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BF" w:rsidRPr="006E68AF" w:rsidRDefault="00B646BF" w:rsidP="00B64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AF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B646BF" w:rsidRPr="006E68AF" w:rsidRDefault="00B646BF" w:rsidP="00B6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8AF">
        <w:rPr>
          <w:rFonts w:ascii="Times New Roman" w:hAnsi="Times New Roman" w:cs="Times New Roman"/>
          <w:sz w:val="28"/>
          <w:szCs w:val="28"/>
        </w:rPr>
        <w:t>о работе с обращениями граждан</w:t>
      </w:r>
    </w:p>
    <w:p w:rsidR="00B646BF" w:rsidRPr="006E68AF" w:rsidRDefault="00B646BF" w:rsidP="00B64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8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6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8AF">
        <w:rPr>
          <w:rFonts w:ascii="Times New Roman" w:hAnsi="Times New Roman" w:cs="Times New Roman"/>
          <w:sz w:val="28"/>
          <w:szCs w:val="28"/>
        </w:rPr>
        <w:t>Буинском</w:t>
      </w:r>
      <w:proofErr w:type="gramEnd"/>
      <w:r w:rsidRPr="006E68AF">
        <w:rPr>
          <w:rFonts w:ascii="Times New Roman" w:hAnsi="Times New Roman" w:cs="Times New Roman"/>
          <w:sz w:val="28"/>
          <w:szCs w:val="28"/>
        </w:rPr>
        <w:t xml:space="preserve"> муниципальном районе за 201</w:t>
      </w:r>
      <w:r w:rsidR="0027361B">
        <w:rPr>
          <w:rFonts w:ascii="Times New Roman" w:hAnsi="Times New Roman" w:cs="Times New Roman"/>
          <w:sz w:val="28"/>
          <w:szCs w:val="28"/>
        </w:rPr>
        <w:t>9</w:t>
      </w:r>
      <w:r w:rsidRPr="006E68A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F4EF5" w:rsidRPr="006E68AF" w:rsidRDefault="006F4EF5" w:rsidP="006F4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36" w:type="pct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676"/>
        <w:gridCol w:w="977"/>
        <w:gridCol w:w="841"/>
        <w:gridCol w:w="822"/>
        <w:gridCol w:w="837"/>
        <w:gridCol w:w="828"/>
        <w:gridCol w:w="958"/>
        <w:gridCol w:w="825"/>
        <w:gridCol w:w="841"/>
        <w:gridCol w:w="831"/>
        <w:gridCol w:w="837"/>
        <w:gridCol w:w="828"/>
        <w:gridCol w:w="837"/>
        <w:gridCol w:w="828"/>
        <w:gridCol w:w="841"/>
        <w:gridCol w:w="816"/>
        <w:gridCol w:w="1029"/>
      </w:tblGrid>
      <w:tr w:rsidR="0027361B" w:rsidRPr="0027361B" w:rsidTr="00CB11AE">
        <w:trPr>
          <w:jc w:val="center"/>
        </w:trPr>
        <w:tc>
          <w:tcPr>
            <w:tcW w:w="542" w:type="pct"/>
            <w:vMerge w:val="restart"/>
            <w:hideMark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Наименование районов и городов</w:t>
            </w:r>
          </w:p>
        </w:tc>
        <w:tc>
          <w:tcPr>
            <w:tcW w:w="588" w:type="pct"/>
            <w:gridSpan w:val="2"/>
            <w:hideMark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Поступило всего обращений</w:t>
            </w:r>
          </w:p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proofErr w:type="gramStart"/>
            <w:r w:rsidRPr="0027361B">
              <w:rPr>
                <w:bCs/>
                <w:sz w:val="28"/>
                <w:szCs w:val="28"/>
              </w:rPr>
              <w:t>(письменные и устные</w:t>
            </w:r>
            <w:proofErr w:type="gramEnd"/>
          </w:p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обращения)</w:t>
            </w:r>
          </w:p>
        </w:tc>
        <w:tc>
          <w:tcPr>
            <w:tcW w:w="537" w:type="pct"/>
            <w:gridSpan w:val="2"/>
            <w:hideMark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Поступило электронных обращений</w:t>
            </w:r>
          </w:p>
          <w:p w:rsidR="0027361B" w:rsidRPr="0027361B" w:rsidRDefault="0027361B" w:rsidP="002F4FD9">
            <w:pPr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(Интернет-приемная, электронная почта)</w:t>
            </w:r>
          </w:p>
        </w:tc>
        <w:tc>
          <w:tcPr>
            <w:tcW w:w="578" w:type="pct"/>
            <w:gridSpan w:val="2"/>
            <w:hideMark/>
          </w:tcPr>
          <w:p w:rsidR="0027361B" w:rsidRPr="0027361B" w:rsidRDefault="0027361B" w:rsidP="002F4FD9">
            <w:pPr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27361B">
              <w:rPr>
                <w:bCs/>
                <w:sz w:val="28"/>
                <w:szCs w:val="28"/>
              </w:rPr>
              <w:t>т.ч</w:t>
            </w:r>
            <w:proofErr w:type="spellEnd"/>
            <w:r w:rsidRPr="0027361B">
              <w:rPr>
                <w:bCs/>
                <w:sz w:val="28"/>
                <w:szCs w:val="28"/>
              </w:rPr>
              <w:t>. доложено руководству</w:t>
            </w:r>
          </w:p>
        </w:tc>
        <w:tc>
          <w:tcPr>
            <w:tcW w:w="539" w:type="pct"/>
            <w:gridSpan w:val="2"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Взято на контроль</w:t>
            </w:r>
          </w:p>
        </w:tc>
        <w:tc>
          <w:tcPr>
            <w:tcW w:w="540" w:type="pct"/>
            <w:gridSpan w:val="2"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Решено положительно</w:t>
            </w:r>
          </w:p>
        </w:tc>
        <w:tc>
          <w:tcPr>
            <w:tcW w:w="539" w:type="pct"/>
            <w:gridSpan w:val="2"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540" w:type="pct"/>
            <w:gridSpan w:val="2"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597" w:type="pct"/>
            <w:gridSpan w:val="2"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27361B">
              <w:rPr>
                <w:bCs/>
                <w:sz w:val="28"/>
                <w:szCs w:val="28"/>
              </w:rPr>
              <w:t>т.ч</w:t>
            </w:r>
            <w:proofErr w:type="spellEnd"/>
            <w:r w:rsidRPr="0027361B">
              <w:rPr>
                <w:bCs/>
                <w:sz w:val="28"/>
                <w:szCs w:val="28"/>
              </w:rPr>
              <w:t>. руководством</w:t>
            </w:r>
          </w:p>
        </w:tc>
      </w:tr>
      <w:tr w:rsidR="0027361B" w:rsidRPr="0027361B" w:rsidTr="00CB11AE">
        <w:trPr>
          <w:jc w:val="center"/>
        </w:trPr>
        <w:tc>
          <w:tcPr>
            <w:tcW w:w="542" w:type="pct"/>
            <w:vMerge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6" w:type="pct"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272" w:type="pct"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66" w:type="pct"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271" w:type="pct"/>
          </w:tcPr>
          <w:p w:rsidR="0027361B" w:rsidRPr="0027361B" w:rsidRDefault="0027361B" w:rsidP="002F4FD9">
            <w:pPr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68" w:type="pct"/>
          </w:tcPr>
          <w:p w:rsidR="0027361B" w:rsidRPr="0027361B" w:rsidRDefault="0027361B" w:rsidP="002F4FD9">
            <w:pPr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310" w:type="pct"/>
          </w:tcPr>
          <w:p w:rsidR="0027361B" w:rsidRPr="0027361B" w:rsidRDefault="0027361B" w:rsidP="002F4FD9">
            <w:pPr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67" w:type="pct"/>
          </w:tcPr>
          <w:p w:rsidR="0027361B" w:rsidRPr="0027361B" w:rsidRDefault="0027361B" w:rsidP="002F4FD9">
            <w:pPr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272" w:type="pct"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69" w:type="pct"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271" w:type="pct"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68" w:type="pct"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271" w:type="pct"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68" w:type="pct"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272" w:type="pct"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64" w:type="pct"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333" w:type="pct"/>
          </w:tcPr>
          <w:p w:rsidR="0027361B" w:rsidRPr="0027361B" w:rsidRDefault="0027361B" w:rsidP="002F4FD9">
            <w:pPr>
              <w:shd w:val="clear" w:color="auto" w:fill="FFFFFF" w:themeFill="background1"/>
              <w:ind w:right="-36"/>
              <w:jc w:val="center"/>
              <w:rPr>
                <w:bCs/>
                <w:sz w:val="28"/>
                <w:szCs w:val="28"/>
              </w:rPr>
            </w:pPr>
            <w:r w:rsidRPr="0027361B">
              <w:rPr>
                <w:bCs/>
                <w:sz w:val="28"/>
                <w:szCs w:val="28"/>
              </w:rPr>
              <w:t>2018</w:t>
            </w:r>
          </w:p>
        </w:tc>
      </w:tr>
      <w:tr w:rsidR="0027361B" w:rsidRPr="0027361B" w:rsidTr="00CB11AE">
        <w:trPr>
          <w:jc w:val="center"/>
        </w:trPr>
        <w:tc>
          <w:tcPr>
            <w:tcW w:w="542" w:type="pct"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7361B">
              <w:rPr>
                <w:sz w:val="28"/>
                <w:szCs w:val="28"/>
              </w:rPr>
              <w:t>Буинский муниципальный район</w:t>
            </w:r>
          </w:p>
        </w:tc>
        <w:tc>
          <w:tcPr>
            <w:tcW w:w="316" w:type="pct"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7361B">
              <w:rPr>
                <w:sz w:val="28"/>
                <w:szCs w:val="28"/>
              </w:rPr>
              <w:t>546</w:t>
            </w:r>
          </w:p>
        </w:tc>
        <w:tc>
          <w:tcPr>
            <w:tcW w:w="272" w:type="pct"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7361B">
              <w:rPr>
                <w:sz w:val="28"/>
                <w:szCs w:val="28"/>
              </w:rPr>
              <w:t>758</w:t>
            </w:r>
          </w:p>
        </w:tc>
        <w:tc>
          <w:tcPr>
            <w:tcW w:w="266" w:type="pct"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7361B">
              <w:rPr>
                <w:sz w:val="28"/>
                <w:szCs w:val="28"/>
              </w:rPr>
              <w:t>115</w:t>
            </w:r>
          </w:p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7361B">
              <w:rPr>
                <w:sz w:val="28"/>
                <w:szCs w:val="28"/>
              </w:rPr>
              <w:t>232</w:t>
            </w:r>
          </w:p>
        </w:tc>
        <w:tc>
          <w:tcPr>
            <w:tcW w:w="268" w:type="pct"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7361B">
              <w:rPr>
                <w:sz w:val="28"/>
                <w:szCs w:val="28"/>
              </w:rPr>
              <w:t>496</w:t>
            </w:r>
          </w:p>
        </w:tc>
        <w:tc>
          <w:tcPr>
            <w:tcW w:w="310" w:type="pct"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7361B">
              <w:rPr>
                <w:sz w:val="28"/>
                <w:szCs w:val="28"/>
              </w:rPr>
              <w:t>706</w:t>
            </w:r>
          </w:p>
        </w:tc>
        <w:tc>
          <w:tcPr>
            <w:tcW w:w="267" w:type="pct"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7361B">
              <w:rPr>
                <w:sz w:val="28"/>
                <w:szCs w:val="28"/>
              </w:rPr>
              <w:t>481</w:t>
            </w:r>
          </w:p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7361B">
              <w:rPr>
                <w:sz w:val="28"/>
                <w:szCs w:val="28"/>
              </w:rPr>
              <w:t>591</w:t>
            </w:r>
          </w:p>
        </w:tc>
        <w:tc>
          <w:tcPr>
            <w:tcW w:w="269" w:type="pct"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  <w:lang w:val="en-GB"/>
              </w:rPr>
            </w:pPr>
            <w:r w:rsidRPr="0027361B">
              <w:rPr>
                <w:sz w:val="28"/>
                <w:szCs w:val="28"/>
              </w:rPr>
              <w:t>167</w:t>
            </w:r>
          </w:p>
        </w:tc>
        <w:tc>
          <w:tcPr>
            <w:tcW w:w="271" w:type="pct"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7361B">
              <w:rPr>
                <w:sz w:val="28"/>
                <w:szCs w:val="28"/>
              </w:rPr>
              <w:t>358</w:t>
            </w:r>
          </w:p>
        </w:tc>
        <w:tc>
          <w:tcPr>
            <w:tcW w:w="268" w:type="pct"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7361B">
              <w:rPr>
                <w:sz w:val="28"/>
                <w:szCs w:val="28"/>
              </w:rPr>
              <w:t>102</w:t>
            </w:r>
          </w:p>
        </w:tc>
        <w:tc>
          <w:tcPr>
            <w:tcW w:w="271" w:type="pct"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7361B">
              <w:rPr>
                <w:sz w:val="28"/>
                <w:szCs w:val="28"/>
              </w:rPr>
              <w:t>186</w:t>
            </w:r>
          </w:p>
        </w:tc>
        <w:tc>
          <w:tcPr>
            <w:tcW w:w="268" w:type="pct"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7361B">
              <w:rPr>
                <w:sz w:val="28"/>
                <w:szCs w:val="28"/>
              </w:rPr>
              <w:t>314</w:t>
            </w:r>
          </w:p>
        </w:tc>
        <w:tc>
          <w:tcPr>
            <w:tcW w:w="272" w:type="pct"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7361B">
              <w:rPr>
                <w:sz w:val="28"/>
                <w:szCs w:val="28"/>
              </w:rPr>
              <w:t>442</w:t>
            </w:r>
          </w:p>
        </w:tc>
        <w:tc>
          <w:tcPr>
            <w:tcW w:w="264" w:type="pct"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7361B">
              <w:rPr>
                <w:sz w:val="28"/>
                <w:szCs w:val="28"/>
              </w:rPr>
              <w:t>288</w:t>
            </w:r>
          </w:p>
        </w:tc>
        <w:tc>
          <w:tcPr>
            <w:tcW w:w="333" w:type="pct"/>
          </w:tcPr>
          <w:p w:rsidR="0027361B" w:rsidRPr="0027361B" w:rsidRDefault="0027361B" w:rsidP="002F4FD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27361B">
              <w:rPr>
                <w:sz w:val="28"/>
                <w:szCs w:val="28"/>
              </w:rPr>
              <w:t>439</w:t>
            </w:r>
          </w:p>
        </w:tc>
      </w:tr>
    </w:tbl>
    <w:p w:rsidR="006F4EF5" w:rsidRPr="006E68AF" w:rsidRDefault="006F4EF5" w:rsidP="006F4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C46" w:rsidRDefault="002F4C46" w:rsidP="005376FA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46" w:rsidRDefault="002F4C46" w:rsidP="005376FA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46" w:rsidRDefault="002F4C46" w:rsidP="005376FA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46" w:rsidRDefault="002F4C46" w:rsidP="005376FA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46" w:rsidRDefault="002F4C46" w:rsidP="005376FA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46" w:rsidRDefault="002F4C46" w:rsidP="005376FA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46" w:rsidRDefault="002F4C46" w:rsidP="005376FA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46" w:rsidRDefault="002F4C46" w:rsidP="005376FA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46" w:rsidRDefault="002F4C46" w:rsidP="005376FA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46" w:rsidRDefault="002F4C46" w:rsidP="005376FA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C46" w:rsidRDefault="002F4C46" w:rsidP="005376FA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C51" w:rsidRPr="00CB11AE" w:rsidRDefault="008E44AF" w:rsidP="005376FA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11AE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113C51" w:rsidRPr="00CB11AE">
        <w:rPr>
          <w:rFonts w:ascii="Times New Roman" w:hAnsi="Times New Roman" w:cs="Times New Roman"/>
          <w:b/>
          <w:sz w:val="28"/>
          <w:szCs w:val="28"/>
        </w:rPr>
        <w:t>нформация</w:t>
      </w:r>
      <w:r w:rsidR="00CB11AE" w:rsidRPr="00CB1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C51" w:rsidRPr="00CB11AE">
        <w:rPr>
          <w:rFonts w:ascii="Times New Roman" w:hAnsi="Times New Roman" w:cs="Times New Roman"/>
          <w:b/>
          <w:sz w:val="28"/>
          <w:szCs w:val="28"/>
        </w:rPr>
        <w:t>о рассмотрении обращений  граждан</w:t>
      </w:r>
    </w:p>
    <w:p w:rsidR="00113C51" w:rsidRPr="00CB11AE" w:rsidRDefault="00113C51" w:rsidP="005376FA">
      <w:pPr>
        <w:spacing w:after="0"/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11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376FA" w:rsidRPr="00CB11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11AE">
        <w:rPr>
          <w:rFonts w:ascii="Times New Roman" w:hAnsi="Times New Roman" w:cs="Times New Roman"/>
          <w:b/>
          <w:sz w:val="28"/>
          <w:szCs w:val="28"/>
        </w:rPr>
        <w:t>Буинском</w:t>
      </w:r>
      <w:proofErr w:type="gramEnd"/>
      <w:r w:rsidRPr="00CB11AE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за</w:t>
      </w:r>
      <w:r w:rsidR="005376FA" w:rsidRPr="00CB1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61B" w:rsidRPr="00CB11AE">
        <w:rPr>
          <w:rFonts w:ascii="Times New Roman" w:hAnsi="Times New Roman" w:cs="Times New Roman"/>
          <w:b/>
          <w:sz w:val="28"/>
          <w:szCs w:val="28"/>
        </w:rPr>
        <w:t>2019</w:t>
      </w:r>
      <w:r w:rsidRPr="00CB11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13C51" w:rsidRPr="0027361B" w:rsidRDefault="00113C51" w:rsidP="005376FA">
      <w:pPr>
        <w:spacing w:after="0"/>
        <w:ind w:right="-104"/>
        <w:jc w:val="center"/>
        <w:rPr>
          <w:rFonts w:ascii="Times New Roman" w:hAnsi="Times New Roman" w:cs="Times New Roman"/>
          <w:sz w:val="28"/>
          <w:szCs w:val="28"/>
        </w:rPr>
      </w:pPr>
    </w:p>
    <w:p w:rsidR="00113C51" w:rsidRPr="006E68AF" w:rsidRDefault="00113C51" w:rsidP="0027361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E68AF">
        <w:rPr>
          <w:rFonts w:ascii="Times New Roman" w:hAnsi="Times New Roman" w:cs="Times New Roman"/>
          <w:color w:val="000000"/>
          <w:sz w:val="28"/>
          <w:szCs w:val="28"/>
        </w:rPr>
        <w:t>Работа с обращениями граждан является одним из приоритетных направлений в деятельности органов местного самоуправления Буинского муниципального района, которые, в соответствии с Федеральным Законом от 02.05.2006 года № 59-ФЗ «О порядке рассмотрения обращений граждан в Российской Федерации», Законом РТ от 12.05.2003 года №16-ЗРТ «Об обращениях граждан в Республике Татарстан» и Положением «О порядке и сроках рассмотрения обращений граждан в органы местного самоуправления</w:t>
      </w:r>
      <w:proofErr w:type="gramEnd"/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E68AF">
        <w:rPr>
          <w:rFonts w:ascii="Times New Roman" w:hAnsi="Times New Roman" w:cs="Times New Roman"/>
          <w:color w:val="000000"/>
          <w:sz w:val="28"/>
          <w:szCs w:val="28"/>
        </w:rPr>
        <w:t>Буинского муниципального района», утвержденным решением Буинского районного Совета от 04.08.2006 года №71-10, Постановлением Главы Буинского муниципального района от 9.01.2008 года №3 «Об утверждении Порядка по рассмотрению обращений граждан» и Распоряжением Буинского районного исполнительного комитета от 1.02.2008 года №19 «О порядке рассмотрения обращений граждан, направленных через Интернет-приемную сайта Буинского муниципального района Портала муниципальных образований Республики Татарстан» уделяют большое внимание рассмотрению обращений</w:t>
      </w:r>
      <w:proofErr w:type="gramEnd"/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и решению затрагиваемых в них вопросов, видя в них один из важнейших каналов обратной связи между органами местного самоуправления и населением и способов укрепления доверия жителей к властным структурам.</w:t>
      </w:r>
    </w:p>
    <w:p w:rsidR="00113C51" w:rsidRPr="006E68AF" w:rsidRDefault="00113C51" w:rsidP="0027361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Определены и строго соблюдаются единый день и часы приема граждан по личным вопросам главой </w:t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>муниципального района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, руководителями районного и городского исполнительных комитетов, их заместителями, начальниками отделов – каждый вторник с 13 часов.</w:t>
      </w:r>
    </w:p>
    <w:p w:rsidR="00113C51" w:rsidRPr="006E68AF" w:rsidRDefault="00113C51" w:rsidP="0027361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оперативности, работа с обращениями граждан осуществляется посредством электронного документооборота. Все обращения граждан переводятся в электронный формат и сразу поступают к адресату. </w:t>
      </w:r>
    </w:p>
    <w:p w:rsidR="00A439B7" w:rsidRPr="006E68AF" w:rsidRDefault="00A439B7" w:rsidP="0027361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4578" w:rsidRPr="006E68AF" w:rsidRDefault="00A54578" w:rsidP="0027361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AF"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письменных и устных обращений граждан </w:t>
      </w:r>
    </w:p>
    <w:p w:rsidR="00A54578" w:rsidRPr="006E68AF" w:rsidRDefault="00A439B7" w:rsidP="0027361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b/>
          <w:color w:val="000000"/>
          <w:sz w:val="28"/>
          <w:szCs w:val="28"/>
        </w:rPr>
        <w:t>в Совет Буинского муниципального района и Исполнительный комитет Буинского муниципального района</w:t>
      </w:r>
    </w:p>
    <w:p w:rsidR="00A439B7" w:rsidRPr="006E68AF" w:rsidRDefault="00A439B7" w:rsidP="0027361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C51" w:rsidRPr="006E68AF" w:rsidRDefault="00113C51" w:rsidP="0027361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>В 20</w:t>
      </w:r>
      <w:r w:rsidR="0027361B">
        <w:rPr>
          <w:rFonts w:ascii="Times New Roman" w:hAnsi="Times New Roman" w:cs="Times New Roman"/>
          <w:color w:val="000000"/>
          <w:sz w:val="28"/>
          <w:szCs w:val="28"/>
          <w:lang w:val="tt-RU"/>
        </w:rPr>
        <w:t>19</w:t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>у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в Совет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Буинского муниципального района и И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сполнительный комитет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Буин</w:t>
      </w:r>
      <w:r w:rsidR="00A439B7" w:rsidRPr="006E68A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>кого муниципального района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27361B">
        <w:rPr>
          <w:rFonts w:ascii="Times New Roman" w:hAnsi="Times New Roman" w:cs="Times New Roman"/>
          <w:color w:val="000000"/>
          <w:sz w:val="28"/>
          <w:szCs w:val="28"/>
        </w:rPr>
        <w:t>546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>(201</w:t>
      </w:r>
      <w:r w:rsidR="0027361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>г.-</w:t>
      </w:r>
      <w:r w:rsidR="0027361B">
        <w:rPr>
          <w:rFonts w:ascii="Times New Roman" w:hAnsi="Times New Roman" w:cs="Times New Roman"/>
          <w:color w:val="000000"/>
          <w:sz w:val="28"/>
          <w:szCs w:val="28"/>
        </w:rPr>
        <w:t>758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903E6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439B7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903E63">
        <w:rPr>
          <w:rFonts w:ascii="Times New Roman" w:hAnsi="Times New Roman" w:cs="Times New Roman"/>
          <w:color w:val="000000"/>
          <w:sz w:val="28"/>
          <w:szCs w:val="28"/>
        </w:rPr>
        <w:t>в ходе единого дня приема граждан поступило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A1A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361B" w:rsidRPr="0027361B">
        <w:rPr>
          <w:rFonts w:ascii="Times New Roman" w:hAnsi="Times New Roman" w:cs="Times New Roman"/>
          <w:color w:val="000000"/>
          <w:sz w:val="28"/>
          <w:szCs w:val="28"/>
        </w:rPr>
        <w:t>269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E63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обращений 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>(201</w:t>
      </w:r>
      <w:r w:rsidR="0027361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>г.-</w:t>
      </w:r>
      <w:r w:rsidR="00017DC2">
        <w:rPr>
          <w:rFonts w:ascii="Times New Roman" w:hAnsi="Times New Roman" w:cs="Times New Roman"/>
          <w:color w:val="000000"/>
          <w:sz w:val="28"/>
          <w:szCs w:val="28"/>
        </w:rPr>
        <w:lastRenderedPageBreak/>
        <w:t>343</w:t>
      </w:r>
      <w:r w:rsidR="00A439B7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AB0A1A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Из них электронных обращений – </w:t>
      </w:r>
      <w:r w:rsidR="0027361B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="00903E63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AB0A1A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ешено положительно </w:t>
      </w:r>
      <w:r w:rsidR="0027361B">
        <w:rPr>
          <w:rFonts w:ascii="Times New Roman" w:hAnsi="Times New Roman" w:cs="Times New Roman"/>
          <w:color w:val="000000"/>
          <w:sz w:val="28"/>
          <w:szCs w:val="28"/>
        </w:rPr>
        <w:t>167 обращений</w:t>
      </w:r>
      <w:r w:rsidR="00AB0A1A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7DC2">
        <w:rPr>
          <w:rFonts w:ascii="Times New Roman" w:hAnsi="Times New Roman" w:cs="Times New Roman"/>
          <w:color w:val="000000"/>
          <w:sz w:val="28"/>
          <w:szCs w:val="28"/>
        </w:rPr>
        <w:t>взято на контроль 481</w:t>
      </w:r>
      <w:r w:rsidR="00903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DC2">
        <w:rPr>
          <w:rFonts w:ascii="Times New Roman" w:hAnsi="Times New Roman" w:cs="Times New Roman"/>
          <w:color w:val="000000"/>
          <w:sz w:val="28"/>
          <w:szCs w:val="28"/>
        </w:rPr>
        <w:t>обращение</w:t>
      </w:r>
      <w:r w:rsidR="00AB0A1A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17DC2">
        <w:rPr>
          <w:rFonts w:ascii="Times New Roman" w:hAnsi="Times New Roman" w:cs="Times New Roman"/>
          <w:color w:val="000000"/>
          <w:sz w:val="28"/>
          <w:szCs w:val="28"/>
        </w:rPr>
        <w:t>В обращениях п</w:t>
      </w:r>
      <w:r w:rsidR="006A2BBA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однято </w:t>
      </w:r>
      <w:r w:rsidR="00903E63" w:rsidRPr="00903E63">
        <w:rPr>
          <w:rFonts w:ascii="Times New Roman" w:hAnsi="Times New Roman" w:cs="Times New Roman"/>
          <w:color w:val="000000"/>
          <w:sz w:val="28"/>
          <w:szCs w:val="28"/>
        </w:rPr>
        <w:t>724</w:t>
      </w:r>
      <w:r w:rsidR="00017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BBA" w:rsidRPr="006E68AF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903E6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A2BBA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4DEF" w:rsidRPr="006E68AF">
        <w:rPr>
          <w:rFonts w:ascii="Times New Roman" w:hAnsi="Times New Roman" w:cs="Times New Roman"/>
          <w:color w:val="000000"/>
          <w:sz w:val="28"/>
          <w:szCs w:val="28"/>
        </w:rPr>
        <w:t>Обращений на тематику государство, общество, политика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E6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E63">
        <w:rPr>
          <w:rFonts w:ascii="Times New Roman" w:hAnsi="Times New Roman" w:cs="Times New Roman"/>
          <w:color w:val="000000"/>
          <w:sz w:val="28"/>
          <w:szCs w:val="28"/>
        </w:rPr>
        <w:t>71 (9,8%)</w:t>
      </w:r>
      <w:r w:rsidR="00534DEF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, жилищно-коммунальная сфера – </w:t>
      </w:r>
      <w:r w:rsidR="00903E63">
        <w:rPr>
          <w:rFonts w:ascii="Times New Roman" w:hAnsi="Times New Roman" w:cs="Times New Roman"/>
          <w:color w:val="000000"/>
          <w:sz w:val="28"/>
          <w:szCs w:val="28"/>
        </w:rPr>
        <w:t>170 (23,5%)</w:t>
      </w:r>
      <w:r w:rsidR="00534DEF" w:rsidRPr="006E68AF">
        <w:rPr>
          <w:rFonts w:ascii="Times New Roman" w:hAnsi="Times New Roman" w:cs="Times New Roman"/>
          <w:color w:val="000000"/>
          <w:sz w:val="28"/>
          <w:szCs w:val="28"/>
        </w:rPr>
        <w:t>, оборона-безопасность, законность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E6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E63">
        <w:rPr>
          <w:rFonts w:ascii="Times New Roman" w:hAnsi="Times New Roman" w:cs="Times New Roman"/>
          <w:color w:val="000000"/>
          <w:sz w:val="28"/>
          <w:szCs w:val="28"/>
        </w:rPr>
        <w:t>21 (2,9%)</w:t>
      </w:r>
      <w:r w:rsidR="00534DEF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социальная сфера – </w:t>
      </w:r>
      <w:r w:rsidR="00903E63">
        <w:rPr>
          <w:rFonts w:ascii="Times New Roman" w:hAnsi="Times New Roman" w:cs="Times New Roman"/>
          <w:color w:val="000000"/>
          <w:sz w:val="28"/>
          <w:szCs w:val="28"/>
        </w:rPr>
        <w:t>142 (19,6%)</w:t>
      </w:r>
      <w:r w:rsidR="00534DEF" w:rsidRPr="006E68AF">
        <w:rPr>
          <w:rFonts w:ascii="Times New Roman" w:hAnsi="Times New Roman" w:cs="Times New Roman"/>
          <w:color w:val="000000"/>
          <w:sz w:val="28"/>
          <w:szCs w:val="28"/>
        </w:rPr>
        <w:t>, экономика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E6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BBA" w:rsidRPr="006E68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03E63">
        <w:rPr>
          <w:rFonts w:ascii="Times New Roman" w:hAnsi="Times New Roman" w:cs="Times New Roman"/>
          <w:color w:val="000000"/>
          <w:sz w:val="28"/>
          <w:szCs w:val="28"/>
        </w:rPr>
        <w:t>20 (44,2%)</w:t>
      </w:r>
      <w:r w:rsidR="00534DEF" w:rsidRPr="006E68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44AF" w:rsidRPr="006E68AF" w:rsidRDefault="00113C51" w:rsidP="0027361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ерез </w:t>
      </w:r>
      <w:r w:rsidR="00CB1581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>Государственную Думу Федерального Собрания Российской Федерации</w:t>
      </w:r>
      <w:r w:rsidR="00CB1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E63">
        <w:rPr>
          <w:rFonts w:ascii="Times New Roman" w:hAnsi="Times New Roman" w:cs="Times New Roman"/>
          <w:color w:val="000000"/>
          <w:sz w:val="28"/>
          <w:szCs w:val="28"/>
        </w:rPr>
        <w:t>в органы местного самоуправления поступило</w:t>
      </w:r>
      <w:r w:rsidR="00CB1581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903E63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CB15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03E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084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400841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Аппарат Совета Федерации Федерального собрания РФ – </w:t>
      </w:r>
      <w:r w:rsidR="00CB1581">
        <w:rPr>
          <w:rFonts w:ascii="Times New Roman" w:hAnsi="Times New Roman" w:cs="Times New Roman"/>
          <w:color w:val="000000"/>
          <w:sz w:val="28"/>
          <w:szCs w:val="28"/>
          <w:lang w:val="tt-RU"/>
        </w:rPr>
        <w:t>2</w:t>
      </w:r>
      <w:r w:rsidR="0040084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="00400841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Аппарат Главного федерального инспектора по Республике Татарстан при Аппарате полномочного представителя Президента Российской Федерации в Приволжском федеральном округе – </w:t>
      </w:r>
      <w:r w:rsidR="00CB1581">
        <w:rPr>
          <w:rFonts w:ascii="Times New Roman" w:hAnsi="Times New Roman" w:cs="Times New Roman"/>
          <w:color w:val="000000"/>
          <w:sz w:val="28"/>
          <w:szCs w:val="28"/>
          <w:lang w:val="tt-RU"/>
        </w:rPr>
        <w:t>1</w:t>
      </w:r>
      <w:r w:rsidR="00400841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Аппарат Президента Республики Татарстан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</w:t>
      </w:r>
      <w:r w:rsidR="009E7D23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581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пис</w:t>
      </w:r>
      <w:r w:rsidR="001B4A8E" w:rsidRPr="006E68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439B7" w:rsidRPr="006E68A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="00400841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Государственный Совет РТ – </w:t>
      </w:r>
      <w:r w:rsidR="00CB1581">
        <w:rPr>
          <w:rFonts w:ascii="Times New Roman" w:hAnsi="Times New Roman" w:cs="Times New Roman"/>
          <w:color w:val="000000"/>
          <w:sz w:val="28"/>
          <w:szCs w:val="28"/>
          <w:lang w:val="tt-RU"/>
        </w:rPr>
        <w:t>6</w:t>
      </w:r>
      <w:r w:rsidR="00400841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="00CB158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Совет муниципальных образований Республики Татарстан – 1, </w:t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>через различные министерства</w:t>
      </w:r>
      <w:proofErr w:type="gramEnd"/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и ведомства </w:t>
      </w:r>
      <w:r w:rsidR="001634FD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- </w:t>
      </w:r>
      <w:r w:rsidR="00CB1581">
        <w:rPr>
          <w:rFonts w:ascii="Times New Roman" w:hAnsi="Times New Roman" w:cs="Times New Roman"/>
          <w:color w:val="000000"/>
          <w:sz w:val="28"/>
          <w:szCs w:val="28"/>
          <w:lang w:val="tt-RU"/>
        </w:rPr>
        <w:t>30</w:t>
      </w:r>
      <w:r w:rsidR="000B0803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="00400841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Аппарат Уполномоченного по правам ребенка в Республике Татарстан </w:t>
      </w:r>
      <w:r w:rsidR="00400841">
        <w:rPr>
          <w:rFonts w:ascii="Times New Roman" w:hAnsi="Times New Roman" w:cs="Times New Roman"/>
          <w:color w:val="000000"/>
          <w:sz w:val="28"/>
          <w:szCs w:val="28"/>
          <w:lang w:val="tt-RU"/>
        </w:rPr>
        <w:t>–</w:t>
      </w:r>
      <w:r w:rsidR="00400841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CB1581">
        <w:rPr>
          <w:rFonts w:ascii="Times New Roman" w:hAnsi="Times New Roman" w:cs="Times New Roman"/>
          <w:color w:val="000000"/>
          <w:sz w:val="28"/>
          <w:szCs w:val="28"/>
          <w:lang w:val="tt-RU"/>
        </w:rPr>
        <w:t>1</w:t>
      </w:r>
      <w:r w:rsidR="0040084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="00CB1581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Аппарат Уполномоченного по правам </w:t>
      </w:r>
      <w:r w:rsidR="00CB1581">
        <w:rPr>
          <w:rFonts w:ascii="Times New Roman" w:hAnsi="Times New Roman" w:cs="Times New Roman"/>
          <w:color w:val="000000"/>
          <w:sz w:val="28"/>
          <w:szCs w:val="28"/>
          <w:lang w:val="tt-RU"/>
        </w:rPr>
        <w:t>человека</w:t>
      </w:r>
      <w:r w:rsidR="00CB1581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в Республике Татарстан</w:t>
      </w:r>
      <w:r w:rsidR="00CB158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-1, </w:t>
      </w:r>
      <w:r w:rsidR="00CB1581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через </w:t>
      </w:r>
      <w:r w:rsidR="00A439B7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1B4A8E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республиканские общественные организации – </w:t>
      </w:r>
      <w:r w:rsidR="00CB1581">
        <w:rPr>
          <w:rFonts w:ascii="Times New Roman" w:hAnsi="Times New Roman" w:cs="Times New Roman"/>
          <w:color w:val="000000"/>
          <w:sz w:val="28"/>
          <w:szCs w:val="28"/>
          <w:lang w:val="tt-RU"/>
        </w:rPr>
        <w:t>4</w:t>
      </w:r>
      <w:r w:rsidR="00400841"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  <w:r w:rsidR="001B4A8E" w:rsidRPr="006E68A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</w:p>
    <w:p w:rsidR="006A2BBA" w:rsidRPr="006E68AF" w:rsidRDefault="006A2BBA" w:rsidP="0027361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>Обращений, поступивших через ГИС «</w:t>
      </w:r>
      <w:r w:rsidR="00AC7B7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ародный контроль</w:t>
      </w:r>
      <w:r w:rsidR="00AC7B7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2497B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CB11AE">
        <w:rPr>
          <w:rFonts w:ascii="Times New Roman" w:hAnsi="Times New Roman" w:cs="Times New Roman"/>
          <w:color w:val="000000"/>
          <w:sz w:val="28"/>
          <w:szCs w:val="28"/>
        </w:rPr>
        <w:t xml:space="preserve">17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– через единую систему </w:t>
      </w:r>
      <w:r w:rsidRPr="006E68A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идентификац</w:t>
      </w:r>
      <w:proofErr w:type="gramStart"/>
      <w:r w:rsidRPr="006E68A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ии и ау</w:t>
      </w:r>
      <w:proofErr w:type="gramEnd"/>
      <w:r w:rsidRPr="006E68A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тентификации.</w:t>
      </w:r>
      <w:r w:rsidR="00017DC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113C51" w:rsidRPr="006E68AF" w:rsidRDefault="00113C51" w:rsidP="0027361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местного самоуправления ведется строгий учет всех обращений граждан. </w:t>
      </w:r>
      <w:r w:rsidR="00A70E08" w:rsidRPr="006E68AF">
        <w:rPr>
          <w:rFonts w:ascii="Times New Roman" w:hAnsi="Times New Roman" w:cs="Times New Roman"/>
          <w:sz w:val="28"/>
          <w:szCs w:val="28"/>
        </w:rPr>
        <w:t>Поступившие обращения регистрируются в Единой межведомственной системе документооборота. Туда вносится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 w:rsidR="00A70E08" w:rsidRPr="006E68A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о заявителе, со</w:t>
      </w:r>
      <w:r w:rsidR="00AC7B7D">
        <w:rPr>
          <w:rFonts w:ascii="Times New Roman" w:hAnsi="Times New Roman" w:cs="Times New Roman"/>
          <w:color w:val="000000"/>
          <w:sz w:val="28"/>
          <w:szCs w:val="28"/>
        </w:rPr>
        <w:t>держани</w:t>
      </w:r>
      <w:r w:rsidR="004008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C7B7D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обращения,  исполнителях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, сроках и результатах рассмотрения,  дата извещения заявителя о решении по обращению, разъяснения и иные необходимые сведения, дат</w:t>
      </w:r>
      <w:r w:rsidR="004008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ответа. Осуществляется контроль за своевременным и полным рассмотрением обращений граждан. </w:t>
      </w:r>
    </w:p>
    <w:p w:rsidR="00113C51" w:rsidRPr="006E68AF" w:rsidRDefault="00113C51" w:rsidP="002736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>В оперативном решении проблем заявителей принимают участие аппараты  Совета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Буинского муниципального района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сполнительного комитета</w:t>
      </w:r>
      <w:r w:rsidR="001F6641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Буинского муниципального района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руководители и специалисты соответствующих организаций, предприятий, учреждений. При необходимости посетителям оказывается правовая консультативная помощь специалистами юридического отдела, в рамках реализации программы противодействия коррупции </w:t>
      </w:r>
      <w:proofErr w:type="gramStart"/>
      <w:r w:rsidRPr="006E68A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37CB8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E68AF">
        <w:rPr>
          <w:rFonts w:ascii="Times New Roman" w:hAnsi="Times New Roman" w:cs="Times New Roman"/>
          <w:color w:val="000000"/>
          <w:sz w:val="28"/>
          <w:szCs w:val="28"/>
        </w:rPr>
        <w:t>Буинском</w:t>
      </w:r>
      <w:proofErr w:type="gramEnd"/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 Совете работает телефон «горячей линии», по которому граждане могут сообщить о фактах коррупции.</w:t>
      </w:r>
      <w:r w:rsidR="00C37CB8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Специалистами отделов ведутся ежедневные устные и телефонные консультации  граждан по вопросам, отнесенным к компетенции органов местного самоуправления Буинского муниципального района.</w:t>
      </w:r>
    </w:p>
    <w:p w:rsidR="000B6823" w:rsidRPr="000B6823" w:rsidRDefault="00113C51" w:rsidP="00017DC2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Расширяя границы диалога власти с населением, органами местного самоуправления активно применяются информационные ресурсы, эффективно используются местные средства массовой информации. На страницах районной газеты, издаваемой на трех языках, в передачах ТРК «Буа </w:t>
      </w:r>
      <w:proofErr w:type="spellStart"/>
      <w:r w:rsidRPr="006E68AF">
        <w:rPr>
          <w:rFonts w:ascii="Times New Roman" w:hAnsi="Times New Roman" w:cs="Times New Roman"/>
          <w:color w:val="000000"/>
          <w:sz w:val="28"/>
          <w:szCs w:val="28"/>
        </w:rPr>
        <w:t>дулкыннары</w:t>
      </w:r>
      <w:proofErr w:type="spellEnd"/>
      <w:r w:rsidRPr="006E68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B33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Буинского муниципального района</w:t>
      </w:r>
      <w:r w:rsidR="001B3330">
        <w:rPr>
          <w:rFonts w:ascii="Times New Roman" w:hAnsi="Times New Roman" w:cs="Times New Roman"/>
          <w:color w:val="000000"/>
          <w:sz w:val="28"/>
          <w:szCs w:val="28"/>
        </w:rPr>
        <w:t xml:space="preserve"> и в социальных сетях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 публикации, выходят в эфир сюжеты, из которых </w:t>
      </w:r>
      <w:proofErr w:type="spellStart"/>
      <w:r w:rsidRPr="006E68AF">
        <w:rPr>
          <w:rFonts w:ascii="Times New Roman" w:hAnsi="Times New Roman" w:cs="Times New Roman"/>
          <w:color w:val="000000"/>
          <w:sz w:val="28"/>
          <w:szCs w:val="28"/>
        </w:rPr>
        <w:t>буинцы</w:t>
      </w:r>
      <w:proofErr w:type="spellEnd"/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получают от</w:t>
      </w:r>
      <w:r w:rsidR="000B6823">
        <w:rPr>
          <w:rFonts w:ascii="Times New Roman" w:hAnsi="Times New Roman" w:cs="Times New Roman"/>
          <w:color w:val="000000"/>
          <w:sz w:val="28"/>
          <w:szCs w:val="28"/>
        </w:rPr>
        <w:t>веты на интересующие их вопросы.</w:t>
      </w:r>
    </w:p>
    <w:p w:rsidR="0022035C" w:rsidRPr="006E68AF" w:rsidRDefault="00A038A4" w:rsidP="0002497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8AF">
        <w:rPr>
          <w:rFonts w:ascii="Times New Roman" w:hAnsi="Times New Roman" w:cs="Times New Roman"/>
          <w:color w:val="000000"/>
          <w:sz w:val="28"/>
          <w:szCs w:val="28"/>
        </w:rPr>
        <w:t>В рамках работы с сайтом Буинского муниципального района в течение 201</w:t>
      </w:r>
      <w:r w:rsidR="0002497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года в ленте новостей размещено более </w:t>
      </w:r>
      <w:r w:rsidR="0002497B">
        <w:rPr>
          <w:rFonts w:ascii="Times New Roman" w:hAnsi="Times New Roman" w:cs="Times New Roman"/>
          <w:color w:val="000000"/>
          <w:sz w:val="28"/>
          <w:szCs w:val="28"/>
        </w:rPr>
        <w:t>2060</w:t>
      </w:r>
      <w:r w:rsidR="00644AEF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статей на русском и татарском язык</w:t>
      </w:r>
      <w:r w:rsidR="001C72BB" w:rsidRPr="006E68AF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>. Также за прошедший год на сайте размещено</w:t>
      </w:r>
      <w:r w:rsidR="001C72BB"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1AE">
        <w:rPr>
          <w:rFonts w:ascii="Times New Roman" w:hAnsi="Times New Roman" w:cs="Times New Roman"/>
          <w:color w:val="000000"/>
          <w:sz w:val="28"/>
          <w:szCs w:val="28"/>
        </w:rPr>
        <w:t xml:space="preserve">546 </w:t>
      </w:r>
      <w:r w:rsidRPr="006E68AF">
        <w:rPr>
          <w:rFonts w:ascii="Times New Roman" w:hAnsi="Times New Roman" w:cs="Times New Roman"/>
          <w:color w:val="000000"/>
          <w:sz w:val="28"/>
          <w:szCs w:val="28"/>
        </w:rPr>
        <w:t xml:space="preserve">фоторепортажей с различных мероприятий района. </w:t>
      </w:r>
    </w:p>
    <w:p w:rsidR="00A70E08" w:rsidRPr="006E68AF" w:rsidRDefault="00A70E08" w:rsidP="0027361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70E08" w:rsidRPr="006E68AF" w:rsidSect="002F4C46">
      <w:footerReference w:type="even" r:id="rId8"/>
      <w:footerReference w:type="default" r:id="rId9"/>
      <w:pgSz w:w="16838" w:h="11906" w:orient="landscape"/>
      <w:pgMar w:top="1134" w:right="719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C8" w:rsidRDefault="00693DC8" w:rsidP="00A020DC">
      <w:pPr>
        <w:spacing w:after="0" w:line="240" w:lineRule="auto"/>
      </w:pPr>
      <w:r>
        <w:separator/>
      </w:r>
    </w:p>
  </w:endnote>
  <w:endnote w:type="continuationSeparator" w:id="0">
    <w:p w:rsidR="00693DC8" w:rsidRDefault="00693DC8" w:rsidP="00A0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B6" w:rsidRDefault="004554E7" w:rsidP="00F80D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00F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16B6" w:rsidRDefault="00693DC8" w:rsidP="00F80D4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B6" w:rsidRDefault="004554E7" w:rsidP="00F80D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00F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4C46">
      <w:rPr>
        <w:rStyle w:val="a6"/>
        <w:noProof/>
      </w:rPr>
      <w:t>2</w:t>
    </w:r>
    <w:r>
      <w:rPr>
        <w:rStyle w:val="a6"/>
      </w:rPr>
      <w:fldChar w:fldCharType="end"/>
    </w:r>
  </w:p>
  <w:p w:rsidR="00F916B6" w:rsidRDefault="00693DC8" w:rsidP="00F80D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C8" w:rsidRDefault="00693DC8" w:rsidP="00A020DC">
      <w:pPr>
        <w:spacing w:after="0" w:line="240" w:lineRule="auto"/>
      </w:pPr>
      <w:r>
        <w:separator/>
      </w:r>
    </w:p>
  </w:footnote>
  <w:footnote w:type="continuationSeparator" w:id="0">
    <w:p w:rsidR="00693DC8" w:rsidRDefault="00693DC8" w:rsidP="00A02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51"/>
    <w:rsid w:val="00017DC2"/>
    <w:rsid w:val="0002497B"/>
    <w:rsid w:val="000266B0"/>
    <w:rsid w:val="0005194B"/>
    <w:rsid w:val="000A2DE5"/>
    <w:rsid w:val="000B0803"/>
    <w:rsid w:val="000B6823"/>
    <w:rsid w:val="00113C51"/>
    <w:rsid w:val="00130D79"/>
    <w:rsid w:val="00154C14"/>
    <w:rsid w:val="001634FD"/>
    <w:rsid w:val="001A79FE"/>
    <w:rsid w:val="001B3330"/>
    <w:rsid w:val="001B4A8E"/>
    <w:rsid w:val="001C2246"/>
    <w:rsid w:val="001C72BB"/>
    <w:rsid w:val="001F6641"/>
    <w:rsid w:val="0022035C"/>
    <w:rsid w:val="00243644"/>
    <w:rsid w:val="0027361B"/>
    <w:rsid w:val="00274E22"/>
    <w:rsid w:val="002A6F7B"/>
    <w:rsid w:val="002F4C46"/>
    <w:rsid w:val="00336FAE"/>
    <w:rsid w:val="00347B4A"/>
    <w:rsid w:val="00390359"/>
    <w:rsid w:val="003C4A82"/>
    <w:rsid w:val="00400841"/>
    <w:rsid w:val="00417CB2"/>
    <w:rsid w:val="00430D83"/>
    <w:rsid w:val="004554E7"/>
    <w:rsid w:val="00456FA3"/>
    <w:rsid w:val="0046185B"/>
    <w:rsid w:val="00491851"/>
    <w:rsid w:val="004A1D28"/>
    <w:rsid w:val="004B3114"/>
    <w:rsid w:val="004C168C"/>
    <w:rsid w:val="00504A52"/>
    <w:rsid w:val="00534DEF"/>
    <w:rsid w:val="005376FA"/>
    <w:rsid w:val="00552DC6"/>
    <w:rsid w:val="005633BB"/>
    <w:rsid w:val="005740A5"/>
    <w:rsid w:val="00583E03"/>
    <w:rsid w:val="005B42D1"/>
    <w:rsid w:val="005F4A58"/>
    <w:rsid w:val="005F7625"/>
    <w:rsid w:val="00610F29"/>
    <w:rsid w:val="00644AEF"/>
    <w:rsid w:val="00645409"/>
    <w:rsid w:val="006605CA"/>
    <w:rsid w:val="00693DC8"/>
    <w:rsid w:val="006A2BBA"/>
    <w:rsid w:val="006A36A1"/>
    <w:rsid w:val="006E68AF"/>
    <w:rsid w:val="006F4EF5"/>
    <w:rsid w:val="007B1BD8"/>
    <w:rsid w:val="007D6D50"/>
    <w:rsid w:val="007F7992"/>
    <w:rsid w:val="00881FC6"/>
    <w:rsid w:val="00893F52"/>
    <w:rsid w:val="008A318F"/>
    <w:rsid w:val="008C4F86"/>
    <w:rsid w:val="008E44AF"/>
    <w:rsid w:val="00903E63"/>
    <w:rsid w:val="00964F4C"/>
    <w:rsid w:val="009C6298"/>
    <w:rsid w:val="009E366B"/>
    <w:rsid w:val="009E7D23"/>
    <w:rsid w:val="009F63B7"/>
    <w:rsid w:val="00A020DC"/>
    <w:rsid w:val="00A038A4"/>
    <w:rsid w:val="00A439B7"/>
    <w:rsid w:val="00A45916"/>
    <w:rsid w:val="00A54578"/>
    <w:rsid w:val="00A70E08"/>
    <w:rsid w:val="00AB0A1A"/>
    <w:rsid w:val="00AC7B7D"/>
    <w:rsid w:val="00B03311"/>
    <w:rsid w:val="00B646BF"/>
    <w:rsid w:val="00BD34C5"/>
    <w:rsid w:val="00C250EC"/>
    <w:rsid w:val="00C37CB8"/>
    <w:rsid w:val="00C64699"/>
    <w:rsid w:val="00C8724D"/>
    <w:rsid w:val="00CA6D5B"/>
    <w:rsid w:val="00CB11AE"/>
    <w:rsid w:val="00CB1581"/>
    <w:rsid w:val="00CD777A"/>
    <w:rsid w:val="00D57049"/>
    <w:rsid w:val="00D6497A"/>
    <w:rsid w:val="00DB5D55"/>
    <w:rsid w:val="00DF00F7"/>
    <w:rsid w:val="00DF2C64"/>
    <w:rsid w:val="00E04C78"/>
    <w:rsid w:val="00E07A72"/>
    <w:rsid w:val="00E14F14"/>
    <w:rsid w:val="00E35448"/>
    <w:rsid w:val="00E42AE7"/>
    <w:rsid w:val="00E532DC"/>
    <w:rsid w:val="00E56833"/>
    <w:rsid w:val="00EE1779"/>
    <w:rsid w:val="00F23306"/>
    <w:rsid w:val="00F5430A"/>
    <w:rsid w:val="00F6254A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1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13C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13C51"/>
  </w:style>
  <w:style w:type="paragraph" w:styleId="a7">
    <w:name w:val="Normal (Web)"/>
    <w:basedOn w:val="a"/>
    <w:uiPriority w:val="99"/>
    <w:unhideWhenUsed/>
    <w:rsid w:val="0011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1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605C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13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13C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13C51"/>
  </w:style>
  <w:style w:type="paragraph" w:styleId="a7">
    <w:name w:val="Normal (Web)"/>
    <w:basedOn w:val="a"/>
    <w:uiPriority w:val="99"/>
    <w:unhideWhenUsed/>
    <w:rsid w:val="0011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C1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605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A029-1559-4844-9733-8B1ACAA6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Ландыш</cp:lastModifiedBy>
  <cp:revision>6</cp:revision>
  <cp:lastPrinted>2018-01-11T12:49:00Z</cp:lastPrinted>
  <dcterms:created xsi:type="dcterms:W3CDTF">2020-02-04T12:11:00Z</dcterms:created>
  <dcterms:modified xsi:type="dcterms:W3CDTF">2020-06-30T06:47:00Z</dcterms:modified>
</cp:coreProperties>
</file>