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4819"/>
      </w:tblGrid>
      <w:tr w:rsidR="001641A9" w:rsidRPr="0043730F" w:rsidTr="0043730F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465" w:type="dxa"/>
          </w:tcPr>
          <w:p w:rsidR="001641A9" w:rsidRPr="0043730F" w:rsidRDefault="001641A9" w:rsidP="00537DC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43730F">
              <w:rPr>
                <w:b w:val="0"/>
                <w:sz w:val="24"/>
                <w:szCs w:val="24"/>
              </w:rPr>
              <w:t>ТАТАРСТАН  РЕСПУБЛИКАСЫ</w:t>
            </w:r>
          </w:p>
          <w:p w:rsidR="001641A9" w:rsidRPr="0043730F" w:rsidRDefault="001641A9" w:rsidP="00537D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БУА   МУНИЦИПАЛЬ </w:t>
            </w:r>
          </w:p>
          <w:p w:rsidR="001641A9" w:rsidRPr="0043730F" w:rsidRDefault="001641A9" w:rsidP="00537D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>РАЙОНЫ</w:t>
            </w:r>
          </w:p>
          <w:p w:rsidR="001641A9" w:rsidRPr="0043730F" w:rsidRDefault="001641A9" w:rsidP="00537D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>БУА  Ш</w:t>
            </w:r>
            <w:r w:rsidR="0043730F" w:rsidRPr="0043730F">
              <w:rPr>
                <w:rFonts w:ascii="Arial" w:hAnsi="Arial" w:cs="Arial"/>
                <w:b/>
                <w:i/>
                <w:sz w:val="24"/>
                <w:szCs w:val="24"/>
              </w:rPr>
              <w:t>Ә</w:t>
            </w:r>
            <w:r w:rsidRPr="0043730F"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  <w:t>h</w:t>
            </w:r>
            <w:r w:rsidR="0043730F" w:rsidRPr="0043730F">
              <w:rPr>
                <w:rFonts w:ascii="Arial" w:hAnsi="Arial" w:cs="Arial"/>
                <w:b/>
                <w:i/>
                <w:sz w:val="24"/>
                <w:szCs w:val="24"/>
              </w:rPr>
              <w:t>Ә</w:t>
            </w:r>
            <w:r w:rsidRPr="0043730F">
              <w:rPr>
                <w:rFonts w:ascii="Arial" w:hAnsi="Arial" w:cs="Arial"/>
                <w:b/>
                <w:i/>
                <w:sz w:val="24"/>
                <w:szCs w:val="24"/>
                <w:lang w:val="tt-RU"/>
              </w:rPr>
              <w:t>Р</w:t>
            </w: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СОВЕТЫ</w:t>
            </w:r>
          </w:p>
        </w:tc>
        <w:tc>
          <w:tcPr>
            <w:tcW w:w="1275" w:type="dxa"/>
          </w:tcPr>
          <w:p w:rsidR="001641A9" w:rsidRPr="0043730F" w:rsidRDefault="001641A9" w:rsidP="00537D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1A9" w:rsidRPr="0043730F" w:rsidRDefault="001641A9" w:rsidP="00537DC0">
            <w:pPr>
              <w:pStyle w:val="1"/>
              <w:ind w:firstLine="8"/>
              <w:jc w:val="center"/>
              <w:rPr>
                <w:b w:val="0"/>
                <w:sz w:val="24"/>
                <w:szCs w:val="24"/>
              </w:rPr>
            </w:pPr>
            <w:r w:rsidRPr="0043730F">
              <w:rPr>
                <w:b w:val="0"/>
                <w:sz w:val="24"/>
                <w:szCs w:val="24"/>
              </w:rPr>
              <w:t>РЕСПУБЛИКА ТАТАРСТАН</w:t>
            </w:r>
          </w:p>
          <w:p w:rsidR="001641A9" w:rsidRPr="0043730F" w:rsidRDefault="001641A9" w:rsidP="0043730F">
            <w:pPr>
              <w:ind w:left="7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>БУИНСКИЙ</w:t>
            </w:r>
          </w:p>
          <w:p w:rsidR="001641A9" w:rsidRPr="0043730F" w:rsidRDefault="001641A9" w:rsidP="00537D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МУНИЦИПАЛЬНЫЙ РАЙОН</w:t>
            </w:r>
          </w:p>
          <w:p w:rsidR="001641A9" w:rsidRPr="0043730F" w:rsidRDefault="001641A9" w:rsidP="00537D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>БУИНСКИЙ</w:t>
            </w:r>
          </w:p>
          <w:p w:rsidR="001641A9" w:rsidRPr="0043730F" w:rsidRDefault="001641A9" w:rsidP="00537DC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ГОРОДСКОЙ СОВЕТ </w:t>
            </w:r>
          </w:p>
          <w:p w:rsidR="001641A9" w:rsidRPr="0043730F" w:rsidRDefault="001641A9" w:rsidP="00537DC0">
            <w:pPr>
              <w:rPr>
                <w:rFonts w:ascii="Arial" w:hAnsi="Arial" w:cs="Arial"/>
                <w:sz w:val="24"/>
                <w:szCs w:val="24"/>
              </w:rPr>
            </w:pPr>
            <w:r w:rsidRPr="0043730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</w:t>
            </w:r>
          </w:p>
        </w:tc>
      </w:tr>
    </w:tbl>
    <w:p w:rsidR="001641A9" w:rsidRPr="0043730F" w:rsidRDefault="00C5511E" w:rsidP="001641A9">
      <w:pPr>
        <w:rPr>
          <w:rFonts w:ascii="Arial" w:hAnsi="Arial" w:cs="Arial"/>
          <w:b/>
          <w:sz w:val="24"/>
          <w:szCs w:val="24"/>
        </w:rPr>
      </w:pPr>
      <w:r w:rsidRPr="0043730F">
        <w:rPr>
          <w:rFonts w:ascii="Arial" w:hAnsi="Arial" w:cs="Arial"/>
          <w:b/>
          <w:sz w:val="24"/>
          <w:szCs w:val="24"/>
        </w:rPr>
        <w:t>___________________________________________________________</w:t>
      </w:r>
      <w:r w:rsidR="0043730F">
        <w:rPr>
          <w:rFonts w:ascii="Arial" w:hAnsi="Arial" w:cs="Arial"/>
          <w:b/>
          <w:sz w:val="24"/>
          <w:szCs w:val="24"/>
        </w:rPr>
        <w:t>_________________</w:t>
      </w:r>
      <w:r w:rsidR="001641A9" w:rsidRPr="0043730F">
        <w:rPr>
          <w:rFonts w:ascii="Arial" w:hAnsi="Arial" w:cs="Arial"/>
          <w:b/>
          <w:sz w:val="24"/>
          <w:szCs w:val="24"/>
        </w:rPr>
        <w:t xml:space="preserve">    </w:t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  <w:r w:rsidR="001641A9" w:rsidRPr="0043730F">
        <w:rPr>
          <w:rFonts w:ascii="Arial" w:hAnsi="Arial" w:cs="Arial"/>
          <w:b/>
          <w:sz w:val="24"/>
          <w:szCs w:val="24"/>
        </w:rPr>
        <w:tab/>
      </w:r>
    </w:p>
    <w:p w:rsidR="001641A9" w:rsidRPr="0043730F" w:rsidRDefault="001641A9" w:rsidP="001641A9">
      <w:pPr>
        <w:ind w:left="7788" w:firstLine="708"/>
        <w:rPr>
          <w:rFonts w:ascii="Arial" w:hAnsi="Arial" w:cs="Arial"/>
          <w:sz w:val="24"/>
          <w:szCs w:val="24"/>
        </w:rPr>
      </w:pPr>
    </w:p>
    <w:p w:rsidR="001641A9" w:rsidRPr="0043730F" w:rsidRDefault="0043730F" w:rsidP="004373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1641A9" w:rsidRPr="0043730F">
        <w:rPr>
          <w:rFonts w:ascii="Arial" w:hAnsi="Arial" w:cs="Arial"/>
          <w:b/>
          <w:sz w:val="24"/>
          <w:szCs w:val="24"/>
        </w:rPr>
        <w:t>КАРАР</w:t>
      </w:r>
      <w:r w:rsidR="00DB0B87" w:rsidRPr="0043730F">
        <w:rPr>
          <w:rFonts w:ascii="Arial" w:hAnsi="Arial" w:cs="Arial"/>
          <w:b/>
          <w:sz w:val="24"/>
          <w:szCs w:val="24"/>
        </w:rPr>
        <w:tab/>
      </w:r>
      <w:r w:rsidR="00DB0B87" w:rsidRPr="0043730F">
        <w:rPr>
          <w:rFonts w:ascii="Arial" w:hAnsi="Arial" w:cs="Arial"/>
          <w:b/>
          <w:sz w:val="24"/>
          <w:szCs w:val="24"/>
        </w:rPr>
        <w:tab/>
      </w:r>
      <w:r w:rsidR="00DB0B87" w:rsidRPr="0043730F">
        <w:rPr>
          <w:rFonts w:ascii="Arial" w:hAnsi="Arial" w:cs="Arial"/>
          <w:b/>
          <w:sz w:val="24"/>
          <w:szCs w:val="24"/>
        </w:rPr>
        <w:tab/>
      </w:r>
      <w:r w:rsidR="00DB0B87" w:rsidRPr="0043730F">
        <w:rPr>
          <w:rFonts w:ascii="Arial" w:hAnsi="Arial" w:cs="Arial"/>
          <w:b/>
          <w:sz w:val="24"/>
          <w:szCs w:val="24"/>
        </w:rPr>
        <w:tab/>
      </w:r>
      <w:r w:rsidR="00DB0B87" w:rsidRPr="0043730F">
        <w:rPr>
          <w:rFonts w:ascii="Arial" w:hAnsi="Arial" w:cs="Arial"/>
          <w:b/>
          <w:sz w:val="24"/>
          <w:szCs w:val="24"/>
        </w:rPr>
        <w:tab/>
      </w:r>
    </w:p>
    <w:p w:rsidR="001641A9" w:rsidRPr="0043730F" w:rsidRDefault="001641A9" w:rsidP="001641A9">
      <w:pPr>
        <w:pStyle w:val="a3"/>
        <w:rPr>
          <w:rFonts w:ascii="Arial" w:hAnsi="Arial" w:cs="Arial"/>
          <w:szCs w:val="24"/>
        </w:rPr>
      </w:pPr>
      <w:r w:rsidRPr="0043730F">
        <w:rPr>
          <w:rFonts w:ascii="Arial" w:hAnsi="Arial" w:cs="Arial"/>
          <w:szCs w:val="24"/>
        </w:rPr>
        <w:t>РЕШЕНИЕ</w:t>
      </w:r>
    </w:p>
    <w:p w:rsidR="001641A9" w:rsidRPr="0043730F" w:rsidRDefault="001641A9" w:rsidP="001641A9">
      <w:pPr>
        <w:pStyle w:val="a3"/>
        <w:jc w:val="left"/>
        <w:rPr>
          <w:rFonts w:ascii="Arial" w:hAnsi="Arial" w:cs="Arial"/>
          <w:b w:val="0"/>
          <w:szCs w:val="24"/>
        </w:rPr>
      </w:pPr>
    </w:p>
    <w:p w:rsidR="00EC7DDB" w:rsidRPr="0043730F" w:rsidRDefault="00635D23" w:rsidP="00635D23">
      <w:pPr>
        <w:pStyle w:val="a3"/>
        <w:ind w:firstLine="426"/>
        <w:jc w:val="left"/>
        <w:rPr>
          <w:rFonts w:ascii="Arial" w:hAnsi="Arial" w:cs="Arial"/>
          <w:b w:val="0"/>
          <w:szCs w:val="24"/>
        </w:rPr>
      </w:pPr>
      <w:r w:rsidRPr="0043730F">
        <w:rPr>
          <w:rFonts w:ascii="Arial" w:hAnsi="Arial" w:cs="Arial"/>
          <w:b w:val="0"/>
          <w:szCs w:val="24"/>
        </w:rPr>
        <w:t>8</w:t>
      </w:r>
      <w:r w:rsidR="00096717" w:rsidRPr="0043730F">
        <w:rPr>
          <w:rFonts w:ascii="Arial" w:hAnsi="Arial" w:cs="Arial"/>
          <w:b w:val="0"/>
          <w:szCs w:val="24"/>
        </w:rPr>
        <w:t xml:space="preserve"> </w:t>
      </w:r>
      <w:r w:rsidRPr="0043730F">
        <w:rPr>
          <w:rFonts w:ascii="Arial" w:hAnsi="Arial" w:cs="Arial"/>
          <w:b w:val="0"/>
          <w:szCs w:val="24"/>
        </w:rPr>
        <w:t>февраля</w:t>
      </w:r>
      <w:r w:rsidR="00096717" w:rsidRPr="0043730F">
        <w:rPr>
          <w:rFonts w:ascii="Arial" w:hAnsi="Arial" w:cs="Arial"/>
          <w:b w:val="0"/>
          <w:szCs w:val="24"/>
        </w:rPr>
        <w:t xml:space="preserve"> </w:t>
      </w:r>
      <w:r w:rsidR="00C5511E" w:rsidRPr="0043730F">
        <w:rPr>
          <w:rFonts w:ascii="Arial" w:hAnsi="Arial" w:cs="Arial"/>
          <w:b w:val="0"/>
          <w:szCs w:val="24"/>
        </w:rPr>
        <w:t>202</w:t>
      </w:r>
      <w:r w:rsidRPr="0043730F">
        <w:rPr>
          <w:rFonts w:ascii="Arial" w:hAnsi="Arial" w:cs="Arial"/>
          <w:b w:val="0"/>
          <w:szCs w:val="24"/>
        </w:rPr>
        <w:t>2</w:t>
      </w:r>
      <w:r w:rsidR="001641A9" w:rsidRPr="0043730F">
        <w:rPr>
          <w:rFonts w:ascii="Arial" w:hAnsi="Arial" w:cs="Arial"/>
          <w:b w:val="0"/>
          <w:szCs w:val="24"/>
        </w:rPr>
        <w:t xml:space="preserve"> года</w:t>
      </w:r>
      <w:r w:rsidR="001641A9" w:rsidRPr="0043730F">
        <w:rPr>
          <w:rFonts w:ascii="Arial" w:hAnsi="Arial" w:cs="Arial"/>
          <w:b w:val="0"/>
          <w:szCs w:val="24"/>
        </w:rPr>
        <w:tab/>
      </w:r>
      <w:r w:rsidR="001641A9" w:rsidRPr="0043730F">
        <w:rPr>
          <w:rFonts w:ascii="Arial" w:hAnsi="Arial" w:cs="Arial"/>
          <w:b w:val="0"/>
          <w:szCs w:val="24"/>
        </w:rPr>
        <w:tab/>
      </w:r>
      <w:r w:rsidR="001641A9" w:rsidRPr="0043730F">
        <w:rPr>
          <w:rFonts w:ascii="Arial" w:hAnsi="Arial" w:cs="Arial"/>
          <w:b w:val="0"/>
          <w:szCs w:val="24"/>
        </w:rPr>
        <w:tab/>
        <w:t xml:space="preserve">      </w:t>
      </w:r>
      <w:r w:rsidR="001641A9" w:rsidRPr="0043730F">
        <w:rPr>
          <w:rFonts w:ascii="Arial" w:hAnsi="Arial" w:cs="Arial"/>
          <w:b w:val="0"/>
          <w:szCs w:val="24"/>
        </w:rPr>
        <w:tab/>
      </w:r>
      <w:r w:rsidR="001641A9" w:rsidRPr="0043730F">
        <w:rPr>
          <w:rFonts w:ascii="Arial" w:hAnsi="Arial" w:cs="Arial"/>
          <w:b w:val="0"/>
          <w:szCs w:val="24"/>
        </w:rPr>
        <w:tab/>
      </w:r>
      <w:r w:rsidR="001641A9" w:rsidRPr="0043730F">
        <w:rPr>
          <w:rFonts w:ascii="Arial" w:hAnsi="Arial" w:cs="Arial"/>
          <w:b w:val="0"/>
          <w:szCs w:val="24"/>
        </w:rPr>
        <w:tab/>
        <w:t xml:space="preserve">  </w:t>
      </w:r>
      <w:r w:rsidR="001641A9" w:rsidRPr="0043730F">
        <w:rPr>
          <w:rFonts w:ascii="Arial" w:hAnsi="Arial" w:cs="Arial"/>
          <w:b w:val="0"/>
          <w:szCs w:val="24"/>
        </w:rPr>
        <w:tab/>
      </w:r>
      <w:r w:rsidR="00924966" w:rsidRPr="0043730F">
        <w:rPr>
          <w:rFonts w:ascii="Arial" w:hAnsi="Arial" w:cs="Arial"/>
          <w:b w:val="0"/>
          <w:szCs w:val="24"/>
        </w:rPr>
        <w:tab/>
      </w:r>
      <w:r w:rsidR="001641A9" w:rsidRPr="0043730F">
        <w:rPr>
          <w:rFonts w:ascii="Arial" w:hAnsi="Arial" w:cs="Arial"/>
          <w:b w:val="0"/>
          <w:szCs w:val="24"/>
        </w:rPr>
        <w:t xml:space="preserve"> </w:t>
      </w:r>
      <w:r w:rsidR="004556F8" w:rsidRPr="0043730F">
        <w:rPr>
          <w:rFonts w:ascii="Arial" w:hAnsi="Arial" w:cs="Arial"/>
          <w:b w:val="0"/>
          <w:szCs w:val="24"/>
        </w:rPr>
        <w:t>№</w:t>
      </w:r>
      <w:r w:rsidR="0043730F">
        <w:rPr>
          <w:rFonts w:ascii="Arial" w:hAnsi="Arial" w:cs="Arial"/>
          <w:b w:val="0"/>
          <w:szCs w:val="24"/>
        </w:rPr>
        <w:t xml:space="preserve"> </w:t>
      </w:r>
      <w:r w:rsidRPr="0043730F">
        <w:rPr>
          <w:rFonts w:ascii="Arial" w:hAnsi="Arial" w:cs="Arial"/>
          <w:b w:val="0"/>
          <w:szCs w:val="24"/>
        </w:rPr>
        <w:t>6</w:t>
      </w:r>
      <w:r w:rsidR="00BA0543" w:rsidRPr="0043730F">
        <w:rPr>
          <w:rFonts w:ascii="Arial" w:hAnsi="Arial" w:cs="Arial"/>
          <w:b w:val="0"/>
          <w:szCs w:val="24"/>
        </w:rPr>
        <w:t>-</w:t>
      </w:r>
      <w:r w:rsidR="007A7369" w:rsidRPr="0043730F">
        <w:rPr>
          <w:rFonts w:ascii="Arial" w:hAnsi="Arial" w:cs="Arial"/>
          <w:b w:val="0"/>
          <w:szCs w:val="24"/>
        </w:rPr>
        <w:t>1</w:t>
      </w:r>
      <w:r w:rsidRPr="0043730F">
        <w:rPr>
          <w:rFonts w:ascii="Arial" w:hAnsi="Arial" w:cs="Arial"/>
          <w:b w:val="0"/>
          <w:szCs w:val="24"/>
        </w:rPr>
        <w:t>7</w:t>
      </w:r>
      <w:r w:rsidR="006E6FEE" w:rsidRPr="0043730F">
        <w:rPr>
          <w:rFonts w:ascii="Arial" w:hAnsi="Arial" w:cs="Arial"/>
          <w:b w:val="0"/>
          <w:szCs w:val="24"/>
        </w:rPr>
        <w:t xml:space="preserve"> </w:t>
      </w:r>
    </w:p>
    <w:p w:rsidR="00BA0543" w:rsidRPr="0043730F" w:rsidRDefault="00BA0543" w:rsidP="00444B8F">
      <w:pPr>
        <w:pStyle w:val="a3"/>
        <w:spacing w:line="276" w:lineRule="auto"/>
        <w:jc w:val="left"/>
        <w:rPr>
          <w:rFonts w:ascii="Arial" w:hAnsi="Arial" w:cs="Arial"/>
          <w:b w:val="0"/>
          <w:szCs w:val="24"/>
        </w:rPr>
      </w:pPr>
    </w:p>
    <w:p w:rsidR="0043730F" w:rsidRDefault="0043730F" w:rsidP="00E76433">
      <w:pPr>
        <w:rPr>
          <w:rFonts w:ascii="Arial" w:hAnsi="Arial" w:cs="Arial"/>
          <w:bCs/>
          <w:kern w:val="28"/>
          <w:sz w:val="24"/>
          <w:szCs w:val="24"/>
        </w:rPr>
      </w:pPr>
    </w:p>
    <w:p w:rsidR="0043730F" w:rsidRDefault="0043730F" w:rsidP="00E76433">
      <w:pPr>
        <w:rPr>
          <w:rFonts w:ascii="Arial" w:hAnsi="Arial" w:cs="Arial"/>
          <w:bCs/>
          <w:kern w:val="28"/>
          <w:sz w:val="24"/>
          <w:szCs w:val="24"/>
        </w:rPr>
      </w:pPr>
    </w:p>
    <w:p w:rsidR="00E76433" w:rsidRPr="0043730F" w:rsidRDefault="00E76433" w:rsidP="00E76433">
      <w:pPr>
        <w:rPr>
          <w:rFonts w:ascii="Arial" w:hAnsi="Arial" w:cs="Arial"/>
          <w:bCs/>
          <w:kern w:val="28"/>
          <w:sz w:val="24"/>
          <w:szCs w:val="24"/>
        </w:rPr>
      </w:pPr>
      <w:r w:rsidRPr="0043730F">
        <w:rPr>
          <w:rFonts w:ascii="Arial" w:hAnsi="Arial" w:cs="Arial"/>
          <w:bCs/>
          <w:kern w:val="28"/>
          <w:sz w:val="24"/>
          <w:szCs w:val="24"/>
        </w:rPr>
        <w:t>О внесении изменений в правила                                                                                содержания кладбищ</w:t>
      </w:r>
    </w:p>
    <w:p w:rsidR="00E76433" w:rsidRPr="0043730F" w:rsidRDefault="00E76433" w:rsidP="00E76433">
      <w:pPr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43730F">
        <w:rPr>
          <w:rFonts w:ascii="Arial" w:hAnsi="Arial" w:cs="Arial"/>
          <w:bCs/>
          <w:kern w:val="28"/>
          <w:sz w:val="24"/>
          <w:szCs w:val="24"/>
        </w:rPr>
        <w:t xml:space="preserve">города Буинска Буинского </w:t>
      </w:r>
    </w:p>
    <w:p w:rsidR="00E76433" w:rsidRPr="0043730F" w:rsidRDefault="00E76433" w:rsidP="00E76433">
      <w:pPr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43730F">
        <w:rPr>
          <w:rFonts w:ascii="Arial" w:hAnsi="Arial" w:cs="Arial"/>
          <w:bCs/>
          <w:kern w:val="28"/>
          <w:sz w:val="24"/>
          <w:szCs w:val="24"/>
        </w:rPr>
        <w:t>муниципального района</w:t>
      </w:r>
    </w:p>
    <w:p w:rsidR="00E76433" w:rsidRPr="0043730F" w:rsidRDefault="00E76433" w:rsidP="00E76433">
      <w:pPr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43730F" w:rsidRDefault="0043730F" w:rsidP="00E7643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730F" w:rsidRDefault="0043730F" w:rsidP="00E7643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76433" w:rsidRPr="0043730F" w:rsidRDefault="00E76433" w:rsidP="00E764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730F"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Буинский городской Совет Буинского муниципального района Республики Татарстан</w:t>
      </w:r>
    </w:p>
    <w:p w:rsidR="00E76433" w:rsidRPr="0043730F" w:rsidRDefault="00E76433" w:rsidP="00E76433">
      <w:pPr>
        <w:jc w:val="both"/>
        <w:rPr>
          <w:rFonts w:ascii="Arial" w:hAnsi="Arial" w:cs="Arial"/>
          <w:sz w:val="24"/>
          <w:szCs w:val="24"/>
        </w:rPr>
      </w:pPr>
    </w:p>
    <w:p w:rsidR="00E76433" w:rsidRPr="0043730F" w:rsidRDefault="00E76433" w:rsidP="00E76433">
      <w:pPr>
        <w:jc w:val="center"/>
        <w:rPr>
          <w:rFonts w:ascii="Arial" w:hAnsi="Arial" w:cs="Arial"/>
          <w:sz w:val="24"/>
          <w:szCs w:val="24"/>
        </w:rPr>
      </w:pPr>
      <w:r w:rsidRPr="0043730F">
        <w:rPr>
          <w:rFonts w:ascii="Arial" w:hAnsi="Arial" w:cs="Arial"/>
          <w:sz w:val="24"/>
          <w:szCs w:val="24"/>
        </w:rPr>
        <w:t>РЕШИЛ:</w:t>
      </w:r>
    </w:p>
    <w:p w:rsidR="00E76433" w:rsidRPr="0043730F" w:rsidRDefault="00E76433" w:rsidP="00E76433">
      <w:pPr>
        <w:jc w:val="center"/>
        <w:rPr>
          <w:rFonts w:ascii="Arial" w:hAnsi="Arial" w:cs="Arial"/>
          <w:sz w:val="24"/>
          <w:szCs w:val="24"/>
        </w:rPr>
      </w:pPr>
    </w:p>
    <w:p w:rsidR="00E76433" w:rsidRPr="0043730F" w:rsidRDefault="00E76433" w:rsidP="00E764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730F">
        <w:rPr>
          <w:rFonts w:ascii="Arial" w:hAnsi="Arial" w:cs="Arial"/>
          <w:sz w:val="24"/>
          <w:szCs w:val="24"/>
        </w:rPr>
        <w:t>1. В Правила содержания кладбищ города Буинска Буинского муниципального района, утвержденные решением Буинского  городского Совета Буинского муниципального района Республики Татарстан от 05.06.2012 №2-15 «О правилах содержания кладбищ города Буинска Буинского муниципального района» (далее – Правила), внести следующие изменения и дополнения:</w:t>
      </w:r>
    </w:p>
    <w:p w:rsidR="00E76433" w:rsidRPr="0043730F" w:rsidRDefault="00E76433" w:rsidP="00E764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730F">
        <w:rPr>
          <w:rFonts w:ascii="Arial" w:hAnsi="Arial" w:cs="Arial"/>
          <w:sz w:val="24"/>
          <w:szCs w:val="24"/>
        </w:rPr>
        <w:t>1.1. Пункт 1.1:</w:t>
      </w:r>
    </w:p>
    <w:p w:rsidR="00E76433" w:rsidRPr="0043730F" w:rsidRDefault="00E76433" w:rsidP="00E764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730F">
        <w:rPr>
          <w:rFonts w:ascii="Arial" w:hAnsi="Arial" w:cs="Arial"/>
          <w:sz w:val="24"/>
          <w:szCs w:val="24"/>
        </w:rPr>
        <w:t>изменить и изложить в следующей редакции: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hAnsi="Arial" w:cs="Arial"/>
          <w:sz w:val="24"/>
          <w:szCs w:val="24"/>
        </w:rPr>
        <w:t>«</w:t>
      </w:r>
      <w:bookmarkStart w:id="1" w:name="sub_103"/>
      <w:r w:rsidRPr="0043730F">
        <w:rPr>
          <w:rFonts w:ascii="Arial" w:eastAsia="Calibri" w:hAnsi="Arial" w:cs="Arial"/>
          <w:bCs/>
          <w:sz w:val="24"/>
          <w:szCs w:val="24"/>
          <w:lang w:eastAsia="en-US"/>
        </w:rPr>
        <w:t>Пункт 1.1.</w:t>
      </w:r>
      <w:bookmarkEnd w:id="1"/>
      <w:r w:rsidRPr="0043730F">
        <w:rPr>
          <w:rFonts w:ascii="Arial" w:eastAsia="Calibri" w:hAnsi="Arial" w:cs="Arial"/>
          <w:sz w:val="24"/>
          <w:szCs w:val="24"/>
          <w:lang w:eastAsia="en-US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 Места погребения могут относиться к объектам, имеющим культурно-историческое значение.»;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eastAsia="Calibri" w:hAnsi="Arial" w:cs="Arial"/>
          <w:sz w:val="24"/>
          <w:szCs w:val="24"/>
          <w:lang w:eastAsia="en-US"/>
        </w:rPr>
        <w:t>1.2. Текст Правил: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eastAsia="Calibri" w:hAnsi="Arial" w:cs="Arial"/>
          <w:sz w:val="24"/>
          <w:szCs w:val="24"/>
          <w:lang w:eastAsia="en-US"/>
        </w:rPr>
        <w:t>слово «кладбища» заменить словом «места погребения»;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eastAsia="Calibri" w:hAnsi="Arial" w:cs="Arial"/>
          <w:sz w:val="24"/>
          <w:szCs w:val="24"/>
          <w:lang w:eastAsia="en-US"/>
        </w:rPr>
        <w:t>1.3. Пункт 2.2: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eastAsia="Calibri" w:hAnsi="Arial" w:cs="Arial"/>
          <w:sz w:val="24"/>
          <w:szCs w:val="24"/>
          <w:lang w:eastAsia="en-US"/>
        </w:rPr>
        <w:t>исключить слова «…,как правило,…»;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eastAsia="Calibri" w:hAnsi="Arial" w:cs="Arial"/>
          <w:sz w:val="24"/>
          <w:szCs w:val="24"/>
          <w:lang w:eastAsia="en-US"/>
        </w:rPr>
        <w:t>1.4. Пункт 2.4: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eastAsia="Calibri" w:hAnsi="Arial" w:cs="Arial"/>
          <w:sz w:val="24"/>
          <w:szCs w:val="24"/>
          <w:lang w:eastAsia="en-US"/>
        </w:rPr>
        <w:t>исключить слова «…,как правило,…»;</w:t>
      </w:r>
    </w:p>
    <w:p w:rsidR="00E76433" w:rsidRPr="0043730F" w:rsidRDefault="00E76433" w:rsidP="00E7643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730F">
        <w:rPr>
          <w:rFonts w:ascii="Arial" w:eastAsia="Calibri" w:hAnsi="Arial" w:cs="Arial"/>
          <w:sz w:val="24"/>
          <w:szCs w:val="24"/>
          <w:lang w:eastAsia="en-US"/>
        </w:rPr>
        <w:t>1.5. Пункт 5.3. Правил исключить.</w:t>
      </w:r>
    </w:p>
    <w:p w:rsidR="00E76433" w:rsidRPr="0043730F" w:rsidRDefault="00E76433" w:rsidP="00E764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730F">
        <w:rPr>
          <w:rFonts w:ascii="Arial" w:hAnsi="Arial" w:cs="Arial"/>
          <w:sz w:val="24"/>
          <w:szCs w:val="24"/>
        </w:rPr>
        <w:t xml:space="preserve">2. Настоящее решение вступает в силу с момента официального опубликования и подлежит размещению на Официальном портале правовой информации Республики Татарстан (http://pravo.tatrstan.ru), а также на Портале муниципальных образований </w:t>
      </w:r>
      <w:r w:rsidRPr="0043730F">
        <w:rPr>
          <w:rFonts w:ascii="Arial" w:hAnsi="Arial" w:cs="Arial"/>
          <w:sz w:val="24"/>
          <w:szCs w:val="24"/>
        </w:rPr>
        <w:lastRenderedPageBreak/>
        <w:t xml:space="preserve">Республики Татарстан в информационно-телекоммуникационной сети Интернет (http://buinsk.tatarstan.ru). </w:t>
      </w:r>
    </w:p>
    <w:p w:rsidR="00E76433" w:rsidRPr="0043730F" w:rsidRDefault="00E76433" w:rsidP="00E764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730F">
        <w:rPr>
          <w:rFonts w:ascii="Arial" w:hAnsi="Arial" w:cs="Arial"/>
          <w:sz w:val="24"/>
          <w:szCs w:val="24"/>
        </w:rPr>
        <w:t>3. Контроль за исполнением настоящего решения оставляю за собой.</w:t>
      </w:r>
    </w:p>
    <w:p w:rsidR="006E6FEE" w:rsidRPr="0043730F" w:rsidRDefault="006E6FEE" w:rsidP="00D94B7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76433" w:rsidRPr="0043730F" w:rsidRDefault="00E76433" w:rsidP="00D94B7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96717" w:rsidRPr="0043730F" w:rsidRDefault="00096717" w:rsidP="00096717">
      <w:pPr>
        <w:pStyle w:val="a3"/>
        <w:jc w:val="left"/>
        <w:rPr>
          <w:rFonts w:ascii="Arial" w:hAnsi="Arial" w:cs="Arial"/>
          <w:b w:val="0"/>
          <w:szCs w:val="24"/>
        </w:rPr>
      </w:pPr>
      <w:r w:rsidRPr="0043730F">
        <w:rPr>
          <w:rFonts w:ascii="Arial" w:hAnsi="Arial" w:cs="Arial"/>
          <w:b w:val="0"/>
          <w:szCs w:val="24"/>
        </w:rPr>
        <w:t>Глава города Буинска,</w:t>
      </w:r>
    </w:p>
    <w:p w:rsidR="00096717" w:rsidRPr="0043730F" w:rsidRDefault="00096717" w:rsidP="00096717">
      <w:pPr>
        <w:pStyle w:val="a3"/>
        <w:jc w:val="left"/>
        <w:rPr>
          <w:rFonts w:ascii="Arial" w:hAnsi="Arial" w:cs="Arial"/>
          <w:b w:val="0"/>
          <w:szCs w:val="24"/>
        </w:rPr>
      </w:pPr>
      <w:r w:rsidRPr="0043730F">
        <w:rPr>
          <w:rFonts w:ascii="Arial" w:hAnsi="Arial" w:cs="Arial"/>
          <w:b w:val="0"/>
          <w:szCs w:val="24"/>
        </w:rPr>
        <w:t>председатель Совета</w:t>
      </w:r>
      <w:r w:rsidRPr="0043730F">
        <w:rPr>
          <w:rFonts w:ascii="Arial" w:hAnsi="Arial" w:cs="Arial"/>
          <w:b w:val="0"/>
          <w:szCs w:val="24"/>
        </w:rPr>
        <w:tab/>
      </w:r>
      <w:r w:rsidRPr="0043730F">
        <w:rPr>
          <w:rFonts w:ascii="Arial" w:hAnsi="Arial" w:cs="Arial"/>
          <w:b w:val="0"/>
          <w:szCs w:val="24"/>
        </w:rPr>
        <w:tab/>
      </w:r>
      <w:r w:rsidRPr="0043730F">
        <w:rPr>
          <w:rFonts w:ascii="Arial" w:hAnsi="Arial" w:cs="Arial"/>
          <w:b w:val="0"/>
          <w:szCs w:val="24"/>
        </w:rPr>
        <w:tab/>
      </w:r>
      <w:r w:rsidR="0043730F">
        <w:rPr>
          <w:rFonts w:ascii="Arial" w:hAnsi="Arial" w:cs="Arial"/>
          <w:b w:val="0"/>
          <w:szCs w:val="24"/>
        </w:rPr>
        <w:t xml:space="preserve">         </w:t>
      </w:r>
      <w:r w:rsidRPr="0043730F">
        <w:rPr>
          <w:rFonts w:ascii="Arial" w:hAnsi="Arial" w:cs="Arial"/>
          <w:b w:val="0"/>
          <w:szCs w:val="24"/>
        </w:rPr>
        <w:tab/>
      </w:r>
      <w:r w:rsidRPr="0043730F">
        <w:rPr>
          <w:rFonts w:ascii="Arial" w:hAnsi="Arial" w:cs="Arial"/>
          <w:b w:val="0"/>
          <w:szCs w:val="24"/>
        </w:rPr>
        <w:tab/>
      </w:r>
      <w:r w:rsidRPr="0043730F">
        <w:rPr>
          <w:rFonts w:ascii="Arial" w:hAnsi="Arial" w:cs="Arial"/>
          <w:b w:val="0"/>
          <w:szCs w:val="24"/>
        </w:rPr>
        <w:tab/>
      </w:r>
      <w:r w:rsidRPr="0043730F">
        <w:rPr>
          <w:rFonts w:ascii="Arial" w:hAnsi="Arial" w:cs="Arial"/>
          <w:b w:val="0"/>
          <w:szCs w:val="24"/>
        </w:rPr>
        <w:tab/>
      </w:r>
      <w:r w:rsidR="0043730F">
        <w:rPr>
          <w:rFonts w:ascii="Arial" w:hAnsi="Arial" w:cs="Arial"/>
          <w:b w:val="0"/>
          <w:szCs w:val="24"/>
        </w:rPr>
        <w:t xml:space="preserve">         </w:t>
      </w:r>
      <w:r w:rsidRPr="0043730F">
        <w:rPr>
          <w:rFonts w:ascii="Arial" w:hAnsi="Arial" w:cs="Arial"/>
          <w:b w:val="0"/>
          <w:szCs w:val="24"/>
        </w:rPr>
        <w:t>Р.Р.</w:t>
      </w:r>
      <w:r w:rsidR="0043730F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3730F">
        <w:rPr>
          <w:rFonts w:ascii="Arial" w:hAnsi="Arial" w:cs="Arial"/>
          <w:b w:val="0"/>
          <w:szCs w:val="24"/>
        </w:rPr>
        <w:t>Камартдинов</w:t>
      </w:r>
      <w:proofErr w:type="spellEnd"/>
    </w:p>
    <w:p w:rsidR="001641A9" w:rsidRPr="0043730F" w:rsidRDefault="001641A9" w:rsidP="0009671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sectPr w:rsidR="001641A9" w:rsidRPr="0043730F" w:rsidSect="004373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D62A6"/>
    <w:multiLevelType w:val="hybridMultilevel"/>
    <w:tmpl w:val="6E368252"/>
    <w:lvl w:ilvl="0" w:tplc="9B4AFA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DD817BE"/>
    <w:multiLevelType w:val="hybridMultilevel"/>
    <w:tmpl w:val="A49A152C"/>
    <w:lvl w:ilvl="0" w:tplc="9EE6469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5AB17366"/>
    <w:multiLevelType w:val="hybridMultilevel"/>
    <w:tmpl w:val="04E05F42"/>
    <w:lvl w:ilvl="0" w:tplc="C3F0875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A9"/>
    <w:rsid w:val="000007A2"/>
    <w:rsid w:val="0001663D"/>
    <w:rsid w:val="00036070"/>
    <w:rsid w:val="0007104D"/>
    <w:rsid w:val="00096717"/>
    <w:rsid w:val="001134E5"/>
    <w:rsid w:val="001628BF"/>
    <w:rsid w:val="001641A9"/>
    <w:rsid w:val="002C3699"/>
    <w:rsid w:val="002C64A5"/>
    <w:rsid w:val="00305EA5"/>
    <w:rsid w:val="003E3466"/>
    <w:rsid w:val="00422039"/>
    <w:rsid w:val="0043730F"/>
    <w:rsid w:val="00442E4F"/>
    <w:rsid w:val="00444B8F"/>
    <w:rsid w:val="004556F8"/>
    <w:rsid w:val="00467F88"/>
    <w:rsid w:val="004877BB"/>
    <w:rsid w:val="004B73C2"/>
    <w:rsid w:val="004B7D2E"/>
    <w:rsid w:val="00526050"/>
    <w:rsid w:val="00535BF7"/>
    <w:rsid w:val="00537DC0"/>
    <w:rsid w:val="0055384B"/>
    <w:rsid w:val="0056146F"/>
    <w:rsid w:val="00570DBF"/>
    <w:rsid w:val="005B5372"/>
    <w:rsid w:val="005B5676"/>
    <w:rsid w:val="005E1E53"/>
    <w:rsid w:val="005E5A69"/>
    <w:rsid w:val="00615BCC"/>
    <w:rsid w:val="00631A4A"/>
    <w:rsid w:val="00635D23"/>
    <w:rsid w:val="006B4FFF"/>
    <w:rsid w:val="006D441A"/>
    <w:rsid w:val="006E6FEE"/>
    <w:rsid w:val="007529DF"/>
    <w:rsid w:val="00782314"/>
    <w:rsid w:val="007A7369"/>
    <w:rsid w:val="007B547B"/>
    <w:rsid w:val="008934C3"/>
    <w:rsid w:val="00896831"/>
    <w:rsid w:val="008D19F5"/>
    <w:rsid w:val="00924966"/>
    <w:rsid w:val="0094238B"/>
    <w:rsid w:val="0099736E"/>
    <w:rsid w:val="00A83B29"/>
    <w:rsid w:val="00AA1C36"/>
    <w:rsid w:val="00B07CEE"/>
    <w:rsid w:val="00B641E7"/>
    <w:rsid w:val="00B65C21"/>
    <w:rsid w:val="00BA0543"/>
    <w:rsid w:val="00BD582E"/>
    <w:rsid w:val="00BE4E65"/>
    <w:rsid w:val="00BF134B"/>
    <w:rsid w:val="00BF2FFF"/>
    <w:rsid w:val="00BF572B"/>
    <w:rsid w:val="00C307CD"/>
    <w:rsid w:val="00C37D4D"/>
    <w:rsid w:val="00C5511E"/>
    <w:rsid w:val="00C67074"/>
    <w:rsid w:val="00CC0EC7"/>
    <w:rsid w:val="00D117D3"/>
    <w:rsid w:val="00D12055"/>
    <w:rsid w:val="00D34385"/>
    <w:rsid w:val="00D409E1"/>
    <w:rsid w:val="00D94B76"/>
    <w:rsid w:val="00DB0B87"/>
    <w:rsid w:val="00DF05A5"/>
    <w:rsid w:val="00E15DAC"/>
    <w:rsid w:val="00E76433"/>
    <w:rsid w:val="00EC100A"/>
    <w:rsid w:val="00EC7DDB"/>
    <w:rsid w:val="00EE1326"/>
    <w:rsid w:val="00EF246C"/>
    <w:rsid w:val="00F70F2A"/>
    <w:rsid w:val="00F744F6"/>
    <w:rsid w:val="00F81AB0"/>
    <w:rsid w:val="00F87008"/>
    <w:rsid w:val="00FA18C0"/>
    <w:rsid w:val="00FB46C0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BB435-3295-4300-ADB6-2A7223D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A9"/>
  </w:style>
  <w:style w:type="paragraph" w:styleId="1">
    <w:name w:val="heading 1"/>
    <w:basedOn w:val="a"/>
    <w:next w:val="a"/>
    <w:qFormat/>
    <w:rsid w:val="00164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C1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641A9"/>
    <w:pPr>
      <w:jc w:val="center"/>
    </w:pPr>
    <w:rPr>
      <w:b/>
      <w:sz w:val="24"/>
    </w:rPr>
  </w:style>
  <w:style w:type="paragraph" w:customStyle="1" w:styleId="ConsPlusNonformat">
    <w:name w:val="ConsPlusNonformat"/>
    <w:rsid w:val="00537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94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238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53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C100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EC1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100A"/>
  </w:style>
  <w:style w:type="paragraph" w:customStyle="1" w:styleId="formattext">
    <w:name w:val="formattext"/>
    <w:basedOn w:val="a"/>
    <w:rsid w:val="00EC100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C1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09671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Юрист</cp:lastModifiedBy>
  <cp:revision>2</cp:revision>
  <cp:lastPrinted>2022-02-08T10:44:00Z</cp:lastPrinted>
  <dcterms:created xsi:type="dcterms:W3CDTF">2022-02-14T06:14:00Z</dcterms:created>
  <dcterms:modified xsi:type="dcterms:W3CDTF">2022-02-14T06:14:00Z</dcterms:modified>
</cp:coreProperties>
</file>