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786" w:type="dxa"/>
        <w:jc w:val="left"/>
        <w:tblInd w:w="0" w:type="dxa"/>
        <w:tblLayout w:type="fixed"/>
        <w:tblCellMar>
          <w:top w:w="0" w:type="dxa"/>
          <w:left w:w="0" w:type="dxa"/>
          <w:bottom w:w="57" w:type="dxa"/>
          <w:right w:w="0" w:type="dxa"/>
        </w:tblCellMar>
        <w:tblLook w:noVBand="0" w:val="0000" w:noHBand="0" w:lastColumn="0" w:firstColumn="0" w:lastRow="0" w:firstRow="0"/>
      </w:tblPr>
      <w:tblGrid>
        <w:gridCol w:w="4255"/>
        <w:gridCol w:w="594"/>
        <w:gridCol w:w="692"/>
        <w:gridCol w:w="4161"/>
        <w:gridCol w:w="84"/>
      </w:tblGrid>
      <w:tr>
        <w:trPr>
          <w:trHeight w:val="1560" w:hRule="atLeast"/>
        </w:trPr>
        <w:tc>
          <w:tcPr>
            <w:tcW w:w="4255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 ТАТАРСТАН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ИСПОЛНИТЕЛЬНЫЙ КОМИТЕТ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БУИНСКОГО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МУНИЦИПАЛЬНОГО РАЙОНА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86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723900" cy="904875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БАШКАРМА КОМИТЕТЫ</w:t>
              <w:br/>
            </w:r>
          </w:p>
        </w:tc>
      </w:tr>
      <w:tr>
        <w:trPr>
          <w:trHeight w:val="1485" w:hRule="atLeast"/>
        </w:trPr>
        <w:tc>
          <w:tcPr>
            <w:tcW w:w="4849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ПОСТАНОВЛЕНИЕ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3" wp14:anchorId="52D3BFAD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0" b="0"/>
                      <wp:wrapNone/>
                      <wp:docPr id="2" name="Надпись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480" cy="226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6"/>
                                    <w:widowControl w:val="false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>г. Буинск</w:t>
                                  </w:r>
                                </w:p>
                              </w:txbxContent>
                            </wps:txbx>
                            <wps:bodyPr lIns="0" rIns="0" t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Надпись 4" path="m0,0l-2147483645,0l-2147483645,-2147483646l0,-2147483646xe" stroked="f" o:allowincell="f" style="position:absolute;margin-left:213pt;margin-top:7.6pt;width:64.95pt;height:17.75pt;mso-wrap-style:square;v-text-anchor:top" wp14:anchorId="52D3BFAD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6"/>
                              <w:widowControl w:val="false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г. Буинск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</w:t>
            </w:r>
          </w:p>
        </w:tc>
        <w:tc>
          <w:tcPr>
            <w:tcW w:w="4853" w:type="dxa"/>
            <w:gridSpan w:val="2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КАРАР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________</w:t>
            </w:r>
          </w:p>
        </w:tc>
        <w:tc>
          <w:tcPr>
            <w:tcW w:w="84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ConsPlusTitle"/>
        <w:rPr>
          <w:rFonts w:ascii="Times New Roman" w:hAnsi="Times New Roman" w:eastAsia="Calibri" w:cs="Times New Roman"/>
          <w:bCs w:val="false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bCs w:val="false"/>
          <w:sz w:val="28"/>
          <w:szCs w:val="28"/>
          <w:lang w:eastAsia="en-US"/>
        </w:rPr>
      </w:r>
    </w:p>
    <w:p>
      <w:pPr>
        <w:pStyle w:val="ConsPlusTitle"/>
        <w:tabs>
          <w:tab w:val="clear" w:pos="708"/>
          <w:tab w:val="left" w:pos="4536" w:leader="none"/>
          <w:tab w:val="left" w:pos="4678" w:leader="none"/>
          <w:tab w:val="left" w:pos="5670" w:leader="none"/>
        </w:tabs>
        <w:ind w:right="5244" w:hanging="0"/>
        <w:jc w:val="both"/>
        <w:rPr>
          <w:sz w:val="24"/>
          <w:szCs w:val="24"/>
        </w:rPr>
      </w:pP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О внесении изменений в постановление Исполнительного комитета Буинского муниципального района от 22.12.2025 №417/ик-п «Об утверждении размера платы за содержание и пользование жилым помещением для нанимателей жилых помещений по договорам социального найма и договорам найма жилых помещений государственного и муниципального жилищного фонда и для собственников жилых помещений, которые не приняли решение о выборе способа управления многоквартирным домом в Буинском муниципальном районе на 2026 год»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/>
        <w:ind w:firstLine="708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В соответствии с Федеральным законом от 29 июня 2015 г. №176-ФЗ «О внесении изменений в Жилищный кодекс Российской Федерации и отдельные законодательные акты Российской Федерации», Федеральный законом от 30 марта 2016 г. №73-ФЗ «О внесении изменений в статью 12 Федерального закона «О внесении изменений в Жилищный кодекс Российской Федерации и отдельные законодательные акты Российской Федерации», Исполнительный комитет Буинского муниципального района</w:t>
      </w:r>
    </w:p>
    <w:p>
      <w:pPr>
        <w:pStyle w:val="Normal"/>
        <w:spacing w:lineRule="auto" w:line="276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b/>
          <w:sz w:val="24"/>
          <w:szCs w:val="24"/>
        </w:rPr>
        <w:t>ПОСТАНОВЛЯЕТ: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Приложение №2 постановления Исполнительного комитета Буинского муниципального района от 22.12.2025 №417/ик-п изменить и изложить в следующей редакции, согласно приложению;</w:t>
      </w:r>
    </w:p>
    <w:p>
      <w:pPr>
        <w:pStyle w:val="Normal"/>
        <w:spacing w:lineRule="auto" w:line="276"/>
        <w:ind w:firstLine="708"/>
        <w:jc w:val="both"/>
        <w:rPr/>
      </w:pPr>
      <w:r>
        <w:rPr>
          <w:sz w:val="24"/>
          <w:szCs w:val="24"/>
        </w:rPr>
        <w:t xml:space="preserve">2. </w:t>
      </w:r>
      <w:r>
        <w:rPr>
          <w:bCs/>
          <w:sz w:val="24"/>
          <w:szCs w:val="24"/>
        </w:rPr>
        <w:t xml:space="preserve">Настоящее постановление вступает в законную силу со дня официального опубликования на Официальном портале правовой информации Республики Татарстан по адресу </w:t>
      </w:r>
      <w:hyperlink r:id="rId3">
        <w:r>
          <w:rPr>
            <w:rStyle w:val="-"/>
            <w:bCs/>
            <w:sz w:val="24"/>
            <w:szCs w:val="24"/>
          </w:rPr>
          <w:t>http://pravo.tatarstan.ru/</w:t>
        </w:r>
      </w:hyperlink>
      <w:r>
        <w:rPr>
          <w:bCs/>
          <w:sz w:val="24"/>
          <w:szCs w:val="24"/>
        </w:rPr>
        <w:t xml:space="preserve">, а также подлежит размещению на Портале муниципальных образований Республики Татарстан в информационно-телекоммуникационной сети Интернет по адресу </w:t>
      </w:r>
      <w:hyperlink r:id="rId4">
        <w:r>
          <w:rPr>
            <w:rStyle w:val="-"/>
            <w:bCs/>
            <w:sz w:val="24"/>
            <w:szCs w:val="24"/>
          </w:rPr>
          <w:t>http://buinsk.tatarstan.ru</w:t>
        </w:r>
      </w:hyperlink>
      <w:r>
        <w:rPr>
          <w:rStyle w:val="-"/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и распространяется на правоотношения возникшие с 1 января 2026 года.</w:t>
      </w:r>
    </w:p>
    <w:p>
      <w:pPr>
        <w:pStyle w:val="Normal"/>
        <w:spacing w:lineRule="auto" w:line="27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 Контроль за исполнением настоящего постановления оставляю за собой.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Руководитель                                                                                        Л.Р. Шакирзянов</w:t>
      </w:r>
    </w:p>
    <w:p>
      <w:pPr>
        <w:pStyle w:val="Normal"/>
        <w:ind w:left="5670" w:hanging="0"/>
        <w:rPr>
          <w:sz w:val="20"/>
          <w:szCs w:val="28"/>
        </w:rPr>
      </w:pPr>
      <w:r>
        <w:rPr>
          <w:sz w:val="20"/>
          <w:szCs w:val="28"/>
        </w:rPr>
      </w:r>
    </w:p>
    <w:p>
      <w:pPr>
        <w:pStyle w:val="Normal"/>
        <w:ind w:left="5670" w:hanging="0"/>
        <w:rPr>
          <w:sz w:val="20"/>
          <w:szCs w:val="28"/>
        </w:rPr>
      </w:pPr>
      <w:r>
        <w:rPr>
          <w:sz w:val="20"/>
          <w:szCs w:val="28"/>
        </w:rPr>
      </w:r>
    </w:p>
    <w:p>
      <w:pPr>
        <w:pStyle w:val="Normal"/>
        <w:ind w:left="5954" w:hanging="0"/>
        <w:rPr>
          <w:sz w:val="20"/>
          <w:szCs w:val="28"/>
        </w:rPr>
      </w:pPr>
      <w:r>
        <w:rPr>
          <w:sz w:val="20"/>
          <w:szCs w:val="28"/>
        </w:rPr>
        <w:t>Приложение №2</w:t>
      </w:r>
    </w:p>
    <w:p>
      <w:pPr>
        <w:pStyle w:val="Normal"/>
        <w:ind w:left="5954" w:hanging="0"/>
        <w:rPr>
          <w:sz w:val="20"/>
          <w:szCs w:val="28"/>
        </w:rPr>
      </w:pPr>
      <w:r>
        <w:rPr>
          <w:sz w:val="20"/>
          <w:szCs w:val="28"/>
        </w:rPr>
        <w:t>к постановлению исполнительного комитета</w:t>
      </w:r>
    </w:p>
    <w:p>
      <w:pPr>
        <w:pStyle w:val="Normal"/>
        <w:ind w:left="5954" w:hanging="0"/>
        <w:rPr>
          <w:sz w:val="20"/>
          <w:szCs w:val="28"/>
        </w:rPr>
      </w:pPr>
      <w:r>
        <w:rPr>
          <w:sz w:val="20"/>
          <w:szCs w:val="28"/>
        </w:rPr>
        <w:t>Буинского муниципального района</w:t>
      </w:r>
    </w:p>
    <w:p>
      <w:pPr>
        <w:pStyle w:val="Normal"/>
        <w:ind w:left="5954" w:hanging="0"/>
        <w:rPr>
          <w:sz w:val="20"/>
          <w:szCs w:val="28"/>
        </w:rPr>
      </w:pPr>
      <w:r>
        <w:rPr>
          <w:sz w:val="20"/>
          <w:szCs w:val="28"/>
        </w:rPr>
        <w:t>№</w:t>
      </w:r>
      <w:r>
        <w:rPr>
          <w:sz w:val="20"/>
          <w:szCs w:val="28"/>
        </w:rPr>
        <w:t>_____ от «____» _________ 2026</w:t>
      </w:r>
      <w:bookmarkStart w:id="0" w:name="_GoBack"/>
      <w:bookmarkEnd w:id="0"/>
      <w:r>
        <w:rPr>
          <w:sz w:val="20"/>
          <w:szCs w:val="28"/>
        </w:rPr>
        <w:t xml:space="preserve"> г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Размер платы за пользование жилым помещением (платы за наем),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фонда.</w:t>
      </w:r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tbl>
      <w:tblPr>
        <w:tblStyle w:val="a3"/>
        <w:tblW w:w="10491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103"/>
        <w:gridCol w:w="1419"/>
        <w:gridCol w:w="1986"/>
        <w:gridCol w:w="1982"/>
      </w:tblGrid>
      <w:tr>
        <w:trPr/>
        <w:tc>
          <w:tcPr>
            <w:tcW w:w="510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Наименование услуг</w:t>
            </w:r>
          </w:p>
        </w:tc>
        <w:tc>
          <w:tcPr>
            <w:tcW w:w="1419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Единица измерения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2026 г.</w:t>
            </w:r>
          </w:p>
        </w:tc>
      </w:tr>
      <w:tr>
        <w:trPr/>
        <w:tc>
          <w:tcPr>
            <w:tcW w:w="510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</w:tc>
        <w:tc>
          <w:tcPr>
            <w:tcW w:w="141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с 01.01.2026 г. по 30.06.2026г.</w:t>
            </w:r>
          </w:p>
        </w:tc>
        <w:tc>
          <w:tcPr>
            <w:tcW w:w="19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с 01.07.2026 г. по 31.12.2026г.</w:t>
            </w:r>
          </w:p>
        </w:tc>
      </w:tr>
      <w:tr>
        <w:trPr/>
        <w:tc>
          <w:tcPr>
            <w:tcW w:w="51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1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2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3</w:t>
            </w:r>
          </w:p>
        </w:tc>
        <w:tc>
          <w:tcPr>
            <w:tcW w:w="19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4</w:t>
            </w:r>
          </w:p>
        </w:tc>
      </w:tr>
      <w:tr>
        <w:trPr/>
        <w:tc>
          <w:tcPr>
            <w:tcW w:w="51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г. Буинск, ул. Вокзальная, д. 80, кв. 9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руб/кв.м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10,16</w:t>
            </w:r>
          </w:p>
        </w:tc>
        <w:tc>
          <w:tcPr>
            <w:tcW w:w="19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10,56</w:t>
            </w:r>
          </w:p>
        </w:tc>
      </w:tr>
      <w:tr>
        <w:trPr/>
        <w:tc>
          <w:tcPr>
            <w:tcW w:w="51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г. Буинск, ул. Вокзальная, д. 82, кв. 1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руб/кв.м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10,16</w:t>
            </w:r>
          </w:p>
        </w:tc>
        <w:tc>
          <w:tcPr>
            <w:tcW w:w="19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10,56</w:t>
            </w:r>
          </w:p>
        </w:tc>
      </w:tr>
      <w:tr>
        <w:trPr/>
        <w:tc>
          <w:tcPr>
            <w:tcW w:w="51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г. Буинск, ул. Гагарина, д. 21-2, кв. 24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руб/кв.м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10,16</w:t>
            </w:r>
          </w:p>
        </w:tc>
        <w:tc>
          <w:tcPr>
            <w:tcW w:w="19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10,56</w:t>
            </w:r>
          </w:p>
        </w:tc>
      </w:tr>
      <w:tr>
        <w:trPr/>
        <w:tc>
          <w:tcPr>
            <w:tcW w:w="51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г. Буинск, ул. Гагарина, д. 26, кв. 2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руб/кв.м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10,16</w:t>
            </w:r>
          </w:p>
        </w:tc>
        <w:tc>
          <w:tcPr>
            <w:tcW w:w="19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10,56</w:t>
            </w:r>
          </w:p>
        </w:tc>
      </w:tr>
      <w:tr>
        <w:trPr/>
        <w:tc>
          <w:tcPr>
            <w:tcW w:w="51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г. Буинск, ул. Гагарина, д. 26, кв. 13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руб/кв.м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10,16</w:t>
            </w:r>
          </w:p>
        </w:tc>
        <w:tc>
          <w:tcPr>
            <w:tcW w:w="19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10,56</w:t>
            </w:r>
          </w:p>
        </w:tc>
      </w:tr>
      <w:tr>
        <w:trPr/>
        <w:tc>
          <w:tcPr>
            <w:tcW w:w="51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г. Буинск, ул. Ефремова, д. 142, кв. 6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руб/кв.м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10,16</w:t>
            </w:r>
          </w:p>
        </w:tc>
        <w:tc>
          <w:tcPr>
            <w:tcW w:w="19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10,56</w:t>
            </w:r>
          </w:p>
        </w:tc>
      </w:tr>
      <w:tr>
        <w:trPr/>
        <w:tc>
          <w:tcPr>
            <w:tcW w:w="51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г. Буинск, ул. Ефремова, д. 142, кв. 8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руб/кв.м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10,16</w:t>
            </w:r>
          </w:p>
        </w:tc>
        <w:tc>
          <w:tcPr>
            <w:tcW w:w="19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10,56</w:t>
            </w:r>
          </w:p>
        </w:tc>
      </w:tr>
      <w:tr>
        <w:trPr/>
        <w:tc>
          <w:tcPr>
            <w:tcW w:w="51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г. Буинск, ул. Ефремова, д. 152А, кв. 36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руб/кв.м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10,16</w:t>
            </w:r>
          </w:p>
        </w:tc>
        <w:tc>
          <w:tcPr>
            <w:tcW w:w="19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10,56</w:t>
            </w:r>
          </w:p>
        </w:tc>
      </w:tr>
      <w:tr>
        <w:trPr/>
        <w:tc>
          <w:tcPr>
            <w:tcW w:w="51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г. Буинск, ул. Комсомольская, д.1А, кв.4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руб/кв.м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10,16</w:t>
            </w:r>
          </w:p>
        </w:tc>
        <w:tc>
          <w:tcPr>
            <w:tcW w:w="19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10,56</w:t>
            </w:r>
          </w:p>
        </w:tc>
      </w:tr>
      <w:tr>
        <w:trPr/>
        <w:tc>
          <w:tcPr>
            <w:tcW w:w="51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г. Буинск, ул. Красноармейская, д. 47, кв. 2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руб/кв.м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10,16</w:t>
            </w:r>
          </w:p>
        </w:tc>
        <w:tc>
          <w:tcPr>
            <w:tcW w:w="19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10,56</w:t>
            </w:r>
          </w:p>
        </w:tc>
      </w:tr>
      <w:tr>
        <w:trPr/>
        <w:tc>
          <w:tcPr>
            <w:tcW w:w="51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г. Буинск, ул. Космовского , д. 52/50, кв. 6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руб/кв.м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10,16</w:t>
            </w:r>
          </w:p>
        </w:tc>
        <w:tc>
          <w:tcPr>
            <w:tcW w:w="19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10,56</w:t>
            </w:r>
          </w:p>
        </w:tc>
      </w:tr>
      <w:tr>
        <w:trPr/>
        <w:tc>
          <w:tcPr>
            <w:tcW w:w="51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г. Буинск, ул. Некрасова, д. 33, кв. 12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руб/кв.м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10,16</w:t>
            </w:r>
          </w:p>
        </w:tc>
        <w:tc>
          <w:tcPr>
            <w:tcW w:w="19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10,56</w:t>
            </w:r>
          </w:p>
        </w:tc>
      </w:tr>
      <w:tr>
        <w:trPr/>
        <w:tc>
          <w:tcPr>
            <w:tcW w:w="51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г. Буинск, ул. Р. Люксембург, д. 177, кв.11(1 комната)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руб/кв.м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10,16</w:t>
            </w:r>
          </w:p>
        </w:tc>
        <w:tc>
          <w:tcPr>
            <w:tcW w:w="19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10,56</w:t>
            </w:r>
          </w:p>
        </w:tc>
      </w:tr>
      <w:tr>
        <w:trPr/>
        <w:tc>
          <w:tcPr>
            <w:tcW w:w="51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г. Буинск, ул. Р. Люксембург, д. 136, кв.7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руб/кв.м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10,16</w:t>
            </w:r>
          </w:p>
        </w:tc>
        <w:tc>
          <w:tcPr>
            <w:tcW w:w="19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10,56</w:t>
            </w:r>
          </w:p>
        </w:tc>
      </w:tr>
      <w:tr>
        <w:trPr/>
        <w:tc>
          <w:tcPr>
            <w:tcW w:w="51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с. Киять, ул. Молодежная, д. 5, кв. 11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руб/кв.м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10,16</w:t>
            </w:r>
          </w:p>
        </w:tc>
        <w:tc>
          <w:tcPr>
            <w:tcW w:w="19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10,56</w:t>
            </w:r>
          </w:p>
        </w:tc>
      </w:tr>
      <w:tr>
        <w:trPr/>
        <w:tc>
          <w:tcPr>
            <w:tcW w:w="51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с. Киять, ул. Молодежная, д. 6, кв. 11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руб/кв.м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10,16</w:t>
            </w:r>
          </w:p>
        </w:tc>
        <w:tc>
          <w:tcPr>
            <w:tcW w:w="19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10,56</w:t>
            </w:r>
          </w:p>
        </w:tc>
      </w:tr>
      <w:tr>
        <w:trPr/>
        <w:tc>
          <w:tcPr>
            <w:tcW w:w="51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г. Буинск, ул. Арефьева, д. 20, кв. 27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руб/кв.м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10,16</w:t>
            </w:r>
          </w:p>
        </w:tc>
        <w:tc>
          <w:tcPr>
            <w:tcW w:w="19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10,56</w:t>
            </w:r>
          </w:p>
        </w:tc>
      </w:tr>
      <w:tr>
        <w:trPr/>
        <w:tc>
          <w:tcPr>
            <w:tcW w:w="51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г. Буинск, ул. Шафранова, д. 24, кв. 11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руб/кв.м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10,16</w:t>
            </w:r>
          </w:p>
        </w:tc>
        <w:tc>
          <w:tcPr>
            <w:tcW w:w="19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10,56</w:t>
            </w:r>
          </w:p>
        </w:tc>
      </w:tr>
      <w:tr>
        <w:trPr/>
        <w:tc>
          <w:tcPr>
            <w:tcW w:w="51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г. Буинск, ул. Комсомольская, д.32Б, кв.4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руб/кв.м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10,16</w:t>
            </w:r>
          </w:p>
        </w:tc>
        <w:tc>
          <w:tcPr>
            <w:tcW w:w="19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10,56</w:t>
            </w:r>
          </w:p>
        </w:tc>
      </w:tr>
      <w:tr>
        <w:trPr/>
        <w:tc>
          <w:tcPr>
            <w:tcW w:w="51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г. Буинск, ул. Гагарина, д.21-1, кв.30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руб/кв.м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10,16</w:t>
            </w:r>
          </w:p>
        </w:tc>
        <w:tc>
          <w:tcPr>
            <w:tcW w:w="19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10,56</w:t>
            </w:r>
          </w:p>
        </w:tc>
      </w:tr>
      <w:tr>
        <w:trPr/>
        <w:tc>
          <w:tcPr>
            <w:tcW w:w="51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г. Буинск, ул. Железнодорожная, д. 55, кв. 10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руб/кв.м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10,16</w:t>
            </w:r>
          </w:p>
        </w:tc>
        <w:tc>
          <w:tcPr>
            <w:tcW w:w="19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10,56</w:t>
            </w:r>
          </w:p>
        </w:tc>
      </w:tr>
      <w:tr>
        <w:trPr/>
        <w:tc>
          <w:tcPr>
            <w:tcW w:w="51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г. Буинск, ул. 65-летия Победы, д.7, кв. 18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руб/кв.м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10,16</w:t>
            </w:r>
          </w:p>
        </w:tc>
        <w:tc>
          <w:tcPr>
            <w:tcW w:w="19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10,56</w:t>
            </w:r>
          </w:p>
        </w:tc>
      </w:tr>
      <w:tr>
        <w:trPr/>
        <w:tc>
          <w:tcPr>
            <w:tcW w:w="51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г. Буинск, ул. Б. Хмельницкого, д.33 кв. 24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руб/кв.м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10,16</w:t>
            </w:r>
          </w:p>
        </w:tc>
        <w:tc>
          <w:tcPr>
            <w:tcW w:w="19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10,56</w:t>
            </w:r>
          </w:p>
        </w:tc>
      </w:tr>
      <w:tr>
        <w:trPr/>
        <w:tc>
          <w:tcPr>
            <w:tcW w:w="51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г. Буинск, ул. Арефьева, д. 18, кв. 7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руб/кв.м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10,16</w:t>
            </w:r>
          </w:p>
        </w:tc>
        <w:tc>
          <w:tcPr>
            <w:tcW w:w="19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10,56</w:t>
            </w:r>
          </w:p>
        </w:tc>
      </w:tr>
      <w:tr>
        <w:trPr/>
        <w:tc>
          <w:tcPr>
            <w:tcW w:w="51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г. Буинск, ул. Арефьева, д. 9, кв. 6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руб/кв.м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10,16</w:t>
            </w:r>
          </w:p>
        </w:tc>
        <w:tc>
          <w:tcPr>
            <w:tcW w:w="19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10,56</w:t>
            </w:r>
          </w:p>
        </w:tc>
      </w:tr>
    </w:tbl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sectPr>
      <w:type w:val="nextPage"/>
      <w:pgSz w:w="11906" w:h="16838"/>
      <w:pgMar w:left="1134" w:right="850" w:gutter="0" w:header="0" w:top="993" w:footer="0" w:bottom="709"/>
      <w:pgNumType w:start="3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Cambria">
    <w:charset w:val="01"/>
    <w:family w:val="roman"/>
    <w:pitch w:val="default"/>
  </w:font>
  <w:font w:name="PT Astra Serif">
    <w:charset w:val="01"/>
    <w:family w:val="roman"/>
    <w:pitch w:val="default"/>
  </w:font>
  <w:font w:name="Calibri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78"/>
  <w:embedSystemFonts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867d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rsid w:val="00363004"/>
    <w:pPr>
      <w:keepNext w:val="true"/>
      <w:jc w:val="center"/>
      <w:outlineLvl w:val="0"/>
    </w:pPr>
    <w:rPr>
      <w:b/>
      <w:color w:val="0000FF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qFormat/>
    <w:rsid w:val="00731634"/>
    <w:rPr>
      <w:rFonts w:ascii="Tahoma" w:hAnsi="Tahoma" w:cs="Tahoma"/>
      <w:sz w:val="16"/>
      <w:szCs w:val="16"/>
    </w:rPr>
  </w:style>
  <w:style w:type="character" w:styleId="Style14" w:customStyle="1">
    <w:name w:val="Заголовок Знак"/>
    <w:basedOn w:val="DefaultParagraphFont"/>
    <w:qFormat/>
    <w:rsid w:val="001e3579"/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tyle15" w:customStyle="1">
    <w:name w:val="Верхний колонтитул Знак"/>
    <w:basedOn w:val="DefaultParagraphFont"/>
    <w:qFormat/>
    <w:rsid w:val="000f1fb0"/>
    <w:rPr>
      <w:sz w:val="24"/>
      <w:szCs w:val="24"/>
    </w:rPr>
  </w:style>
  <w:style w:type="character" w:styleId="Style16" w:customStyle="1">
    <w:name w:val="Нижний колонтитул Знак"/>
    <w:basedOn w:val="DefaultParagraphFont"/>
    <w:uiPriority w:val="99"/>
    <w:qFormat/>
    <w:rsid w:val="000f1fb0"/>
    <w:rPr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363004"/>
    <w:rPr>
      <w:b/>
      <w:color w:val="0000FF"/>
      <w:sz w:val="22"/>
    </w:rPr>
  </w:style>
  <w:style w:type="character" w:styleId="-">
    <w:name w:val="Hyperlink"/>
    <w:basedOn w:val="DefaultParagraphFont"/>
    <w:rsid w:val="0009029e"/>
    <w:rPr>
      <w:color w:val="0000FF" w:themeColor="hyperlink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3"/>
    <w:qFormat/>
    <w:rsid w:val="00731634"/>
    <w:pPr/>
    <w:rPr>
      <w:rFonts w:ascii="Tahoma" w:hAnsi="Tahoma" w:cs="Tahoma"/>
      <w:sz w:val="16"/>
      <w:szCs w:val="16"/>
    </w:rPr>
  </w:style>
  <w:style w:type="paragraph" w:styleId="ConsPlusTitle" w:customStyle="1">
    <w:name w:val="ConsPlusTitle"/>
    <w:uiPriority w:val="99"/>
    <w:qFormat/>
    <w:rsid w:val="001e3579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ru-RU" w:bidi="ar-SA"/>
    </w:rPr>
  </w:style>
  <w:style w:type="paragraph" w:styleId="Style22">
    <w:name w:val="Title"/>
    <w:basedOn w:val="Normal"/>
    <w:next w:val="Normal"/>
    <w:link w:val="Style14"/>
    <w:qFormat/>
    <w:rsid w:val="001e3579"/>
    <w:pPr>
      <w:pBdr>
        <w:bottom w:val="single" w:sz="8" w:space="4" w:color="4F81BD"/>
      </w:pBdr>
      <w:spacing w:before="0" w:after="300"/>
      <w:contextualSpacing/>
    </w:pPr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tyle23">
    <w:name w:val="Колонтитул"/>
    <w:basedOn w:val="Normal"/>
    <w:qFormat/>
    <w:pPr/>
    <w:rPr/>
  </w:style>
  <w:style w:type="paragraph" w:styleId="Style24">
    <w:name w:val="Header"/>
    <w:basedOn w:val="Normal"/>
    <w:link w:val="Style15"/>
    <w:rsid w:val="000f1fb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>
    <w:name w:val="Footer"/>
    <w:basedOn w:val="Normal"/>
    <w:link w:val="Style16"/>
    <w:uiPriority w:val="99"/>
    <w:rsid w:val="000f1fb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6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6c450c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pravo.tatarstan.ru/" TargetMode="External"/><Relationship Id="rId4" Type="http://schemas.openxmlformats.org/officeDocument/2006/relationships/hyperlink" Target="http://buinsk.tatarstan.ru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41B25-39CA-4CFB-97A3-04CBE942A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Normal11</Template>
  <TotalTime>137</TotalTime>
  <Application>LibreOffice/7.5.6.2$Linux_X86_64 LibreOffice_project/50$Build-2</Application>
  <AppVersion>15.0000</AppVersion>
  <Pages>2</Pages>
  <Words>557</Words>
  <Characters>3315</Characters>
  <CharactersWithSpaces>3828</CharactersWithSpaces>
  <Paragraphs>135</Paragraphs>
  <Company>505.ru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2024-12-02T14:04:00Z</dcterms:created>
  <dc:creator>ОКС</dc:creator>
  <dc:description/>
  <dc:language>ru-RU</dc:language>
  <cp:lastModifiedBy/>
  <cp:lastPrinted>2023-06-26T10:51:00Z</cp:lastPrinted>
  <dcterms:modified xsi:type="dcterms:W3CDTF">2026-02-16T14:06:28Z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