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0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318"/>
        <w:gridCol w:w="529"/>
        <w:gridCol w:w="757"/>
        <w:gridCol w:w="4101"/>
      </w:tblGrid>
      <w:tr>
        <w:trPr>
          <w:trHeight w:val="1770" w:hRule="atLeast"/>
        </w:trPr>
        <w:tc>
          <w:tcPr>
            <w:tcW w:w="4318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28"/>
                <w:szCs w:val="28"/>
              </w:rPr>
            </w:pPr>
            <w:r>
              <w:rPr>
                <w:rFonts w:ascii="PT Astra Fact" w:hAnsi="PT Astra Fact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28"/>
                <w:szCs w:val="28"/>
              </w:rPr>
            </w:pPr>
            <w:r>
              <w:rPr>
                <w:rFonts w:ascii="PT Astra Fact" w:hAnsi="PT Astra Fact"/>
                <w:color w:val="000000"/>
                <w:sz w:val="28"/>
                <w:szCs w:val="28"/>
              </w:rPr>
              <w:t>БУИНСКИЙ 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28"/>
                <w:szCs w:val="28"/>
              </w:rPr>
            </w:pPr>
            <w:r>
              <w:rPr>
                <w:rFonts w:ascii="PT Astra Fact" w:hAnsi="PT Astra Fact"/>
                <w:color w:val="000000"/>
                <w:sz w:val="28"/>
                <w:szCs w:val="28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28"/>
                <w:szCs w:val="28"/>
              </w:rPr>
            </w:pPr>
            <w:r>
              <w:rPr>
                <w:rFonts w:ascii="PT Astra Fact" w:hAnsi="PT Astra Fact"/>
                <w:color w:val="000000"/>
                <w:sz w:val="28"/>
                <w:szCs w:val="28"/>
              </w:rPr>
              <w:t>СТАРОСТУДЕНЕЦКОГО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28"/>
                <w:szCs w:val="28"/>
              </w:rPr>
            </w:pPr>
            <w:r>
              <w:rPr>
                <w:rFonts w:ascii="PT Astra Fact" w:hAnsi="PT Astra Fact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128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1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28"/>
                <w:szCs w:val="28"/>
              </w:rPr>
            </w:pPr>
            <w:r>
              <w:rPr>
                <w:rFonts w:ascii="PT Astra Fact" w:hAnsi="PT Astra Fact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8"/>
                <w:szCs w:val="28"/>
              </w:rPr>
            </w:pPr>
            <w:r>
              <w:rPr>
                <w:rFonts w:ascii="PT Astra Fact" w:hAnsi="PT Astra Fact"/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8"/>
                <w:szCs w:val="28"/>
              </w:rPr>
            </w:pPr>
            <w:r>
              <w:rPr>
                <w:rFonts w:ascii="PT Astra Fact" w:hAnsi="PT Astra Fact"/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8"/>
                <w:szCs w:val="28"/>
              </w:rPr>
            </w:pPr>
            <w:r>
              <w:rPr>
                <w:rFonts w:ascii="PT Astra Fact" w:hAnsi="PT Astra Fact"/>
                <w:color w:val="000000"/>
                <w:sz w:val="28"/>
                <w:szCs w:val="28"/>
              </w:rPr>
              <w:t xml:space="preserve">ИСКЕ СУЫКСУ </w:t>
              <w:br/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8"/>
                <w:szCs w:val="28"/>
              </w:rPr>
            </w:pPr>
            <w:r>
              <w:rPr>
                <w:rFonts w:ascii="PT Astra Fact" w:hAnsi="PT Astra Fact"/>
                <w:color w:val="000000"/>
                <w:sz w:val="28"/>
                <w:szCs w:val="28"/>
              </w:rPr>
              <w:t>СОВЕТЫ</w:t>
            </w:r>
          </w:p>
        </w:tc>
      </w:tr>
      <w:tr>
        <w:trPr>
          <w:trHeight w:val="680" w:hRule="atLeast"/>
        </w:trPr>
        <w:tc>
          <w:tcPr>
            <w:tcW w:w="9705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outlineLvl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1104" w:hRule="atLeast"/>
        </w:trPr>
        <w:tc>
          <w:tcPr>
            <w:tcW w:w="484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8"/>
                <w:szCs w:val="28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6306213A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635</wp:posOffset>
                      </wp:positionV>
                      <wp:extent cx="1268730" cy="226060"/>
                      <wp:effectExtent l="0" t="0" r="0" b="0"/>
                      <wp:wrapNone/>
                      <wp:docPr id="2" name="Поле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864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6"/>
                                    <w:widowControl w:val="false"/>
                                    <w:spacing w:before="0" w:after="200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/>
                                      <w:sz w:val="20"/>
                                    </w:rPr>
                                    <w:t>с. Старый Студенец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оле 3" path="m0,0l-2147483645,0l-2147483645,-2147483646l0,-2147483646xe" stroked="f" o:allowincell="f" style="position:absolute;margin-left:199.55pt;margin-top:0.05pt;width:99.85pt;height:17.75pt;mso-wrap-style:square;v-text-anchor:top" wp14:anchorId="6306213A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6"/>
                              <w:widowControl w:val="false"/>
                              <w:spacing w:before="0" w:after="20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</w:rPr>
                              <w:t>с. Старый Студенец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PT Astra Fact" w:hAnsi="PT Astra Fact"/>
                <w:b/>
                <w:color w:val="000000"/>
                <w:sz w:val="28"/>
                <w:szCs w:val="28"/>
              </w:rPr>
              <w:t>РЕШЕНИЕ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color w:val="000000"/>
                <w:sz w:val="28"/>
                <w:szCs w:val="28"/>
              </w:rPr>
            </w:pPr>
            <w:r>
              <w:rPr>
                <w:rFonts w:ascii="PT Astra Fact" w:hAnsi="PT Astra Fact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8"/>
                <w:szCs w:val="28"/>
              </w:rPr>
            </w:pPr>
            <w:r>
              <w:rPr>
                <w:rFonts w:ascii="PT Astra Fact" w:hAnsi="PT Astra Fact"/>
                <w:color w:val="000000"/>
                <w:sz w:val="28"/>
                <w:szCs w:val="28"/>
              </w:rPr>
              <w:t>________</w:t>
            </w:r>
          </w:p>
        </w:tc>
        <w:tc>
          <w:tcPr>
            <w:tcW w:w="485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8"/>
                <w:szCs w:val="28"/>
              </w:rPr>
            </w:pPr>
            <w:r>
              <w:rPr>
                <w:rFonts w:ascii="PT Astra Fact" w:hAnsi="PT Astra Fact"/>
                <w:b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color w:val="000000"/>
                <w:sz w:val="28"/>
                <w:szCs w:val="28"/>
              </w:rPr>
            </w:pPr>
            <w:r>
              <w:rPr>
                <w:rFonts w:ascii="PT Astra Fact" w:hAnsi="PT Astra Fact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8"/>
                <w:szCs w:val="28"/>
                <w:lang w:val="en-US"/>
              </w:rPr>
            </w:pPr>
            <w:r>
              <w:rPr>
                <w:rFonts w:ascii="PT Astra Fact" w:hAnsi="PT Astra Fact"/>
                <w:color w:val="000000"/>
                <w:sz w:val="28"/>
                <w:szCs w:val="28"/>
              </w:rPr>
              <w:t>________</w:t>
            </w:r>
          </w:p>
        </w:tc>
      </w:tr>
    </w:tbl>
    <w:p>
      <w:pPr>
        <w:pStyle w:val="NormalWeb"/>
        <w:spacing w:before="280" w:after="280"/>
        <w:contextualSpacing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О внесении изменений в решение Совета </w:t>
      </w:r>
    </w:p>
    <w:p>
      <w:pPr>
        <w:pStyle w:val="NormalWeb"/>
        <w:spacing w:before="280" w:after="280"/>
        <w:contextualSpacing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Старостуденецкого сельского поселения </w:t>
        <w:br/>
        <w:t xml:space="preserve">Буинского муниципального района </w:t>
        <w:br/>
        <w:t xml:space="preserve">Республики Татарстан от </w:t>
      </w:r>
      <w:r>
        <w:rPr>
          <w:rFonts w:ascii="PT Astra Fact" w:hAnsi="PT Astra Fact"/>
          <w:sz w:val="24"/>
          <w:szCs w:val="24"/>
          <w:shd w:fill="FFFFFF" w:val="clear"/>
        </w:rPr>
        <w:t>06.02.2023 г. № 3-64</w:t>
      </w:r>
      <w:r>
        <w:rPr>
          <w:rFonts w:ascii="PT Astra Fact" w:hAnsi="PT Astra Fact"/>
          <w:sz w:val="24"/>
          <w:szCs w:val="24"/>
        </w:rPr>
        <w:br/>
        <w:t>«О налоге на имущество физических лиц»</w:t>
      </w:r>
    </w:p>
    <w:p>
      <w:pPr>
        <w:pStyle w:val="NormalWeb"/>
        <w:spacing w:before="280" w:after="280"/>
        <w:contextualSpacing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Web"/>
        <w:spacing w:before="280" w:after="280"/>
        <w:ind w:firstLine="567"/>
        <w:contextualSpacing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В соответствии с главой 32 Налогового кодекса Российской Федерации, Совет Старостуденецкого сельского поселения Буинского муниципального района Республики Татарстан, решил:</w:t>
      </w:r>
    </w:p>
    <w:p>
      <w:pPr>
        <w:pStyle w:val="NormalWeb"/>
        <w:spacing w:before="280" w:after="280"/>
        <w:ind w:firstLine="567"/>
        <w:contextualSpacing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Web"/>
        <w:spacing w:before="280" w:afterAutospacing="0" w:after="240"/>
        <w:ind w:firstLine="567"/>
        <w:contextualSpacing/>
        <w:jc w:val="both"/>
        <w:rPr/>
      </w:pPr>
      <w:r>
        <w:rPr>
          <w:rFonts w:ascii="PT Astra Fact" w:hAnsi="PT Astra Fact"/>
          <w:sz w:val="24"/>
          <w:szCs w:val="24"/>
        </w:rPr>
        <w:t xml:space="preserve">1. Внести в решение Совета Старостуденецкого сельского поселения Буинского муниципального района Республики Татарстан от </w:t>
      </w:r>
      <w:r>
        <w:rPr>
          <w:rFonts w:ascii="PT Astra Fact" w:hAnsi="PT Astra Fact"/>
          <w:sz w:val="24"/>
          <w:szCs w:val="24"/>
          <w:shd w:fill="FFFFFF" w:val="clear"/>
        </w:rPr>
        <w:t>06.02.2023 г. № 3-64</w:t>
      </w:r>
      <w:r>
        <w:rPr>
          <w:rFonts w:ascii="PT Astra Fact" w:hAnsi="PT Astra Fact"/>
          <w:sz w:val="24"/>
          <w:szCs w:val="24"/>
        </w:rPr>
        <w:t xml:space="preserve"> «О налоге на имущество физических лиц» (в редакции решений от ) следующие изменения:</w:t>
        <w:br/>
        <w:t xml:space="preserve">        1.1. Абзац 2 подпункт 4 пункта 2 дополнить словами «за исключением объектов незавершенного строительства, проектируемым назначением которых является многоквартирный дом».</w:t>
        <w:br/>
        <w:t xml:space="preserve">        2. Обнародовать (опубликовать) настоящее решение на официальном портале правовой информации Республики Татарстан </w:t>
      </w:r>
      <w:hyperlink r:id="rId3">
        <w:r>
          <w:rPr>
            <w:rStyle w:val="-"/>
            <w:rFonts w:ascii="PT Astra Fact" w:hAnsi="PT Astra Fact"/>
            <w:sz w:val="24"/>
            <w:szCs w:val="24"/>
          </w:rPr>
          <w:t>http://pravo.tatarstan.ru/</w:t>
        </w:r>
      </w:hyperlink>
      <w:r>
        <w:rPr>
          <w:rFonts w:ascii="PT Astra Fact" w:hAnsi="PT Astra Fact"/>
          <w:sz w:val="24"/>
          <w:szCs w:val="24"/>
        </w:rPr>
        <w:t>, и информационном сайте Буинского муниципального района в составе портала муниципальных образований Республики Татарстан (</w:t>
      </w:r>
      <w:hyperlink r:id="rId4">
        <w:r>
          <w:rPr>
            <w:rStyle w:val="-"/>
            <w:rFonts w:ascii="PT Astra Fact" w:hAnsi="PT Astra Fact"/>
            <w:sz w:val="24"/>
            <w:szCs w:val="24"/>
          </w:rPr>
          <w:t>http://buinsk.tatarstan.ru</w:t>
        </w:r>
      </w:hyperlink>
      <w:r>
        <w:rPr>
          <w:rFonts w:ascii="PT Astra Fact" w:hAnsi="PT Astra Fact"/>
          <w:sz w:val="24"/>
          <w:szCs w:val="24"/>
        </w:rPr>
        <w:t>) в сети интернет.</w:t>
        <w:br/>
        <w:t xml:space="preserve">        3.  Контроль за исполнением настоящего решения оставляю за собой.</w:t>
      </w:r>
    </w:p>
    <w:p>
      <w:pPr>
        <w:pStyle w:val="NormalWeb"/>
        <w:spacing w:before="280" w:afterAutospacing="0" w:after="24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Web"/>
        <w:spacing w:before="280" w:afterAutospacing="0" w:after="240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pacing w:lineRule="auto" w:line="276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Председатель Совета, </w:t>
        <w:br/>
        <w:t>Глава Старостуденецкого сельского поселения</w:t>
        <w:br/>
        <w:t>Буинского муниципального района РТ                              М.М. Давлетшин</w:t>
      </w:r>
    </w:p>
    <w:sectPr>
      <w:type w:val="nextPage"/>
      <w:pgSz w:w="11906" w:h="16838"/>
      <w:pgMar w:left="1134" w:right="707" w:gutter="0" w:header="0" w:top="993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Arial Narrow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PT Astra Fact">
    <w:charset w:val="01"/>
    <w:family w:val="roman"/>
    <w:pitch w:val="default"/>
  </w:font>
  <w:font w:name="PT Astra Fact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a60e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Style15"/>
    <w:qFormat/>
    <w:rsid w:val="00ba60ec"/>
    <w:pPr>
      <w:keepNext w:val="true"/>
      <w:keepLines/>
      <w:pageBreakBefore/>
      <w:numPr>
        <w:ilvl w:val="0"/>
        <w:numId w:val="1"/>
      </w:numPr>
      <w:suppressAutoHyphens w:val="true"/>
      <w:spacing w:lineRule="auto" w:line="360" w:before="0" w:after="60"/>
      <w:jc w:val="center"/>
      <w:outlineLvl w:val="0"/>
    </w:pPr>
    <w:rPr>
      <w:rFonts w:cs="Arial"/>
      <w:bCs/>
      <w:kern w:val="2"/>
      <w:sz w:val="32"/>
      <w:szCs w:val="32"/>
    </w:rPr>
  </w:style>
  <w:style w:type="paragraph" w:styleId="2">
    <w:name w:val="Heading 2"/>
    <w:basedOn w:val="Normal"/>
    <w:next w:val="Normal"/>
    <w:qFormat/>
    <w:rsid w:val="00ba60ec"/>
    <w:pPr>
      <w:keepNext w:val="true"/>
      <w:jc w:val="both"/>
      <w:outlineLvl w:val="1"/>
    </w:pPr>
    <w:rPr>
      <w:b/>
      <w:lang w:val="tt-RU"/>
    </w:rPr>
  </w:style>
  <w:style w:type="paragraph" w:styleId="3">
    <w:name w:val="Heading 3"/>
    <w:basedOn w:val="Normal"/>
    <w:next w:val="Normal"/>
    <w:qFormat/>
    <w:rsid w:val="00ba60ec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qFormat/>
    <w:rsid w:val="00ba60ec"/>
    <w:pPr>
      <w:keepNext w:val="true"/>
      <w:outlineLvl w:val="3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sid w:val="00ba60ec"/>
    <w:rPr>
      <w:color w:val="0000FF"/>
      <w:u w:val="single"/>
    </w:rPr>
  </w:style>
  <w:style w:type="character" w:styleId="Strong">
    <w:name w:val="Strong"/>
    <w:uiPriority w:val="22"/>
    <w:qFormat/>
    <w:rsid w:val="00d10a16"/>
    <w:rPr>
      <w:b/>
      <w:bCs/>
    </w:rPr>
  </w:style>
  <w:style w:type="character" w:styleId="Apple-converted-space" w:customStyle="1">
    <w:name w:val="apple-converted-space"/>
    <w:basedOn w:val="DefaultParagraphFont"/>
    <w:qFormat/>
    <w:rsid w:val="00810892"/>
    <w:rPr/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1">
    <w:name w:val="Body Text"/>
    <w:basedOn w:val="Normal"/>
    <w:rsid w:val="00ba60ec"/>
    <w:pPr>
      <w:jc w:val="both"/>
    </w:pPr>
    <w:rPr>
      <w:sz w:val="26"/>
    </w:rPr>
  </w:style>
  <w:style w:type="paragraph" w:styleId="Style12">
    <w:name w:val="List"/>
    <w:basedOn w:val="Style11"/>
    <w:pPr/>
    <w:rPr>
      <w:rFonts w:ascii="PT Astra Serif" w:hAnsi="PT Astra Serif" w:cs="Noto Sans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ocumentMap">
    <w:name w:val="Document Map"/>
    <w:basedOn w:val="Normal"/>
    <w:semiHidden/>
    <w:qFormat/>
    <w:rsid w:val="00ba60ec"/>
    <w:pPr>
      <w:shd w:val="clear" w:color="auto" w:fill="000080"/>
    </w:pPr>
    <w:rPr>
      <w:rFonts w:ascii="Arial Narrow" w:hAnsi="Arial Narrow" w:cs="Tahoma"/>
      <w:sz w:val="20"/>
      <w:szCs w:val="20"/>
    </w:rPr>
  </w:style>
  <w:style w:type="paragraph" w:styleId="Style15">
    <w:name w:val="Body Text Indent"/>
    <w:basedOn w:val="Normal"/>
    <w:rsid w:val="00ba60ec"/>
    <w:pPr>
      <w:spacing w:before="0" w:after="120"/>
      <w:ind w:firstLine="720"/>
      <w:contextualSpacing/>
      <w:jc w:val="both"/>
    </w:pPr>
    <w:rPr/>
  </w:style>
  <w:style w:type="paragraph" w:styleId="BodyTextIndent2">
    <w:name w:val="Body Text Indent 2"/>
    <w:basedOn w:val="Normal"/>
    <w:qFormat/>
    <w:rsid w:val="00ba60ec"/>
    <w:pPr>
      <w:ind w:left="1418" w:hanging="0"/>
    </w:pPr>
    <w:rPr/>
  </w:style>
  <w:style w:type="paragraph" w:styleId="NormalWeb">
    <w:name w:val="Normal (Web)"/>
    <w:basedOn w:val="Normal"/>
    <w:uiPriority w:val="99"/>
    <w:qFormat/>
    <w:rsid w:val="00ba60ec"/>
    <w:pPr>
      <w:spacing w:beforeAutospacing="1" w:afterAutospacing="1"/>
    </w:pPr>
    <w:rPr/>
  </w:style>
  <w:style w:type="paragraph" w:styleId="BalloonText">
    <w:name w:val="Balloon Text"/>
    <w:basedOn w:val="Normal"/>
    <w:semiHidden/>
    <w:qFormat/>
    <w:rsid w:val="00ba60ec"/>
    <w:pPr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qFormat/>
    <w:rsid w:val="00ba60ec"/>
    <w:pPr>
      <w:ind w:left="993" w:right="282" w:hanging="0"/>
      <w:jc w:val="center"/>
    </w:pPr>
    <w:rPr>
      <w:sz w:val="27"/>
      <w:szCs w:val="20"/>
    </w:rPr>
  </w:style>
  <w:style w:type="paragraph" w:styleId="BodyText2">
    <w:name w:val="Body Text 2"/>
    <w:basedOn w:val="Normal"/>
    <w:qFormat/>
    <w:rsid w:val="00ba60ec"/>
    <w:pPr>
      <w:jc w:val="both"/>
    </w:pPr>
    <w:rPr/>
  </w:style>
  <w:style w:type="paragraph" w:styleId="BodyTextIndent3">
    <w:name w:val="Body Text Indent 3"/>
    <w:basedOn w:val="Normal"/>
    <w:qFormat/>
    <w:rsid w:val="00ba60ec"/>
    <w:pPr>
      <w:ind w:firstLine="7200"/>
    </w:pPr>
    <w:rPr/>
  </w:style>
  <w:style w:type="paragraph" w:styleId="ConsPlusNormal" w:customStyle="1">
    <w:name w:val="ConsPlusNormal"/>
    <w:qFormat/>
    <w:rsid w:val="00d10a16"/>
    <w:pPr>
      <w:widowControl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Tex1st" w:customStyle="1">
    <w:name w:val="tex1st"/>
    <w:basedOn w:val="Normal"/>
    <w:qFormat/>
    <w:rsid w:val="00d10a16"/>
    <w:pPr>
      <w:spacing w:beforeAutospacing="1" w:afterAutospacing="1"/>
    </w:pPr>
    <w:rPr/>
  </w:style>
  <w:style w:type="paragraph" w:styleId="Tex2st" w:customStyle="1">
    <w:name w:val="tex2st"/>
    <w:basedOn w:val="Normal"/>
    <w:qFormat/>
    <w:rsid w:val="00d10a16"/>
    <w:pPr>
      <w:spacing w:beforeAutospacing="1" w:afterAutospacing="1"/>
    </w:pPr>
    <w:rPr/>
  </w:style>
  <w:style w:type="paragraph" w:styleId="Style16" w:customStyle="1">
    <w:name w:val="Содержимое врезки"/>
    <w:basedOn w:val="Normal"/>
    <w:qFormat/>
    <w:rsid w:val="006029cf"/>
    <w:pPr>
      <w:suppressAutoHyphens w:val="true"/>
      <w:spacing w:lineRule="auto" w:line="276" w:before="0" w:after="200"/>
    </w:pPr>
    <w:rPr>
      <w:rFonts w:ascii="Calibri" w:hAnsi="Calibri" w:eastAsia="" w:cs="" w:cstheme="minorBidi" w:eastAsiaTheme="minorEastAsia"/>
      <w:sz w:val="22"/>
      <w:szCs w:val="22"/>
    </w:rPr>
  </w:style>
  <w:style w:type="paragraph" w:styleId="TableParagraph" w:customStyle="1">
    <w:name w:val="Table Paragraph"/>
    <w:basedOn w:val="Normal"/>
    <w:uiPriority w:val="1"/>
    <w:qFormat/>
    <w:rsid w:val="009b1165"/>
    <w:pPr>
      <w:widowControl w:val="false"/>
    </w:pPr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d582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rsid w:val="00392e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pravo.tatarstan.ru/" TargetMode="External"/><Relationship Id="rId4" Type="http://schemas.openxmlformats.org/officeDocument/2006/relationships/hyperlink" Target="http://buinsk.tatarstan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0240B-BC40-43E2-AD71-386CB0A4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LibreOffice/7.5.6.2$Linux_X86_64 LibreOffice_project/50$Build-2</Application>
  <AppVersion>15.0000</AppVersion>
  <Pages>1</Pages>
  <Words>172</Words>
  <Characters>1300</Characters>
  <CharactersWithSpaces>1511</CharactersWithSpaces>
  <Paragraphs>21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2026-02-20T06:51:00Z</dcterms:created>
  <dc:creator>User</dc:creator>
  <dc:description/>
  <dc:language>ru-RU</dc:language>
  <cp:lastModifiedBy/>
  <cp:lastPrinted>2026-03-03T05:43:00Z</cp:lastPrinted>
  <dcterms:modified xsi:type="dcterms:W3CDTF">2026-03-03T08:53:50Z</dcterms:modified>
  <cp:revision>13</cp:revision>
  <dc:subject/>
  <dc:title>ОТДЕЛ ЭКОНОМИЧЕСКОГО АНАЛИЗА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