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КОШКИ-ШЕМЯКИНСКОГО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ШӘМӘК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                 </w:t>
            </w:r>
            <w:r>
              <w:rPr>
                <w:rFonts w:ascii="PT Astra Fact" w:hAnsi="PT Astra Fact"/>
                <w:szCs w:val="24"/>
              </w:rPr>
              <w:t>________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/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№ </w:t>
            </w:r>
            <w:r>
              <w:rPr>
                <w:rFonts w:ascii="PT Astra Fact" w:hAnsi="PT Astra Fact"/>
                <w:szCs w:val="24"/>
              </w:rPr>
              <w:t>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Совета  Кошки-Шемякинского сельского поселения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Республики Татарстан от 06.02.2023 № 67-1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ab/>
        <w:t>В соответствии с главой 32 Налогового кодекса Российской Федерации, Совет Кошки-Шемякинского</w:t>
      </w:r>
      <w:bookmarkStart w:id="0" w:name="_GoBack"/>
      <w:bookmarkEnd w:id="0"/>
      <w:r>
        <w:rPr>
          <w:rFonts w:ascii="PT Astra Fact" w:hAnsi="PT Astra Fact"/>
          <w:szCs w:val="24"/>
        </w:rPr>
        <w:t xml:space="preserve"> сельского поселения Буинского муниципального района Республики Татарстан, решил :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1. Внести в решение Совета Кошки-Шемякинского сельского поселения Буинского муниципального района Республики Татарстан от 05.02.2023 № 67-1 «О налоге на имущество физических лиц»</w:t>
      </w:r>
      <w:r>
        <w:rPr>
          <w:rFonts w:eastAsia="Times New Roman" w:cs="Arial" w:ascii="PT Astra Fact" w:hAnsi="PT Astra Fact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Cs w:val="24"/>
          <w:lang w:eastAsia="ru-RU"/>
        </w:rPr>
        <w:t xml:space="preserve">(в редакции решений </w:t>
      </w:r>
      <w:r>
        <w:rPr>
          <w:rFonts w:eastAsia="Times New Roman" w:cs="Times New Roman" w:ascii="PT Astra Fact" w:hAnsi="PT Astra Fact"/>
          <w:sz w:val="26"/>
          <w:szCs w:val="26"/>
          <w:lang w:eastAsia="ru-RU"/>
        </w:rPr>
        <w:t>от 01.06.2024 г. №87-1, от 26.09.2024 г. 91-1, от 15.12.2025 № 3-5</w:t>
      </w:r>
      <w:r>
        <w:rPr>
          <w:rFonts w:eastAsia="Times New Roman" w:cs="Times New Roman" w:ascii="PT Astra Fact" w:hAnsi="PT Astra Fact"/>
          <w:szCs w:val="24"/>
          <w:lang w:eastAsia="ru-RU"/>
        </w:rPr>
        <w:t>)</w:t>
      </w:r>
      <w:r>
        <w:rPr>
          <w:rFonts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 xml:space="preserve">1.1. </w:t>
      </w:r>
      <w:r>
        <w:rPr>
          <w:rFonts w:cs="Arial" w:ascii="PT Astra Fact" w:hAnsi="PT Astra Fact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</w:rPr>
      </w:pPr>
      <w:r>
        <w:rPr>
          <w:rFonts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Глава Кошки-Шемякинского сельского поселения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Буинского муниципального района РТ                                                                   И.Н. Никитина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Application>LibreOffice/7.5.6.2$Linux_X86_64 LibreOffice_project/50$Build-2</Application>
  <AppVersion>15.0000</AppVersion>
  <Pages>1</Pages>
  <Words>179</Words>
  <Characters>1407</Characters>
  <CharactersWithSpaces>1703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2026-03-03T06:06:00Z</cp:lastPrinted>
  <dcterms:modified xsi:type="dcterms:W3CDTF">2026-03-03T11:29:23Z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