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ЧЕРКИ-ГРИШИНСКОГО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КҮЛ ЧЕРКЕНЕ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АВЫЛ ҖИРЛЕГЕ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СОВЕТЫ</w:t>
              <w:br/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jc w:val="left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widowControl/>
        <w:bidi w:val="0"/>
        <w:spacing w:lineRule="auto" w:line="276" w:before="0" w:after="200"/>
        <w:ind w:hanging="0" w:left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 Черки-Гришинского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статьи 18 Кодекса Республики Татарстан о муниципальной службе, Совет Черки-Гришинского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Черки-Гришинского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Черки-Гришинского сельского поселения Буинского муниципального района Республики Татарстан от 21.04.2016 №12-1  «Об утверждении Положения о представлении гражданами, претендующими на замещение муниципальных должностей в Черки-Гришинском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Черки-Гришинском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- Решение Совета Черки-Гришинского сельского поселения Буинского муниципального района Республики Татарстан от  23.05.2022 №1-46 «О внесении изменений в Положение о представлении гражданами, претендующими на замещение муниципальных должностей в Черки-Гришинском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</w:t>
      </w:r>
      <w:r>
        <w:rPr>
          <w:rFonts w:cs="Arial" w:ascii="PT Astra Serif" w:hAnsi="PT Astra Serif"/>
          <w:sz w:val="24"/>
          <w:szCs w:val="24"/>
          <w:lang w:eastAsia="x-none"/>
        </w:rPr>
        <w:t>Черки-Гришинском</w:t>
      </w:r>
      <w:r>
        <w:rPr>
          <w:rFonts w:ascii="PT Astra Serif" w:hAnsi="PT Astra Serif"/>
          <w:sz w:val="24"/>
          <w:szCs w:val="24"/>
        </w:rPr>
        <w:t xml:space="preserve"> сел</w:t>
      </w:r>
      <w:r>
        <w:rPr>
          <w:rFonts w:ascii="PT Astra Serif" w:hAnsi="PT Astra Serif"/>
          <w:sz w:val="26"/>
          <w:szCs w:val="26"/>
        </w:rPr>
        <w:t>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 Черки-Гришинского сельского поселения Буинского муниципального района Республики Татарстан от 15.09.2022 №1-55 «О внесении изменений в Положение о представлении гражданами, претендующими на замещение муниципальных должностей в Черки-Гришинском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Черки-Гришинском 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Черки-Гришинского сельского поселения</w:t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Буинского муниципального района РТ                                           М.К.Истиев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Application>LibreOffice/7.6.7.2$Linux_X86_64 LibreOffice_project/60$Build-2</Application>
  <AppVersion>15.0000</AppVersion>
  <Pages>2</Pages>
  <Words>383</Words>
  <Characters>3057</Characters>
  <CharactersWithSpaces>3671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2026-03-16T13:12:22Z</cp:lastPrinted>
  <dcterms:modified xsi:type="dcterms:W3CDTF">2026-03-18T13:53:25Z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