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СОРОК-САЙДАКСКОГО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eastAsia="ru-RU"/>
              </w:rPr>
              <w:t>КЫРЫК-САДАК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АВЫЛ ҖИРЛЕГЕ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СОВЕТЫ</w:t>
              <w:br/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jc w:val="left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widowControl/>
        <w:bidi w:val="0"/>
        <w:spacing w:lineRule="auto" w:line="276" w:before="0" w:after="200"/>
        <w:ind w:hanging="0" w:left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Сорок-Сайдакского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статьи 18 Кодекса Республики Татарстан о муниципальной службе, Совет Сорок-Сайдакского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Сорок-Сайдакского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Сорок-Сайдакского сельского поселения Буинского муниципального района Республики Татарстан от 21.04.2016 №11-1  «Об утверждении Положения о представлении гражданами, претендующими на замещение муниципальных должностей в Сорок-Сайдакском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Сорок-Сайдакском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- Решение Совета Сорок-Сайдакского сельского поселения Буинского муниципального района Республики Татарстан от  20.05.2022 №1-45 «Об утверждении Положения о представлении гражданами, претендующими на замещение муниципальных должностей в Сорок-Сайдакском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Сорок-Сайдакском </w:t>
      </w:r>
      <w:r>
        <w:rPr>
          <w:rFonts w:ascii="PT Astra Serif" w:hAnsi="PT Astra Serif"/>
          <w:sz w:val="24"/>
          <w:szCs w:val="24"/>
        </w:rPr>
        <w:t>сел</w:t>
      </w:r>
      <w:r>
        <w:rPr>
          <w:rFonts w:ascii="PT Astra Serif" w:hAnsi="PT Astra Serif"/>
          <w:sz w:val="26"/>
          <w:szCs w:val="26"/>
        </w:rPr>
        <w:t>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Сорок-Сайдакского сельского поселения Буинского муниципального района Республики Татарстан от 15.09.2022 №1-54 «Об утверждении Положения о представлении гражданами, претендующими на замещение муниципальных должностей в Сорок-Сайдакском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Сорок-Сайдакском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Сорок-Сайдакского сельского поселения</w:t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В.Ф.Шагиева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Application>LibreOffice/7.6.7.2$Linux_X86_64 LibreOffice_project/60$Build-2</Application>
  <AppVersion>15.0000</AppVersion>
  <Pages>2</Pages>
  <Words>378</Words>
  <Characters>3047</Characters>
  <CharactersWithSpaces>3659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2026-03-16T13:12:22Z</cp:lastPrinted>
  <dcterms:modified xsi:type="dcterms:W3CDTF">2026-03-18T13:56:55Z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