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B2" w:rsidRPr="005B2093" w:rsidRDefault="00DC09C9" w:rsidP="007201A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093">
        <w:rPr>
          <w:rFonts w:ascii="Times New Roman" w:hAnsi="Times New Roman" w:cs="Times New Roman"/>
          <w:b/>
          <w:sz w:val="28"/>
          <w:szCs w:val="28"/>
        </w:rPr>
        <w:t xml:space="preserve">Казанская межрайонная природоохранная прокуратура уведомляет </w:t>
      </w:r>
      <w:proofErr w:type="spellStart"/>
      <w:r w:rsidRPr="005B2093">
        <w:rPr>
          <w:rFonts w:ascii="Times New Roman" w:hAnsi="Times New Roman" w:cs="Times New Roman"/>
          <w:b/>
          <w:sz w:val="28"/>
          <w:szCs w:val="28"/>
        </w:rPr>
        <w:t>природопользователей</w:t>
      </w:r>
      <w:proofErr w:type="spellEnd"/>
      <w:r w:rsidRPr="005B2093">
        <w:rPr>
          <w:rFonts w:ascii="Times New Roman" w:hAnsi="Times New Roman" w:cs="Times New Roman"/>
          <w:b/>
          <w:sz w:val="28"/>
          <w:szCs w:val="28"/>
        </w:rPr>
        <w:t xml:space="preserve"> о необходимости оформления разрешительных документов на право пользования водными объектами.</w:t>
      </w:r>
    </w:p>
    <w:p w:rsidR="00DC09C9" w:rsidRDefault="00DC09C9" w:rsidP="00720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пользования поверхностными водными объектами или их частями приобретается физическими и юридическими лицами по основаниям, предусмотренным Водным кодексом Российской Федерации.</w:t>
      </w:r>
    </w:p>
    <w:p w:rsidR="00DC09C9" w:rsidRDefault="00DC09C9" w:rsidP="00720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C43AC7">
        <w:rPr>
          <w:rFonts w:ascii="Times New Roman" w:hAnsi="Times New Roman" w:cs="Times New Roman"/>
          <w:i/>
          <w:sz w:val="28"/>
          <w:szCs w:val="28"/>
        </w:rPr>
        <w:t>на основании договоров водопользования право пользования поверхностными водными объектами приобретается в целях:</w:t>
      </w:r>
    </w:p>
    <w:p w:rsidR="00DC09C9" w:rsidRPr="00DC09C9" w:rsidRDefault="00DC09C9" w:rsidP="007201A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9C9">
        <w:rPr>
          <w:rFonts w:ascii="Times New Roman" w:hAnsi="Times New Roman" w:cs="Times New Roman"/>
          <w:sz w:val="28"/>
          <w:szCs w:val="28"/>
        </w:rPr>
        <w:t>Забора (изъятия) водных ресурсов из водных объектов;</w:t>
      </w:r>
    </w:p>
    <w:p w:rsidR="00DC09C9" w:rsidRPr="00DC09C9" w:rsidRDefault="00DC09C9" w:rsidP="007201A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9C9">
        <w:rPr>
          <w:rFonts w:ascii="Times New Roman" w:hAnsi="Times New Roman" w:cs="Times New Roman"/>
          <w:sz w:val="28"/>
          <w:szCs w:val="28"/>
        </w:rPr>
        <w:t>Использование акватории водных объектов;</w:t>
      </w:r>
    </w:p>
    <w:p w:rsidR="00DC09C9" w:rsidRPr="00DC09C9" w:rsidRDefault="00DC09C9" w:rsidP="007201A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9C9">
        <w:rPr>
          <w:rFonts w:ascii="Times New Roman" w:hAnsi="Times New Roman" w:cs="Times New Roman"/>
          <w:sz w:val="28"/>
          <w:szCs w:val="28"/>
        </w:rPr>
        <w:t>Производство электрической энергии без забора (изъятия) водных ресурсов из водных объектов.</w:t>
      </w:r>
    </w:p>
    <w:p w:rsidR="00DC09C9" w:rsidRPr="00C43AC7" w:rsidRDefault="00DC09C9" w:rsidP="007201A2">
      <w:pPr>
        <w:tabs>
          <w:tab w:val="left" w:pos="133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2093" w:rsidRPr="00C43AC7">
        <w:rPr>
          <w:rFonts w:ascii="Times New Roman" w:hAnsi="Times New Roman" w:cs="Times New Roman"/>
          <w:i/>
          <w:sz w:val="28"/>
          <w:szCs w:val="28"/>
        </w:rPr>
        <w:t>На основании решений о предоставлении водных объектов в пользование право пользования поверхностными водными объектами приобретается в целях:</w:t>
      </w:r>
    </w:p>
    <w:p w:rsidR="005B2093" w:rsidRPr="00C43AC7" w:rsidRDefault="005B2093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Обеспечения обороны страны и безопасности государства;</w:t>
      </w:r>
    </w:p>
    <w:p w:rsidR="005B2093" w:rsidRPr="00C43AC7" w:rsidRDefault="005B2093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Сброса сточных вод;</w:t>
      </w:r>
    </w:p>
    <w:p w:rsidR="005B2093" w:rsidRPr="00C43AC7" w:rsidRDefault="005B2093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Строительства и реконструкции гидротехнических сооружений;</w:t>
      </w:r>
    </w:p>
    <w:p w:rsidR="00FE7E1D" w:rsidRPr="00C43AC7" w:rsidRDefault="00FE7E1D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Создание стационарных и плавучих (подвижных) буровых установок (платформ), морских плавучих (передвижных платформ), морских стационарных платформ и искусственных островов;</w:t>
      </w:r>
    </w:p>
    <w:p w:rsidR="00FE7E1D" w:rsidRPr="00C43AC7" w:rsidRDefault="00FE7E1D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Строительства и реконструкции мостов, подводных переходов, трубопроводов и других линейных объектов, если такие строительства и реконструкция связаны с изменением дна берегов поверхностных водных объектов;</w:t>
      </w:r>
    </w:p>
    <w:p w:rsidR="00C43AC7" w:rsidRPr="00C43AC7" w:rsidRDefault="00C43AC7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Разведки и добычи полезных ископаемых;</w:t>
      </w:r>
    </w:p>
    <w:p w:rsidR="00C43AC7" w:rsidRPr="00C43AC7" w:rsidRDefault="00C43AC7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Проведение дноуглубительных, взрывных, буровых и других работ, связанных с изменением дна и берегов поверхностных водных объектов;</w:t>
      </w:r>
    </w:p>
    <w:p w:rsidR="00C43AC7" w:rsidRPr="00C43AC7" w:rsidRDefault="00C43AC7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Подъема затонувших судов;</w:t>
      </w:r>
    </w:p>
    <w:p w:rsidR="00C43AC7" w:rsidRPr="00C43AC7" w:rsidRDefault="00C43AC7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Сплава древесины;</w:t>
      </w:r>
    </w:p>
    <w:p w:rsidR="00C43AC7" w:rsidRPr="00C43AC7" w:rsidRDefault="00C43AC7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Забора (изъятия) водных ресурсов из водных объектов для гидромелиорации земель;</w:t>
      </w:r>
    </w:p>
    <w:p w:rsidR="00C43AC7" w:rsidRPr="00097456" w:rsidRDefault="00C43AC7" w:rsidP="00097456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Забора (изъятия) водных ресурсов из водных объектов и сброса сточных вод для осу</w:t>
      </w:r>
      <w:r w:rsidRPr="00097456">
        <w:rPr>
          <w:rFonts w:ascii="Times New Roman" w:hAnsi="Times New Roman" w:cs="Times New Roman"/>
          <w:sz w:val="28"/>
          <w:szCs w:val="28"/>
        </w:rPr>
        <w:t xml:space="preserve">ществления </w:t>
      </w:r>
      <w:proofErr w:type="spellStart"/>
      <w:r w:rsidRPr="00097456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097456">
        <w:rPr>
          <w:rFonts w:ascii="Times New Roman" w:hAnsi="Times New Roman" w:cs="Times New Roman"/>
          <w:sz w:val="28"/>
          <w:szCs w:val="28"/>
        </w:rPr>
        <w:t xml:space="preserve"> (рыбоводства).</w:t>
      </w:r>
    </w:p>
    <w:p w:rsidR="00C43AC7" w:rsidRPr="00C43AC7" w:rsidRDefault="00C43AC7" w:rsidP="007201A2">
      <w:pPr>
        <w:tabs>
          <w:tab w:val="left" w:pos="133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AC7">
        <w:rPr>
          <w:rFonts w:ascii="Times New Roman" w:hAnsi="Times New Roman" w:cs="Times New Roman"/>
          <w:i/>
          <w:sz w:val="28"/>
          <w:szCs w:val="28"/>
        </w:rPr>
        <w:t>Водопользование осуществляется по основаниям, предусмотренным иными федеральны</w:t>
      </w:r>
      <w:bookmarkStart w:id="0" w:name="_GoBack"/>
      <w:bookmarkEnd w:id="0"/>
      <w:r w:rsidRPr="00C43AC7">
        <w:rPr>
          <w:rFonts w:ascii="Times New Roman" w:hAnsi="Times New Roman" w:cs="Times New Roman"/>
          <w:i/>
          <w:sz w:val="28"/>
          <w:szCs w:val="28"/>
        </w:rPr>
        <w:t>ми законами без предоставления водных объектов в следующих случаях:</w:t>
      </w:r>
    </w:p>
    <w:p w:rsidR="00C43AC7" w:rsidRPr="00C43AC7" w:rsidRDefault="00C43AC7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>Использование водных объектов для целей морского, внутреннего водного и воздушного транспорта;</w:t>
      </w:r>
    </w:p>
    <w:p w:rsidR="00C43AC7" w:rsidRDefault="00C43AC7" w:rsidP="007201A2">
      <w:pPr>
        <w:pStyle w:val="a3"/>
        <w:numPr>
          <w:ilvl w:val="0"/>
          <w:numId w:val="3"/>
        </w:numPr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C7">
        <w:rPr>
          <w:rFonts w:ascii="Times New Roman" w:hAnsi="Times New Roman" w:cs="Times New Roman"/>
          <w:sz w:val="28"/>
          <w:szCs w:val="28"/>
        </w:rPr>
        <w:t xml:space="preserve">Использование водных объектов для целей рыболовства и </w:t>
      </w:r>
      <w:proofErr w:type="spellStart"/>
      <w:r w:rsidRPr="00C43AC7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C43AC7">
        <w:rPr>
          <w:rFonts w:ascii="Times New Roman" w:hAnsi="Times New Roman" w:cs="Times New Roman"/>
          <w:sz w:val="28"/>
          <w:szCs w:val="28"/>
        </w:rPr>
        <w:t xml:space="preserve"> и других случаях.</w:t>
      </w:r>
    </w:p>
    <w:p w:rsidR="007201A2" w:rsidRDefault="007201A2" w:rsidP="007201A2">
      <w:pPr>
        <w:pStyle w:val="a3"/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сообщаем, что самовольное занятие водного объекта или его части, либо использование их без документов, на основании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>возникает право пользования водным объектом или его частью, либо водопользование с нарушением его условий влечет административную ответственность по ст.7.6 КоАП РФ.</w:t>
      </w:r>
    </w:p>
    <w:p w:rsidR="007201A2" w:rsidRPr="00C43AC7" w:rsidRDefault="007201A2" w:rsidP="007201A2">
      <w:pPr>
        <w:pStyle w:val="a3"/>
        <w:tabs>
          <w:tab w:val="left" w:pos="13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7E1D" w:rsidRDefault="00FE7E1D" w:rsidP="007201A2">
      <w:pPr>
        <w:tabs>
          <w:tab w:val="left" w:pos="13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7E1D" w:rsidRDefault="00FE7E1D" w:rsidP="00C43AC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093" w:rsidRDefault="005B2093" w:rsidP="005B2093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E1D" w:rsidRDefault="00FE7E1D" w:rsidP="005B2093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093" w:rsidRPr="00DC09C9" w:rsidRDefault="005B2093" w:rsidP="005B2093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2093" w:rsidRPr="00DC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C76"/>
    <w:multiLevelType w:val="hybridMultilevel"/>
    <w:tmpl w:val="1136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3AA3"/>
    <w:multiLevelType w:val="hybridMultilevel"/>
    <w:tmpl w:val="6D5CC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C635BB9"/>
    <w:multiLevelType w:val="hybridMultilevel"/>
    <w:tmpl w:val="9CDE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2E"/>
    <w:rsid w:val="00097456"/>
    <w:rsid w:val="002E4DE2"/>
    <w:rsid w:val="004B5BB2"/>
    <w:rsid w:val="005B2093"/>
    <w:rsid w:val="00623F2E"/>
    <w:rsid w:val="007201A2"/>
    <w:rsid w:val="00C43AC7"/>
    <w:rsid w:val="00DC09C9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CA45"/>
  <w15:chartTrackingRefBased/>
  <w15:docId w15:val="{0318FBF1-36D5-4561-A700-FFE8B4C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2018-04-10T13:10:00Z</dcterms:created>
  <dcterms:modified xsi:type="dcterms:W3CDTF">2018-04-10T13:10:00Z</dcterms:modified>
</cp:coreProperties>
</file>