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09" w:type="dxa"/>
        <w:tblLayout w:type="fixed"/>
        <w:tblCellMar>
          <w:left w:w="70" w:type="dxa"/>
          <w:right w:w="70" w:type="dxa"/>
        </w:tblCellMar>
        <w:tblLook w:val="0000"/>
      </w:tblPr>
      <w:tblGrid>
        <w:gridCol w:w="4039"/>
        <w:gridCol w:w="1754"/>
        <w:gridCol w:w="3916"/>
      </w:tblGrid>
      <w:tr w:rsidR="00E43711" w:rsidRPr="004D2A2D" w:rsidTr="00871D87">
        <w:trPr>
          <w:trHeight w:val="1560"/>
        </w:trPr>
        <w:tc>
          <w:tcPr>
            <w:tcW w:w="4039" w:type="dxa"/>
            <w:shd w:val="clear" w:color="auto" w:fill="auto"/>
          </w:tcPr>
          <w:p w:rsidR="00E43711" w:rsidRPr="00E43711" w:rsidRDefault="00E43711" w:rsidP="00871D87">
            <w:pPr>
              <w:pStyle w:val="1"/>
              <w:rPr>
                <w:color w:val="000000"/>
                <w:sz w:val="24"/>
              </w:rPr>
            </w:pPr>
            <w:r w:rsidRPr="00E43711">
              <w:rPr>
                <w:color w:val="000000"/>
                <w:sz w:val="24"/>
              </w:rPr>
              <w:t>ТАТАРСТАН РЕСПУБЛИКАСЫ</w:t>
            </w:r>
          </w:p>
          <w:p w:rsidR="006A00EB" w:rsidRDefault="00E43711" w:rsidP="00946B0F">
            <w:pPr>
              <w:spacing w:after="0" w:line="240" w:lineRule="auto"/>
              <w:jc w:val="center"/>
              <w:rPr>
                <w:rFonts w:ascii="Times New Roman" w:hAnsi="Times New Roman" w:cs="Times New Roman"/>
                <w:b/>
                <w:i/>
              </w:rPr>
            </w:pPr>
            <w:r w:rsidRPr="00E43711">
              <w:rPr>
                <w:rFonts w:ascii="Times New Roman" w:hAnsi="Times New Roman" w:cs="Times New Roman"/>
                <w:b/>
                <w:i/>
              </w:rPr>
              <w:t xml:space="preserve">БУА </w:t>
            </w:r>
          </w:p>
          <w:p w:rsidR="006A00EB" w:rsidRDefault="006A00EB" w:rsidP="00946B0F">
            <w:pPr>
              <w:spacing w:after="0" w:line="240" w:lineRule="auto"/>
              <w:jc w:val="center"/>
              <w:rPr>
                <w:rFonts w:ascii="Times New Roman" w:hAnsi="Times New Roman" w:cs="Times New Roman"/>
                <w:b/>
                <w:i/>
              </w:rPr>
            </w:pPr>
            <w:r>
              <w:rPr>
                <w:rFonts w:ascii="Times New Roman" w:hAnsi="Times New Roman" w:cs="Times New Roman"/>
                <w:b/>
                <w:i/>
              </w:rPr>
              <w:t>МУНИЦИПАЛЬ РАЙОНЫ</w:t>
            </w:r>
          </w:p>
          <w:p w:rsidR="00946B0F" w:rsidRDefault="00292484" w:rsidP="00946B0F">
            <w:pPr>
              <w:spacing w:after="0" w:line="240" w:lineRule="auto"/>
              <w:jc w:val="center"/>
              <w:rPr>
                <w:rFonts w:ascii="Times New Roman" w:hAnsi="Times New Roman" w:cs="Times New Roman"/>
                <w:b/>
                <w:i/>
                <w:lang w:val="tt-RU"/>
              </w:rPr>
            </w:pPr>
            <w:r>
              <w:rPr>
                <w:rFonts w:ascii="Times New Roman" w:hAnsi="Times New Roman" w:cs="Times New Roman"/>
                <w:b/>
                <w:i/>
                <w:lang w:val="tt-RU"/>
              </w:rPr>
              <w:t>ИСКЕ СУЫКСУ</w:t>
            </w:r>
            <w:r w:rsidR="006A00EB">
              <w:rPr>
                <w:rFonts w:ascii="Times New Roman" w:hAnsi="Times New Roman" w:cs="Times New Roman"/>
                <w:b/>
                <w:i/>
                <w:lang w:val="tt-RU"/>
              </w:rPr>
              <w:t xml:space="preserve"> АВЫЛ</w:t>
            </w:r>
            <w:r w:rsidR="00E43711" w:rsidRPr="00E43711">
              <w:rPr>
                <w:rFonts w:ascii="Times New Roman" w:hAnsi="Times New Roman" w:cs="Times New Roman"/>
                <w:b/>
                <w:i/>
              </w:rPr>
              <w:t xml:space="preserve"> </w:t>
            </w:r>
          </w:p>
          <w:p w:rsidR="00E43711" w:rsidRPr="00946B0F" w:rsidRDefault="00946B0F" w:rsidP="00946B0F">
            <w:pPr>
              <w:spacing w:after="0" w:line="240" w:lineRule="auto"/>
              <w:jc w:val="center"/>
              <w:rPr>
                <w:rFonts w:ascii="Times New Roman" w:hAnsi="Times New Roman" w:cs="Times New Roman"/>
                <w:color w:val="0000FF"/>
                <w:lang w:val="tt-RU"/>
              </w:rPr>
            </w:pPr>
            <w:r>
              <w:rPr>
                <w:rFonts w:ascii="Times New Roman" w:hAnsi="Times New Roman" w:cs="Times New Roman"/>
                <w:b/>
                <w:i/>
                <w:lang w:val="tt-RU"/>
              </w:rPr>
              <w:t>СОВЕТЫ</w:t>
            </w:r>
          </w:p>
        </w:tc>
        <w:tc>
          <w:tcPr>
            <w:tcW w:w="1754" w:type="dxa"/>
            <w:shd w:val="clear" w:color="auto" w:fill="auto"/>
          </w:tcPr>
          <w:p w:rsidR="00E43711" w:rsidRPr="00E43711" w:rsidRDefault="00E43711" w:rsidP="00871D87">
            <w:pPr>
              <w:spacing w:line="240" w:lineRule="auto"/>
              <w:rPr>
                <w:rFonts w:ascii="Times New Roman" w:hAnsi="Times New Roman" w:cs="Times New Roman"/>
                <w:color w:val="0000FF"/>
                <w:sz w:val="18"/>
                <w:szCs w:val="18"/>
              </w:rPr>
            </w:pPr>
            <w:r w:rsidRPr="00E43711">
              <w:rPr>
                <w:rFonts w:ascii="Times New Roman" w:hAnsi="Times New Roman" w:cs="Times New Roman"/>
                <w:noProof/>
                <w:lang w:eastAsia="ru-RU"/>
              </w:rPr>
              <w:drawing>
                <wp:inline distT="0" distB="0" distL="0" distR="0">
                  <wp:extent cx="876300" cy="1095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6300" cy="1095375"/>
                          </a:xfrm>
                          <a:prstGeom prst="rect">
                            <a:avLst/>
                          </a:prstGeom>
                          <a:noFill/>
                          <a:ln>
                            <a:noFill/>
                          </a:ln>
                        </pic:spPr>
                      </pic:pic>
                    </a:graphicData>
                  </a:graphic>
                </wp:inline>
              </w:drawing>
            </w:r>
          </w:p>
        </w:tc>
        <w:tc>
          <w:tcPr>
            <w:tcW w:w="3916" w:type="dxa"/>
            <w:shd w:val="clear" w:color="auto" w:fill="auto"/>
          </w:tcPr>
          <w:p w:rsidR="00E43711" w:rsidRPr="00E43711" w:rsidRDefault="00E43711" w:rsidP="00871D87">
            <w:pPr>
              <w:pStyle w:val="1"/>
              <w:rPr>
                <w:color w:val="000000"/>
                <w:sz w:val="24"/>
              </w:rPr>
            </w:pPr>
            <w:r w:rsidRPr="00E43711">
              <w:rPr>
                <w:color w:val="000000"/>
                <w:sz w:val="24"/>
              </w:rPr>
              <w:t>РЕСПУБЛИКА ТАТАРСТАН</w:t>
            </w:r>
          </w:p>
          <w:p w:rsidR="006A00EB" w:rsidRDefault="00946B0F" w:rsidP="00946B0F">
            <w:pPr>
              <w:spacing w:after="0" w:line="240" w:lineRule="auto"/>
              <w:jc w:val="center"/>
              <w:rPr>
                <w:rFonts w:ascii="Times New Roman" w:hAnsi="Times New Roman" w:cs="Times New Roman"/>
                <w:b/>
                <w:i/>
                <w:lang w:val="tt-RU"/>
              </w:rPr>
            </w:pPr>
            <w:r>
              <w:rPr>
                <w:rFonts w:ascii="Times New Roman" w:hAnsi="Times New Roman" w:cs="Times New Roman"/>
                <w:b/>
                <w:i/>
                <w:lang w:val="tt-RU"/>
              </w:rPr>
              <w:t>БУИНСКИЙ</w:t>
            </w:r>
            <w:r w:rsidR="006A00EB">
              <w:rPr>
                <w:rFonts w:ascii="Times New Roman" w:hAnsi="Times New Roman" w:cs="Times New Roman"/>
                <w:b/>
                <w:i/>
                <w:lang w:val="tt-RU"/>
              </w:rPr>
              <w:t xml:space="preserve"> </w:t>
            </w:r>
          </w:p>
          <w:p w:rsidR="00946B0F" w:rsidRDefault="006A00EB" w:rsidP="00946B0F">
            <w:pPr>
              <w:spacing w:after="0" w:line="240" w:lineRule="auto"/>
              <w:jc w:val="center"/>
              <w:rPr>
                <w:rFonts w:ascii="Times New Roman" w:hAnsi="Times New Roman" w:cs="Times New Roman"/>
                <w:b/>
                <w:i/>
                <w:lang w:val="tt-RU"/>
              </w:rPr>
            </w:pPr>
            <w:r>
              <w:rPr>
                <w:rFonts w:ascii="Times New Roman" w:hAnsi="Times New Roman" w:cs="Times New Roman"/>
                <w:b/>
                <w:i/>
                <w:lang w:val="tt-RU"/>
              </w:rPr>
              <w:t>МУНИЦИПАЛЬНЫЙ РАЙОН</w:t>
            </w:r>
            <w:r w:rsidR="00946B0F">
              <w:rPr>
                <w:rFonts w:ascii="Times New Roman" w:hAnsi="Times New Roman" w:cs="Times New Roman"/>
                <w:b/>
                <w:i/>
                <w:lang w:val="tt-RU"/>
              </w:rPr>
              <w:t xml:space="preserve"> </w:t>
            </w:r>
          </w:p>
          <w:p w:rsidR="006A00EB" w:rsidRDefault="00292484" w:rsidP="00946B0F">
            <w:pPr>
              <w:spacing w:after="0" w:line="240" w:lineRule="auto"/>
              <w:jc w:val="center"/>
              <w:rPr>
                <w:rFonts w:ascii="Times New Roman" w:hAnsi="Times New Roman" w:cs="Times New Roman"/>
                <w:b/>
                <w:i/>
                <w:lang w:val="tt-RU"/>
              </w:rPr>
            </w:pPr>
            <w:r>
              <w:rPr>
                <w:rFonts w:ascii="Times New Roman" w:hAnsi="Times New Roman" w:cs="Times New Roman"/>
                <w:b/>
                <w:i/>
                <w:lang w:val="tt-RU"/>
              </w:rPr>
              <w:t>СТАРОСТУДЕНЕЦ</w:t>
            </w:r>
            <w:r w:rsidR="006A00EB">
              <w:rPr>
                <w:rFonts w:ascii="Times New Roman" w:hAnsi="Times New Roman" w:cs="Times New Roman"/>
                <w:b/>
                <w:i/>
                <w:lang w:val="tt-RU"/>
              </w:rPr>
              <w:t>КИЙ СЕЛЬСКИЙ</w:t>
            </w:r>
          </w:p>
          <w:p w:rsidR="00E43711" w:rsidRPr="00946B0F" w:rsidRDefault="00946B0F" w:rsidP="00946B0F">
            <w:pPr>
              <w:spacing w:after="0" w:line="240" w:lineRule="auto"/>
              <w:jc w:val="center"/>
              <w:rPr>
                <w:rFonts w:ascii="Times New Roman" w:hAnsi="Times New Roman" w:cs="Times New Roman"/>
                <w:b/>
                <w:i/>
                <w:lang w:val="tt-RU"/>
              </w:rPr>
            </w:pPr>
            <w:r>
              <w:rPr>
                <w:rFonts w:ascii="Times New Roman" w:hAnsi="Times New Roman" w:cs="Times New Roman"/>
                <w:b/>
                <w:i/>
                <w:lang w:val="tt-RU"/>
              </w:rPr>
              <w:t xml:space="preserve"> СОВЕТ</w:t>
            </w:r>
          </w:p>
          <w:p w:rsidR="00E43711" w:rsidRPr="00E43711" w:rsidRDefault="00E43711" w:rsidP="00871D87">
            <w:pPr>
              <w:pStyle w:val="2"/>
              <w:rPr>
                <w:b w:val="0"/>
                <w:i/>
              </w:rPr>
            </w:pPr>
          </w:p>
        </w:tc>
      </w:tr>
    </w:tbl>
    <w:p w:rsidR="00E43711" w:rsidRPr="00871D87" w:rsidRDefault="00E43711" w:rsidP="00871D87">
      <w:pPr>
        <w:pStyle w:val="ConsPlusTitle"/>
        <w:widowControl/>
        <w:pBdr>
          <w:bottom w:val="single" w:sz="12" w:space="0" w:color="auto"/>
        </w:pBdr>
        <w:jc w:val="center"/>
        <w:rPr>
          <w:rFonts w:ascii="Times New Roman" w:hAnsi="Times New Roman" w:cs="Times New Roman"/>
          <w:sz w:val="16"/>
          <w:szCs w:val="16"/>
        </w:rPr>
      </w:pPr>
    </w:p>
    <w:p w:rsidR="00871D87" w:rsidRDefault="00871D87">
      <w:pPr>
        <w:pStyle w:val="ConsPlusTitle"/>
        <w:widowControl/>
        <w:jc w:val="center"/>
        <w:rPr>
          <w:rFonts w:ascii="Times New Roman" w:hAnsi="Times New Roman" w:cs="Times New Roman"/>
          <w:sz w:val="24"/>
          <w:szCs w:val="24"/>
        </w:rPr>
      </w:pPr>
    </w:p>
    <w:p w:rsidR="005207E9" w:rsidRPr="00946B0F" w:rsidRDefault="008E5556">
      <w:pPr>
        <w:pStyle w:val="ConsPlusTitle"/>
        <w:widowControl/>
        <w:jc w:val="center"/>
        <w:rPr>
          <w:rFonts w:ascii="Times New Roman" w:hAnsi="Times New Roman" w:cs="Times New Roman"/>
          <w:sz w:val="28"/>
          <w:szCs w:val="28"/>
        </w:rPr>
      </w:pPr>
      <w:r w:rsidRPr="00946B0F">
        <w:rPr>
          <w:rFonts w:ascii="Times New Roman" w:hAnsi="Times New Roman" w:cs="Times New Roman"/>
          <w:sz w:val="28"/>
          <w:szCs w:val="28"/>
        </w:rPr>
        <w:t>КАРАР</w:t>
      </w:r>
    </w:p>
    <w:p w:rsidR="005207E9" w:rsidRPr="00946B0F" w:rsidRDefault="005207E9">
      <w:pPr>
        <w:pStyle w:val="ConsPlusTitle"/>
        <w:widowControl/>
        <w:jc w:val="center"/>
        <w:rPr>
          <w:rFonts w:ascii="Times New Roman" w:hAnsi="Times New Roman" w:cs="Times New Roman"/>
          <w:sz w:val="28"/>
          <w:szCs w:val="28"/>
        </w:rPr>
      </w:pPr>
      <w:r w:rsidRPr="00946B0F">
        <w:rPr>
          <w:rFonts w:ascii="Times New Roman" w:hAnsi="Times New Roman" w:cs="Times New Roman"/>
          <w:sz w:val="28"/>
          <w:szCs w:val="28"/>
        </w:rPr>
        <w:t>РЕШЕНИЕ</w:t>
      </w:r>
    </w:p>
    <w:p w:rsidR="008E5556" w:rsidRPr="008E5556" w:rsidRDefault="008E5556">
      <w:pPr>
        <w:pStyle w:val="ConsPlusTitle"/>
        <w:widowControl/>
        <w:jc w:val="center"/>
        <w:rPr>
          <w:rFonts w:ascii="Times New Roman" w:hAnsi="Times New Roman" w:cs="Times New Roman"/>
          <w:sz w:val="24"/>
          <w:szCs w:val="24"/>
        </w:rPr>
      </w:pPr>
    </w:p>
    <w:p w:rsidR="00871D87" w:rsidRDefault="008E5556" w:rsidP="008E5556">
      <w:pPr>
        <w:pStyle w:val="ConsPlusTitle"/>
        <w:widowControl/>
        <w:jc w:val="both"/>
        <w:rPr>
          <w:rFonts w:ascii="Times New Roman" w:hAnsi="Times New Roman" w:cs="Times New Roman"/>
          <w:sz w:val="24"/>
          <w:szCs w:val="24"/>
        </w:rPr>
      </w:pPr>
      <w:r>
        <w:rPr>
          <w:rFonts w:ascii="Times New Roman" w:hAnsi="Times New Roman" w:cs="Times New Roman"/>
          <w:sz w:val="24"/>
          <w:szCs w:val="24"/>
        </w:rPr>
        <w:tab/>
      </w:r>
    </w:p>
    <w:p w:rsidR="00871D87" w:rsidRDefault="00292484" w:rsidP="008E5556">
      <w:pPr>
        <w:pStyle w:val="ConsPlusTitle"/>
        <w:widowControl/>
        <w:ind w:firstLine="708"/>
        <w:jc w:val="both"/>
        <w:rPr>
          <w:rFonts w:ascii="Times New Roman" w:hAnsi="Times New Roman" w:cs="Times New Roman"/>
          <w:b w:val="0"/>
          <w:sz w:val="24"/>
          <w:szCs w:val="24"/>
        </w:rPr>
      </w:pPr>
      <w:r>
        <w:rPr>
          <w:rFonts w:ascii="Times New Roman" w:hAnsi="Times New Roman" w:cs="Times New Roman"/>
          <w:b w:val="0"/>
          <w:sz w:val="24"/>
          <w:szCs w:val="24"/>
        </w:rPr>
        <w:t>«</w:t>
      </w:r>
      <w:r>
        <w:rPr>
          <w:rFonts w:ascii="Times New Roman" w:hAnsi="Times New Roman" w:cs="Times New Roman"/>
          <w:b w:val="0"/>
          <w:sz w:val="24"/>
          <w:szCs w:val="24"/>
          <w:lang w:val="en-US"/>
        </w:rPr>
        <w:t>28</w:t>
      </w:r>
      <w:r w:rsidR="008E5556" w:rsidRPr="008E5556">
        <w:rPr>
          <w:rFonts w:ascii="Times New Roman" w:hAnsi="Times New Roman" w:cs="Times New Roman"/>
          <w:b w:val="0"/>
          <w:sz w:val="24"/>
          <w:szCs w:val="24"/>
        </w:rPr>
        <w:t xml:space="preserve">» </w:t>
      </w:r>
      <w:r>
        <w:rPr>
          <w:rFonts w:ascii="Times New Roman" w:hAnsi="Times New Roman" w:cs="Times New Roman"/>
          <w:b w:val="0"/>
          <w:sz w:val="24"/>
          <w:szCs w:val="24"/>
        </w:rPr>
        <w:t>мая  2012 года</w:t>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r>
      <w:r>
        <w:rPr>
          <w:rFonts w:ascii="Times New Roman" w:hAnsi="Times New Roman" w:cs="Times New Roman"/>
          <w:b w:val="0"/>
          <w:sz w:val="24"/>
          <w:szCs w:val="24"/>
        </w:rPr>
        <w:tab/>
        <w:t xml:space="preserve">                   </w:t>
      </w:r>
      <w:r>
        <w:rPr>
          <w:rFonts w:ascii="Times New Roman" w:hAnsi="Times New Roman" w:cs="Times New Roman"/>
          <w:b w:val="0"/>
          <w:sz w:val="24"/>
          <w:szCs w:val="24"/>
        </w:rPr>
        <w:tab/>
      </w:r>
      <w:r>
        <w:rPr>
          <w:rFonts w:ascii="Times New Roman" w:hAnsi="Times New Roman" w:cs="Times New Roman"/>
          <w:b w:val="0"/>
          <w:sz w:val="24"/>
          <w:szCs w:val="24"/>
        </w:rPr>
        <w:tab/>
        <w:t>№  1-22</w:t>
      </w:r>
    </w:p>
    <w:p w:rsidR="00292484" w:rsidRDefault="00292484" w:rsidP="008E5556">
      <w:pPr>
        <w:pStyle w:val="ConsPlusTitle"/>
        <w:widowControl/>
        <w:ind w:firstLine="708"/>
        <w:jc w:val="both"/>
        <w:rPr>
          <w:rFonts w:ascii="Times New Roman" w:hAnsi="Times New Roman" w:cs="Times New Roman"/>
          <w:sz w:val="24"/>
          <w:szCs w:val="24"/>
        </w:rPr>
      </w:pPr>
    </w:p>
    <w:p w:rsidR="005207E9" w:rsidRPr="008E5556" w:rsidRDefault="008E5556" w:rsidP="001259C3">
      <w:pPr>
        <w:pStyle w:val="ConsPlusTitle"/>
        <w:widowControl/>
        <w:ind w:firstLine="708"/>
        <w:jc w:val="both"/>
        <w:rPr>
          <w:rFonts w:ascii="Times New Roman" w:hAnsi="Times New Roman" w:cs="Times New Roman"/>
          <w:sz w:val="24"/>
          <w:szCs w:val="24"/>
        </w:rPr>
      </w:pPr>
      <w:r>
        <w:rPr>
          <w:rFonts w:ascii="Times New Roman" w:hAnsi="Times New Roman" w:cs="Times New Roman"/>
          <w:sz w:val="24"/>
          <w:szCs w:val="24"/>
        </w:rPr>
        <w:t>«О</w:t>
      </w:r>
      <w:r w:rsidR="006A00EB">
        <w:rPr>
          <w:rFonts w:ascii="Times New Roman" w:hAnsi="Times New Roman" w:cs="Times New Roman"/>
          <w:sz w:val="24"/>
          <w:szCs w:val="24"/>
        </w:rPr>
        <w:t xml:space="preserve"> п</w:t>
      </w:r>
      <w:r w:rsidRPr="008E5556">
        <w:rPr>
          <w:rFonts w:ascii="Times New Roman" w:hAnsi="Times New Roman" w:cs="Times New Roman"/>
          <w:sz w:val="24"/>
          <w:szCs w:val="24"/>
        </w:rPr>
        <w:t>равил</w:t>
      </w:r>
      <w:r w:rsidR="006A00EB">
        <w:rPr>
          <w:rFonts w:ascii="Times New Roman" w:hAnsi="Times New Roman" w:cs="Times New Roman"/>
          <w:sz w:val="24"/>
          <w:szCs w:val="24"/>
        </w:rPr>
        <w:t>ах</w:t>
      </w:r>
      <w:r w:rsidRPr="008E5556">
        <w:rPr>
          <w:rFonts w:ascii="Times New Roman" w:hAnsi="Times New Roman" w:cs="Times New Roman"/>
          <w:sz w:val="24"/>
          <w:szCs w:val="24"/>
        </w:rPr>
        <w:t xml:space="preserve"> содержания кладбищ</w:t>
      </w:r>
    </w:p>
    <w:p w:rsidR="006A00EB" w:rsidRDefault="006A00EB" w:rsidP="001259C3">
      <w:pPr>
        <w:pStyle w:val="ConsPlusTitle"/>
        <w:widowControl/>
        <w:ind w:firstLine="708"/>
        <w:jc w:val="both"/>
        <w:rPr>
          <w:rFonts w:ascii="Times New Roman" w:hAnsi="Times New Roman" w:cs="Times New Roman"/>
          <w:sz w:val="24"/>
          <w:szCs w:val="24"/>
        </w:rPr>
      </w:pPr>
      <w:r>
        <w:rPr>
          <w:rFonts w:ascii="Times New Roman" w:hAnsi="Times New Roman" w:cs="Times New Roman"/>
          <w:sz w:val="24"/>
          <w:szCs w:val="24"/>
        </w:rPr>
        <w:t xml:space="preserve">на территории </w:t>
      </w:r>
      <w:proofErr w:type="spellStart"/>
      <w:r w:rsidR="00292484">
        <w:rPr>
          <w:rFonts w:ascii="Times New Roman" w:hAnsi="Times New Roman" w:cs="Times New Roman"/>
          <w:sz w:val="24"/>
          <w:szCs w:val="24"/>
        </w:rPr>
        <w:t>Старостуденец</w:t>
      </w:r>
      <w:r>
        <w:rPr>
          <w:rFonts w:ascii="Times New Roman" w:hAnsi="Times New Roman" w:cs="Times New Roman"/>
          <w:sz w:val="24"/>
          <w:szCs w:val="24"/>
        </w:rPr>
        <w:t>кого</w:t>
      </w:r>
      <w:proofErr w:type="spellEnd"/>
      <w:r>
        <w:rPr>
          <w:rFonts w:ascii="Times New Roman" w:hAnsi="Times New Roman" w:cs="Times New Roman"/>
          <w:sz w:val="24"/>
          <w:szCs w:val="24"/>
        </w:rPr>
        <w:t xml:space="preserve"> сельского поселения</w:t>
      </w:r>
    </w:p>
    <w:p w:rsidR="005207E9" w:rsidRPr="008E5556" w:rsidRDefault="00871D87" w:rsidP="001259C3">
      <w:pPr>
        <w:pStyle w:val="ConsPlusTitle"/>
        <w:widowControl/>
        <w:ind w:firstLine="708"/>
        <w:jc w:val="both"/>
        <w:rPr>
          <w:rFonts w:ascii="Times New Roman" w:hAnsi="Times New Roman" w:cs="Times New Roman"/>
          <w:sz w:val="24"/>
          <w:szCs w:val="24"/>
        </w:rPr>
      </w:pPr>
      <w:r>
        <w:rPr>
          <w:rFonts w:ascii="Times New Roman" w:hAnsi="Times New Roman" w:cs="Times New Roman"/>
          <w:sz w:val="24"/>
          <w:szCs w:val="24"/>
        </w:rPr>
        <w:t>Буинского</w:t>
      </w:r>
      <w:r w:rsidR="008E5556">
        <w:rPr>
          <w:rFonts w:ascii="Times New Roman" w:hAnsi="Times New Roman" w:cs="Times New Roman"/>
          <w:sz w:val="24"/>
          <w:szCs w:val="24"/>
        </w:rPr>
        <w:t xml:space="preserve"> муниципального района»</w:t>
      </w:r>
    </w:p>
    <w:p w:rsidR="005207E9" w:rsidRPr="008E5556" w:rsidRDefault="005207E9" w:rsidP="001259C3">
      <w:pPr>
        <w:autoSpaceDE w:val="0"/>
        <w:autoSpaceDN w:val="0"/>
        <w:adjustRightInd w:val="0"/>
        <w:spacing w:after="0" w:line="240" w:lineRule="auto"/>
        <w:ind w:firstLine="708"/>
        <w:jc w:val="center"/>
        <w:rPr>
          <w:rFonts w:ascii="Times New Roman" w:hAnsi="Times New Roman" w:cs="Times New Roman"/>
          <w:sz w:val="24"/>
          <w:szCs w:val="24"/>
        </w:rPr>
      </w:pPr>
    </w:p>
    <w:p w:rsidR="005207E9" w:rsidRPr="008E5556" w:rsidRDefault="006A00EB" w:rsidP="001259C3">
      <w:pPr>
        <w:autoSpaceDE w:val="0"/>
        <w:autoSpaceDN w:val="0"/>
        <w:adjustRightInd w:val="0"/>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Рассмотрев и обсудив </w:t>
      </w:r>
      <w:r w:rsidR="005207E9" w:rsidRPr="008E5556">
        <w:rPr>
          <w:rFonts w:ascii="Times New Roman" w:hAnsi="Times New Roman" w:cs="Times New Roman"/>
          <w:sz w:val="24"/>
          <w:szCs w:val="24"/>
        </w:rPr>
        <w:t xml:space="preserve">проект Правил содержания кладбищ </w:t>
      </w:r>
      <w:r>
        <w:rPr>
          <w:rFonts w:ascii="Times New Roman" w:hAnsi="Times New Roman" w:cs="Times New Roman"/>
          <w:sz w:val="24"/>
          <w:szCs w:val="24"/>
        </w:rPr>
        <w:t xml:space="preserve">на территории </w:t>
      </w:r>
      <w:proofErr w:type="spellStart"/>
      <w:r w:rsidR="00292484">
        <w:rPr>
          <w:rFonts w:ascii="Times New Roman" w:hAnsi="Times New Roman" w:cs="Times New Roman"/>
          <w:sz w:val="24"/>
          <w:szCs w:val="24"/>
        </w:rPr>
        <w:t>Старостуденецкого</w:t>
      </w:r>
      <w:proofErr w:type="spellEnd"/>
      <w:r>
        <w:rPr>
          <w:rFonts w:ascii="Times New Roman" w:hAnsi="Times New Roman" w:cs="Times New Roman"/>
          <w:sz w:val="24"/>
          <w:szCs w:val="24"/>
        </w:rPr>
        <w:t xml:space="preserve"> сельского поселения</w:t>
      </w:r>
      <w:r w:rsidR="008E5556">
        <w:rPr>
          <w:rFonts w:ascii="Times New Roman" w:hAnsi="Times New Roman" w:cs="Times New Roman"/>
          <w:sz w:val="24"/>
          <w:szCs w:val="24"/>
        </w:rPr>
        <w:t xml:space="preserve"> Буинского муниципального района</w:t>
      </w:r>
      <w:r w:rsidR="005207E9" w:rsidRPr="008E5556">
        <w:rPr>
          <w:rFonts w:ascii="Times New Roman" w:hAnsi="Times New Roman" w:cs="Times New Roman"/>
          <w:sz w:val="24"/>
          <w:szCs w:val="24"/>
        </w:rPr>
        <w:t xml:space="preserve">, руководствуясь Федеральными законами от 12 января 1996 года </w:t>
      </w:r>
      <w:r w:rsidR="008E5556">
        <w:rPr>
          <w:rFonts w:ascii="Times New Roman" w:hAnsi="Times New Roman" w:cs="Times New Roman"/>
          <w:sz w:val="24"/>
          <w:szCs w:val="24"/>
        </w:rPr>
        <w:t>№</w:t>
      </w:r>
      <w:hyperlink r:id="rId5" w:history="1">
        <w:r w:rsidR="005207E9" w:rsidRPr="008E5556">
          <w:rPr>
            <w:rFonts w:ascii="Times New Roman" w:hAnsi="Times New Roman" w:cs="Times New Roman"/>
            <w:sz w:val="24"/>
            <w:szCs w:val="24"/>
          </w:rPr>
          <w:t>8-ФЗ</w:t>
        </w:r>
      </w:hyperlink>
      <w:r w:rsidR="005207E9" w:rsidRPr="008E5556">
        <w:rPr>
          <w:rFonts w:ascii="Times New Roman" w:hAnsi="Times New Roman" w:cs="Times New Roman"/>
          <w:sz w:val="24"/>
          <w:szCs w:val="24"/>
        </w:rPr>
        <w:t xml:space="preserve"> "О погребении и похоронном деле" и от 6 октября 2003 года </w:t>
      </w:r>
      <w:hyperlink r:id="rId6" w:history="1">
        <w:r w:rsidR="008E5556">
          <w:rPr>
            <w:rFonts w:ascii="Times New Roman" w:hAnsi="Times New Roman" w:cs="Times New Roman"/>
            <w:sz w:val="24"/>
            <w:szCs w:val="24"/>
          </w:rPr>
          <w:t>№</w:t>
        </w:r>
        <w:r w:rsidR="005207E9" w:rsidRPr="008E5556">
          <w:rPr>
            <w:rFonts w:ascii="Times New Roman" w:hAnsi="Times New Roman" w:cs="Times New Roman"/>
            <w:sz w:val="24"/>
            <w:szCs w:val="24"/>
          </w:rPr>
          <w:t>131-ФЗ</w:t>
        </w:r>
      </w:hyperlink>
      <w:r w:rsidR="005207E9" w:rsidRPr="008E5556">
        <w:rPr>
          <w:rFonts w:ascii="Times New Roman" w:hAnsi="Times New Roman" w:cs="Times New Roman"/>
          <w:sz w:val="24"/>
          <w:szCs w:val="24"/>
        </w:rPr>
        <w:t xml:space="preserve"> "Об общих принципах организации местного самоуправления в Российской Федерации", </w:t>
      </w:r>
      <w:hyperlink r:id="rId7" w:history="1">
        <w:r w:rsidR="005207E9" w:rsidRPr="008E5556">
          <w:rPr>
            <w:rFonts w:ascii="Times New Roman" w:hAnsi="Times New Roman" w:cs="Times New Roman"/>
            <w:sz w:val="24"/>
            <w:szCs w:val="24"/>
          </w:rPr>
          <w:t>Уставом</w:t>
        </w:r>
      </w:hyperlink>
      <w:r w:rsidR="005207E9" w:rsidRPr="008E5556">
        <w:rPr>
          <w:rFonts w:ascii="Times New Roman" w:hAnsi="Times New Roman" w:cs="Times New Roman"/>
          <w:sz w:val="24"/>
          <w:szCs w:val="24"/>
        </w:rPr>
        <w:t xml:space="preserve"> муниципального образования "</w:t>
      </w:r>
      <w:proofErr w:type="spellStart"/>
      <w:r w:rsidR="00292484">
        <w:rPr>
          <w:rFonts w:ascii="Times New Roman" w:hAnsi="Times New Roman" w:cs="Times New Roman"/>
          <w:sz w:val="24"/>
          <w:szCs w:val="24"/>
        </w:rPr>
        <w:t>Старостуденец</w:t>
      </w:r>
      <w:r>
        <w:rPr>
          <w:rFonts w:ascii="Times New Roman" w:hAnsi="Times New Roman" w:cs="Times New Roman"/>
          <w:sz w:val="24"/>
          <w:szCs w:val="24"/>
        </w:rPr>
        <w:t>кое</w:t>
      </w:r>
      <w:proofErr w:type="spellEnd"/>
      <w:r>
        <w:rPr>
          <w:rFonts w:ascii="Times New Roman" w:hAnsi="Times New Roman" w:cs="Times New Roman"/>
          <w:sz w:val="24"/>
          <w:szCs w:val="24"/>
        </w:rPr>
        <w:t xml:space="preserve"> сельское поселение</w:t>
      </w:r>
      <w:r w:rsidR="005207E9" w:rsidRPr="008E5556">
        <w:rPr>
          <w:rFonts w:ascii="Times New Roman" w:hAnsi="Times New Roman" w:cs="Times New Roman"/>
          <w:sz w:val="24"/>
          <w:szCs w:val="24"/>
        </w:rPr>
        <w:t>"</w:t>
      </w:r>
      <w:r w:rsidR="008E5556">
        <w:rPr>
          <w:rFonts w:ascii="Times New Roman" w:hAnsi="Times New Roman" w:cs="Times New Roman"/>
          <w:sz w:val="24"/>
          <w:szCs w:val="24"/>
        </w:rPr>
        <w:t xml:space="preserve"> Буинского муниципального района</w:t>
      </w:r>
      <w:r w:rsidR="005207E9" w:rsidRPr="008E5556">
        <w:rPr>
          <w:rFonts w:ascii="Times New Roman" w:hAnsi="Times New Roman" w:cs="Times New Roman"/>
          <w:sz w:val="24"/>
          <w:szCs w:val="24"/>
        </w:rPr>
        <w:t xml:space="preserve">, </w:t>
      </w:r>
      <w:proofErr w:type="spellStart"/>
      <w:r w:rsidR="00292484">
        <w:rPr>
          <w:rFonts w:ascii="Times New Roman" w:hAnsi="Times New Roman" w:cs="Times New Roman"/>
          <w:sz w:val="24"/>
          <w:szCs w:val="24"/>
        </w:rPr>
        <w:t>Старостуденец</w:t>
      </w:r>
      <w:r>
        <w:rPr>
          <w:rFonts w:ascii="Times New Roman" w:hAnsi="Times New Roman" w:cs="Times New Roman"/>
          <w:sz w:val="24"/>
          <w:szCs w:val="24"/>
        </w:rPr>
        <w:t>кий</w:t>
      </w:r>
      <w:proofErr w:type="spellEnd"/>
      <w:r>
        <w:rPr>
          <w:rFonts w:ascii="Times New Roman" w:hAnsi="Times New Roman" w:cs="Times New Roman"/>
          <w:sz w:val="24"/>
          <w:szCs w:val="24"/>
        </w:rPr>
        <w:t xml:space="preserve"> сельский </w:t>
      </w:r>
      <w:r w:rsidR="008E5556">
        <w:rPr>
          <w:rFonts w:ascii="Times New Roman" w:hAnsi="Times New Roman" w:cs="Times New Roman"/>
          <w:sz w:val="24"/>
          <w:szCs w:val="24"/>
        </w:rPr>
        <w:t xml:space="preserve"> </w:t>
      </w:r>
      <w:r w:rsidR="005207E9" w:rsidRPr="008E5556">
        <w:rPr>
          <w:rFonts w:ascii="Times New Roman" w:hAnsi="Times New Roman" w:cs="Times New Roman"/>
          <w:sz w:val="24"/>
          <w:szCs w:val="24"/>
        </w:rPr>
        <w:t>Совет</w:t>
      </w:r>
      <w:r w:rsidR="008E5556">
        <w:rPr>
          <w:rFonts w:ascii="Times New Roman" w:hAnsi="Times New Roman" w:cs="Times New Roman"/>
          <w:sz w:val="24"/>
          <w:szCs w:val="24"/>
        </w:rPr>
        <w:t xml:space="preserve"> </w:t>
      </w:r>
      <w:r w:rsidR="008E5556" w:rsidRPr="008E5556">
        <w:rPr>
          <w:rFonts w:ascii="Times New Roman" w:hAnsi="Times New Roman" w:cs="Times New Roman"/>
          <w:b/>
          <w:sz w:val="24"/>
          <w:szCs w:val="24"/>
        </w:rPr>
        <w:t>решил</w:t>
      </w:r>
      <w:r w:rsidR="008E5556">
        <w:rPr>
          <w:rFonts w:ascii="Times New Roman" w:hAnsi="Times New Roman" w:cs="Times New Roman"/>
          <w:sz w:val="24"/>
          <w:szCs w:val="24"/>
        </w:rPr>
        <w:t xml:space="preserve">: </w:t>
      </w:r>
      <w:proofErr w:type="gramEnd"/>
    </w:p>
    <w:p w:rsidR="005207E9" w:rsidRPr="008E5556" w:rsidRDefault="005207E9" w:rsidP="001259C3">
      <w:pPr>
        <w:autoSpaceDE w:val="0"/>
        <w:autoSpaceDN w:val="0"/>
        <w:adjustRightInd w:val="0"/>
        <w:spacing w:after="0" w:line="240" w:lineRule="auto"/>
        <w:ind w:firstLine="708"/>
        <w:jc w:val="both"/>
        <w:rPr>
          <w:rFonts w:ascii="Times New Roman" w:hAnsi="Times New Roman" w:cs="Times New Roman"/>
          <w:sz w:val="24"/>
          <w:szCs w:val="24"/>
        </w:rPr>
      </w:pPr>
    </w:p>
    <w:p w:rsidR="005207E9" w:rsidRPr="008E5556" w:rsidRDefault="005207E9" w:rsidP="001259C3">
      <w:pPr>
        <w:autoSpaceDE w:val="0"/>
        <w:autoSpaceDN w:val="0"/>
        <w:adjustRightInd w:val="0"/>
        <w:spacing w:after="0" w:line="240" w:lineRule="auto"/>
        <w:ind w:firstLine="708"/>
        <w:jc w:val="both"/>
        <w:rPr>
          <w:rFonts w:ascii="Times New Roman" w:hAnsi="Times New Roman" w:cs="Times New Roman"/>
          <w:sz w:val="24"/>
          <w:szCs w:val="24"/>
        </w:rPr>
      </w:pPr>
      <w:r w:rsidRPr="008E5556">
        <w:rPr>
          <w:rFonts w:ascii="Times New Roman" w:hAnsi="Times New Roman" w:cs="Times New Roman"/>
          <w:sz w:val="24"/>
          <w:szCs w:val="24"/>
        </w:rPr>
        <w:t xml:space="preserve">1. Утвердить </w:t>
      </w:r>
      <w:hyperlink r:id="rId8" w:history="1">
        <w:r w:rsidRPr="008E5556">
          <w:rPr>
            <w:rFonts w:ascii="Times New Roman" w:hAnsi="Times New Roman" w:cs="Times New Roman"/>
            <w:sz w:val="24"/>
            <w:szCs w:val="24"/>
          </w:rPr>
          <w:t>Правила</w:t>
        </w:r>
      </w:hyperlink>
      <w:r w:rsidRPr="008E5556">
        <w:rPr>
          <w:rFonts w:ascii="Times New Roman" w:hAnsi="Times New Roman" w:cs="Times New Roman"/>
          <w:sz w:val="24"/>
          <w:szCs w:val="24"/>
        </w:rPr>
        <w:t xml:space="preserve"> содержания кладбищ </w:t>
      </w:r>
      <w:r w:rsidR="006A00EB">
        <w:rPr>
          <w:rFonts w:ascii="Times New Roman" w:hAnsi="Times New Roman" w:cs="Times New Roman"/>
          <w:sz w:val="24"/>
          <w:szCs w:val="24"/>
        </w:rPr>
        <w:t xml:space="preserve">на территории </w:t>
      </w:r>
      <w:proofErr w:type="spellStart"/>
      <w:r w:rsidR="00292484">
        <w:rPr>
          <w:rFonts w:ascii="Times New Roman" w:hAnsi="Times New Roman" w:cs="Times New Roman"/>
          <w:sz w:val="24"/>
          <w:szCs w:val="24"/>
        </w:rPr>
        <w:t>Старостуденецкого</w:t>
      </w:r>
      <w:proofErr w:type="spellEnd"/>
      <w:r w:rsidR="006A00EB">
        <w:rPr>
          <w:rFonts w:ascii="Times New Roman" w:hAnsi="Times New Roman" w:cs="Times New Roman"/>
          <w:sz w:val="24"/>
          <w:szCs w:val="24"/>
        </w:rPr>
        <w:t xml:space="preserve"> сельского поселения </w:t>
      </w:r>
      <w:r w:rsidR="008E5556">
        <w:rPr>
          <w:rFonts w:ascii="Times New Roman" w:hAnsi="Times New Roman" w:cs="Times New Roman"/>
          <w:sz w:val="24"/>
          <w:szCs w:val="24"/>
        </w:rPr>
        <w:t xml:space="preserve">Буинского муниципального района согласно Приложению 1 к настоящему Решению. </w:t>
      </w:r>
    </w:p>
    <w:p w:rsidR="005207E9" w:rsidRPr="008E5556" w:rsidRDefault="005207E9" w:rsidP="001259C3">
      <w:pPr>
        <w:autoSpaceDE w:val="0"/>
        <w:autoSpaceDN w:val="0"/>
        <w:adjustRightInd w:val="0"/>
        <w:spacing w:after="0" w:line="240" w:lineRule="auto"/>
        <w:ind w:firstLine="708"/>
        <w:jc w:val="both"/>
        <w:rPr>
          <w:rFonts w:ascii="Times New Roman" w:hAnsi="Times New Roman" w:cs="Times New Roman"/>
          <w:sz w:val="24"/>
          <w:szCs w:val="24"/>
        </w:rPr>
      </w:pPr>
      <w:r w:rsidRPr="008E5556">
        <w:rPr>
          <w:rFonts w:ascii="Times New Roman" w:hAnsi="Times New Roman" w:cs="Times New Roman"/>
          <w:sz w:val="24"/>
          <w:szCs w:val="24"/>
        </w:rPr>
        <w:t xml:space="preserve">2. Предложить </w:t>
      </w:r>
      <w:proofErr w:type="spellStart"/>
      <w:r w:rsidR="009E552C">
        <w:rPr>
          <w:rFonts w:ascii="Times New Roman" w:hAnsi="Times New Roman" w:cs="Times New Roman"/>
          <w:sz w:val="24"/>
          <w:szCs w:val="24"/>
        </w:rPr>
        <w:t>Старостуденецком</w:t>
      </w:r>
      <w:r w:rsidR="006A00EB">
        <w:rPr>
          <w:rFonts w:ascii="Times New Roman" w:hAnsi="Times New Roman" w:cs="Times New Roman"/>
          <w:sz w:val="24"/>
          <w:szCs w:val="24"/>
        </w:rPr>
        <w:t>у</w:t>
      </w:r>
      <w:proofErr w:type="spellEnd"/>
      <w:r w:rsidR="006A00EB">
        <w:rPr>
          <w:rFonts w:ascii="Times New Roman" w:hAnsi="Times New Roman" w:cs="Times New Roman"/>
          <w:sz w:val="24"/>
          <w:szCs w:val="24"/>
        </w:rPr>
        <w:t xml:space="preserve"> сельскому и</w:t>
      </w:r>
      <w:r w:rsidRPr="008E5556">
        <w:rPr>
          <w:rFonts w:ascii="Times New Roman" w:hAnsi="Times New Roman" w:cs="Times New Roman"/>
          <w:sz w:val="24"/>
          <w:szCs w:val="24"/>
        </w:rPr>
        <w:t xml:space="preserve">сполнительному комитету </w:t>
      </w:r>
      <w:r w:rsidR="008E5556">
        <w:rPr>
          <w:rFonts w:ascii="Times New Roman" w:hAnsi="Times New Roman" w:cs="Times New Roman"/>
          <w:sz w:val="24"/>
          <w:szCs w:val="24"/>
        </w:rPr>
        <w:t>п</w:t>
      </w:r>
      <w:r w:rsidRPr="008E5556">
        <w:rPr>
          <w:rFonts w:ascii="Times New Roman" w:hAnsi="Times New Roman" w:cs="Times New Roman"/>
          <w:sz w:val="24"/>
          <w:szCs w:val="24"/>
        </w:rPr>
        <w:t xml:space="preserve">ривести правовые акты Исполнительного комитета в соответствие с данным </w:t>
      </w:r>
      <w:r w:rsidR="008E5556">
        <w:rPr>
          <w:rFonts w:ascii="Times New Roman" w:hAnsi="Times New Roman" w:cs="Times New Roman"/>
          <w:sz w:val="24"/>
          <w:szCs w:val="24"/>
        </w:rPr>
        <w:t>Р</w:t>
      </w:r>
      <w:r w:rsidRPr="008E5556">
        <w:rPr>
          <w:rFonts w:ascii="Times New Roman" w:hAnsi="Times New Roman" w:cs="Times New Roman"/>
          <w:sz w:val="24"/>
          <w:szCs w:val="24"/>
        </w:rPr>
        <w:t>ешением.</w:t>
      </w:r>
    </w:p>
    <w:p w:rsidR="006A00EB" w:rsidRDefault="005207E9" w:rsidP="001259C3">
      <w:pPr>
        <w:autoSpaceDE w:val="0"/>
        <w:autoSpaceDN w:val="0"/>
        <w:adjustRightInd w:val="0"/>
        <w:spacing w:after="0" w:line="240" w:lineRule="auto"/>
        <w:ind w:firstLine="708"/>
        <w:jc w:val="both"/>
        <w:rPr>
          <w:rFonts w:ascii="Times New Roman" w:hAnsi="Times New Roman" w:cs="Times New Roman"/>
          <w:sz w:val="24"/>
          <w:szCs w:val="24"/>
        </w:rPr>
      </w:pPr>
      <w:r w:rsidRPr="008E5556">
        <w:rPr>
          <w:rFonts w:ascii="Times New Roman" w:hAnsi="Times New Roman" w:cs="Times New Roman"/>
          <w:sz w:val="24"/>
          <w:szCs w:val="24"/>
        </w:rPr>
        <w:t xml:space="preserve">3. </w:t>
      </w:r>
      <w:r w:rsidR="006A00EB">
        <w:rPr>
          <w:rFonts w:ascii="Times New Roman" w:hAnsi="Times New Roman" w:cs="Times New Roman"/>
          <w:sz w:val="24"/>
          <w:szCs w:val="24"/>
        </w:rPr>
        <w:t>Обнародовать настоящее Решение путем размещения на официальном сайте муниципального образования и информационных стендах.</w:t>
      </w:r>
    </w:p>
    <w:p w:rsidR="005207E9" w:rsidRDefault="006A00EB" w:rsidP="001259C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Настоящее </w:t>
      </w:r>
      <w:r w:rsidR="005207E9" w:rsidRPr="008E5556">
        <w:rPr>
          <w:rFonts w:ascii="Times New Roman" w:hAnsi="Times New Roman" w:cs="Times New Roman"/>
          <w:sz w:val="24"/>
          <w:szCs w:val="24"/>
        </w:rPr>
        <w:t xml:space="preserve">Решение вступает в силу с момента </w:t>
      </w:r>
      <w:r>
        <w:rPr>
          <w:rFonts w:ascii="Times New Roman" w:hAnsi="Times New Roman" w:cs="Times New Roman"/>
          <w:sz w:val="24"/>
          <w:szCs w:val="24"/>
        </w:rPr>
        <w:t xml:space="preserve">его </w:t>
      </w:r>
      <w:r w:rsidR="005207E9" w:rsidRPr="008E5556">
        <w:rPr>
          <w:rFonts w:ascii="Times New Roman" w:hAnsi="Times New Roman" w:cs="Times New Roman"/>
          <w:sz w:val="24"/>
          <w:szCs w:val="24"/>
        </w:rPr>
        <w:t xml:space="preserve">официального </w:t>
      </w:r>
      <w:r>
        <w:rPr>
          <w:rFonts w:ascii="Times New Roman" w:hAnsi="Times New Roman" w:cs="Times New Roman"/>
          <w:sz w:val="24"/>
          <w:szCs w:val="24"/>
        </w:rPr>
        <w:t>обнародования</w:t>
      </w:r>
      <w:r w:rsidR="005207E9" w:rsidRPr="008E5556">
        <w:rPr>
          <w:rFonts w:ascii="Times New Roman" w:hAnsi="Times New Roman" w:cs="Times New Roman"/>
          <w:sz w:val="24"/>
          <w:szCs w:val="24"/>
        </w:rPr>
        <w:t>.</w:t>
      </w:r>
    </w:p>
    <w:p w:rsidR="008E5556" w:rsidRDefault="008E5556" w:rsidP="001259C3">
      <w:pPr>
        <w:autoSpaceDE w:val="0"/>
        <w:autoSpaceDN w:val="0"/>
        <w:adjustRightInd w:val="0"/>
        <w:spacing w:after="0" w:line="240" w:lineRule="auto"/>
        <w:ind w:firstLine="708"/>
        <w:jc w:val="both"/>
        <w:rPr>
          <w:rFonts w:ascii="Times New Roman" w:hAnsi="Times New Roman" w:cs="Times New Roman"/>
          <w:sz w:val="24"/>
          <w:szCs w:val="24"/>
        </w:rPr>
      </w:pPr>
    </w:p>
    <w:p w:rsidR="006A00EB" w:rsidRDefault="006A00EB" w:rsidP="001259C3">
      <w:pPr>
        <w:autoSpaceDE w:val="0"/>
        <w:autoSpaceDN w:val="0"/>
        <w:adjustRightInd w:val="0"/>
        <w:spacing w:after="0" w:line="240" w:lineRule="auto"/>
        <w:ind w:firstLine="708"/>
        <w:jc w:val="both"/>
        <w:rPr>
          <w:rFonts w:ascii="Times New Roman" w:hAnsi="Times New Roman" w:cs="Times New Roman"/>
          <w:sz w:val="24"/>
          <w:szCs w:val="24"/>
        </w:rPr>
      </w:pPr>
    </w:p>
    <w:p w:rsidR="008E5556" w:rsidRDefault="008E5556" w:rsidP="001259C3">
      <w:pPr>
        <w:autoSpaceDE w:val="0"/>
        <w:autoSpaceDN w:val="0"/>
        <w:adjustRightInd w:val="0"/>
        <w:spacing w:after="0" w:line="240" w:lineRule="auto"/>
        <w:ind w:firstLine="708"/>
        <w:jc w:val="both"/>
        <w:rPr>
          <w:rFonts w:ascii="Times New Roman" w:hAnsi="Times New Roman" w:cs="Times New Roman"/>
          <w:sz w:val="24"/>
          <w:szCs w:val="24"/>
        </w:rPr>
      </w:pPr>
    </w:p>
    <w:p w:rsidR="006A00EB" w:rsidRDefault="008E555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sidR="00292484">
        <w:rPr>
          <w:rFonts w:ascii="Times New Roman" w:hAnsi="Times New Roman" w:cs="Times New Roman"/>
          <w:sz w:val="24"/>
          <w:szCs w:val="24"/>
        </w:rPr>
        <w:t>Старостуденецкого</w:t>
      </w:r>
      <w:proofErr w:type="spellEnd"/>
      <w:r w:rsidR="006A00EB">
        <w:rPr>
          <w:rFonts w:ascii="Times New Roman" w:hAnsi="Times New Roman" w:cs="Times New Roman"/>
          <w:sz w:val="24"/>
          <w:szCs w:val="24"/>
        </w:rPr>
        <w:t xml:space="preserve"> </w:t>
      </w:r>
    </w:p>
    <w:p w:rsidR="006A00EB" w:rsidRDefault="006A00E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сельского поселения</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E1A58">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006E1A58">
        <w:rPr>
          <w:rFonts w:ascii="Times New Roman" w:hAnsi="Times New Roman" w:cs="Times New Roman"/>
          <w:sz w:val="24"/>
          <w:szCs w:val="24"/>
        </w:rPr>
        <w:t>Р.Ф.Загидуллина</w:t>
      </w:r>
      <w:proofErr w:type="spellEnd"/>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p>
    <w:p w:rsidR="005207E9" w:rsidRPr="008E5556" w:rsidRDefault="005207E9">
      <w:pPr>
        <w:autoSpaceDE w:val="0"/>
        <w:autoSpaceDN w:val="0"/>
        <w:adjustRightInd w:val="0"/>
        <w:spacing w:after="0" w:line="240" w:lineRule="auto"/>
        <w:jc w:val="right"/>
        <w:rPr>
          <w:rFonts w:ascii="Times New Roman" w:hAnsi="Times New Roman" w:cs="Times New Roman"/>
          <w:sz w:val="24"/>
          <w:szCs w:val="24"/>
        </w:rPr>
      </w:pPr>
    </w:p>
    <w:p w:rsidR="00D5745D" w:rsidRDefault="00D5745D">
      <w:pPr>
        <w:rPr>
          <w:rFonts w:ascii="Times New Roman" w:hAnsi="Times New Roman" w:cs="Times New Roman"/>
          <w:sz w:val="24"/>
          <w:szCs w:val="24"/>
        </w:rPr>
      </w:pPr>
      <w:r>
        <w:rPr>
          <w:rFonts w:ascii="Times New Roman" w:hAnsi="Times New Roman" w:cs="Times New Roman"/>
          <w:sz w:val="24"/>
          <w:szCs w:val="24"/>
        </w:rPr>
        <w:br w:type="page"/>
      </w:r>
    </w:p>
    <w:p w:rsidR="005207E9" w:rsidRPr="008E5556" w:rsidRDefault="005207E9">
      <w:pPr>
        <w:autoSpaceDE w:val="0"/>
        <w:autoSpaceDN w:val="0"/>
        <w:adjustRightInd w:val="0"/>
        <w:spacing w:after="0" w:line="240" w:lineRule="auto"/>
        <w:jc w:val="right"/>
        <w:outlineLvl w:val="0"/>
        <w:rPr>
          <w:rFonts w:ascii="Times New Roman" w:hAnsi="Times New Roman" w:cs="Times New Roman"/>
          <w:sz w:val="24"/>
          <w:szCs w:val="24"/>
        </w:rPr>
      </w:pPr>
      <w:r w:rsidRPr="008E5556">
        <w:rPr>
          <w:rFonts w:ascii="Times New Roman" w:hAnsi="Times New Roman" w:cs="Times New Roman"/>
          <w:sz w:val="24"/>
          <w:szCs w:val="24"/>
        </w:rPr>
        <w:lastRenderedPageBreak/>
        <w:t>Приложение</w:t>
      </w:r>
    </w:p>
    <w:p w:rsidR="005207E9" w:rsidRPr="008E5556" w:rsidRDefault="00D5745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Р</w:t>
      </w:r>
      <w:r w:rsidR="005207E9" w:rsidRPr="008E5556">
        <w:rPr>
          <w:rFonts w:ascii="Times New Roman" w:hAnsi="Times New Roman" w:cs="Times New Roman"/>
          <w:sz w:val="24"/>
          <w:szCs w:val="24"/>
        </w:rPr>
        <w:t>ешению</w:t>
      </w:r>
      <w:r w:rsidR="006A00EB">
        <w:rPr>
          <w:rFonts w:ascii="Times New Roman" w:hAnsi="Times New Roman" w:cs="Times New Roman"/>
          <w:sz w:val="24"/>
          <w:szCs w:val="24"/>
        </w:rPr>
        <w:t xml:space="preserve"> </w:t>
      </w:r>
      <w:proofErr w:type="spellStart"/>
      <w:r w:rsidR="00292484">
        <w:rPr>
          <w:rFonts w:ascii="Times New Roman" w:hAnsi="Times New Roman" w:cs="Times New Roman"/>
          <w:sz w:val="24"/>
          <w:szCs w:val="24"/>
        </w:rPr>
        <w:t>Старостуденецкого</w:t>
      </w:r>
      <w:proofErr w:type="spellEnd"/>
      <w:r w:rsidR="006A00EB">
        <w:rPr>
          <w:rFonts w:ascii="Times New Roman" w:hAnsi="Times New Roman" w:cs="Times New Roman"/>
          <w:sz w:val="24"/>
          <w:szCs w:val="24"/>
        </w:rPr>
        <w:t xml:space="preserve"> сельского </w:t>
      </w:r>
      <w:r>
        <w:rPr>
          <w:rFonts w:ascii="Times New Roman" w:hAnsi="Times New Roman" w:cs="Times New Roman"/>
          <w:sz w:val="24"/>
          <w:szCs w:val="24"/>
        </w:rPr>
        <w:t>Совета</w:t>
      </w:r>
    </w:p>
    <w:p w:rsidR="005207E9" w:rsidRPr="008E5556" w:rsidRDefault="005207E9">
      <w:pPr>
        <w:autoSpaceDE w:val="0"/>
        <w:autoSpaceDN w:val="0"/>
        <w:adjustRightInd w:val="0"/>
        <w:spacing w:after="0" w:line="240" w:lineRule="auto"/>
        <w:jc w:val="right"/>
        <w:rPr>
          <w:rFonts w:ascii="Times New Roman" w:hAnsi="Times New Roman" w:cs="Times New Roman"/>
          <w:sz w:val="24"/>
          <w:szCs w:val="24"/>
        </w:rPr>
      </w:pPr>
      <w:r w:rsidRPr="008E5556">
        <w:rPr>
          <w:rFonts w:ascii="Times New Roman" w:hAnsi="Times New Roman" w:cs="Times New Roman"/>
          <w:sz w:val="24"/>
          <w:szCs w:val="24"/>
        </w:rPr>
        <w:t xml:space="preserve">от </w:t>
      </w:r>
      <w:r w:rsidR="00B62F98">
        <w:rPr>
          <w:rFonts w:ascii="Times New Roman" w:hAnsi="Times New Roman" w:cs="Times New Roman"/>
          <w:sz w:val="24"/>
          <w:szCs w:val="24"/>
        </w:rPr>
        <w:t>1-22</w:t>
      </w:r>
    </w:p>
    <w:p w:rsidR="005207E9" w:rsidRPr="008E5556" w:rsidRDefault="005207E9">
      <w:pPr>
        <w:autoSpaceDE w:val="0"/>
        <w:autoSpaceDN w:val="0"/>
        <w:adjustRightInd w:val="0"/>
        <w:spacing w:after="0" w:line="240" w:lineRule="auto"/>
        <w:jc w:val="right"/>
        <w:rPr>
          <w:rFonts w:ascii="Times New Roman" w:hAnsi="Times New Roman" w:cs="Times New Roman"/>
          <w:sz w:val="24"/>
          <w:szCs w:val="24"/>
        </w:rPr>
      </w:pPr>
    </w:p>
    <w:p w:rsidR="005207E9" w:rsidRPr="008E5556" w:rsidRDefault="00D5745D">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П</w:t>
      </w:r>
      <w:r w:rsidRPr="008E5556">
        <w:rPr>
          <w:rFonts w:ascii="Times New Roman" w:hAnsi="Times New Roman" w:cs="Times New Roman"/>
          <w:sz w:val="24"/>
          <w:szCs w:val="24"/>
        </w:rPr>
        <w:t>равила</w:t>
      </w:r>
    </w:p>
    <w:p w:rsidR="00D5745D" w:rsidRDefault="00D5745D">
      <w:pPr>
        <w:pStyle w:val="ConsPlusTitle"/>
        <w:widowControl/>
        <w:jc w:val="center"/>
        <w:rPr>
          <w:rFonts w:ascii="Times New Roman" w:hAnsi="Times New Roman" w:cs="Times New Roman"/>
          <w:sz w:val="24"/>
          <w:szCs w:val="24"/>
        </w:rPr>
      </w:pPr>
      <w:r w:rsidRPr="008E5556">
        <w:rPr>
          <w:rFonts w:ascii="Times New Roman" w:hAnsi="Times New Roman" w:cs="Times New Roman"/>
          <w:sz w:val="24"/>
          <w:szCs w:val="24"/>
        </w:rPr>
        <w:t xml:space="preserve">содержания кладбищ </w:t>
      </w:r>
      <w:r w:rsidR="006A00EB">
        <w:rPr>
          <w:rFonts w:ascii="Times New Roman" w:hAnsi="Times New Roman" w:cs="Times New Roman"/>
          <w:sz w:val="24"/>
          <w:szCs w:val="24"/>
        </w:rPr>
        <w:t xml:space="preserve">на территории </w:t>
      </w:r>
      <w:proofErr w:type="spellStart"/>
      <w:r w:rsidR="00292484">
        <w:rPr>
          <w:rFonts w:ascii="Times New Roman" w:hAnsi="Times New Roman" w:cs="Times New Roman"/>
          <w:sz w:val="24"/>
          <w:szCs w:val="24"/>
        </w:rPr>
        <w:t>Старостуденецкого</w:t>
      </w:r>
      <w:proofErr w:type="spellEnd"/>
      <w:r w:rsidR="006A00EB">
        <w:rPr>
          <w:rFonts w:ascii="Times New Roman" w:hAnsi="Times New Roman" w:cs="Times New Roman"/>
          <w:sz w:val="24"/>
          <w:szCs w:val="24"/>
        </w:rPr>
        <w:t xml:space="preserve"> сельского поселения</w:t>
      </w:r>
      <w:r>
        <w:rPr>
          <w:rFonts w:ascii="Times New Roman" w:hAnsi="Times New Roman" w:cs="Times New Roman"/>
          <w:sz w:val="24"/>
          <w:szCs w:val="24"/>
        </w:rPr>
        <w:t xml:space="preserve"> </w:t>
      </w:r>
    </w:p>
    <w:p w:rsidR="005207E9" w:rsidRPr="008E5556" w:rsidRDefault="00D5745D">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Буинского муниципального района</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p>
    <w:p w:rsidR="005207E9" w:rsidRPr="00D5745D" w:rsidRDefault="00D5745D">
      <w:pPr>
        <w:autoSpaceDE w:val="0"/>
        <w:autoSpaceDN w:val="0"/>
        <w:adjustRightInd w:val="0"/>
        <w:spacing w:after="0" w:line="240" w:lineRule="auto"/>
        <w:jc w:val="center"/>
        <w:outlineLvl w:val="1"/>
        <w:rPr>
          <w:rFonts w:ascii="Times New Roman" w:hAnsi="Times New Roman" w:cs="Times New Roman"/>
          <w:b/>
          <w:sz w:val="24"/>
          <w:szCs w:val="24"/>
        </w:rPr>
      </w:pPr>
      <w:r w:rsidRPr="00D5745D">
        <w:rPr>
          <w:rFonts w:ascii="Times New Roman" w:hAnsi="Times New Roman" w:cs="Times New Roman"/>
          <w:b/>
          <w:sz w:val="24"/>
          <w:szCs w:val="24"/>
        </w:rPr>
        <w:t>1. Общие положения</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1.1. Кладбище - градостроительный комплекс или объект, содержащий места (территории) для погребения умерших или их праха после кремации.</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В соответствии с действующими санитарными нормами захоронение тел (останков) умерших разрешается производить только на кладбищах.</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 xml:space="preserve">1.2. Кладбища </w:t>
      </w:r>
      <w:r w:rsidR="006A00EB">
        <w:rPr>
          <w:rFonts w:ascii="Times New Roman" w:hAnsi="Times New Roman" w:cs="Times New Roman"/>
          <w:sz w:val="24"/>
          <w:szCs w:val="24"/>
        </w:rPr>
        <w:t xml:space="preserve">на территории </w:t>
      </w:r>
      <w:proofErr w:type="spellStart"/>
      <w:r w:rsidR="00292484">
        <w:rPr>
          <w:rFonts w:ascii="Times New Roman" w:hAnsi="Times New Roman" w:cs="Times New Roman"/>
          <w:sz w:val="24"/>
          <w:szCs w:val="24"/>
        </w:rPr>
        <w:t>Старостуденецкого</w:t>
      </w:r>
      <w:proofErr w:type="spellEnd"/>
      <w:r w:rsidR="006A00EB">
        <w:rPr>
          <w:rFonts w:ascii="Times New Roman" w:hAnsi="Times New Roman" w:cs="Times New Roman"/>
          <w:sz w:val="24"/>
          <w:szCs w:val="24"/>
        </w:rPr>
        <w:t xml:space="preserve"> сельского поселения</w:t>
      </w:r>
      <w:r w:rsidR="00746678">
        <w:rPr>
          <w:rFonts w:ascii="Times New Roman" w:hAnsi="Times New Roman" w:cs="Times New Roman"/>
          <w:sz w:val="24"/>
          <w:szCs w:val="24"/>
        </w:rPr>
        <w:t xml:space="preserve"> (далее  - Поселения)</w:t>
      </w:r>
      <w:r w:rsidR="00FE290B">
        <w:rPr>
          <w:rFonts w:ascii="Times New Roman" w:hAnsi="Times New Roman" w:cs="Times New Roman"/>
          <w:sz w:val="24"/>
          <w:szCs w:val="24"/>
        </w:rPr>
        <w:t xml:space="preserve"> </w:t>
      </w:r>
      <w:r w:rsidRPr="008E5556">
        <w:rPr>
          <w:rFonts w:ascii="Times New Roman" w:hAnsi="Times New Roman" w:cs="Times New Roman"/>
          <w:sz w:val="24"/>
          <w:szCs w:val="24"/>
        </w:rPr>
        <w:t xml:space="preserve">и земельные участки, занимаемые </w:t>
      </w:r>
      <w:r w:rsidR="006A00EB">
        <w:rPr>
          <w:rFonts w:ascii="Times New Roman" w:hAnsi="Times New Roman" w:cs="Times New Roman"/>
          <w:sz w:val="24"/>
          <w:szCs w:val="24"/>
        </w:rPr>
        <w:t xml:space="preserve">сельскими </w:t>
      </w:r>
      <w:r w:rsidRPr="008E5556">
        <w:rPr>
          <w:rFonts w:ascii="Times New Roman" w:hAnsi="Times New Roman" w:cs="Times New Roman"/>
          <w:sz w:val="24"/>
          <w:szCs w:val="24"/>
        </w:rPr>
        <w:t xml:space="preserve">кладбищами, являются муниципальной собственностью, находятся в хозяйственном ведении и являются специализированной службой по вопросам похоронного дела в </w:t>
      </w:r>
      <w:r w:rsidR="00746678">
        <w:rPr>
          <w:rFonts w:ascii="Times New Roman" w:hAnsi="Times New Roman" w:cs="Times New Roman"/>
          <w:sz w:val="24"/>
          <w:szCs w:val="24"/>
        </w:rPr>
        <w:t>Поселении</w:t>
      </w:r>
      <w:r w:rsidR="00FE290B">
        <w:rPr>
          <w:rFonts w:ascii="Times New Roman" w:hAnsi="Times New Roman" w:cs="Times New Roman"/>
          <w:sz w:val="24"/>
          <w:szCs w:val="24"/>
        </w:rPr>
        <w:t xml:space="preserve">. </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1.3. Кладбища открыты для посещения ежедневно: с мая по сентябрь - с 8 до 18 часов, с октября по апрель - с 8 до 16 часов.</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Погребение тел (праха, останков) умерших (погибших) (далее - захоронение умерших) на кладбищах производится ежедневно с 10 до 16 часов.</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1.4. Территории кладбищ разделяются дорожками на участки. На дорожках устанавливаются указатели номеров участков. При главном входе на кладбище устанавливается его схематический план, утвержденный специализированной служб</w:t>
      </w:r>
      <w:r w:rsidR="00D5745D">
        <w:rPr>
          <w:rFonts w:ascii="Times New Roman" w:hAnsi="Times New Roman" w:cs="Times New Roman"/>
          <w:sz w:val="24"/>
          <w:szCs w:val="24"/>
        </w:rPr>
        <w:t>ой</w:t>
      </w:r>
      <w:r w:rsidRPr="008E5556">
        <w:rPr>
          <w:rFonts w:ascii="Times New Roman" w:hAnsi="Times New Roman" w:cs="Times New Roman"/>
          <w:sz w:val="24"/>
          <w:szCs w:val="24"/>
        </w:rPr>
        <w:t xml:space="preserve"> по вопросам похоронного дела, с обозначением участков, дорожек, почетных участков, </w:t>
      </w:r>
      <w:r w:rsidR="00746678">
        <w:rPr>
          <w:rFonts w:ascii="Times New Roman" w:hAnsi="Times New Roman" w:cs="Times New Roman"/>
          <w:sz w:val="24"/>
          <w:szCs w:val="24"/>
        </w:rPr>
        <w:t>о</w:t>
      </w:r>
      <w:r w:rsidRPr="008E5556">
        <w:rPr>
          <w:rFonts w:ascii="Times New Roman" w:hAnsi="Times New Roman" w:cs="Times New Roman"/>
          <w:sz w:val="24"/>
          <w:szCs w:val="24"/>
        </w:rPr>
        <w:t>бъектов ритуального хозяйства.</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1.5. Кладбища, свободная территория которых позволяет осуществлять массовые захоронения, называются открытыми.</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1.6. Статус кладбища определяется специализированной служб</w:t>
      </w:r>
      <w:r w:rsidR="00D5745D">
        <w:rPr>
          <w:rFonts w:ascii="Times New Roman" w:hAnsi="Times New Roman" w:cs="Times New Roman"/>
          <w:sz w:val="24"/>
          <w:szCs w:val="24"/>
        </w:rPr>
        <w:t>ой</w:t>
      </w:r>
      <w:r w:rsidRPr="008E5556">
        <w:rPr>
          <w:rFonts w:ascii="Times New Roman" w:hAnsi="Times New Roman" w:cs="Times New Roman"/>
          <w:sz w:val="24"/>
          <w:szCs w:val="24"/>
        </w:rPr>
        <w:t xml:space="preserve"> по вопросам похоронного дела с учетом санитарных требований, зависит от наличия свободной территории и утверждается руководителем </w:t>
      </w:r>
      <w:proofErr w:type="spellStart"/>
      <w:r w:rsidR="00292484">
        <w:rPr>
          <w:rFonts w:ascii="Times New Roman" w:hAnsi="Times New Roman" w:cs="Times New Roman"/>
          <w:sz w:val="24"/>
          <w:szCs w:val="24"/>
        </w:rPr>
        <w:t>Старостуденецкого</w:t>
      </w:r>
      <w:proofErr w:type="spellEnd"/>
      <w:r w:rsidR="00746678">
        <w:rPr>
          <w:rFonts w:ascii="Times New Roman" w:hAnsi="Times New Roman" w:cs="Times New Roman"/>
          <w:sz w:val="24"/>
          <w:szCs w:val="24"/>
        </w:rPr>
        <w:t xml:space="preserve"> сельского и</w:t>
      </w:r>
      <w:r w:rsidRPr="008E5556">
        <w:rPr>
          <w:rFonts w:ascii="Times New Roman" w:hAnsi="Times New Roman" w:cs="Times New Roman"/>
          <w:sz w:val="24"/>
          <w:szCs w:val="24"/>
        </w:rPr>
        <w:t>сполнительного комитета</w:t>
      </w:r>
      <w:r w:rsidR="00746678">
        <w:rPr>
          <w:rFonts w:ascii="Times New Roman" w:hAnsi="Times New Roman" w:cs="Times New Roman"/>
          <w:sz w:val="24"/>
          <w:szCs w:val="24"/>
        </w:rPr>
        <w:t xml:space="preserve"> (далее – Исполнительного комитета)</w:t>
      </w:r>
      <w:r w:rsidR="001259C3">
        <w:rPr>
          <w:rFonts w:ascii="Times New Roman" w:hAnsi="Times New Roman" w:cs="Times New Roman"/>
          <w:sz w:val="24"/>
          <w:szCs w:val="24"/>
        </w:rPr>
        <w:t>.</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1.7. Земельный участок для захоронения умершего отводится по установленным нормам. В пределах отведенного земельного участка после захоронения могут устанавливаться надмогильные сооружения в соответствии с утвержденными размерами и характеристиками и в порядке, определенном настоящими Правилами.</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p>
    <w:p w:rsidR="00D5745D" w:rsidRDefault="00D5745D">
      <w:pPr>
        <w:autoSpaceDE w:val="0"/>
        <w:autoSpaceDN w:val="0"/>
        <w:adjustRightInd w:val="0"/>
        <w:spacing w:after="0" w:line="240" w:lineRule="auto"/>
        <w:jc w:val="center"/>
        <w:outlineLvl w:val="1"/>
        <w:rPr>
          <w:rFonts w:ascii="Times New Roman" w:hAnsi="Times New Roman" w:cs="Times New Roman"/>
          <w:b/>
          <w:sz w:val="24"/>
          <w:szCs w:val="24"/>
        </w:rPr>
      </w:pPr>
      <w:r>
        <w:rPr>
          <w:rFonts w:ascii="Times New Roman" w:hAnsi="Times New Roman" w:cs="Times New Roman"/>
          <w:b/>
          <w:sz w:val="24"/>
          <w:szCs w:val="24"/>
        </w:rPr>
        <w:t>2. П</w:t>
      </w:r>
      <w:r w:rsidRPr="00D5745D">
        <w:rPr>
          <w:rFonts w:ascii="Times New Roman" w:hAnsi="Times New Roman" w:cs="Times New Roman"/>
          <w:b/>
          <w:sz w:val="24"/>
          <w:szCs w:val="24"/>
        </w:rPr>
        <w:t xml:space="preserve">орядок захоронения </w:t>
      </w:r>
      <w:proofErr w:type="gramStart"/>
      <w:r w:rsidRPr="00D5745D">
        <w:rPr>
          <w:rFonts w:ascii="Times New Roman" w:hAnsi="Times New Roman" w:cs="Times New Roman"/>
          <w:b/>
          <w:sz w:val="24"/>
          <w:szCs w:val="24"/>
        </w:rPr>
        <w:t>умерших</w:t>
      </w:r>
      <w:proofErr w:type="gramEnd"/>
      <w:r w:rsidRPr="00D5745D">
        <w:rPr>
          <w:rFonts w:ascii="Times New Roman" w:hAnsi="Times New Roman" w:cs="Times New Roman"/>
          <w:b/>
          <w:sz w:val="24"/>
          <w:szCs w:val="24"/>
        </w:rPr>
        <w:t xml:space="preserve"> </w:t>
      </w:r>
    </w:p>
    <w:p w:rsidR="005207E9" w:rsidRPr="00D5745D" w:rsidRDefault="00D5745D" w:rsidP="00D5745D">
      <w:pPr>
        <w:autoSpaceDE w:val="0"/>
        <w:autoSpaceDN w:val="0"/>
        <w:adjustRightInd w:val="0"/>
        <w:spacing w:after="0" w:line="240" w:lineRule="auto"/>
        <w:jc w:val="center"/>
        <w:outlineLvl w:val="1"/>
        <w:rPr>
          <w:rFonts w:ascii="Times New Roman" w:hAnsi="Times New Roman" w:cs="Times New Roman"/>
          <w:b/>
          <w:sz w:val="24"/>
          <w:szCs w:val="24"/>
        </w:rPr>
      </w:pPr>
      <w:r w:rsidRPr="00D5745D">
        <w:rPr>
          <w:rFonts w:ascii="Times New Roman" w:hAnsi="Times New Roman" w:cs="Times New Roman"/>
          <w:b/>
          <w:sz w:val="24"/>
          <w:szCs w:val="24"/>
        </w:rPr>
        <w:t>и установки</w:t>
      </w:r>
      <w:r>
        <w:rPr>
          <w:rFonts w:ascii="Times New Roman" w:hAnsi="Times New Roman" w:cs="Times New Roman"/>
          <w:b/>
          <w:sz w:val="24"/>
          <w:szCs w:val="24"/>
        </w:rPr>
        <w:t xml:space="preserve"> </w:t>
      </w:r>
      <w:r w:rsidRPr="00D5745D">
        <w:rPr>
          <w:rFonts w:ascii="Times New Roman" w:hAnsi="Times New Roman" w:cs="Times New Roman"/>
          <w:b/>
          <w:sz w:val="24"/>
          <w:szCs w:val="24"/>
        </w:rPr>
        <w:t>надмогильных сооружений</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2.1. Захоронения умерших производятся по предъявлению свидетельств о смерти.</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2.2. Заказы на захоронения на кладбищах оформляются через конторы кладбищ и филиалы салона-магазина специализированной службы по вопросам похоронного дела, как правило, за сутки до захоронения с учетом особенностей вероисповеданий и национальных традиций умерших.</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Время захоронения по согласованию с заказчиком устанавливается при оформлении заказа.</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2.3. Отвод земельных участков для захоронения на открытых кладбищах оформляется при приеме заказа на захоронение.</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2.4. На открытых кладбищах или дополнительно отведенных участках действующих кладбищ захоронения производятся, как правило, в последовательном порядке по действующей нумерации подготовленных могил.</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lastRenderedPageBreak/>
        <w:t>2.5. Захоронения в существующие могилы на всех кладбищах допускаются в пределах имеющихся участков по истечении периода минерализации (15 лет после последнего захоронения) с разрешения администрации кладбища и по письменному заявлению граждан (организаций), на которых зарегистрирована могила.</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2.6. На свободном месте родственного участка захоронение разрешается администрацией кладбища по письменному заявлению граждан (организаций), на которых зарегистрированы могилы, находящиеся на этом участке.</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Захоронение урн с прахом в землю на родственных участках разрешается администрацией кладбища и производится по заявлению граждан (организаций), независимо от срока предыдущего захоронения.</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2.7. Захоронения в могилы, признанные в установленном порядке бесхозяйными, производятся на общих основаниях.</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 xml:space="preserve">2.8. </w:t>
      </w:r>
      <w:proofErr w:type="gramStart"/>
      <w:r w:rsidRPr="008E5556">
        <w:rPr>
          <w:rFonts w:ascii="Times New Roman" w:hAnsi="Times New Roman" w:cs="Times New Roman"/>
          <w:sz w:val="24"/>
          <w:szCs w:val="24"/>
        </w:rPr>
        <w:t>Захоронения в родственные могилы, на которые отсутствуют архивные документы, или на свободные места в оградах с такими могилами производятся с разрешения администрации кладбища на основании письменных заявлений близких родственников (степень их родства и право на имущество - памятники, ограждения и др. надмогильные сооружения - должны быть подтверждены соответствующими документами, а при их отсутствии - решением суда) при предъявлении гражданами документов, подтверждающих захоронения на</w:t>
      </w:r>
      <w:proofErr w:type="gramEnd"/>
      <w:r w:rsidRPr="008E5556">
        <w:rPr>
          <w:rFonts w:ascii="Times New Roman" w:hAnsi="Times New Roman" w:cs="Times New Roman"/>
          <w:sz w:val="24"/>
          <w:szCs w:val="24"/>
        </w:rPr>
        <w:t xml:space="preserve"> </w:t>
      </w:r>
      <w:proofErr w:type="gramStart"/>
      <w:r w:rsidRPr="008E5556">
        <w:rPr>
          <w:rFonts w:ascii="Times New Roman" w:hAnsi="Times New Roman" w:cs="Times New Roman"/>
          <w:sz w:val="24"/>
          <w:szCs w:val="24"/>
        </w:rPr>
        <w:t>этом</w:t>
      </w:r>
      <w:proofErr w:type="gramEnd"/>
      <w:r w:rsidRPr="008E5556">
        <w:rPr>
          <w:rFonts w:ascii="Times New Roman" w:hAnsi="Times New Roman" w:cs="Times New Roman"/>
          <w:sz w:val="24"/>
          <w:szCs w:val="24"/>
        </w:rPr>
        <w:t xml:space="preserve"> кладбище.</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2.9. При захоронении работниками кладбища на могильном холме устанавливается знак с указанием фамилии, имени и отчества умершего, даты его смерти и регистрационного номера.</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 xml:space="preserve">2.10. Каждое захоронение регистрируется администрацией кладбища в Книге </w:t>
      </w:r>
      <w:r w:rsidR="00D5745D">
        <w:rPr>
          <w:rFonts w:ascii="Times New Roman" w:hAnsi="Times New Roman" w:cs="Times New Roman"/>
          <w:sz w:val="24"/>
          <w:szCs w:val="24"/>
        </w:rPr>
        <w:t>№</w:t>
      </w:r>
      <w:r w:rsidRPr="008E5556">
        <w:rPr>
          <w:rFonts w:ascii="Times New Roman" w:hAnsi="Times New Roman" w:cs="Times New Roman"/>
          <w:sz w:val="24"/>
          <w:szCs w:val="24"/>
        </w:rPr>
        <w:t>1 установленной формы с указанием номеров и размеров отведенного под место захоронения и могилы участка. Книга регистрации захоронений хранится в администрации кладбища вечно.</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Гражданам (организациям), осуществляющим захоронения, выдается удостоверение установленного образца (приложение к Правилам).</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Перерегистрация захоронения на другого гражданина (организацию) рассматривается в каждом отдельном случае руководством специализированной службы по вопросам похоронного дела.</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 xml:space="preserve">2.11. Надмогильные сооружения (памятники, ограды, цветники, цоколи и др.) на могилах, учтенных в имеющихся архивах, устанавливаются или заменяются на другие с </w:t>
      </w:r>
      <w:proofErr w:type="gramStart"/>
      <w:r w:rsidRPr="008E5556">
        <w:rPr>
          <w:rFonts w:ascii="Times New Roman" w:hAnsi="Times New Roman" w:cs="Times New Roman"/>
          <w:sz w:val="24"/>
          <w:szCs w:val="24"/>
        </w:rPr>
        <w:t>ведома</w:t>
      </w:r>
      <w:proofErr w:type="gramEnd"/>
      <w:r w:rsidRPr="008E5556">
        <w:rPr>
          <w:rFonts w:ascii="Times New Roman" w:hAnsi="Times New Roman" w:cs="Times New Roman"/>
          <w:sz w:val="24"/>
          <w:szCs w:val="24"/>
        </w:rPr>
        <w:t xml:space="preserve"> администрации кладбища при предъявлении документов на их изготовление (приобретение), после чего регистрируются администрацией кладбища.</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 xml:space="preserve">Надмогильные сооружения на могилах, сведения о которых отсутствуют в имеющихся архивах, устанавливаются или заменяются на другие с </w:t>
      </w:r>
      <w:proofErr w:type="gramStart"/>
      <w:r w:rsidRPr="008E5556">
        <w:rPr>
          <w:rFonts w:ascii="Times New Roman" w:hAnsi="Times New Roman" w:cs="Times New Roman"/>
          <w:sz w:val="24"/>
          <w:szCs w:val="24"/>
        </w:rPr>
        <w:t>ведома</w:t>
      </w:r>
      <w:proofErr w:type="gramEnd"/>
      <w:r w:rsidRPr="008E5556">
        <w:rPr>
          <w:rFonts w:ascii="Times New Roman" w:hAnsi="Times New Roman" w:cs="Times New Roman"/>
          <w:sz w:val="24"/>
          <w:szCs w:val="24"/>
        </w:rPr>
        <w:t xml:space="preserve"> администрации кладбища при предъявлении гражданами свидетельств о смерти захороненного, документов, подтверждающих его захоронение на этом кладбище, документов на изготовление (приобретение) устанавливаемых надмогильных сооружений, после чего регистрируются администрацией кладбища.</w:t>
      </w:r>
    </w:p>
    <w:p w:rsidR="005207E9" w:rsidRPr="008E5556" w:rsidRDefault="005207E9" w:rsidP="00C67C4B">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2.12. Установка надмоги</w:t>
      </w:r>
      <w:r w:rsidR="00C67C4B">
        <w:rPr>
          <w:rFonts w:ascii="Times New Roman" w:hAnsi="Times New Roman" w:cs="Times New Roman"/>
          <w:sz w:val="24"/>
          <w:szCs w:val="24"/>
        </w:rPr>
        <w:t xml:space="preserve">льных сооружений на кладбищах </w:t>
      </w:r>
      <w:r w:rsidR="00746678">
        <w:rPr>
          <w:rFonts w:ascii="Times New Roman" w:hAnsi="Times New Roman" w:cs="Times New Roman"/>
          <w:sz w:val="24"/>
          <w:szCs w:val="24"/>
        </w:rPr>
        <w:t>Поселения</w:t>
      </w:r>
      <w:r w:rsidR="00C67C4B">
        <w:rPr>
          <w:rFonts w:ascii="Times New Roman" w:hAnsi="Times New Roman" w:cs="Times New Roman"/>
          <w:sz w:val="24"/>
          <w:szCs w:val="24"/>
        </w:rPr>
        <w:t xml:space="preserve"> </w:t>
      </w:r>
      <w:r w:rsidRPr="008E5556">
        <w:rPr>
          <w:rFonts w:ascii="Times New Roman" w:hAnsi="Times New Roman" w:cs="Times New Roman"/>
          <w:sz w:val="24"/>
          <w:szCs w:val="24"/>
        </w:rPr>
        <w:t xml:space="preserve">производится силами специализированной службы по вопросам похоронного дела или по разрешению </w:t>
      </w:r>
      <w:r w:rsidR="00746678">
        <w:rPr>
          <w:rFonts w:ascii="Times New Roman" w:hAnsi="Times New Roman" w:cs="Times New Roman"/>
          <w:sz w:val="24"/>
          <w:szCs w:val="24"/>
        </w:rPr>
        <w:t>И</w:t>
      </w:r>
      <w:r w:rsidR="00C67C4B">
        <w:rPr>
          <w:rFonts w:ascii="Times New Roman" w:hAnsi="Times New Roman" w:cs="Times New Roman"/>
          <w:sz w:val="24"/>
          <w:szCs w:val="24"/>
        </w:rPr>
        <w:t>сполнительного комитета</w:t>
      </w:r>
      <w:r w:rsidRPr="008E5556">
        <w:rPr>
          <w:rFonts w:ascii="Times New Roman" w:hAnsi="Times New Roman" w:cs="Times New Roman"/>
          <w:sz w:val="24"/>
          <w:szCs w:val="24"/>
        </w:rPr>
        <w:t xml:space="preserve"> другими лицами с обязательным осуществлением </w:t>
      </w:r>
      <w:proofErr w:type="gramStart"/>
      <w:r w:rsidRPr="008E5556">
        <w:rPr>
          <w:rFonts w:ascii="Times New Roman" w:hAnsi="Times New Roman" w:cs="Times New Roman"/>
          <w:sz w:val="24"/>
          <w:szCs w:val="24"/>
        </w:rPr>
        <w:t>контроля за</w:t>
      </w:r>
      <w:proofErr w:type="gramEnd"/>
      <w:r w:rsidRPr="008E5556">
        <w:rPr>
          <w:rFonts w:ascii="Times New Roman" w:hAnsi="Times New Roman" w:cs="Times New Roman"/>
          <w:sz w:val="24"/>
          <w:szCs w:val="24"/>
        </w:rPr>
        <w:t xml:space="preserve"> технологией проведения работ по их установке уполномоченными специалистами перед началом производства работ и после их окончания. Порядок осуществления </w:t>
      </w:r>
      <w:proofErr w:type="gramStart"/>
      <w:r w:rsidRPr="008E5556">
        <w:rPr>
          <w:rFonts w:ascii="Times New Roman" w:hAnsi="Times New Roman" w:cs="Times New Roman"/>
          <w:sz w:val="24"/>
          <w:szCs w:val="24"/>
        </w:rPr>
        <w:t>контроля за</w:t>
      </w:r>
      <w:proofErr w:type="gramEnd"/>
      <w:r w:rsidRPr="008E5556">
        <w:rPr>
          <w:rFonts w:ascii="Times New Roman" w:hAnsi="Times New Roman" w:cs="Times New Roman"/>
          <w:sz w:val="24"/>
          <w:szCs w:val="24"/>
        </w:rPr>
        <w:t xml:space="preserve"> технологией проведения работ по установке надмогильных сооружений устанавливается администрацией кладбища.</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Если несоблюдение технологии установки повлекло за собой повреждение (порчу, уничтожение) установленных надмогильных сооружений, инженерных сетей, покрытия аллей, дорожек, зеленых насаждений или иных объектов внешнего благоустройства, заказчик работ обязан возместить причиненный ущерб в полном объеме на основании дефектного акта, составленного в порядке, установленном администрацией кладбища.</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lastRenderedPageBreak/>
        <w:t>2.13. Изготавливаемые и устанавливаемые надмогильные сооружения не должны препятствовать доступу к другим местам захоронений и проведению работ по благоустройству и озеленению территории кладбища.</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2.1</w:t>
      </w:r>
      <w:r w:rsidR="00F02048">
        <w:rPr>
          <w:rFonts w:ascii="Times New Roman" w:hAnsi="Times New Roman" w:cs="Times New Roman"/>
          <w:sz w:val="24"/>
          <w:szCs w:val="24"/>
        </w:rPr>
        <w:t>4</w:t>
      </w:r>
      <w:r w:rsidRPr="008E5556">
        <w:rPr>
          <w:rFonts w:ascii="Times New Roman" w:hAnsi="Times New Roman" w:cs="Times New Roman"/>
          <w:sz w:val="24"/>
          <w:szCs w:val="24"/>
        </w:rPr>
        <w:t>. Надмогильные сооружения устанавливаются в границах отведенного земельного участка.</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2.1</w:t>
      </w:r>
      <w:r w:rsidR="00F02048">
        <w:rPr>
          <w:rFonts w:ascii="Times New Roman" w:hAnsi="Times New Roman" w:cs="Times New Roman"/>
          <w:sz w:val="24"/>
          <w:szCs w:val="24"/>
        </w:rPr>
        <w:t>5</w:t>
      </w:r>
      <w:r w:rsidRPr="008E5556">
        <w:rPr>
          <w:rFonts w:ascii="Times New Roman" w:hAnsi="Times New Roman" w:cs="Times New Roman"/>
          <w:sz w:val="24"/>
          <w:szCs w:val="24"/>
        </w:rPr>
        <w:t>. Установленные гражданами (организациями) надмогильные сооружения являются их собственностью.</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2.1</w:t>
      </w:r>
      <w:r w:rsidR="00F02048">
        <w:rPr>
          <w:rFonts w:ascii="Times New Roman" w:hAnsi="Times New Roman" w:cs="Times New Roman"/>
          <w:sz w:val="24"/>
          <w:szCs w:val="24"/>
        </w:rPr>
        <w:t>6</w:t>
      </w:r>
      <w:r w:rsidRPr="008E5556">
        <w:rPr>
          <w:rFonts w:ascii="Times New Roman" w:hAnsi="Times New Roman" w:cs="Times New Roman"/>
          <w:sz w:val="24"/>
          <w:szCs w:val="24"/>
        </w:rPr>
        <w:t xml:space="preserve">. </w:t>
      </w:r>
      <w:proofErr w:type="gramStart"/>
      <w:r w:rsidRPr="008E5556">
        <w:rPr>
          <w:rFonts w:ascii="Times New Roman" w:hAnsi="Times New Roman" w:cs="Times New Roman"/>
          <w:sz w:val="24"/>
          <w:szCs w:val="24"/>
        </w:rPr>
        <w:t xml:space="preserve">Установка надмогильных сооружений регистрируется администрацией кладбища в специальной Книге </w:t>
      </w:r>
      <w:r w:rsidR="00C67C4B">
        <w:rPr>
          <w:rFonts w:ascii="Times New Roman" w:hAnsi="Times New Roman" w:cs="Times New Roman"/>
          <w:sz w:val="24"/>
          <w:szCs w:val="24"/>
        </w:rPr>
        <w:t>№</w:t>
      </w:r>
      <w:r w:rsidRPr="008E5556">
        <w:rPr>
          <w:rFonts w:ascii="Times New Roman" w:hAnsi="Times New Roman" w:cs="Times New Roman"/>
          <w:sz w:val="24"/>
          <w:szCs w:val="24"/>
        </w:rPr>
        <w:t>2 с указанием участка, сектора и номера могилы, фамилии, имени и отчества захороненного, даты установки, габаритных размеров и материала памятника, номера и даты квитанции (договора) о принятии надмогильных сооружений на сохранность и полученной сумме денег за данную услугу, адреса и фамилии лица, ответственного за могилу, и документов от изготовителя памятника.</w:t>
      </w:r>
      <w:proofErr w:type="gramEnd"/>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2.1</w:t>
      </w:r>
      <w:r w:rsidR="00F02048">
        <w:rPr>
          <w:rFonts w:ascii="Times New Roman" w:hAnsi="Times New Roman" w:cs="Times New Roman"/>
          <w:sz w:val="24"/>
          <w:szCs w:val="24"/>
        </w:rPr>
        <w:t>7</w:t>
      </w:r>
      <w:r w:rsidRPr="008E5556">
        <w:rPr>
          <w:rFonts w:ascii="Times New Roman" w:hAnsi="Times New Roman" w:cs="Times New Roman"/>
          <w:sz w:val="24"/>
          <w:szCs w:val="24"/>
        </w:rPr>
        <w:t>. Установка памятников, стел, мемориальных досок, других памятных знаков и надмогильных сооружений не на месте захоронения запрещается.</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2.1</w:t>
      </w:r>
      <w:r w:rsidR="00F02048">
        <w:rPr>
          <w:rFonts w:ascii="Times New Roman" w:hAnsi="Times New Roman" w:cs="Times New Roman"/>
          <w:sz w:val="24"/>
          <w:szCs w:val="24"/>
        </w:rPr>
        <w:t>8</w:t>
      </w:r>
      <w:r w:rsidRPr="008E5556">
        <w:rPr>
          <w:rFonts w:ascii="Times New Roman" w:hAnsi="Times New Roman" w:cs="Times New Roman"/>
          <w:sz w:val="24"/>
          <w:szCs w:val="24"/>
        </w:rPr>
        <w:t xml:space="preserve">. Нанесение на новые или имеющиеся надмогильные сооружения надписей с биографическими данными, не отражающими сведений </w:t>
      </w:r>
      <w:proofErr w:type="gramStart"/>
      <w:r w:rsidRPr="008E5556">
        <w:rPr>
          <w:rFonts w:ascii="Times New Roman" w:hAnsi="Times New Roman" w:cs="Times New Roman"/>
          <w:sz w:val="24"/>
          <w:szCs w:val="24"/>
        </w:rPr>
        <w:t>о</w:t>
      </w:r>
      <w:proofErr w:type="gramEnd"/>
      <w:r w:rsidRPr="008E5556">
        <w:rPr>
          <w:rFonts w:ascii="Times New Roman" w:hAnsi="Times New Roman" w:cs="Times New Roman"/>
          <w:sz w:val="24"/>
          <w:szCs w:val="24"/>
        </w:rPr>
        <w:t xml:space="preserve"> действительно захороненных в данном месте умерших, запрещается.</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2.</w:t>
      </w:r>
      <w:r w:rsidR="00F02048">
        <w:rPr>
          <w:rFonts w:ascii="Times New Roman" w:hAnsi="Times New Roman" w:cs="Times New Roman"/>
          <w:sz w:val="24"/>
          <w:szCs w:val="24"/>
        </w:rPr>
        <w:t>19</w:t>
      </w:r>
      <w:r w:rsidRPr="008E5556">
        <w:rPr>
          <w:rFonts w:ascii="Times New Roman" w:hAnsi="Times New Roman" w:cs="Times New Roman"/>
          <w:sz w:val="24"/>
          <w:szCs w:val="24"/>
        </w:rPr>
        <w:t>. Граждане, установившие без разрешения администрации кладбища надмогильные сооружения, не соответствующие предъявляемым требованиям, письменно предупреждаются о необходимости устранения в течение 20 дней с момента получения данного предупреждения допущенного нарушения, после чего комиссией, созданной специализированной службой по вопросам похоронного дела, принимается решение об их демонтаже.</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2.2</w:t>
      </w:r>
      <w:r w:rsidR="00F02048">
        <w:rPr>
          <w:rFonts w:ascii="Times New Roman" w:hAnsi="Times New Roman" w:cs="Times New Roman"/>
          <w:sz w:val="24"/>
          <w:szCs w:val="24"/>
        </w:rPr>
        <w:t>0</w:t>
      </w:r>
      <w:r w:rsidRPr="008E5556">
        <w:rPr>
          <w:rFonts w:ascii="Times New Roman" w:hAnsi="Times New Roman" w:cs="Times New Roman"/>
          <w:sz w:val="24"/>
          <w:szCs w:val="24"/>
        </w:rPr>
        <w:t>. Демонтаж надмогильных сооружений, не соответствующих предъявляемым требованиям, при отказе или уклонении лиц, их установивших, от устранения допущенных нарушений осуществляется специализированной службой по вопросам похоронного дела с последующим отнесением затрат на указанных лиц.</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2.2</w:t>
      </w:r>
      <w:r w:rsidR="00F02048">
        <w:rPr>
          <w:rFonts w:ascii="Times New Roman" w:hAnsi="Times New Roman" w:cs="Times New Roman"/>
          <w:sz w:val="24"/>
          <w:szCs w:val="24"/>
        </w:rPr>
        <w:t>1</w:t>
      </w:r>
      <w:r w:rsidRPr="008E5556">
        <w:rPr>
          <w:rFonts w:ascii="Times New Roman" w:hAnsi="Times New Roman" w:cs="Times New Roman"/>
          <w:sz w:val="24"/>
          <w:szCs w:val="24"/>
        </w:rPr>
        <w:t>. После сноса надмогильных сооружений администрация кладбища письменно извещает лиц, их установивших, о демонтаже и необходимости вывоза с территории кладбища их компонентов.</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По истечении одного года невостребованные демонтированные надмогильные сооружения признаются в установленном порядке бесхозяйными и сдаются в специализированные предприятия для вторичной переработки или утилизируются.</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2.2</w:t>
      </w:r>
      <w:r w:rsidR="00F02048">
        <w:rPr>
          <w:rFonts w:ascii="Times New Roman" w:hAnsi="Times New Roman" w:cs="Times New Roman"/>
          <w:sz w:val="24"/>
          <w:szCs w:val="24"/>
        </w:rPr>
        <w:t>2</w:t>
      </w:r>
      <w:r w:rsidRPr="008E5556">
        <w:rPr>
          <w:rFonts w:ascii="Times New Roman" w:hAnsi="Times New Roman" w:cs="Times New Roman"/>
          <w:sz w:val="24"/>
          <w:szCs w:val="24"/>
        </w:rPr>
        <w:t>. Принятие на сохранность ранее установленных надмогильных сооружений производится после переоценки их стоимости, определяемой соглашением сторон.</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p>
    <w:p w:rsidR="005207E9" w:rsidRPr="00FE290B" w:rsidRDefault="00FE290B">
      <w:pPr>
        <w:autoSpaceDE w:val="0"/>
        <w:autoSpaceDN w:val="0"/>
        <w:adjustRightInd w:val="0"/>
        <w:spacing w:after="0" w:line="240" w:lineRule="auto"/>
        <w:jc w:val="center"/>
        <w:outlineLvl w:val="1"/>
        <w:rPr>
          <w:rFonts w:ascii="Times New Roman" w:hAnsi="Times New Roman" w:cs="Times New Roman"/>
          <w:b/>
          <w:sz w:val="24"/>
          <w:szCs w:val="24"/>
        </w:rPr>
      </w:pPr>
      <w:r>
        <w:rPr>
          <w:rFonts w:ascii="Times New Roman" w:hAnsi="Times New Roman" w:cs="Times New Roman"/>
          <w:b/>
          <w:sz w:val="24"/>
          <w:szCs w:val="24"/>
        </w:rPr>
        <w:t>3. О</w:t>
      </w:r>
      <w:r w:rsidRPr="00FE290B">
        <w:rPr>
          <w:rFonts w:ascii="Times New Roman" w:hAnsi="Times New Roman" w:cs="Times New Roman"/>
          <w:b/>
          <w:sz w:val="24"/>
          <w:szCs w:val="24"/>
        </w:rPr>
        <w:t>бязанности администрации кладбища</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3.1. Администрация кладбища обязана содержать кладбище в надлежащем порядке и обеспечивать:</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своевременную подготовку могил, захоронение умерших, подписи регистрационных знаков в соответствии со счетом-заказом;</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соблюдение установленных норм отвода земельного участка для захоронения и правил подготовки могил;</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постоянное содержание в надлежащем порядке воинских могил и могил, находящихся под охраной государства;</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наличие Книги отзывов и предложений, пронумерованной, прошнурованной, заверенной печатью и подписью руководителя вышестоящей организации, и представление ее по первому требованию граждан;</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соблюдение правил пожарной безопасности;</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вывешивание на видном месте настоящих правил, адресов и телефонов вышестоящих организаций.</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p>
    <w:p w:rsidR="005207E9" w:rsidRPr="00FE290B" w:rsidRDefault="00FE290B">
      <w:pPr>
        <w:autoSpaceDE w:val="0"/>
        <w:autoSpaceDN w:val="0"/>
        <w:adjustRightInd w:val="0"/>
        <w:spacing w:after="0" w:line="240" w:lineRule="auto"/>
        <w:jc w:val="center"/>
        <w:outlineLvl w:val="1"/>
        <w:rPr>
          <w:rFonts w:ascii="Times New Roman" w:hAnsi="Times New Roman" w:cs="Times New Roman"/>
          <w:b/>
          <w:sz w:val="24"/>
          <w:szCs w:val="24"/>
        </w:rPr>
      </w:pPr>
      <w:r>
        <w:rPr>
          <w:rFonts w:ascii="Times New Roman" w:hAnsi="Times New Roman" w:cs="Times New Roman"/>
          <w:b/>
          <w:sz w:val="24"/>
          <w:szCs w:val="24"/>
        </w:rPr>
        <w:lastRenderedPageBreak/>
        <w:t>4. С</w:t>
      </w:r>
      <w:r w:rsidRPr="00FE290B">
        <w:rPr>
          <w:rFonts w:ascii="Times New Roman" w:hAnsi="Times New Roman" w:cs="Times New Roman"/>
          <w:b/>
          <w:sz w:val="24"/>
          <w:szCs w:val="24"/>
        </w:rPr>
        <w:t>одержание могил, надмогильных сооружений</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4.1. Граждане (организации), производящие захоронения, обязаны содержать сооружения и зеленые насаждения (оформленный могильный холм, памятник, цоколь, цветник, необходимые сведения о захоронениях) в надлежащем состоянии собственными силами либо силами предприятия, оказывающего услуги.</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4.2. При отсутствии сведений о захоронениях, а также надлежащего ухода за захоронениями они признаются бесхозяйными.</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 xml:space="preserve">Для признания захоронения </w:t>
      </w:r>
      <w:proofErr w:type="gramStart"/>
      <w:r w:rsidRPr="008E5556">
        <w:rPr>
          <w:rFonts w:ascii="Times New Roman" w:hAnsi="Times New Roman" w:cs="Times New Roman"/>
          <w:sz w:val="24"/>
          <w:szCs w:val="24"/>
        </w:rPr>
        <w:t>бесхозяйным</w:t>
      </w:r>
      <w:proofErr w:type="gramEnd"/>
      <w:r w:rsidRPr="008E5556">
        <w:rPr>
          <w:rFonts w:ascii="Times New Roman" w:hAnsi="Times New Roman" w:cs="Times New Roman"/>
          <w:sz w:val="24"/>
          <w:szCs w:val="24"/>
        </w:rPr>
        <w:t xml:space="preserve"> администрация кладбища обязана:</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вызвать комиссию специализированной службы по вопросам похоронного дела с участием представителей Исполнительного комитета для составления акта о бесхозяйности захоронения и надмогильных сооружений;</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 xml:space="preserve">выставить </w:t>
      </w:r>
      <w:proofErr w:type="gramStart"/>
      <w:r w:rsidRPr="008E5556">
        <w:rPr>
          <w:rFonts w:ascii="Times New Roman" w:hAnsi="Times New Roman" w:cs="Times New Roman"/>
          <w:sz w:val="24"/>
          <w:szCs w:val="24"/>
        </w:rPr>
        <w:t>на могильном холме табличку с предупреждением ответственному за захоронение о необходимости приведения захоронения в порядок</w:t>
      </w:r>
      <w:proofErr w:type="gramEnd"/>
      <w:r w:rsidRPr="008E5556">
        <w:rPr>
          <w:rFonts w:ascii="Times New Roman" w:hAnsi="Times New Roman" w:cs="Times New Roman"/>
          <w:sz w:val="24"/>
          <w:szCs w:val="24"/>
        </w:rPr>
        <w:t xml:space="preserve"> и обращения в администрацию кладбища;</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 xml:space="preserve">зафиксировать данное захоронение в специальной Книге </w:t>
      </w:r>
      <w:r w:rsidR="00FE290B">
        <w:rPr>
          <w:rFonts w:ascii="Times New Roman" w:hAnsi="Times New Roman" w:cs="Times New Roman"/>
          <w:sz w:val="24"/>
          <w:szCs w:val="24"/>
        </w:rPr>
        <w:t>№</w:t>
      </w:r>
      <w:r w:rsidRPr="008E5556">
        <w:rPr>
          <w:rFonts w:ascii="Times New Roman" w:hAnsi="Times New Roman" w:cs="Times New Roman"/>
          <w:sz w:val="24"/>
          <w:szCs w:val="24"/>
        </w:rPr>
        <w:t>3;</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в случае установления историко-культурной ценности бесхозяйного захоронения или надмогильного сооружения обеспечить его сохранность в соответствии с законодательством об охране и использовании памятников истории и культуры;</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 xml:space="preserve">при отсутствии заинтересованных лиц более одного года и историко-культурной ценности захоронения передать материалы в Исполнительный комитет для подачи заявления в суд о признании имущества </w:t>
      </w:r>
      <w:proofErr w:type="gramStart"/>
      <w:r w:rsidRPr="008E5556">
        <w:rPr>
          <w:rFonts w:ascii="Times New Roman" w:hAnsi="Times New Roman" w:cs="Times New Roman"/>
          <w:sz w:val="24"/>
          <w:szCs w:val="24"/>
        </w:rPr>
        <w:t>бесхозяйным</w:t>
      </w:r>
      <w:proofErr w:type="gramEnd"/>
      <w:r w:rsidRPr="008E5556">
        <w:rPr>
          <w:rFonts w:ascii="Times New Roman" w:hAnsi="Times New Roman" w:cs="Times New Roman"/>
          <w:sz w:val="24"/>
          <w:szCs w:val="24"/>
        </w:rPr>
        <w:t>;</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после вступления судебного решения в законную силу бесхозяйные надмогильные сооружения подлежат сносу, а земельный участок используется на общих основаниях.</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 xml:space="preserve">4.3. В случае если на могиле отсутствуют какие-либо надмогильные сооружения (памятники, цоколи, ограда, трафарет с указанием данных о захоронении, крест и т.д.), а могила бесхозяйна, то комиссия специализированной службы по вопросам похоронного дела с участием представителя Исполнительного комитета </w:t>
      </w:r>
      <w:r w:rsidR="00FE290B">
        <w:rPr>
          <w:rFonts w:ascii="Times New Roman" w:hAnsi="Times New Roman" w:cs="Times New Roman"/>
          <w:sz w:val="24"/>
          <w:szCs w:val="24"/>
        </w:rPr>
        <w:t>с</w:t>
      </w:r>
      <w:r w:rsidRPr="008E5556">
        <w:rPr>
          <w:rFonts w:ascii="Times New Roman" w:hAnsi="Times New Roman" w:cs="Times New Roman"/>
          <w:sz w:val="24"/>
          <w:szCs w:val="24"/>
        </w:rPr>
        <w:t>оставляет акт о состоянии могилы.</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 xml:space="preserve">Администрация кладбища выставляет </w:t>
      </w:r>
      <w:proofErr w:type="gramStart"/>
      <w:r w:rsidRPr="008E5556">
        <w:rPr>
          <w:rFonts w:ascii="Times New Roman" w:hAnsi="Times New Roman" w:cs="Times New Roman"/>
          <w:sz w:val="24"/>
          <w:szCs w:val="24"/>
        </w:rPr>
        <w:t>на могильном холме табличку с предупреждением ответственному за захоронение о необходимости приведения могилы в порядок</w:t>
      </w:r>
      <w:proofErr w:type="gramEnd"/>
      <w:r w:rsidRPr="008E5556">
        <w:rPr>
          <w:rFonts w:ascii="Times New Roman" w:hAnsi="Times New Roman" w:cs="Times New Roman"/>
          <w:sz w:val="24"/>
          <w:szCs w:val="24"/>
        </w:rPr>
        <w:t xml:space="preserve"> и обращения по данному вопросу в администрацию кладбища.</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 xml:space="preserve">По истечении года в случае не приведения могилы в порядок комиссия специализированной службы по вопросам похоронного дела принимает решение </w:t>
      </w:r>
      <w:proofErr w:type="gramStart"/>
      <w:r w:rsidRPr="008E5556">
        <w:rPr>
          <w:rFonts w:ascii="Times New Roman" w:hAnsi="Times New Roman" w:cs="Times New Roman"/>
          <w:sz w:val="24"/>
          <w:szCs w:val="24"/>
        </w:rPr>
        <w:t>о возможности использования данного места для захоронения на общих основаниях в соответствии с настоящими Правилами</w:t>
      </w:r>
      <w:proofErr w:type="gramEnd"/>
      <w:r w:rsidRPr="008E5556">
        <w:rPr>
          <w:rFonts w:ascii="Times New Roman" w:hAnsi="Times New Roman" w:cs="Times New Roman"/>
          <w:sz w:val="24"/>
          <w:szCs w:val="24"/>
        </w:rPr>
        <w:t>.</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p>
    <w:p w:rsidR="005207E9" w:rsidRPr="00FE290B" w:rsidRDefault="00FE290B">
      <w:pPr>
        <w:autoSpaceDE w:val="0"/>
        <w:autoSpaceDN w:val="0"/>
        <w:adjustRightInd w:val="0"/>
        <w:spacing w:after="0" w:line="240" w:lineRule="auto"/>
        <w:jc w:val="center"/>
        <w:outlineLvl w:val="1"/>
        <w:rPr>
          <w:rFonts w:ascii="Times New Roman" w:hAnsi="Times New Roman" w:cs="Times New Roman"/>
          <w:b/>
          <w:sz w:val="24"/>
          <w:szCs w:val="24"/>
        </w:rPr>
      </w:pPr>
      <w:r w:rsidRPr="00FE290B">
        <w:rPr>
          <w:rFonts w:ascii="Times New Roman" w:hAnsi="Times New Roman" w:cs="Times New Roman"/>
          <w:b/>
          <w:sz w:val="24"/>
          <w:szCs w:val="24"/>
        </w:rPr>
        <w:t xml:space="preserve">5. </w:t>
      </w:r>
      <w:r>
        <w:rPr>
          <w:rFonts w:ascii="Times New Roman" w:hAnsi="Times New Roman" w:cs="Times New Roman"/>
          <w:b/>
          <w:sz w:val="24"/>
          <w:szCs w:val="24"/>
        </w:rPr>
        <w:t>П</w:t>
      </w:r>
      <w:r w:rsidRPr="00FE290B">
        <w:rPr>
          <w:rFonts w:ascii="Times New Roman" w:hAnsi="Times New Roman" w:cs="Times New Roman"/>
          <w:b/>
          <w:sz w:val="24"/>
          <w:szCs w:val="24"/>
        </w:rPr>
        <w:t>очетные захоронения</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5.1. Почетные захоронения определены в целях создания единых мемориальных комплексов мест захоронений для увековечения памяти умерших (погибших) граждан, имеющих выдающиеся достижения и особые заслуги перед государством и обществом.</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Размеры отводимых земельных участков под почетные захоронения составляют:</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 для одного захоронения - 1,5 м x 2,0 м;</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 в случае последующего родственного захоронения - 2,0 м x 3 м.</w:t>
      </w:r>
    </w:p>
    <w:p w:rsidR="00206DD4"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 xml:space="preserve">5.2. </w:t>
      </w:r>
      <w:proofErr w:type="gramStart"/>
      <w:r w:rsidRPr="008E5556">
        <w:rPr>
          <w:rFonts w:ascii="Times New Roman" w:hAnsi="Times New Roman" w:cs="Times New Roman"/>
          <w:sz w:val="24"/>
          <w:szCs w:val="24"/>
        </w:rPr>
        <w:t xml:space="preserve">Право на захоронение на почетном участке при волеизъявлении об этом умершего или иных лиц, которые в соответствии с Федеральным </w:t>
      </w:r>
      <w:hyperlink r:id="rId9" w:history="1">
        <w:r w:rsidRPr="00FE290B">
          <w:rPr>
            <w:rFonts w:ascii="Times New Roman" w:hAnsi="Times New Roman" w:cs="Times New Roman"/>
            <w:sz w:val="24"/>
            <w:szCs w:val="24"/>
          </w:rPr>
          <w:t>законом</w:t>
        </w:r>
      </w:hyperlink>
      <w:r w:rsidRPr="008E5556">
        <w:rPr>
          <w:rFonts w:ascii="Times New Roman" w:hAnsi="Times New Roman" w:cs="Times New Roman"/>
          <w:sz w:val="24"/>
          <w:szCs w:val="24"/>
        </w:rPr>
        <w:t xml:space="preserve"> РФ "О погребении и похоронном деле" наделены полномочиями на разрешение действий по достойному отношению к телу умершего, предоставляется следующим категориям умерших:</w:t>
      </w:r>
      <w:r w:rsidR="00886411">
        <w:rPr>
          <w:rFonts w:ascii="Times New Roman" w:hAnsi="Times New Roman" w:cs="Times New Roman"/>
          <w:sz w:val="24"/>
          <w:szCs w:val="24"/>
        </w:rPr>
        <w:t xml:space="preserve"> награждённым правительственными наградами Российской Федерации и Республики Татарстан, </w:t>
      </w:r>
      <w:r w:rsidR="00AD03B5" w:rsidRPr="008E5556">
        <w:rPr>
          <w:rFonts w:ascii="Times New Roman" w:hAnsi="Times New Roman" w:cs="Times New Roman"/>
          <w:sz w:val="24"/>
          <w:szCs w:val="24"/>
        </w:rPr>
        <w:t>имеющим почетные звания, выдающиеся достижения и особые заслуги перед Российской Федерацией</w:t>
      </w:r>
      <w:proofErr w:type="gramEnd"/>
      <w:r w:rsidR="00AD03B5" w:rsidRPr="008E5556">
        <w:rPr>
          <w:rFonts w:ascii="Times New Roman" w:hAnsi="Times New Roman" w:cs="Times New Roman"/>
          <w:sz w:val="24"/>
          <w:szCs w:val="24"/>
        </w:rPr>
        <w:t xml:space="preserve">, Республикой Татарстан, </w:t>
      </w:r>
      <w:r w:rsidR="00AD03B5">
        <w:rPr>
          <w:rFonts w:ascii="Times New Roman" w:hAnsi="Times New Roman" w:cs="Times New Roman"/>
          <w:sz w:val="24"/>
          <w:szCs w:val="24"/>
        </w:rPr>
        <w:t>Поселением и общ</w:t>
      </w:r>
      <w:r w:rsidR="00AD03B5" w:rsidRPr="008E5556">
        <w:rPr>
          <w:rFonts w:ascii="Times New Roman" w:hAnsi="Times New Roman" w:cs="Times New Roman"/>
          <w:sz w:val="24"/>
          <w:szCs w:val="24"/>
        </w:rPr>
        <w:t>еством</w:t>
      </w:r>
      <w:r w:rsidR="00206DD4">
        <w:rPr>
          <w:rFonts w:ascii="Times New Roman" w:hAnsi="Times New Roman" w:cs="Times New Roman"/>
          <w:sz w:val="24"/>
          <w:szCs w:val="24"/>
        </w:rPr>
        <w:t>.</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5.3. Право на захоронение на почетном участке предоставляется в соответствии с решением руководител</w:t>
      </w:r>
      <w:r w:rsidR="00886411">
        <w:rPr>
          <w:rFonts w:ascii="Times New Roman" w:hAnsi="Times New Roman" w:cs="Times New Roman"/>
          <w:sz w:val="24"/>
          <w:szCs w:val="24"/>
        </w:rPr>
        <w:t>я</w:t>
      </w:r>
      <w:r w:rsidRPr="008E5556">
        <w:rPr>
          <w:rFonts w:ascii="Times New Roman" w:hAnsi="Times New Roman" w:cs="Times New Roman"/>
          <w:sz w:val="24"/>
          <w:szCs w:val="24"/>
        </w:rPr>
        <w:t xml:space="preserve"> Исполнительного комитета, по ходатайству заинтересованных граждан, общественных организаций и юридических лиц следующим гражданам:</w:t>
      </w:r>
      <w:r w:rsidR="00206DD4">
        <w:rPr>
          <w:rFonts w:ascii="Times New Roman" w:hAnsi="Times New Roman" w:cs="Times New Roman"/>
          <w:sz w:val="24"/>
          <w:szCs w:val="24"/>
        </w:rPr>
        <w:t xml:space="preserve"> </w:t>
      </w:r>
      <w:r w:rsidR="00206DD4">
        <w:rPr>
          <w:rFonts w:ascii="Times New Roman" w:hAnsi="Times New Roman" w:cs="Times New Roman"/>
          <w:sz w:val="24"/>
          <w:szCs w:val="24"/>
        </w:rPr>
        <w:lastRenderedPageBreak/>
        <w:t xml:space="preserve">награждённым правительственными наградами Российской Федерации и Республики Татарстан, </w:t>
      </w:r>
      <w:r w:rsidR="00206DD4" w:rsidRPr="008E5556">
        <w:rPr>
          <w:rFonts w:ascii="Times New Roman" w:hAnsi="Times New Roman" w:cs="Times New Roman"/>
          <w:sz w:val="24"/>
          <w:szCs w:val="24"/>
        </w:rPr>
        <w:t xml:space="preserve">имеющим почетные звания, выдающиеся достижения и особые заслуги перед Российской Федерацией, Республикой Татарстан, </w:t>
      </w:r>
      <w:r w:rsidR="00206DD4">
        <w:rPr>
          <w:rFonts w:ascii="Times New Roman" w:hAnsi="Times New Roman" w:cs="Times New Roman"/>
          <w:sz w:val="24"/>
          <w:szCs w:val="24"/>
        </w:rPr>
        <w:t>Поселением и общ</w:t>
      </w:r>
      <w:r w:rsidR="00206DD4" w:rsidRPr="008E5556">
        <w:rPr>
          <w:rFonts w:ascii="Times New Roman" w:hAnsi="Times New Roman" w:cs="Times New Roman"/>
          <w:sz w:val="24"/>
          <w:szCs w:val="24"/>
        </w:rPr>
        <w:t>еством</w:t>
      </w:r>
      <w:r w:rsidR="00206DD4">
        <w:rPr>
          <w:rFonts w:ascii="Times New Roman" w:hAnsi="Times New Roman" w:cs="Times New Roman"/>
          <w:sz w:val="24"/>
          <w:szCs w:val="24"/>
        </w:rPr>
        <w:t>.</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5.4. Правом на родственное захоронение рядом с умершими и погребенными на почетном участке, на свободном месте в пределах отведенного участка имеют их умершие супруги, не вступившие после их смерти в повторный брак.</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8E5556">
        <w:rPr>
          <w:rFonts w:ascii="Times New Roman" w:hAnsi="Times New Roman" w:cs="Times New Roman"/>
          <w:sz w:val="24"/>
          <w:szCs w:val="24"/>
        </w:rPr>
        <w:t>Другим умершим родственникам, погребенным на почетном участке и не относящимся к категориям лиц, указанным в п. 5.2.1 настоящих Правил, право на захоронение рядом с ними на почетном участке предоставляется по решению руководителя И</w:t>
      </w:r>
      <w:r w:rsidR="00AD03B5">
        <w:rPr>
          <w:rFonts w:ascii="Times New Roman" w:hAnsi="Times New Roman" w:cs="Times New Roman"/>
          <w:sz w:val="24"/>
          <w:szCs w:val="24"/>
        </w:rPr>
        <w:t>сполнительного комитета</w:t>
      </w:r>
      <w:r w:rsidRPr="008E5556">
        <w:rPr>
          <w:rFonts w:ascii="Times New Roman" w:hAnsi="Times New Roman" w:cs="Times New Roman"/>
          <w:sz w:val="24"/>
          <w:szCs w:val="24"/>
        </w:rPr>
        <w:t xml:space="preserve"> на основании обращений исполнителей их волеизъявления, предварительно согласованных с Исполнительным комитетом, и при отсутствии лиц (супругов умерших), имеющих право на родственное захоронение.</w:t>
      </w:r>
      <w:proofErr w:type="gramEnd"/>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5.5. При погребении умерших из числа лиц, указанных в п. 5.2.1 настоящих Правил, состоявших на момент смерти в зарегистрированном браке, отвод земельного участка под захоронение производится с учетом возможности последующего родственного захоронения супруга (супруги).</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 xml:space="preserve">5.6. При погребении не состоявших на момент смерти в </w:t>
      </w:r>
      <w:proofErr w:type="gramStart"/>
      <w:r w:rsidRPr="008E5556">
        <w:rPr>
          <w:rFonts w:ascii="Times New Roman" w:hAnsi="Times New Roman" w:cs="Times New Roman"/>
          <w:sz w:val="24"/>
          <w:szCs w:val="24"/>
        </w:rPr>
        <w:t>браке лиц</w:t>
      </w:r>
      <w:proofErr w:type="gramEnd"/>
      <w:r w:rsidRPr="008E5556">
        <w:rPr>
          <w:rFonts w:ascii="Times New Roman" w:hAnsi="Times New Roman" w:cs="Times New Roman"/>
          <w:sz w:val="24"/>
          <w:szCs w:val="24"/>
        </w:rPr>
        <w:t>, имеющих право на захоронение на почетном участке, отвод земельного участка производится из расчета одного захоронения.</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Отвод земельного участка под захоронение может производиться из расчета родственного захоронения по решению руководителя Исполнительного комите</w:t>
      </w:r>
      <w:r w:rsidR="00AD03B5">
        <w:rPr>
          <w:rFonts w:ascii="Times New Roman" w:hAnsi="Times New Roman" w:cs="Times New Roman"/>
          <w:sz w:val="24"/>
          <w:szCs w:val="24"/>
        </w:rPr>
        <w:t>та</w:t>
      </w:r>
      <w:r w:rsidRPr="008E5556">
        <w:rPr>
          <w:rFonts w:ascii="Times New Roman" w:hAnsi="Times New Roman" w:cs="Times New Roman"/>
          <w:sz w:val="24"/>
          <w:szCs w:val="24"/>
        </w:rPr>
        <w:t xml:space="preserve"> на основании письменного обращения исполнителей волеизъявления умершего при исключительных обстоятельствах:</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 xml:space="preserve">когда </w:t>
      </w:r>
      <w:proofErr w:type="gramStart"/>
      <w:r w:rsidRPr="008E5556">
        <w:rPr>
          <w:rFonts w:ascii="Times New Roman" w:hAnsi="Times New Roman" w:cs="Times New Roman"/>
          <w:sz w:val="24"/>
          <w:szCs w:val="24"/>
        </w:rPr>
        <w:t>умерший</w:t>
      </w:r>
      <w:proofErr w:type="gramEnd"/>
      <w:r w:rsidRPr="008E5556">
        <w:rPr>
          <w:rFonts w:ascii="Times New Roman" w:hAnsi="Times New Roman" w:cs="Times New Roman"/>
          <w:sz w:val="24"/>
          <w:szCs w:val="24"/>
        </w:rPr>
        <w:t xml:space="preserve"> к моменту смерти находился длительное время в фактических брачных отношениях, дающих основание приравнять их к зарегистрированному браку;</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 xml:space="preserve">когда кто-либо из одиноких близких родственников на протяжении жизни имел особую привязанность к </w:t>
      </w:r>
      <w:proofErr w:type="gramStart"/>
      <w:r w:rsidRPr="008E5556">
        <w:rPr>
          <w:rFonts w:ascii="Times New Roman" w:hAnsi="Times New Roman" w:cs="Times New Roman"/>
          <w:sz w:val="24"/>
          <w:szCs w:val="24"/>
        </w:rPr>
        <w:t>умершему</w:t>
      </w:r>
      <w:proofErr w:type="gramEnd"/>
      <w:r w:rsidRPr="008E5556">
        <w:rPr>
          <w:rFonts w:ascii="Times New Roman" w:hAnsi="Times New Roman" w:cs="Times New Roman"/>
          <w:sz w:val="24"/>
          <w:szCs w:val="24"/>
        </w:rPr>
        <w:t>;</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при наступлении случаев, повлекших одновременную смерть с кем-либо из близких родственников.</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5.</w:t>
      </w:r>
      <w:r w:rsidR="00AD03B5">
        <w:rPr>
          <w:rFonts w:ascii="Times New Roman" w:hAnsi="Times New Roman" w:cs="Times New Roman"/>
          <w:sz w:val="24"/>
          <w:szCs w:val="24"/>
        </w:rPr>
        <w:t>7</w:t>
      </w:r>
      <w:r w:rsidRPr="008E5556">
        <w:rPr>
          <w:rFonts w:ascii="Times New Roman" w:hAnsi="Times New Roman" w:cs="Times New Roman"/>
          <w:sz w:val="24"/>
          <w:szCs w:val="24"/>
        </w:rPr>
        <w:t xml:space="preserve">. Последующие захоронения в могилы ранее </w:t>
      </w:r>
      <w:proofErr w:type="gramStart"/>
      <w:r w:rsidRPr="008E5556">
        <w:rPr>
          <w:rFonts w:ascii="Times New Roman" w:hAnsi="Times New Roman" w:cs="Times New Roman"/>
          <w:sz w:val="24"/>
          <w:szCs w:val="24"/>
        </w:rPr>
        <w:t>умерших</w:t>
      </w:r>
      <w:proofErr w:type="gramEnd"/>
      <w:r w:rsidRPr="008E5556">
        <w:rPr>
          <w:rFonts w:ascii="Times New Roman" w:hAnsi="Times New Roman" w:cs="Times New Roman"/>
          <w:sz w:val="24"/>
          <w:szCs w:val="24"/>
        </w:rPr>
        <w:t xml:space="preserve"> на почетном участке не разрешаются.</w:t>
      </w:r>
    </w:p>
    <w:p w:rsidR="00AD03B5"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5.</w:t>
      </w:r>
      <w:r w:rsidR="00AD03B5">
        <w:rPr>
          <w:rFonts w:ascii="Times New Roman" w:hAnsi="Times New Roman" w:cs="Times New Roman"/>
          <w:sz w:val="24"/>
          <w:szCs w:val="24"/>
        </w:rPr>
        <w:t>8</w:t>
      </w:r>
      <w:r w:rsidRPr="008E5556">
        <w:rPr>
          <w:rFonts w:ascii="Times New Roman" w:hAnsi="Times New Roman" w:cs="Times New Roman"/>
          <w:sz w:val="24"/>
          <w:szCs w:val="24"/>
        </w:rPr>
        <w:t>. Исполнители волеизъявления умерших, имеющих выдающиеся достижения и особые заслуги перед обществом и государством и относящихся к категориям лиц, указанным в п. 5.2.1 настоящих Правил, при оформлении заказа на осуществление погребения на почетном участке кроме документов, представляемых при захоронении в обычном порядке в соответствии с действующим законодательством, дополнительно представляют</w:t>
      </w:r>
      <w:r w:rsidR="00AD03B5">
        <w:rPr>
          <w:rFonts w:ascii="Times New Roman" w:hAnsi="Times New Roman" w:cs="Times New Roman"/>
          <w:sz w:val="24"/>
          <w:szCs w:val="24"/>
        </w:rPr>
        <w:t xml:space="preserve"> подтверждающие </w:t>
      </w:r>
      <w:r w:rsidRPr="008E5556">
        <w:rPr>
          <w:rFonts w:ascii="Times New Roman" w:hAnsi="Times New Roman" w:cs="Times New Roman"/>
          <w:sz w:val="24"/>
          <w:szCs w:val="24"/>
        </w:rPr>
        <w:t>документы</w:t>
      </w:r>
      <w:r w:rsidR="00AD03B5">
        <w:rPr>
          <w:rFonts w:ascii="Times New Roman" w:hAnsi="Times New Roman" w:cs="Times New Roman"/>
          <w:sz w:val="24"/>
          <w:szCs w:val="24"/>
        </w:rPr>
        <w:t xml:space="preserve">. </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В случае, когда факт выдающихся достижений и особых заслуг умершего является общеизвестным, разрешается захоронение его тела на почетном участке без указанных документов, но с последующим их представлением в 10-дневный срок.</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5.10. При погребении граждан, награжденных другими правительственными наградами Российской Федерации и Республики Татарстан; имеющих почетные звания, выдающиеся достижения и особые заслуги перед Российской Фед</w:t>
      </w:r>
      <w:r w:rsidR="00AD03B5">
        <w:rPr>
          <w:rFonts w:ascii="Times New Roman" w:hAnsi="Times New Roman" w:cs="Times New Roman"/>
          <w:sz w:val="24"/>
          <w:szCs w:val="24"/>
        </w:rPr>
        <w:t xml:space="preserve">ерацией, Республикой Татарстан </w:t>
      </w:r>
      <w:r w:rsidRPr="008E5556">
        <w:rPr>
          <w:rFonts w:ascii="Times New Roman" w:hAnsi="Times New Roman" w:cs="Times New Roman"/>
          <w:sz w:val="24"/>
          <w:szCs w:val="24"/>
        </w:rPr>
        <w:t>и обществом - исполнители волеизъявления умерших представляют:</w:t>
      </w:r>
    </w:p>
    <w:p w:rsidR="005207E9" w:rsidRPr="008E5556" w:rsidRDefault="003C1E45">
      <w:pPr>
        <w:autoSpaceDE w:val="0"/>
        <w:autoSpaceDN w:val="0"/>
        <w:adjustRightInd w:val="0"/>
        <w:spacing w:after="0" w:line="240" w:lineRule="auto"/>
        <w:ind w:firstLine="540"/>
        <w:jc w:val="both"/>
        <w:rPr>
          <w:rFonts w:ascii="Times New Roman" w:hAnsi="Times New Roman" w:cs="Times New Roman"/>
          <w:sz w:val="24"/>
          <w:szCs w:val="24"/>
        </w:rPr>
      </w:pPr>
      <w:hyperlink r:id="rId10" w:history="1">
        <w:r w:rsidR="005207E9" w:rsidRPr="00A91A83">
          <w:rPr>
            <w:rFonts w:ascii="Times New Roman" w:hAnsi="Times New Roman" w:cs="Times New Roman"/>
            <w:sz w:val="24"/>
            <w:szCs w:val="24"/>
          </w:rPr>
          <w:t>заявление</w:t>
        </w:r>
      </w:hyperlink>
      <w:r w:rsidR="005207E9" w:rsidRPr="008E5556">
        <w:rPr>
          <w:rFonts w:ascii="Times New Roman" w:hAnsi="Times New Roman" w:cs="Times New Roman"/>
          <w:sz w:val="24"/>
          <w:szCs w:val="24"/>
        </w:rPr>
        <w:t xml:space="preserve"> установленного образца (приложение </w:t>
      </w:r>
      <w:r w:rsidR="00A91A83">
        <w:rPr>
          <w:rFonts w:ascii="Times New Roman" w:hAnsi="Times New Roman" w:cs="Times New Roman"/>
          <w:sz w:val="24"/>
          <w:szCs w:val="24"/>
        </w:rPr>
        <w:t>№</w:t>
      </w:r>
      <w:r w:rsidR="005207E9" w:rsidRPr="008E5556">
        <w:rPr>
          <w:rFonts w:ascii="Times New Roman" w:hAnsi="Times New Roman" w:cs="Times New Roman"/>
          <w:sz w:val="24"/>
          <w:szCs w:val="24"/>
        </w:rPr>
        <w:t>3),</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 xml:space="preserve">соответствующие документы, подтверждающие достижения и заслуги </w:t>
      </w:r>
      <w:proofErr w:type="gramStart"/>
      <w:r w:rsidRPr="008E5556">
        <w:rPr>
          <w:rFonts w:ascii="Times New Roman" w:hAnsi="Times New Roman" w:cs="Times New Roman"/>
          <w:sz w:val="24"/>
          <w:szCs w:val="24"/>
        </w:rPr>
        <w:t>умерших</w:t>
      </w:r>
      <w:proofErr w:type="gramEnd"/>
      <w:r w:rsidRPr="008E5556">
        <w:rPr>
          <w:rFonts w:ascii="Times New Roman" w:hAnsi="Times New Roman" w:cs="Times New Roman"/>
          <w:sz w:val="24"/>
          <w:szCs w:val="24"/>
        </w:rPr>
        <w:t>,</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решение (разрешение) руководит</w:t>
      </w:r>
      <w:r w:rsidR="00AD03B5">
        <w:rPr>
          <w:rFonts w:ascii="Times New Roman" w:hAnsi="Times New Roman" w:cs="Times New Roman"/>
          <w:sz w:val="24"/>
          <w:szCs w:val="24"/>
        </w:rPr>
        <w:t>еля Исполнительного комитета</w:t>
      </w:r>
      <w:r w:rsidRPr="008E5556">
        <w:rPr>
          <w:rFonts w:ascii="Times New Roman" w:hAnsi="Times New Roman" w:cs="Times New Roman"/>
          <w:sz w:val="24"/>
          <w:szCs w:val="24"/>
        </w:rPr>
        <w:t xml:space="preserve"> о захоронении на почетном участке. Решение о захоронении может оформляться либо в виде отдельного документа, либо путем наложения разрешающей резолюции на заявлении о захоронении.</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5.11. Для отвода земельного участка под захоронение с учетом последующего родственного захоронения тела супруга (супруги) необходимо представить свидетельство о заключении между ними брака.</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lastRenderedPageBreak/>
        <w:t>При отводе земельного участка с учетом последующего родственного захоронения тел других родственников необходимо представить разрешение руководителя Исполнительного комитета.</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5.12. При захоронении тела другого умершего впоследствии супруга (супруги) рядом с ранее умершим супругом (супругой), погребенным на почетном участке, заявителем дополнительно представляются:</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свидетельство о заключении между ними брака (копия актовой записи),</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паспортные данные об отсутствии повторного брака.</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 xml:space="preserve">При захоронении тел других умерших родственников на свободном месте рядом </w:t>
      </w:r>
      <w:proofErr w:type="gramStart"/>
      <w:r w:rsidRPr="008E5556">
        <w:rPr>
          <w:rFonts w:ascii="Times New Roman" w:hAnsi="Times New Roman" w:cs="Times New Roman"/>
          <w:sz w:val="24"/>
          <w:szCs w:val="24"/>
        </w:rPr>
        <w:t>с</w:t>
      </w:r>
      <w:proofErr w:type="gramEnd"/>
      <w:r w:rsidRPr="008E5556">
        <w:rPr>
          <w:rFonts w:ascii="Times New Roman" w:hAnsi="Times New Roman" w:cs="Times New Roman"/>
          <w:sz w:val="24"/>
          <w:szCs w:val="24"/>
        </w:rPr>
        <w:t xml:space="preserve"> ранее захороненными на почетном участке дополнительно представляются:</w:t>
      </w:r>
    </w:p>
    <w:p w:rsidR="005207E9" w:rsidRPr="008E5556" w:rsidRDefault="003C1E45">
      <w:pPr>
        <w:autoSpaceDE w:val="0"/>
        <w:autoSpaceDN w:val="0"/>
        <w:adjustRightInd w:val="0"/>
        <w:spacing w:after="0" w:line="240" w:lineRule="auto"/>
        <w:ind w:firstLine="540"/>
        <w:jc w:val="both"/>
        <w:rPr>
          <w:rFonts w:ascii="Times New Roman" w:hAnsi="Times New Roman" w:cs="Times New Roman"/>
          <w:sz w:val="24"/>
          <w:szCs w:val="24"/>
        </w:rPr>
      </w:pPr>
      <w:hyperlink r:id="rId11" w:history="1">
        <w:r w:rsidR="005207E9" w:rsidRPr="00A91A83">
          <w:rPr>
            <w:rFonts w:ascii="Times New Roman" w:hAnsi="Times New Roman" w:cs="Times New Roman"/>
            <w:sz w:val="24"/>
            <w:szCs w:val="24"/>
          </w:rPr>
          <w:t>заявление</w:t>
        </w:r>
      </w:hyperlink>
      <w:r w:rsidR="005207E9" w:rsidRPr="008E5556">
        <w:rPr>
          <w:rFonts w:ascii="Times New Roman" w:hAnsi="Times New Roman" w:cs="Times New Roman"/>
          <w:sz w:val="24"/>
          <w:szCs w:val="24"/>
        </w:rPr>
        <w:t xml:space="preserve"> установленного образца (приложение </w:t>
      </w:r>
      <w:r w:rsidR="00A91A83">
        <w:rPr>
          <w:rFonts w:ascii="Times New Roman" w:hAnsi="Times New Roman" w:cs="Times New Roman"/>
          <w:sz w:val="24"/>
          <w:szCs w:val="24"/>
        </w:rPr>
        <w:t>№</w:t>
      </w:r>
      <w:r w:rsidR="005207E9" w:rsidRPr="008E5556">
        <w:rPr>
          <w:rFonts w:ascii="Times New Roman" w:hAnsi="Times New Roman" w:cs="Times New Roman"/>
          <w:sz w:val="24"/>
          <w:szCs w:val="24"/>
        </w:rPr>
        <w:t>4);</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решение (разрешение) руководителя Исполнительного комитета об осуществлении родственного захоронения. Решение о захоронении может оформляться либо в виде отдельного документа, либо путем наложения разрешающей резолюции на заявлении о захоронении;</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документы, подтверждающие факт родственных отношений;</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документы, подтверждающие отсутствие лиц, имеющих преимущественное право быть захороненными на указанном месте.</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5.13. При отводе земельного участка с учетом последующего родственного захоронения на почетном участке и осуществлении погребений тел умерших, имеющих выдающиеся достижения и особые заслуги перед государством и обществом, администрация кладбища регистрирует захоронения в установленном порядке с обязательным указанием данных о лице, имеющем право после смерти быть захороненным на этом участке.</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5.14. Изготовление и установка надмогильных сооружений (памятников, тумб, цветников и т.д.) на местах захоронений, расположенных на почетном участке, производятся специализированными организациями.</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Надмогильные сооружения, устанавливаемые на почетном участке кладбища, должны соответствовать статусу захоронения и обеспечивать достойное отношение к памяти захороненных лиц, имеющих выдающиеся достижения и особые заслуги перед государством и обществом.</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5.16. Специализированная служба не согласовывает проекты (эскизы) надмогильных сооружений, не устанавливает изготовленные намогильные сооружения и не дает разрешения на их установку в следующих случаях:</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если надмогильные сооружения не соответствуют размерам отведенного места захоронения;</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если надмогильные сооружения создают угрозу причинения имущественного ущерба надмогильным сооружениям, расположенным в непосредственной близости от них;</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если установка надмогильных сооружений вызывает необходимость демонтажа соседних надмогильных сооружений, инженерных сетей (освещение, поливочный водопровод и др.), асфальтового или иного покрытия аллей и проходных дорожек, проведения дополнительных работ по благоустройству и озеленению территории почетного участка;</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если технология изготовления надмогильных сооружений не дает гарантий долговечности и надежности их существования.</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 xml:space="preserve">5.17. Установка надмогильных сооружений на кладбищах производится силами специализированных служб или по его разрешению другими сторонними организациями и физическими лицами с обязательным осуществлением </w:t>
      </w:r>
      <w:proofErr w:type="gramStart"/>
      <w:r w:rsidRPr="008E5556">
        <w:rPr>
          <w:rFonts w:ascii="Times New Roman" w:hAnsi="Times New Roman" w:cs="Times New Roman"/>
          <w:sz w:val="24"/>
          <w:szCs w:val="24"/>
        </w:rPr>
        <w:t>контроля за</w:t>
      </w:r>
      <w:proofErr w:type="gramEnd"/>
      <w:r w:rsidRPr="008E5556">
        <w:rPr>
          <w:rFonts w:ascii="Times New Roman" w:hAnsi="Times New Roman" w:cs="Times New Roman"/>
          <w:sz w:val="24"/>
          <w:szCs w:val="24"/>
        </w:rPr>
        <w:t xml:space="preserve"> технологией проведения работ по их установке со стороны специалистов специализированных служб. </w:t>
      </w:r>
      <w:proofErr w:type="gramStart"/>
      <w:r w:rsidRPr="008E5556">
        <w:rPr>
          <w:rFonts w:ascii="Times New Roman" w:hAnsi="Times New Roman" w:cs="Times New Roman"/>
          <w:sz w:val="24"/>
          <w:szCs w:val="24"/>
        </w:rPr>
        <w:t>Контроль за</w:t>
      </w:r>
      <w:proofErr w:type="gramEnd"/>
      <w:r w:rsidRPr="008E5556">
        <w:rPr>
          <w:rFonts w:ascii="Times New Roman" w:hAnsi="Times New Roman" w:cs="Times New Roman"/>
          <w:sz w:val="24"/>
          <w:szCs w:val="24"/>
        </w:rPr>
        <w:t xml:space="preserve"> проведением работ осуществляется уполномоченным специалистом специализированной службы на месте установки надмогильных сооружений перед началом работ и после их окончания.</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 xml:space="preserve">Если несоблюдение технологии установки повлекло в дальнейшем повреждение (порчу, уничтожение) установленных надмогильных сооружений или находящихся в непосредственной близости от них </w:t>
      </w:r>
      <w:r w:rsidR="0085556D">
        <w:rPr>
          <w:rFonts w:ascii="Times New Roman" w:hAnsi="Times New Roman" w:cs="Times New Roman"/>
          <w:sz w:val="24"/>
          <w:szCs w:val="24"/>
        </w:rPr>
        <w:t xml:space="preserve">других надмогильных сооружений </w:t>
      </w:r>
      <w:r w:rsidRPr="008E5556">
        <w:rPr>
          <w:rFonts w:ascii="Times New Roman" w:hAnsi="Times New Roman" w:cs="Times New Roman"/>
          <w:sz w:val="24"/>
          <w:szCs w:val="24"/>
        </w:rPr>
        <w:t xml:space="preserve">заказчик работ обязан </w:t>
      </w:r>
      <w:r w:rsidRPr="008E5556">
        <w:rPr>
          <w:rFonts w:ascii="Times New Roman" w:hAnsi="Times New Roman" w:cs="Times New Roman"/>
          <w:sz w:val="24"/>
          <w:szCs w:val="24"/>
        </w:rPr>
        <w:lastRenderedPageBreak/>
        <w:t>возместить причиненный ущерб в полном объеме на основании дефектного акта, составленного комиссией специализированной службы.</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5.18. Изготавливаемые и устанавливаемые надмогильные сооружения не должны препятствовать доступу к другим местам захоронений и проведению работ по благоустройству и озеленению территории почетного участка.</w:t>
      </w:r>
    </w:p>
    <w:p w:rsidR="005207E9" w:rsidRPr="008E5556" w:rsidRDefault="0085556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w:t>
      </w:r>
      <w:r w:rsidR="005207E9" w:rsidRPr="008E5556">
        <w:rPr>
          <w:rFonts w:ascii="Times New Roman" w:hAnsi="Times New Roman" w:cs="Times New Roman"/>
          <w:sz w:val="24"/>
          <w:szCs w:val="24"/>
        </w:rPr>
        <w:t>троительство склепов на местах захоронений запреща</w:t>
      </w:r>
      <w:r>
        <w:rPr>
          <w:rFonts w:ascii="Times New Roman" w:hAnsi="Times New Roman" w:cs="Times New Roman"/>
          <w:sz w:val="24"/>
          <w:szCs w:val="24"/>
        </w:rPr>
        <w:t>е</w:t>
      </w:r>
      <w:r w:rsidR="005207E9" w:rsidRPr="008E5556">
        <w:rPr>
          <w:rFonts w:ascii="Times New Roman" w:hAnsi="Times New Roman" w:cs="Times New Roman"/>
          <w:sz w:val="24"/>
          <w:szCs w:val="24"/>
        </w:rPr>
        <w:t>тся.</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5.19. Текущее содержание почетного участка осуществляется в пределах средств бюджета</w:t>
      </w:r>
      <w:r w:rsidR="0085556D">
        <w:rPr>
          <w:rFonts w:ascii="Times New Roman" w:hAnsi="Times New Roman" w:cs="Times New Roman"/>
          <w:sz w:val="24"/>
          <w:szCs w:val="24"/>
        </w:rPr>
        <w:t xml:space="preserve"> поселения</w:t>
      </w:r>
      <w:r w:rsidRPr="008E5556">
        <w:rPr>
          <w:rFonts w:ascii="Times New Roman" w:hAnsi="Times New Roman" w:cs="Times New Roman"/>
          <w:sz w:val="24"/>
          <w:szCs w:val="24"/>
        </w:rPr>
        <w:t>, направляемых</w:t>
      </w:r>
      <w:r w:rsidR="0085556D">
        <w:rPr>
          <w:rFonts w:ascii="Times New Roman" w:hAnsi="Times New Roman" w:cs="Times New Roman"/>
          <w:sz w:val="24"/>
          <w:szCs w:val="24"/>
        </w:rPr>
        <w:t xml:space="preserve"> на текущее содержание кладбищ поселения</w:t>
      </w:r>
      <w:r w:rsidRPr="008E5556">
        <w:rPr>
          <w:rFonts w:ascii="Times New Roman" w:hAnsi="Times New Roman" w:cs="Times New Roman"/>
          <w:sz w:val="24"/>
          <w:szCs w:val="24"/>
        </w:rPr>
        <w:t xml:space="preserve">. </w:t>
      </w:r>
      <w:proofErr w:type="gramStart"/>
      <w:r w:rsidRPr="008E5556">
        <w:rPr>
          <w:rFonts w:ascii="Times New Roman" w:hAnsi="Times New Roman" w:cs="Times New Roman"/>
          <w:sz w:val="24"/>
          <w:szCs w:val="24"/>
        </w:rPr>
        <w:t>В связи с проведением отдельных мероприятий, связанных с почтением памяти умерших лиц, имеющих выдающиеся достижения и особые заслуги перед государством и обществом и захороненных на почетных участках кладбищ, которые вызывают необходимость выполнения дополнительных работ по благоустройству мест захоронений, могут выделяться дополнительные бюджетные средства и средства внебюджетных фондов, а также привлекаться средства физических и юридических лиц.</w:t>
      </w:r>
      <w:proofErr w:type="gramEnd"/>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5.20. В целях поддержания высокого уровня благоустройства территории почетного участка, обеспечивающего достойное отношение к памяти захороненных на нем умерших лиц, специализированная служба имеет право назначить отдельного работника, ответственного за соблюдение порядка на почетном участке и проведение текущих работ по санитарной очистке, благоустройству.</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5.21. В случаях, когда граждане или юридические лица (владельцы захоронений), которым участки захоронений предоставляются во владение, являющиеся ответственными за захоронения, не могут самостоятельно осуществлять постоянный уход за могилой, они могут заключить договор на оказание услуг по уходу за могилой со специализированной службой.</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5.22. В целях обеспечения сохранности установленных надмогильных сооружений владельцы захоронений или собственники надмогильных сооружений могут производить их страхование.</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p>
    <w:p w:rsidR="005207E9" w:rsidRPr="00A91A83" w:rsidRDefault="00A91A83">
      <w:pPr>
        <w:autoSpaceDE w:val="0"/>
        <w:autoSpaceDN w:val="0"/>
        <w:adjustRightInd w:val="0"/>
        <w:spacing w:after="0" w:line="240" w:lineRule="auto"/>
        <w:jc w:val="center"/>
        <w:outlineLvl w:val="1"/>
        <w:rPr>
          <w:rFonts w:ascii="Times New Roman" w:hAnsi="Times New Roman" w:cs="Times New Roman"/>
          <w:b/>
          <w:sz w:val="24"/>
          <w:szCs w:val="24"/>
        </w:rPr>
      </w:pPr>
      <w:r>
        <w:rPr>
          <w:rFonts w:ascii="Times New Roman" w:hAnsi="Times New Roman" w:cs="Times New Roman"/>
          <w:b/>
          <w:sz w:val="24"/>
          <w:szCs w:val="24"/>
        </w:rPr>
        <w:t>6. П</w:t>
      </w:r>
      <w:r w:rsidRPr="00A91A83">
        <w:rPr>
          <w:rFonts w:ascii="Times New Roman" w:hAnsi="Times New Roman" w:cs="Times New Roman"/>
          <w:b/>
          <w:sz w:val="24"/>
          <w:szCs w:val="24"/>
        </w:rPr>
        <w:t>равила посещения кладбищ, права и обязанности граждан</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6.1. На территории кладбища посетители должны соблюдать общественный порядок и тишину.</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6.2. На территории кладбища запрещается:</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устанавливать, переделывать и снимать памятники и другие надмогильные сооружения, мемориальные доски без разрешения администрации кладбища;</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портить надмогильные сооружения, мемориальные доски, оборудование кладбища, засорять территорию;</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ломать зеленые насаждения, рвать цветы;</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водить собак, пасти домашних животных, ловить птиц;</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разводить костры, производить копку ям для добывания грунта, песка или глины, резать дерн;</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распивать спиртные напитки и находиться в нетрезвом состоянии;</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находиться на территории кладбища после его закрытия;</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оставлять запасы строительных и др</w:t>
      </w:r>
      <w:r w:rsidR="0085556D">
        <w:rPr>
          <w:rFonts w:ascii="Times New Roman" w:hAnsi="Times New Roman" w:cs="Times New Roman"/>
          <w:sz w:val="24"/>
          <w:szCs w:val="24"/>
        </w:rPr>
        <w:t>угих</w:t>
      </w:r>
      <w:r w:rsidRPr="008E5556">
        <w:rPr>
          <w:rFonts w:ascii="Times New Roman" w:hAnsi="Times New Roman" w:cs="Times New Roman"/>
          <w:sz w:val="24"/>
          <w:szCs w:val="24"/>
        </w:rPr>
        <w:t xml:space="preserve"> материалов;</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производить какие-либо работы по благоустройству могил без разрешения администрации кладбища;</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присваивать чужое имущество, производить его перемещение и другие самоуправные действия;</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проезд на территорию кладбища посторонних транспортных и других средств передвижения без разрешения администрации кладбища;</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Примечание. Посетители-инвалиды и престарелые могут пользоваться легковым транспортом для проезда по территории кладбищ по специально отведенным проездам по согласованию с администрацией кладбища.</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распространять произведения изобразительного искусства, на которых изображено умершее лицо, без согласия его детей и супруга.</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lastRenderedPageBreak/>
        <w:t>6.3. Торговля на территории кладбищ цветами, предметами ритуального назначения и материалами по благоустройству могил может осуществляться лишь с разрешения специализированной службы по вопросам похоронного дела</w:t>
      </w:r>
      <w:r w:rsidR="00AA4646">
        <w:rPr>
          <w:rFonts w:ascii="Times New Roman" w:hAnsi="Times New Roman" w:cs="Times New Roman"/>
          <w:sz w:val="24"/>
          <w:szCs w:val="24"/>
        </w:rPr>
        <w:t xml:space="preserve"> Поселения</w:t>
      </w:r>
      <w:r w:rsidRPr="008E5556">
        <w:rPr>
          <w:rFonts w:ascii="Times New Roman" w:hAnsi="Times New Roman" w:cs="Times New Roman"/>
          <w:sz w:val="24"/>
          <w:szCs w:val="24"/>
        </w:rPr>
        <w:t>.</w:t>
      </w:r>
      <w:r w:rsidR="00A91A83">
        <w:rPr>
          <w:rFonts w:ascii="Times New Roman" w:hAnsi="Times New Roman" w:cs="Times New Roman"/>
          <w:sz w:val="24"/>
          <w:szCs w:val="24"/>
        </w:rPr>
        <w:t xml:space="preserve"> </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 xml:space="preserve">6.4. Возникающие имущественные и другие споры разрешаются руководством специализированной </w:t>
      </w:r>
      <w:r w:rsidR="00A91A83">
        <w:rPr>
          <w:rFonts w:ascii="Times New Roman" w:hAnsi="Times New Roman" w:cs="Times New Roman"/>
          <w:sz w:val="24"/>
          <w:szCs w:val="24"/>
        </w:rPr>
        <w:t xml:space="preserve">службы по вопросам захоронения </w:t>
      </w:r>
      <w:r w:rsidRPr="008E5556">
        <w:rPr>
          <w:rFonts w:ascii="Times New Roman" w:hAnsi="Times New Roman" w:cs="Times New Roman"/>
          <w:sz w:val="24"/>
          <w:szCs w:val="24"/>
        </w:rPr>
        <w:t>в пределах их компетенции или в судебном порядке.</w:t>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r w:rsidRPr="008E5556">
        <w:rPr>
          <w:rFonts w:ascii="Times New Roman" w:hAnsi="Times New Roman" w:cs="Times New Roman"/>
          <w:sz w:val="24"/>
          <w:szCs w:val="24"/>
        </w:rPr>
        <w:t>6.5. Настоящие Правила вывешиваются для ознакомления на видных местах в специализированной службе по вопросам похоронного дела и во всех его структурных подразделениях, занятых оказанием ритуальных услуг.</w:t>
      </w:r>
    </w:p>
    <w:p w:rsidR="005207E9" w:rsidRDefault="005207E9">
      <w:pPr>
        <w:autoSpaceDE w:val="0"/>
        <w:autoSpaceDN w:val="0"/>
        <w:adjustRightInd w:val="0"/>
        <w:spacing w:after="0" w:line="240" w:lineRule="auto"/>
        <w:ind w:firstLine="540"/>
        <w:jc w:val="both"/>
        <w:rPr>
          <w:rFonts w:ascii="Times New Roman" w:hAnsi="Times New Roman" w:cs="Times New Roman"/>
          <w:sz w:val="24"/>
          <w:szCs w:val="24"/>
        </w:rPr>
      </w:pPr>
    </w:p>
    <w:p w:rsidR="00AA4646" w:rsidRDefault="00AA4646">
      <w:pPr>
        <w:autoSpaceDE w:val="0"/>
        <w:autoSpaceDN w:val="0"/>
        <w:adjustRightInd w:val="0"/>
        <w:spacing w:after="0" w:line="240" w:lineRule="auto"/>
        <w:ind w:firstLine="540"/>
        <w:jc w:val="both"/>
        <w:rPr>
          <w:rFonts w:ascii="Times New Roman" w:hAnsi="Times New Roman" w:cs="Times New Roman"/>
          <w:sz w:val="24"/>
          <w:szCs w:val="24"/>
        </w:rPr>
      </w:pPr>
    </w:p>
    <w:p w:rsidR="0085556D" w:rsidRPr="008E5556" w:rsidRDefault="0085556D">
      <w:pPr>
        <w:autoSpaceDE w:val="0"/>
        <w:autoSpaceDN w:val="0"/>
        <w:adjustRightInd w:val="0"/>
        <w:spacing w:after="0" w:line="240" w:lineRule="auto"/>
        <w:ind w:firstLine="540"/>
        <w:jc w:val="both"/>
        <w:rPr>
          <w:rFonts w:ascii="Times New Roman" w:hAnsi="Times New Roman" w:cs="Times New Roman"/>
          <w:sz w:val="24"/>
          <w:szCs w:val="24"/>
        </w:rPr>
      </w:pPr>
    </w:p>
    <w:p w:rsidR="00AA4646" w:rsidRDefault="00AA4646" w:rsidP="00A91A8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sidR="00292484">
        <w:rPr>
          <w:rFonts w:ascii="Times New Roman" w:hAnsi="Times New Roman" w:cs="Times New Roman"/>
          <w:sz w:val="24"/>
          <w:szCs w:val="24"/>
        </w:rPr>
        <w:t>Старостуденецкого</w:t>
      </w:r>
      <w:proofErr w:type="spellEnd"/>
      <w:r>
        <w:rPr>
          <w:rFonts w:ascii="Times New Roman" w:hAnsi="Times New Roman" w:cs="Times New Roman"/>
          <w:sz w:val="24"/>
          <w:szCs w:val="24"/>
        </w:rPr>
        <w:t xml:space="preserve"> </w:t>
      </w:r>
    </w:p>
    <w:p w:rsidR="00AA4646" w:rsidRDefault="00AA4646" w:rsidP="00A91A8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сельского поселения, </w:t>
      </w:r>
    </w:p>
    <w:p w:rsidR="00AA4646" w:rsidRDefault="00AA4646" w:rsidP="00A91A8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w:t>
      </w:r>
      <w:r w:rsidR="005207E9" w:rsidRPr="008E5556">
        <w:rPr>
          <w:rFonts w:ascii="Times New Roman" w:hAnsi="Times New Roman" w:cs="Times New Roman"/>
          <w:sz w:val="24"/>
          <w:szCs w:val="24"/>
        </w:rPr>
        <w:t xml:space="preserve">уководитель </w:t>
      </w:r>
    </w:p>
    <w:p w:rsidR="00AA4646" w:rsidRDefault="00292484" w:rsidP="00A91A83">
      <w:pPr>
        <w:autoSpaceDE w:val="0"/>
        <w:autoSpaceDN w:val="0"/>
        <w:adjustRightInd w:val="0"/>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Старостуденецкого</w:t>
      </w:r>
      <w:proofErr w:type="spellEnd"/>
      <w:r w:rsidR="00AA4646">
        <w:rPr>
          <w:rFonts w:ascii="Times New Roman" w:hAnsi="Times New Roman" w:cs="Times New Roman"/>
          <w:sz w:val="24"/>
          <w:szCs w:val="24"/>
        </w:rPr>
        <w:t xml:space="preserve"> сельского </w:t>
      </w:r>
    </w:p>
    <w:p w:rsidR="00A91A83" w:rsidRPr="008E5556" w:rsidRDefault="00AA4646" w:rsidP="00AA464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исполнительного комитета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D4743">
        <w:rPr>
          <w:rFonts w:ascii="Times New Roman" w:hAnsi="Times New Roman" w:cs="Times New Roman"/>
          <w:sz w:val="24"/>
          <w:szCs w:val="24"/>
        </w:rPr>
        <w:t>Р.Ф.Загидуллина</w:t>
      </w:r>
    </w:p>
    <w:p w:rsidR="005207E9" w:rsidRPr="008E5556" w:rsidRDefault="005207E9">
      <w:pPr>
        <w:autoSpaceDE w:val="0"/>
        <w:autoSpaceDN w:val="0"/>
        <w:adjustRightInd w:val="0"/>
        <w:spacing w:after="0" w:line="240" w:lineRule="auto"/>
        <w:jc w:val="right"/>
        <w:rPr>
          <w:rFonts w:ascii="Times New Roman" w:hAnsi="Times New Roman" w:cs="Times New Roman"/>
          <w:sz w:val="24"/>
          <w:szCs w:val="24"/>
        </w:rPr>
      </w:pPr>
    </w:p>
    <w:p w:rsidR="00A91A83" w:rsidRDefault="00A91A83">
      <w:pPr>
        <w:rPr>
          <w:rFonts w:ascii="Times New Roman" w:hAnsi="Times New Roman" w:cs="Times New Roman"/>
          <w:sz w:val="24"/>
          <w:szCs w:val="24"/>
        </w:rPr>
      </w:pPr>
      <w:r>
        <w:rPr>
          <w:rFonts w:ascii="Times New Roman" w:hAnsi="Times New Roman" w:cs="Times New Roman"/>
          <w:sz w:val="24"/>
          <w:szCs w:val="24"/>
        </w:rPr>
        <w:br w:type="page"/>
      </w:r>
    </w:p>
    <w:p w:rsidR="005207E9" w:rsidRPr="008E5556" w:rsidRDefault="005207E9">
      <w:pPr>
        <w:autoSpaceDE w:val="0"/>
        <w:autoSpaceDN w:val="0"/>
        <w:adjustRightInd w:val="0"/>
        <w:spacing w:after="0" w:line="240" w:lineRule="auto"/>
        <w:jc w:val="right"/>
        <w:outlineLvl w:val="1"/>
        <w:rPr>
          <w:rFonts w:ascii="Times New Roman" w:hAnsi="Times New Roman" w:cs="Times New Roman"/>
          <w:sz w:val="24"/>
          <w:szCs w:val="24"/>
        </w:rPr>
      </w:pPr>
      <w:r w:rsidRPr="008E5556">
        <w:rPr>
          <w:rFonts w:ascii="Times New Roman" w:hAnsi="Times New Roman" w:cs="Times New Roman"/>
          <w:sz w:val="24"/>
          <w:szCs w:val="24"/>
        </w:rPr>
        <w:lastRenderedPageBreak/>
        <w:t>Приложение 1</w:t>
      </w:r>
    </w:p>
    <w:p w:rsidR="00AA4646" w:rsidRDefault="005207E9">
      <w:pPr>
        <w:autoSpaceDE w:val="0"/>
        <w:autoSpaceDN w:val="0"/>
        <w:adjustRightInd w:val="0"/>
        <w:spacing w:after="0" w:line="240" w:lineRule="auto"/>
        <w:jc w:val="right"/>
        <w:rPr>
          <w:rFonts w:ascii="Times New Roman" w:hAnsi="Times New Roman" w:cs="Times New Roman"/>
          <w:sz w:val="24"/>
          <w:szCs w:val="24"/>
        </w:rPr>
      </w:pPr>
      <w:r w:rsidRPr="008E5556">
        <w:rPr>
          <w:rFonts w:ascii="Times New Roman" w:hAnsi="Times New Roman" w:cs="Times New Roman"/>
          <w:sz w:val="24"/>
          <w:szCs w:val="24"/>
        </w:rPr>
        <w:t>к Правилам</w:t>
      </w:r>
      <w:r w:rsidR="00AA4646">
        <w:rPr>
          <w:rFonts w:ascii="Times New Roman" w:hAnsi="Times New Roman" w:cs="Times New Roman"/>
          <w:sz w:val="24"/>
          <w:szCs w:val="24"/>
        </w:rPr>
        <w:t xml:space="preserve"> </w:t>
      </w:r>
      <w:r w:rsidRPr="008E5556">
        <w:rPr>
          <w:rFonts w:ascii="Times New Roman" w:hAnsi="Times New Roman" w:cs="Times New Roman"/>
          <w:sz w:val="24"/>
          <w:szCs w:val="24"/>
        </w:rPr>
        <w:t xml:space="preserve">содержания кладбищ </w:t>
      </w:r>
    </w:p>
    <w:p w:rsidR="00AA4646" w:rsidRDefault="00AA464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на территории </w:t>
      </w:r>
      <w:proofErr w:type="spellStart"/>
      <w:r w:rsidR="00292484">
        <w:rPr>
          <w:rFonts w:ascii="Times New Roman" w:hAnsi="Times New Roman" w:cs="Times New Roman"/>
          <w:sz w:val="24"/>
          <w:szCs w:val="24"/>
        </w:rPr>
        <w:t>Старостуденецкого</w:t>
      </w:r>
      <w:proofErr w:type="spellEnd"/>
      <w:r>
        <w:rPr>
          <w:rFonts w:ascii="Times New Roman" w:hAnsi="Times New Roman" w:cs="Times New Roman"/>
          <w:sz w:val="24"/>
          <w:szCs w:val="24"/>
        </w:rPr>
        <w:t xml:space="preserve"> сельского поселения</w:t>
      </w:r>
    </w:p>
    <w:p w:rsidR="005207E9" w:rsidRPr="008E5556" w:rsidRDefault="00AA464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Буинского муниципального района</w:t>
      </w:r>
      <w:r w:rsidR="00355888">
        <w:rPr>
          <w:rFonts w:ascii="Times New Roman" w:hAnsi="Times New Roman" w:cs="Times New Roman"/>
          <w:sz w:val="24"/>
          <w:szCs w:val="24"/>
        </w:rPr>
        <w:t xml:space="preserve"> </w:t>
      </w:r>
    </w:p>
    <w:p w:rsidR="005207E9" w:rsidRDefault="005207E9" w:rsidP="00E43711">
      <w:pPr>
        <w:autoSpaceDE w:val="0"/>
        <w:autoSpaceDN w:val="0"/>
        <w:adjustRightInd w:val="0"/>
        <w:spacing w:after="0" w:line="240" w:lineRule="auto"/>
        <w:rPr>
          <w:rFonts w:ascii="Times New Roman" w:hAnsi="Times New Roman" w:cs="Times New Roman"/>
          <w:sz w:val="24"/>
          <w:szCs w:val="24"/>
        </w:rPr>
      </w:pPr>
    </w:p>
    <w:tbl>
      <w:tblPr>
        <w:tblStyle w:val="a3"/>
        <w:tblW w:w="0" w:type="auto"/>
        <w:tblLook w:val="04A0"/>
      </w:tblPr>
      <w:tblGrid>
        <w:gridCol w:w="4857"/>
        <w:gridCol w:w="4857"/>
      </w:tblGrid>
      <w:tr w:rsidR="00402064" w:rsidTr="00402064">
        <w:tc>
          <w:tcPr>
            <w:tcW w:w="4857" w:type="dxa"/>
          </w:tcPr>
          <w:p w:rsidR="00E43711" w:rsidRDefault="00E43711" w:rsidP="00E43711">
            <w:pPr>
              <w:autoSpaceDE w:val="0"/>
              <w:autoSpaceDN w:val="0"/>
              <w:adjustRightInd w:val="0"/>
              <w:spacing w:line="276" w:lineRule="auto"/>
              <w:rPr>
                <w:rFonts w:ascii="Times New Roman" w:hAnsi="Times New Roman" w:cs="Times New Roman"/>
                <w:sz w:val="24"/>
                <w:szCs w:val="24"/>
              </w:rPr>
            </w:pPr>
          </w:p>
          <w:p w:rsidR="00402064" w:rsidRDefault="00E43711" w:rsidP="00E43711">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Выдано г-ну (</w:t>
            </w:r>
            <w:proofErr w:type="spellStart"/>
            <w:r>
              <w:rPr>
                <w:rFonts w:ascii="Times New Roman" w:hAnsi="Times New Roman" w:cs="Times New Roman"/>
                <w:sz w:val="24"/>
                <w:szCs w:val="24"/>
              </w:rPr>
              <w:t>ке</w:t>
            </w:r>
            <w:proofErr w:type="spellEnd"/>
            <w:r>
              <w:rPr>
                <w:rFonts w:ascii="Times New Roman" w:hAnsi="Times New Roman" w:cs="Times New Roman"/>
                <w:sz w:val="24"/>
                <w:szCs w:val="24"/>
              </w:rPr>
              <w:t>)_______________________</w:t>
            </w:r>
          </w:p>
          <w:p w:rsidR="00E43711" w:rsidRDefault="00E43711" w:rsidP="00E43711">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в том, что он (она) является</w:t>
            </w:r>
          </w:p>
          <w:p w:rsidR="00E43711" w:rsidRDefault="00E43711" w:rsidP="00E43711">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владельцем захоронения и надгробных сооружений:</w:t>
            </w:r>
          </w:p>
          <w:p w:rsidR="00E43711" w:rsidRDefault="00E43711" w:rsidP="00E43711">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 xml:space="preserve">могила </w:t>
            </w:r>
            <w:proofErr w:type="gramStart"/>
            <w:r>
              <w:rPr>
                <w:rFonts w:ascii="Times New Roman" w:hAnsi="Times New Roman" w:cs="Times New Roman"/>
                <w:sz w:val="24"/>
                <w:szCs w:val="24"/>
              </w:rPr>
              <w:t>умершего</w:t>
            </w:r>
            <w:proofErr w:type="gramEnd"/>
            <w:r>
              <w:rPr>
                <w:rFonts w:ascii="Times New Roman" w:hAnsi="Times New Roman" w:cs="Times New Roman"/>
                <w:sz w:val="24"/>
                <w:szCs w:val="24"/>
              </w:rPr>
              <w:t xml:space="preserve"> ______________________</w:t>
            </w:r>
          </w:p>
          <w:p w:rsidR="00E43711" w:rsidRDefault="00E43711" w:rsidP="00E43711">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захороненного на ______________________</w:t>
            </w:r>
          </w:p>
          <w:p w:rsidR="00E43711" w:rsidRDefault="00E43711" w:rsidP="00E43711">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кладбище, участок № ______, ряд №______</w:t>
            </w:r>
          </w:p>
          <w:p w:rsidR="00E43711" w:rsidRDefault="00E43711" w:rsidP="00E43711">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Надгробные сооружения ________________</w:t>
            </w:r>
          </w:p>
          <w:p w:rsidR="00E43711" w:rsidRDefault="00E43711" w:rsidP="00E43711">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______________________________________</w:t>
            </w:r>
          </w:p>
          <w:p w:rsidR="00E43711" w:rsidRDefault="00E43711" w:rsidP="00E43711">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Инвентарный № ________________________</w:t>
            </w:r>
          </w:p>
          <w:p w:rsidR="00E43711" w:rsidRDefault="00E43711" w:rsidP="00E43711">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 xml:space="preserve">Установлено «___»__________ 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E43711" w:rsidRDefault="00E43711" w:rsidP="00E43711">
            <w:pPr>
              <w:autoSpaceDE w:val="0"/>
              <w:autoSpaceDN w:val="0"/>
              <w:adjustRightInd w:val="0"/>
              <w:spacing w:line="276" w:lineRule="auto"/>
              <w:rPr>
                <w:rFonts w:ascii="Times New Roman" w:hAnsi="Times New Roman" w:cs="Times New Roman"/>
                <w:sz w:val="24"/>
                <w:szCs w:val="24"/>
              </w:rPr>
            </w:pPr>
          </w:p>
          <w:p w:rsidR="00E43711" w:rsidRDefault="00E43711" w:rsidP="00E43711">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Директор кладбища ___________________</w:t>
            </w:r>
          </w:p>
          <w:p w:rsidR="00E43711" w:rsidRDefault="00E43711" w:rsidP="00E43711">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М.П.</w:t>
            </w:r>
          </w:p>
        </w:tc>
        <w:tc>
          <w:tcPr>
            <w:tcW w:w="4857" w:type="dxa"/>
          </w:tcPr>
          <w:p w:rsidR="00402064" w:rsidRDefault="00402064" w:rsidP="00E43711">
            <w:pPr>
              <w:autoSpaceDE w:val="0"/>
              <w:autoSpaceDN w:val="0"/>
              <w:adjustRightInd w:val="0"/>
              <w:spacing w:line="276" w:lineRule="auto"/>
              <w:rPr>
                <w:rFonts w:ascii="Times New Roman" w:hAnsi="Times New Roman" w:cs="Times New Roman"/>
                <w:sz w:val="24"/>
                <w:szCs w:val="24"/>
              </w:rPr>
            </w:pPr>
          </w:p>
          <w:p w:rsidR="00E43711" w:rsidRDefault="00E43711" w:rsidP="00E43711">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Произведено повторное захоронение в могилу</w:t>
            </w:r>
          </w:p>
          <w:p w:rsidR="00E43711" w:rsidRDefault="00E43711" w:rsidP="00E43711">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__________________________________</w:t>
            </w:r>
          </w:p>
          <w:p w:rsidR="00E43711" w:rsidRDefault="00E43711" w:rsidP="00E43711">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__________________________________</w:t>
            </w:r>
          </w:p>
          <w:p w:rsidR="00E43711" w:rsidRDefault="00E43711" w:rsidP="00E43711">
            <w:pPr>
              <w:autoSpaceDE w:val="0"/>
              <w:autoSpaceDN w:val="0"/>
              <w:adjustRightInd w:val="0"/>
              <w:spacing w:line="276" w:lineRule="auto"/>
              <w:rPr>
                <w:rFonts w:ascii="Times New Roman" w:hAnsi="Times New Roman" w:cs="Times New Roman"/>
                <w:sz w:val="24"/>
                <w:szCs w:val="24"/>
              </w:rPr>
            </w:pPr>
            <w:proofErr w:type="gramStart"/>
            <w:r>
              <w:rPr>
                <w:rFonts w:ascii="Times New Roman" w:hAnsi="Times New Roman" w:cs="Times New Roman"/>
                <w:sz w:val="24"/>
                <w:szCs w:val="24"/>
              </w:rPr>
              <w:t>Умершего</w:t>
            </w:r>
            <w:proofErr w:type="gramEnd"/>
            <w:r>
              <w:rPr>
                <w:rFonts w:ascii="Times New Roman" w:hAnsi="Times New Roman" w:cs="Times New Roman"/>
                <w:sz w:val="24"/>
                <w:szCs w:val="24"/>
              </w:rPr>
              <w:t xml:space="preserve"> «____»___________________ г.</w:t>
            </w:r>
          </w:p>
          <w:p w:rsidR="00E43711" w:rsidRDefault="00E43711" w:rsidP="00E43711">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___________________________________</w:t>
            </w:r>
          </w:p>
          <w:p w:rsidR="00E43711" w:rsidRDefault="00E43711" w:rsidP="00E43711">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(Ф.И.О.)</w:t>
            </w:r>
          </w:p>
          <w:p w:rsidR="00E43711" w:rsidRDefault="00E43711" w:rsidP="00E43711">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и зарегистрировано в книге </w:t>
            </w:r>
            <w:proofErr w:type="gramStart"/>
            <w:r>
              <w:rPr>
                <w:rFonts w:ascii="Times New Roman" w:hAnsi="Times New Roman" w:cs="Times New Roman"/>
                <w:sz w:val="24"/>
                <w:szCs w:val="24"/>
              </w:rPr>
              <w:t>под</w:t>
            </w:r>
            <w:proofErr w:type="gramEnd"/>
            <w:r>
              <w:rPr>
                <w:rFonts w:ascii="Times New Roman" w:hAnsi="Times New Roman" w:cs="Times New Roman"/>
                <w:sz w:val="24"/>
                <w:szCs w:val="24"/>
              </w:rPr>
              <w:t xml:space="preserve"> №_____</w:t>
            </w:r>
          </w:p>
          <w:p w:rsidR="00E43711" w:rsidRDefault="00E43711" w:rsidP="00E43711">
            <w:pPr>
              <w:autoSpaceDE w:val="0"/>
              <w:autoSpaceDN w:val="0"/>
              <w:adjustRightInd w:val="0"/>
              <w:spacing w:line="276" w:lineRule="auto"/>
              <w:jc w:val="both"/>
              <w:rPr>
                <w:rFonts w:ascii="Times New Roman" w:hAnsi="Times New Roman" w:cs="Times New Roman"/>
                <w:sz w:val="24"/>
                <w:szCs w:val="24"/>
              </w:rPr>
            </w:pPr>
          </w:p>
          <w:p w:rsidR="00E43711" w:rsidRDefault="00E43711" w:rsidP="00E43711">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E43711" w:rsidRDefault="00E43711" w:rsidP="00E43711">
            <w:pPr>
              <w:autoSpaceDE w:val="0"/>
              <w:autoSpaceDN w:val="0"/>
              <w:adjustRightInd w:val="0"/>
              <w:spacing w:line="276" w:lineRule="auto"/>
              <w:jc w:val="both"/>
              <w:rPr>
                <w:rFonts w:ascii="Times New Roman" w:hAnsi="Times New Roman" w:cs="Times New Roman"/>
                <w:sz w:val="24"/>
                <w:szCs w:val="24"/>
              </w:rPr>
            </w:pPr>
          </w:p>
          <w:p w:rsidR="00E43711" w:rsidRDefault="00E43711" w:rsidP="00E43711">
            <w:pPr>
              <w:autoSpaceDE w:val="0"/>
              <w:autoSpaceDN w:val="0"/>
              <w:adjustRightInd w:val="0"/>
              <w:spacing w:line="276" w:lineRule="auto"/>
              <w:jc w:val="both"/>
              <w:rPr>
                <w:rFonts w:ascii="Times New Roman" w:hAnsi="Times New Roman" w:cs="Times New Roman"/>
                <w:sz w:val="24"/>
                <w:szCs w:val="24"/>
              </w:rPr>
            </w:pPr>
          </w:p>
          <w:p w:rsidR="00E43711" w:rsidRDefault="00E43711" w:rsidP="00E43711">
            <w:pPr>
              <w:autoSpaceDE w:val="0"/>
              <w:autoSpaceDN w:val="0"/>
              <w:adjustRightInd w:val="0"/>
              <w:spacing w:line="276" w:lineRule="auto"/>
              <w:rPr>
                <w:rFonts w:ascii="Times New Roman" w:hAnsi="Times New Roman" w:cs="Times New Roman"/>
                <w:sz w:val="24"/>
                <w:szCs w:val="24"/>
              </w:rPr>
            </w:pPr>
            <w:r>
              <w:rPr>
                <w:rFonts w:ascii="Times New Roman" w:hAnsi="Times New Roman" w:cs="Times New Roman"/>
                <w:sz w:val="24"/>
                <w:szCs w:val="24"/>
              </w:rPr>
              <w:t>Директор кладбища ___________________</w:t>
            </w:r>
          </w:p>
          <w:p w:rsidR="00E43711" w:rsidRDefault="00E43711" w:rsidP="00E43711">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М.П.</w:t>
            </w:r>
          </w:p>
        </w:tc>
      </w:tr>
    </w:tbl>
    <w:p w:rsidR="00402064" w:rsidRDefault="00402064">
      <w:pPr>
        <w:autoSpaceDE w:val="0"/>
        <w:autoSpaceDN w:val="0"/>
        <w:adjustRightInd w:val="0"/>
        <w:spacing w:after="0" w:line="240" w:lineRule="auto"/>
        <w:jc w:val="right"/>
        <w:rPr>
          <w:rFonts w:ascii="Times New Roman" w:hAnsi="Times New Roman" w:cs="Times New Roman"/>
          <w:sz w:val="24"/>
          <w:szCs w:val="24"/>
        </w:rPr>
      </w:pPr>
    </w:p>
    <w:p w:rsidR="005207E9" w:rsidRPr="008E5556" w:rsidRDefault="005207E9">
      <w:pPr>
        <w:autoSpaceDE w:val="0"/>
        <w:autoSpaceDN w:val="0"/>
        <w:adjustRightInd w:val="0"/>
        <w:spacing w:after="0" w:line="240" w:lineRule="auto"/>
        <w:jc w:val="right"/>
        <w:rPr>
          <w:rFonts w:ascii="Times New Roman" w:hAnsi="Times New Roman" w:cs="Times New Roman"/>
          <w:sz w:val="24"/>
          <w:szCs w:val="24"/>
        </w:rPr>
      </w:pPr>
    </w:p>
    <w:p w:rsidR="005207E9" w:rsidRPr="008E5556" w:rsidRDefault="005207E9">
      <w:pPr>
        <w:autoSpaceDE w:val="0"/>
        <w:autoSpaceDN w:val="0"/>
        <w:adjustRightInd w:val="0"/>
        <w:spacing w:after="0" w:line="240" w:lineRule="auto"/>
        <w:jc w:val="right"/>
        <w:rPr>
          <w:rFonts w:ascii="Times New Roman" w:hAnsi="Times New Roman" w:cs="Times New Roman"/>
          <w:sz w:val="24"/>
          <w:szCs w:val="24"/>
        </w:rPr>
      </w:pPr>
    </w:p>
    <w:p w:rsidR="00A91A83" w:rsidRDefault="00A91A83">
      <w:pPr>
        <w:rPr>
          <w:rFonts w:ascii="Times New Roman" w:hAnsi="Times New Roman" w:cs="Times New Roman"/>
          <w:sz w:val="24"/>
          <w:szCs w:val="24"/>
        </w:rPr>
      </w:pPr>
      <w:r>
        <w:rPr>
          <w:rFonts w:ascii="Times New Roman" w:hAnsi="Times New Roman" w:cs="Times New Roman"/>
          <w:sz w:val="24"/>
          <w:szCs w:val="24"/>
        </w:rPr>
        <w:br w:type="page"/>
      </w:r>
    </w:p>
    <w:p w:rsidR="005207E9" w:rsidRPr="008E5556" w:rsidRDefault="005207E9">
      <w:pPr>
        <w:autoSpaceDE w:val="0"/>
        <w:autoSpaceDN w:val="0"/>
        <w:adjustRightInd w:val="0"/>
        <w:spacing w:after="0" w:line="240" w:lineRule="auto"/>
        <w:jc w:val="right"/>
        <w:outlineLvl w:val="1"/>
        <w:rPr>
          <w:rFonts w:ascii="Times New Roman" w:hAnsi="Times New Roman" w:cs="Times New Roman"/>
          <w:sz w:val="24"/>
          <w:szCs w:val="24"/>
        </w:rPr>
      </w:pPr>
      <w:r w:rsidRPr="008E5556">
        <w:rPr>
          <w:rFonts w:ascii="Times New Roman" w:hAnsi="Times New Roman" w:cs="Times New Roman"/>
          <w:sz w:val="24"/>
          <w:szCs w:val="24"/>
        </w:rPr>
        <w:lastRenderedPageBreak/>
        <w:t>Приложение 2</w:t>
      </w:r>
    </w:p>
    <w:p w:rsidR="00AA4646" w:rsidRDefault="005207E9">
      <w:pPr>
        <w:autoSpaceDE w:val="0"/>
        <w:autoSpaceDN w:val="0"/>
        <w:adjustRightInd w:val="0"/>
        <w:spacing w:after="0" w:line="240" w:lineRule="auto"/>
        <w:jc w:val="right"/>
        <w:rPr>
          <w:rFonts w:ascii="Times New Roman" w:hAnsi="Times New Roman" w:cs="Times New Roman"/>
          <w:sz w:val="24"/>
          <w:szCs w:val="24"/>
        </w:rPr>
      </w:pPr>
      <w:r w:rsidRPr="008E5556">
        <w:rPr>
          <w:rFonts w:ascii="Times New Roman" w:hAnsi="Times New Roman" w:cs="Times New Roman"/>
          <w:sz w:val="24"/>
          <w:szCs w:val="24"/>
        </w:rPr>
        <w:t>к Правилам</w:t>
      </w:r>
      <w:r w:rsidR="00AA4646">
        <w:rPr>
          <w:rFonts w:ascii="Times New Roman" w:hAnsi="Times New Roman" w:cs="Times New Roman"/>
          <w:sz w:val="24"/>
          <w:szCs w:val="24"/>
        </w:rPr>
        <w:t xml:space="preserve"> </w:t>
      </w:r>
      <w:r w:rsidRPr="008E5556">
        <w:rPr>
          <w:rFonts w:ascii="Times New Roman" w:hAnsi="Times New Roman" w:cs="Times New Roman"/>
          <w:sz w:val="24"/>
          <w:szCs w:val="24"/>
        </w:rPr>
        <w:t>содержания кладбищ</w:t>
      </w:r>
    </w:p>
    <w:p w:rsidR="00AA4646" w:rsidRDefault="00AA464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на территории </w:t>
      </w:r>
      <w:proofErr w:type="spellStart"/>
      <w:r w:rsidR="00292484">
        <w:rPr>
          <w:rFonts w:ascii="Times New Roman" w:hAnsi="Times New Roman" w:cs="Times New Roman"/>
          <w:sz w:val="24"/>
          <w:szCs w:val="24"/>
        </w:rPr>
        <w:t>Старостуденецкого</w:t>
      </w:r>
      <w:proofErr w:type="spellEnd"/>
      <w:r>
        <w:rPr>
          <w:rFonts w:ascii="Times New Roman" w:hAnsi="Times New Roman" w:cs="Times New Roman"/>
          <w:sz w:val="24"/>
          <w:szCs w:val="24"/>
        </w:rPr>
        <w:t xml:space="preserve"> сельского поселения</w:t>
      </w:r>
    </w:p>
    <w:p w:rsidR="00AA4646" w:rsidRDefault="00AA464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Буинского муниципального района</w:t>
      </w:r>
    </w:p>
    <w:p w:rsidR="005207E9" w:rsidRPr="008E5556" w:rsidRDefault="005207E9">
      <w:pPr>
        <w:autoSpaceDE w:val="0"/>
        <w:autoSpaceDN w:val="0"/>
        <w:adjustRightInd w:val="0"/>
        <w:spacing w:after="0" w:line="240" w:lineRule="auto"/>
        <w:jc w:val="right"/>
        <w:rPr>
          <w:rFonts w:ascii="Times New Roman" w:hAnsi="Times New Roman" w:cs="Times New Roman"/>
          <w:sz w:val="24"/>
          <w:szCs w:val="24"/>
        </w:rPr>
      </w:pPr>
    </w:p>
    <w:p w:rsidR="005207E9" w:rsidRPr="008E5556" w:rsidRDefault="005207E9">
      <w:pPr>
        <w:autoSpaceDE w:val="0"/>
        <w:autoSpaceDN w:val="0"/>
        <w:adjustRightInd w:val="0"/>
        <w:spacing w:after="0" w:line="240" w:lineRule="auto"/>
        <w:jc w:val="right"/>
        <w:rPr>
          <w:rFonts w:ascii="Times New Roman" w:hAnsi="Times New Roman" w:cs="Times New Roman"/>
          <w:sz w:val="24"/>
          <w:szCs w:val="24"/>
        </w:rPr>
      </w:pPr>
    </w:p>
    <w:p w:rsidR="00E43711" w:rsidRDefault="00E43711">
      <w:pPr>
        <w:pStyle w:val="ConsPlusTitle"/>
        <w:widowControl/>
        <w:jc w:val="center"/>
        <w:rPr>
          <w:rFonts w:ascii="Times New Roman" w:hAnsi="Times New Roman" w:cs="Times New Roman"/>
          <w:sz w:val="24"/>
          <w:szCs w:val="24"/>
        </w:rPr>
      </w:pPr>
    </w:p>
    <w:p w:rsidR="00E43711" w:rsidRDefault="00E43711">
      <w:pPr>
        <w:pStyle w:val="ConsPlusTitle"/>
        <w:widowControl/>
        <w:jc w:val="center"/>
        <w:rPr>
          <w:rFonts w:ascii="Times New Roman" w:hAnsi="Times New Roman" w:cs="Times New Roman"/>
          <w:sz w:val="24"/>
          <w:szCs w:val="24"/>
        </w:rPr>
      </w:pPr>
    </w:p>
    <w:p w:rsidR="00E43711" w:rsidRDefault="00E43711">
      <w:pPr>
        <w:pStyle w:val="ConsPlusTitle"/>
        <w:widowControl/>
        <w:jc w:val="center"/>
        <w:rPr>
          <w:rFonts w:ascii="Times New Roman" w:hAnsi="Times New Roman" w:cs="Times New Roman"/>
          <w:sz w:val="24"/>
          <w:szCs w:val="24"/>
        </w:rPr>
      </w:pPr>
    </w:p>
    <w:p w:rsidR="00E43711" w:rsidRDefault="00E43711">
      <w:pPr>
        <w:pStyle w:val="ConsPlusTitle"/>
        <w:widowControl/>
        <w:jc w:val="center"/>
        <w:rPr>
          <w:rFonts w:ascii="Times New Roman" w:hAnsi="Times New Roman" w:cs="Times New Roman"/>
          <w:sz w:val="24"/>
          <w:szCs w:val="24"/>
        </w:rPr>
      </w:pPr>
    </w:p>
    <w:p w:rsidR="00E43711" w:rsidRDefault="00E43711">
      <w:pPr>
        <w:pStyle w:val="ConsPlusTitle"/>
        <w:widowControl/>
        <w:jc w:val="center"/>
        <w:rPr>
          <w:rFonts w:ascii="Times New Roman" w:hAnsi="Times New Roman" w:cs="Times New Roman"/>
          <w:sz w:val="24"/>
          <w:szCs w:val="24"/>
        </w:rPr>
      </w:pPr>
    </w:p>
    <w:p w:rsidR="005207E9" w:rsidRPr="008E5556" w:rsidRDefault="00355888">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Р</w:t>
      </w:r>
      <w:r w:rsidRPr="008E5556">
        <w:rPr>
          <w:rFonts w:ascii="Times New Roman" w:hAnsi="Times New Roman" w:cs="Times New Roman"/>
          <w:sz w:val="24"/>
          <w:szCs w:val="24"/>
        </w:rPr>
        <w:t>азмеры</w:t>
      </w:r>
    </w:p>
    <w:p w:rsidR="005207E9" w:rsidRDefault="00355888">
      <w:pPr>
        <w:pStyle w:val="ConsPlusTitle"/>
        <w:widowControl/>
        <w:jc w:val="center"/>
        <w:rPr>
          <w:rFonts w:ascii="Times New Roman" w:hAnsi="Times New Roman" w:cs="Times New Roman"/>
          <w:sz w:val="24"/>
          <w:szCs w:val="24"/>
        </w:rPr>
      </w:pPr>
      <w:r w:rsidRPr="008E5556">
        <w:rPr>
          <w:rFonts w:ascii="Times New Roman" w:hAnsi="Times New Roman" w:cs="Times New Roman"/>
          <w:sz w:val="24"/>
          <w:szCs w:val="24"/>
        </w:rPr>
        <w:t>отводимых земельных участков под захоронения</w:t>
      </w:r>
    </w:p>
    <w:p w:rsidR="00355888" w:rsidRDefault="00355888">
      <w:pPr>
        <w:pStyle w:val="ConsPlusTitle"/>
        <w:widowControl/>
        <w:jc w:val="center"/>
        <w:rPr>
          <w:rFonts w:ascii="Times New Roman" w:hAnsi="Times New Roman" w:cs="Times New Roman"/>
          <w:sz w:val="24"/>
          <w:szCs w:val="24"/>
        </w:rPr>
      </w:pPr>
    </w:p>
    <w:tbl>
      <w:tblPr>
        <w:tblStyle w:val="a3"/>
        <w:tblW w:w="0" w:type="auto"/>
        <w:tblLook w:val="04A0"/>
      </w:tblPr>
      <w:tblGrid>
        <w:gridCol w:w="3238"/>
        <w:gridCol w:w="2966"/>
        <w:gridCol w:w="3238"/>
      </w:tblGrid>
      <w:tr w:rsidR="00355888" w:rsidTr="00402064">
        <w:tc>
          <w:tcPr>
            <w:tcW w:w="3238" w:type="dxa"/>
          </w:tcPr>
          <w:p w:rsidR="00355888" w:rsidRPr="00355888" w:rsidRDefault="00355888">
            <w:pPr>
              <w:pStyle w:val="ConsPlusTitle"/>
              <w:widowControl/>
              <w:jc w:val="center"/>
              <w:rPr>
                <w:rFonts w:ascii="Times New Roman" w:hAnsi="Times New Roman" w:cs="Times New Roman"/>
                <w:b w:val="0"/>
                <w:sz w:val="24"/>
                <w:szCs w:val="24"/>
              </w:rPr>
            </w:pPr>
          </w:p>
        </w:tc>
        <w:tc>
          <w:tcPr>
            <w:tcW w:w="2966" w:type="dxa"/>
          </w:tcPr>
          <w:p w:rsidR="00355888" w:rsidRPr="00355888" w:rsidRDefault="00355888">
            <w:pPr>
              <w:pStyle w:val="ConsPlusTitle"/>
              <w:widowControl/>
              <w:jc w:val="center"/>
              <w:rPr>
                <w:rFonts w:ascii="Times New Roman" w:hAnsi="Times New Roman" w:cs="Times New Roman"/>
                <w:b w:val="0"/>
                <w:sz w:val="24"/>
                <w:szCs w:val="24"/>
              </w:rPr>
            </w:pPr>
            <w:r w:rsidRPr="00355888">
              <w:rPr>
                <w:rFonts w:ascii="Times New Roman" w:hAnsi="Times New Roman" w:cs="Times New Roman"/>
                <w:b w:val="0"/>
                <w:sz w:val="24"/>
                <w:szCs w:val="24"/>
              </w:rPr>
              <w:t>На полузакрытых кладбищах</w:t>
            </w:r>
          </w:p>
        </w:tc>
        <w:tc>
          <w:tcPr>
            <w:tcW w:w="3238" w:type="dxa"/>
          </w:tcPr>
          <w:p w:rsidR="00402064" w:rsidRDefault="00355888">
            <w:pPr>
              <w:pStyle w:val="ConsPlusTitle"/>
              <w:widowControl/>
              <w:jc w:val="center"/>
              <w:rPr>
                <w:rFonts w:ascii="Times New Roman" w:hAnsi="Times New Roman" w:cs="Times New Roman"/>
                <w:b w:val="0"/>
                <w:sz w:val="24"/>
                <w:szCs w:val="24"/>
              </w:rPr>
            </w:pPr>
            <w:r w:rsidRPr="00355888">
              <w:rPr>
                <w:rFonts w:ascii="Times New Roman" w:hAnsi="Times New Roman" w:cs="Times New Roman"/>
                <w:b w:val="0"/>
                <w:sz w:val="24"/>
                <w:szCs w:val="24"/>
              </w:rPr>
              <w:t xml:space="preserve">На действующих </w:t>
            </w:r>
          </w:p>
          <w:p w:rsidR="00355888" w:rsidRPr="00355888" w:rsidRDefault="00355888">
            <w:pPr>
              <w:pStyle w:val="ConsPlusTitle"/>
              <w:widowControl/>
              <w:jc w:val="center"/>
              <w:rPr>
                <w:rFonts w:ascii="Times New Roman" w:hAnsi="Times New Roman" w:cs="Times New Roman"/>
                <w:b w:val="0"/>
                <w:sz w:val="24"/>
                <w:szCs w:val="24"/>
              </w:rPr>
            </w:pPr>
            <w:proofErr w:type="gramStart"/>
            <w:r w:rsidRPr="00355888">
              <w:rPr>
                <w:rFonts w:ascii="Times New Roman" w:hAnsi="Times New Roman" w:cs="Times New Roman"/>
                <w:b w:val="0"/>
                <w:sz w:val="24"/>
                <w:szCs w:val="24"/>
              </w:rPr>
              <w:t>кладбищах</w:t>
            </w:r>
            <w:proofErr w:type="gramEnd"/>
          </w:p>
        </w:tc>
      </w:tr>
      <w:tr w:rsidR="00355888" w:rsidTr="00402064">
        <w:tc>
          <w:tcPr>
            <w:tcW w:w="3238" w:type="dxa"/>
          </w:tcPr>
          <w:p w:rsidR="00355888" w:rsidRPr="00355888" w:rsidRDefault="00355888">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t>Под захоронение тела</w:t>
            </w:r>
          </w:p>
        </w:tc>
        <w:tc>
          <w:tcPr>
            <w:tcW w:w="2966" w:type="dxa"/>
          </w:tcPr>
          <w:p w:rsidR="00355888" w:rsidRDefault="00355888">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t xml:space="preserve">1,0 х 2,0 м </w:t>
            </w:r>
          </w:p>
          <w:p w:rsidR="00355888" w:rsidRPr="00355888" w:rsidRDefault="00355888" w:rsidP="00355888">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t xml:space="preserve">При наличии свободного участка земли возле </w:t>
            </w:r>
            <w:proofErr w:type="gramStart"/>
            <w:r>
              <w:rPr>
                <w:rFonts w:ascii="Times New Roman" w:hAnsi="Times New Roman" w:cs="Times New Roman"/>
                <w:b w:val="0"/>
                <w:sz w:val="24"/>
                <w:szCs w:val="24"/>
              </w:rPr>
              <w:t>могилы</w:t>
            </w:r>
            <w:proofErr w:type="gramEnd"/>
            <w:r>
              <w:rPr>
                <w:rFonts w:ascii="Times New Roman" w:hAnsi="Times New Roman" w:cs="Times New Roman"/>
                <w:b w:val="0"/>
                <w:sz w:val="24"/>
                <w:szCs w:val="24"/>
              </w:rPr>
              <w:t xml:space="preserve"> ранее захороненного близкого родственника</w:t>
            </w:r>
            <w:r w:rsidR="00402064">
              <w:rPr>
                <w:rFonts w:ascii="Times New Roman" w:hAnsi="Times New Roman" w:cs="Times New Roman"/>
                <w:b w:val="0"/>
                <w:sz w:val="24"/>
                <w:szCs w:val="24"/>
              </w:rPr>
              <w:t xml:space="preserve"> или супруга</w:t>
            </w:r>
          </w:p>
        </w:tc>
        <w:tc>
          <w:tcPr>
            <w:tcW w:w="3238" w:type="dxa"/>
          </w:tcPr>
          <w:p w:rsidR="00355888" w:rsidRDefault="00402064">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t>1,5 х 2,0 м</w:t>
            </w:r>
          </w:p>
          <w:p w:rsidR="00402064" w:rsidRPr="00355888" w:rsidRDefault="00402064">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t>В случае последующего родственного захоронения не более 3,0 х 2,0 м</w:t>
            </w:r>
          </w:p>
        </w:tc>
      </w:tr>
      <w:tr w:rsidR="00355888" w:rsidTr="00402064">
        <w:tc>
          <w:tcPr>
            <w:tcW w:w="3238" w:type="dxa"/>
          </w:tcPr>
          <w:p w:rsidR="00355888" w:rsidRPr="00355888" w:rsidRDefault="00402064">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t>Под захоронение урны с прахом после кремации</w:t>
            </w:r>
          </w:p>
        </w:tc>
        <w:tc>
          <w:tcPr>
            <w:tcW w:w="2966" w:type="dxa"/>
          </w:tcPr>
          <w:p w:rsidR="00355888" w:rsidRPr="00355888" w:rsidRDefault="00402064">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t>0,8 х 1,1</w:t>
            </w:r>
          </w:p>
        </w:tc>
        <w:tc>
          <w:tcPr>
            <w:tcW w:w="3238" w:type="dxa"/>
          </w:tcPr>
          <w:p w:rsidR="00355888" w:rsidRPr="00355888" w:rsidRDefault="00402064">
            <w:pPr>
              <w:pStyle w:val="ConsPlusTitle"/>
              <w:widowControl/>
              <w:jc w:val="center"/>
              <w:rPr>
                <w:rFonts w:ascii="Times New Roman" w:hAnsi="Times New Roman" w:cs="Times New Roman"/>
                <w:b w:val="0"/>
                <w:sz w:val="24"/>
                <w:szCs w:val="24"/>
              </w:rPr>
            </w:pPr>
            <w:r>
              <w:rPr>
                <w:rFonts w:ascii="Times New Roman" w:hAnsi="Times New Roman" w:cs="Times New Roman"/>
                <w:b w:val="0"/>
                <w:sz w:val="24"/>
                <w:szCs w:val="24"/>
              </w:rPr>
              <w:t>0,8 х 1,1</w:t>
            </w:r>
          </w:p>
        </w:tc>
      </w:tr>
    </w:tbl>
    <w:p w:rsidR="00355888" w:rsidRPr="008E5556" w:rsidRDefault="00355888">
      <w:pPr>
        <w:pStyle w:val="ConsPlusTitle"/>
        <w:widowControl/>
        <w:jc w:val="center"/>
        <w:rPr>
          <w:rFonts w:ascii="Times New Roman" w:hAnsi="Times New Roman" w:cs="Times New Roman"/>
          <w:sz w:val="24"/>
          <w:szCs w:val="24"/>
        </w:rPr>
      </w:pP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p>
    <w:p w:rsidR="005207E9" w:rsidRPr="008E5556" w:rsidRDefault="005207E9">
      <w:pPr>
        <w:autoSpaceDE w:val="0"/>
        <w:autoSpaceDN w:val="0"/>
        <w:adjustRightInd w:val="0"/>
        <w:spacing w:after="0" w:line="240" w:lineRule="auto"/>
        <w:jc w:val="right"/>
        <w:rPr>
          <w:rFonts w:ascii="Times New Roman" w:hAnsi="Times New Roman" w:cs="Times New Roman"/>
          <w:sz w:val="24"/>
          <w:szCs w:val="24"/>
        </w:rPr>
      </w:pPr>
    </w:p>
    <w:p w:rsidR="005207E9" w:rsidRPr="008E5556" w:rsidRDefault="005207E9">
      <w:pPr>
        <w:autoSpaceDE w:val="0"/>
        <w:autoSpaceDN w:val="0"/>
        <w:adjustRightInd w:val="0"/>
        <w:spacing w:after="0" w:line="240" w:lineRule="auto"/>
        <w:jc w:val="right"/>
        <w:rPr>
          <w:rFonts w:ascii="Times New Roman" w:hAnsi="Times New Roman" w:cs="Times New Roman"/>
          <w:sz w:val="24"/>
          <w:szCs w:val="24"/>
        </w:rPr>
      </w:pPr>
    </w:p>
    <w:p w:rsidR="00A91A83" w:rsidRDefault="00A91A83">
      <w:pPr>
        <w:rPr>
          <w:rFonts w:ascii="Times New Roman" w:hAnsi="Times New Roman" w:cs="Times New Roman"/>
          <w:sz w:val="24"/>
          <w:szCs w:val="24"/>
        </w:rPr>
      </w:pPr>
      <w:r>
        <w:rPr>
          <w:rFonts w:ascii="Times New Roman" w:hAnsi="Times New Roman" w:cs="Times New Roman"/>
          <w:sz w:val="24"/>
          <w:szCs w:val="24"/>
        </w:rPr>
        <w:br w:type="page"/>
      </w:r>
    </w:p>
    <w:p w:rsidR="005207E9" w:rsidRPr="008E5556" w:rsidRDefault="00AA4646">
      <w:pPr>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5207E9" w:rsidRPr="008E5556">
        <w:rPr>
          <w:rFonts w:ascii="Times New Roman" w:hAnsi="Times New Roman" w:cs="Times New Roman"/>
          <w:sz w:val="24"/>
          <w:szCs w:val="24"/>
        </w:rPr>
        <w:t>3</w:t>
      </w:r>
    </w:p>
    <w:p w:rsidR="00AA4646" w:rsidRDefault="00AA4646" w:rsidP="00AA4646">
      <w:pPr>
        <w:autoSpaceDE w:val="0"/>
        <w:autoSpaceDN w:val="0"/>
        <w:adjustRightInd w:val="0"/>
        <w:spacing w:after="0" w:line="240" w:lineRule="auto"/>
        <w:jc w:val="right"/>
        <w:rPr>
          <w:rFonts w:ascii="Times New Roman" w:hAnsi="Times New Roman" w:cs="Times New Roman"/>
          <w:sz w:val="24"/>
          <w:szCs w:val="24"/>
        </w:rPr>
      </w:pPr>
      <w:r w:rsidRPr="008E5556">
        <w:rPr>
          <w:rFonts w:ascii="Times New Roman" w:hAnsi="Times New Roman" w:cs="Times New Roman"/>
          <w:sz w:val="24"/>
          <w:szCs w:val="24"/>
        </w:rPr>
        <w:t>к Правилам</w:t>
      </w:r>
      <w:r>
        <w:rPr>
          <w:rFonts w:ascii="Times New Roman" w:hAnsi="Times New Roman" w:cs="Times New Roman"/>
          <w:sz w:val="24"/>
          <w:szCs w:val="24"/>
        </w:rPr>
        <w:t xml:space="preserve"> </w:t>
      </w:r>
      <w:r w:rsidRPr="008E5556">
        <w:rPr>
          <w:rFonts w:ascii="Times New Roman" w:hAnsi="Times New Roman" w:cs="Times New Roman"/>
          <w:sz w:val="24"/>
          <w:szCs w:val="24"/>
        </w:rPr>
        <w:t>содержания кладбищ</w:t>
      </w:r>
    </w:p>
    <w:p w:rsidR="00AA4646" w:rsidRDefault="00AA4646" w:rsidP="00AA464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на территории </w:t>
      </w:r>
      <w:proofErr w:type="spellStart"/>
      <w:r w:rsidR="00292484">
        <w:rPr>
          <w:rFonts w:ascii="Times New Roman" w:hAnsi="Times New Roman" w:cs="Times New Roman"/>
          <w:sz w:val="24"/>
          <w:szCs w:val="24"/>
        </w:rPr>
        <w:t>Старостуденецкого</w:t>
      </w:r>
      <w:proofErr w:type="spellEnd"/>
      <w:r>
        <w:rPr>
          <w:rFonts w:ascii="Times New Roman" w:hAnsi="Times New Roman" w:cs="Times New Roman"/>
          <w:sz w:val="24"/>
          <w:szCs w:val="24"/>
        </w:rPr>
        <w:t xml:space="preserve"> сельского поселения</w:t>
      </w:r>
    </w:p>
    <w:p w:rsidR="00AA4646" w:rsidRDefault="00AA4646" w:rsidP="00AA464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Буинского муниципального района</w:t>
      </w:r>
    </w:p>
    <w:p w:rsidR="005207E9" w:rsidRPr="008E5556" w:rsidRDefault="005207E9">
      <w:pPr>
        <w:autoSpaceDE w:val="0"/>
        <w:autoSpaceDN w:val="0"/>
        <w:adjustRightInd w:val="0"/>
        <w:spacing w:after="0" w:line="240" w:lineRule="auto"/>
        <w:jc w:val="right"/>
        <w:rPr>
          <w:rFonts w:ascii="Times New Roman" w:hAnsi="Times New Roman" w:cs="Times New Roman"/>
          <w:sz w:val="24"/>
          <w:szCs w:val="24"/>
        </w:rPr>
      </w:pP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w:t>
      </w:r>
      <w:r w:rsidR="00DE410D">
        <w:rPr>
          <w:rFonts w:ascii="Times New Roman" w:hAnsi="Times New Roman" w:cs="Times New Roman"/>
          <w:sz w:val="24"/>
          <w:szCs w:val="24"/>
        </w:rPr>
        <w:t>Д</w:t>
      </w:r>
      <w:r w:rsidRPr="008E5556">
        <w:rPr>
          <w:rFonts w:ascii="Times New Roman" w:hAnsi="Times New Roman" w:cs="Times New Roman"/>
          <w:sz w:val="24"/>
          <w:szCs w:val="24"/>
        </w:rPr>
        <w:t xml:space="preserve">иректору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от __________________________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Адрес: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_____________________________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_____________________________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_____________________________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ЗАЯВЛЕНИЕ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Прошу   произвести   захоронение   на   почетном   участке  кладбища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w:t>
      </w:r>
      <w:proofErr w:type="spellStart"/>
      <w:r w:rsidR="00292484">
        <w:rPr>
          <w:rFonts w:ascii="Times New Roman" w:hAnsi="Times New Roman" w:cs="Times New Roman"/>
          <w:sz w:val="24"/>
          <w:szCs w:val="24"/>
        </w:rPr>
        <w:t>Старостуденецкого</w:t>
      </w:r>
      <w:proofErr w:type="spellEnd"/>
      <w:r w:rsidR="00AA4646">
        <w:rPr>
          <w:rFonts w:ascii="Times New Roman" w:hAnsi="Times New Roman" w:cs="Times New Roman"/>
          <w:sz w:val="24"/>
          <w:szCs w:val="24"/>
        </w:rPr>
        <w:t xml:space="preserve"> сельского поселения </w:t>
      </w:r>
      <w:r w:rsidRPr="008E5556">
        <w:rPr>
          <w:rFonts w:ascii="Times New Roman" w:hAnsi="Times New Roman" w:cs="Times New Roman"/>
          <w:sz w:val="24"/>
          <w:szCs w:val="24"/>
        </w:rPr>
        <w:t xml:space="preserve"> тела </w:t>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____________________________________________________________            </w:t>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(фамилия, имя, отчество)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19_</w:t>
      </w:r>
      <w:r w:rsidR="00E43711">
        <w:rPr>
          <w:rFonts w:ascii="Times New Roman" w:hAnsi="Times New Roman" w:cs="Times New Roman"/>
          <w:sz w:val="24"/>
          <w:szCs w:val="24"/>
        </w:rPr>
        <w:t>____</w:t>
      </w:r>
      <w:r w:rsidRPr="008E5556">
        <w:rPr>
          <w:rFonts w:ascii="Times New Roman" w:hAnsi="Times New Roman" w:cs="Times New Roman"/>
          <w:sz w:val="24"/>
          <w:szCs w:val="24"/>
        </w:rPr>
        <w:t xml:space="preserve">_ г. р., умершего (ей) "__" ________ 20__ г.,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_______________________________________________________________________ </w:t>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_______________________________________________________________________ </w:t>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(указать достижения, награды, звания, особые заслуги умершего)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Копии подтверждающих документов прилагаются.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E43711"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w:t>
      </w:r>
    </w:p>
    <w:p w:rsidR="00E43711" w:rsidRDefault="00E43711">
      <w:pPr>
        <w:pStyle w:val="ConsPlusNonformat"/>
        <w:widowControl/>
        <w:jc w:val="both"/>
        <w:rPr>
          <w:rFonts w:ascii="Times New Roman" w:hAnsi="Times New Roman" w:cs="Times New Roman"/>
          <w:sz w:val="24"/>
          <w:szCs w:val="24"/>
        </w:rPr>
      </w:pP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Исполнитель волеизъявления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w:t>
      </w:r>
      <w:proofErr w:type="gramStart"/>
      <w:r w:rsidRPr="008E5556">
        <w:rPr>
          <w:rFonts w:ascii="Times New Roman" w:hAnsi="Times New Roman" w:cs="Times New Roman"/>
          <w:sz w:val="24"/>
          <w:szCs w:val="24"/>
        </w:rPr>
        <w:t xml:space="preserve">умершего (лицо, взявшее на себя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roofErr w:type="gramEnd"/>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обязанность по захоронению)                                ____________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подпись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E43711"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"__" ________ 20__ г.    </w:t>
      </w:r>
    </w:p>
    <w:p w:rsidR="00E43711" w:rsidRDefault="00E43711">
      <w:pPr>
        <w:pStyle w:val="ConsPlusNonformat"/>
        <w:widowControl/>
        <w:jc w:val="both"/>
        <w:rPr>
          <w:rFonts w:ascii="Times New Roman" w:hAnsi="Times New Roman" w:cs="Times New Roman"/>
          <w:sz w:val="24"/>
          <w:szCs w:val="24"/>
        </w:rPr>
      </w:pP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pBdr>
          <w:bottom w:val="single" w:sz="12" w:space="1" w:color="auto"/>
        </w:pBdr>
        <w:jc w:val="both"/>
        <w:rPr>
          <w:rFonts w:ascii="Times New Roman" w:hAnsi="Times New Roman" w:cs="Times New Roman"/>
          <w:sz w:val="24"/>
          <w:szCs w:val="24"/>
        </w:rPr>
      </w:pPr>
      <w:r w:rsidRPr="008E5556">
        <w:rPr>
          <w:rFonts w:ascii="Times New Roman" w:hAnsi="Times New Roman" w:cs="Times New Roman"/>
          <w:sz w:val="24"/>
          <w:szCs w:val="24"/>
        </w:rPr>
        <w:t xml:space="preserve">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E43711"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w:t>
      </w:r>
    </w:p>
    <w:p w:rsidR="00E43711" w:rsidRDefault="00E43711">
      <w:pPr>
        <w:pStyle w:val="ConsPlusNonformat"/>
        <w:widowControl/>
        <w:jc w:val="both"/>
        <w:rPr>
          <w:rFonts w:ascii="Times New Roman" w:hAnsi="Times New Roman" w:cs="Times New Roman"/>
          <w:sz w:val="24"/>
          <w:szCs w:val="24"/>
        </w:rPr>
      </w:pPr>
    </w:p>
    <w:p w:rsidR="005207E9" w:rsidRPr="008E5556" w:rsidRDefault="005207E9" w:rsidP="00E43711">
      <w:pPr>
        <w:pStyle w:val="ConsPlusNonformat"/>
        <w:widowControl/>
        <w:jc w:val="center"/>
        <w:rPr>
          <w:rFonts w:ascii="Times New Roman" w:hAnsi="Times New Roman" w:cs="Times New Roman"/>
          <w:sz w:val="24"/>
          <w:szCs w:val="24"/>
        </w:rPr>
      </w:pPr>
      <w:r w:rsidRPr="008E5556">
        <w:rPr>
          <w:rFonts w:ascii="Times New Roman" w:hAnsi="Times New Roman" w:cs="Times New Roman"/>
          <w:sz w:val="24"/>
          <w:szCs w:val="24"/>
        </w:rPr>
        <w:t>РЕШЕНИЕ</w:t>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Захоронение тела ____________________________________________________ </w:t>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_______________________________________ разрешается.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E43711"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w:t>
      </w:r>
    </w:p>
    <w:p w:rsidR="00E43711" w:rsidRDefault="00E43711">
      <w:pPr>
        <w:pStyle w:val="ConsPlusNonformat"/>
        <w:widowControl/>
        <w:jc w:val="both"/>
        <w:rPr>
          <w:rFonts w:ascii="Times New Roman" w:hAnsi="Times New Roman" w:cs="Times New Roman"/>
          <w:sz w:val="24"/>
          <w:szCs w:val="24"/>
        </w:rPr>
      </w:pPr>
    </w:p>
    <w:p w:rsidR="00AA4646" w:rsidRDefault="00AA4646">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Рук</w:t>
      </w:r>
      <w:r w:rsidR="005207E9" w:rsidRPr="008E5556">
        <w:rPr>
          <w:rFonts w:ascii="Times New Roman" w:hAnsi="Times New Roman" w:cs="Times New Roman"/>
          <w:sz w:val="24"/>
          <w:szCs w:val="24"/>
        </w:rPr>
        <w:t xml:space="preserve">оводитель </w:t>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Исполнительного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комитета: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___________________________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М.П.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t xml:space="preserve"> </w:t>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p>
    <w:p w:rsidR="005207E9" w:rsidRPr="008E5556" w:rsidRDefault="005207E9">
      <w:pPr>
        <w:autoSpaceDE w:val="0"/>
        <w:autoSpaceDN w:val="0"/>
        <w:adjustRightInd w:val="0"/>
        <w:spacing w:after="0" w:line="240" w:lineRule="auto"/>
        <w:jc w:val="both"/>
        <w:rPr>
          <w:rFonts w:ascii="Times New Roman" w:hAnsi="Times New Roman" w:cs="Times New Roman"/>
          <w:sz w:val="24"/>
          <w:szCs w:val="24"/>
        </w:rPr>
      </w:pPr>
    </w:p>
    <w:p w:rsidR="005207E9" w:rsidRPr="008E5556" w:rsidRDefault="005207E9">
      <w:pPr>
        <w:autoSpaceDE w:val="0"/>
        <w:autoSpaceDN w:val="0"/>
        <w:adjustRightInd w:val="0"/>
        <w:spacing w:after="0" w:line="240" w:lineRule="auto"/>
        <w:jc w:val="both"/>
        <w:rPr>
          <w:rFonts w:ascii="Times New Roman" w:hAnsi="Times New Roman" w:cs="Times New Roman"/>
          <w:sz w:val="24"/>
          <w:szCs w:val="24"/>
        </w:rPr>
      </w:pPr>
    </w:p>
    <w:p w:rsidR="00A91A83" w:rsidRDefault="00A91A83">
      <w:pPr>
        <w:rPr>
          <w:rFonts w:ascii="Times New Roman" w:hAnsi="Times New Roman" w:cs="Times New Roman"/>
          <w:sz w:val="24"/>
          <w:szCs w:val="24"/>
        </w:rPr>
      </w:pPr>
      <w:r>
        <w:rPr>
          <w:rFonts w:ascii="Times New Roman" w:hAnsi="Times New Roman" w:cs="Times New Roman"/>
          <w:sz w:val="24"/>
          <w:szCs w:val="24"/>
        </w:rPr>
        <w:br w:type="page"/>
      </w:r>
    </w:p>
    <w:p w:rsidR="005207E9" w:rsidRPr="008E5556" w:rsidRDefault="00AA4646">
      <w:pPr>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5207E9" w:rsidRPr="008E5556">
        <w:rPr>
          <w:rFonts w:ascii="Times New Roman" w:hAnsi="Times New Roman" w:cs="Times New Roman"/>
          <w:sz w:val="24"/>
          <w:szCs w:val="24"/>
        </w:rPr>
        <w:t xml:space="preserve"> 4</w:t>
      </w:r>
    </w:p>
    <w:p w:rsidR="00AA4646" w:rsidRDefault="00AA4646" w:rsidP="00AA4646">
      <w:pPr>
        <w:autoSpaceDE w:val="0"/>
        <w:autoSpaceDN w:val="0"/>
        <w:adjustRightInd w:val="0"/>
        <w:spacing w:after="0" w:line="240" w:lineRule="auto"/>
        <w:jc w:val="right"/>
        <w:rPr>
          <w:rFonts w:ascii="Times New Roman" w:hAnsi="Times New Roman" w:cs="Times New Roman"/>
          <w:sz w:val="24"/>
          <w:szCs w:val="24"/>
        </w:rPr>
      </w:pPr>
      <w:r w:rsidRPr="008E5556">
        <w:rPr>
          <w:rFonts w:ascii="Times New Roman" w:hAnsi="Times New Roman" w:cs="Times New Roman"/>
          <w:sz w:val="24"/>
          <w:szCs w:val="24"/>
        </w:rPr>
        <w:t>к Правилам</w:t>
      </w:r>
      <w:r>
        <w:rPr>
          <w:rFonts w:ascii="Times New Roman" w:hAnsi="Times New Roman" w:cs="Times New Roman"/>
          <w:sz w:val="24"/>
          <w:szCs w:val="24"/>
        </w:rPr>
        <w:t xml:space="preserve"> </w:t>
      </w:r>
      <w:r w:rsidRPr="008E5556">
        <w:rPr>
          <w:rFonts w:ascii="Times New Roman" w:hAnsi="Times New Roman" w:cs="Times New Roman"/>
          <w:sz w:val="24"/>
          <w:szCs w:val="24"/>
        </w:rPr>
        <w:t>содержания кладбищ</w:t>
      </w:r>
    </w:p>
    <w:p w:rsidR="00AA4646" w:rsidRDefault="00AA4646" w:rsidP="00AA464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на территории </w:t>
      </w:r>
      <w:proofErr w:type="spellStart"/>
      <w:r w:rsidR="00292484">
        <w:rPr>
          <w:rFonts w:ascii="Times New Roman" w:hAnsi="Times New Roman" w:cs="Times New Roman"/>
          <w:sz w:val="24"/>
          <w:szCs w:val="24"/>
        </w:rPr>
        <w:t>Старостуденецкого</w:t>
      </w:r>
      <w:proofErr w:type="spellEnd"/>
      <w:r>
        <w:rPr>
          <w:rFonts w:ascii="Times New Roman" w:hAnsi="Times New Roman" w:cs="Times New Roman"/>
          <w:sz w:val="24"/>
          <w:szCs w:val="24"/>
        </w:rPr>
        <w:t xml:space="preserve"> сельского поселения</w:t>
      </w:r>
    </w:p>
    <w:p w:rsidR="00AA4646" w:rsidRDefault="00AA4646" w:rsidP="00AA4646">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Буинского муниципального района</w:t>
      </w:r>
    </w:p>
    <w:p w:rsidR="005207E9" w:rsidRPr="008E5556" w:rsidRDefault="005207E9">
      <w:pPr>
        <w:autoSpaceDE w:val="0"/>
        <w:autoSpaceDN w:val="0"/>
        <w:adjustRightInd w:val="0"/>
        <w:spacing w:after="0" w:line="240" w:lineRule="auto"/>
        <w:jc w:val="right"/>
        <w:rPr>
          <w:rFonts w:ascii="Times New Roman" w:hAnsi="Times New Roman" w:cs="Times New Roman"/>
          <w:sz w:val="24"/>
          <w:szCs w:val="24"/>
        </w:rPr>
      </w:pPr>
    </w:p>
    <w:p w:rsidR="00402064" w:rsidRDefault="00402064">
      <w:pPr>
        <w:pStyle w:val="ConsPlusNonformat"/>
        <w:widowControl/>
        <w:jc w:val="both"/>
        <w:rPr>
          <w:rFonts w:ascii="Times New Roman" w:hAnsi="Times New Roman" w:cs="Times New Roman"/>
          <w:sz w:val="24"/>
          <w:szCs w:val="24"/>
        </w:rPr>
      </w:pP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w:t>
      </w:r>
      <w:r w:rsidR="00402064">
        <w:rPr>
          <w:rFonts w:ascii="Times New Roman" w:hAnsi="Times New Roman" w:cs="Times New Roman"/>
          <w:sz w:val="24"/>
          <w:szCs w:val="24"/>
        </w:rPr>
        <w:t>Д</w:t>
      </w:r>
      <w:r w:rsidRPr="008E5556">
        <w:rPr>
          <w:rFonts w:ascii="Times New Roman" w:hAnsi="Times New Roman" w:cs="Times New Roman"/>
          <w:sz w:val="24"/>
          <w:szCs w:val="24"/>
        </w:rPr>
        <w:t xml:space="preserve">иректору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от __________________________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_____________________________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Адрес: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_____________________________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_____________________________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_____________________________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ЗАЯВЛЕНИЕ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Прошу произвести захоронение тела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_______________________________________________________________________ </w:t>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(фамилия, имя, отчество)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__________________________________, 19__ г. р., умершег</w:t>
      </w:r>
      <w:proofErr w:type="gramStart"/>
      <w:r w:rsidRPr="008E5556">
        <w:rPr>
          <w:rFonts w:ascii="Times New Roman" w:hAnsi="Times New Roman" w:cs="Times New Roman"/>
          <w:sz w:val="24"/>
          <w:szCs w:val="24"/>
        </w:rPr>
        <w:t>о(</w:t>
      </w:r>
      <w:proofErr w:type="gramEnd"/>
      <w:r w:rsidRPr="008E5556">
        <w:rPr>
          <w:rFonts w:ascii="Times New Roman" w:hAnsi="Times New Roman" w:cs="Times New Roman"/>
          <w:sz w:val="24"/>
          <w:szCs w:val="24"/>
        </w:rPr>
        <w:t xml:space="preserve">ей) в 20__ г., </w:t>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рядом   с   захороненны</w:t>
      </w:r>
      <w:proofErr w:type="gramStart"/>
      <w:r w:rsidRPr="008E5556">
        <w:rPr>
          <w:rFonts w:ascii="Times New Roman" w:hAnsi="Times New Roman" w:cs="Times New Roman"/>
          <w:sz w:val="24"/>
          <w:szCs w:val="24"/>
        </w:rPr>
        <w:t>м(</w:t>
      </w:r>
      <w:proofErr w:type="gramEnd"/>
      <w:r w:rsidRPr="008E5556">
        <w:rPr>
          <w:rFonts w:ascii="Times New Roman" w:hAnsi="Times New Roman" w:cs="Times New Roman"/>
          <w:sz w:val="24"/>
          <w:szCs w:val="24"/>
        </w:rPr>
        <w:t xml:space="preserve">ой)   в   20__  году  на   почетном    участке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AA464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кладбища ______________________________________________ </w:t>
      </w:r>
      <w:proofErr w:type="spellStart"/>
      <w:r w:rsidR="00292484">
        <w:rPr>
          <w:rFonts w:ascii="Times New Roman" w:hAnsi="Times New Roman" w:cs="Times New Roman"/>
          <w:sz w:val="24"/>
          <w:szCs w:val="24"/>
        </w:rPr>
        <w:t>Старостуденецкого</w:t>
      </w:r>
      <w:proofErr w:type="spellEnd"/>
      <w:r w:rsidR="00AA4646">
        <w:rPr>
          <w:rFonts w:ascii="Times New Roman" w:hAnsi="Times New Roman" w:cs="Times New Roman"/>
          <w:sz w:val="24"/>
          <w:szCs w:val="24"/>
        </w:rPr>
        <w:t xml:space="preserve"> СП</w:t>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(фамилия, имя, отчество)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_______________________________________________________________________ </w:t>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степень родственных отношений, основания для захоронения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_______________________________________________________________________ </w:t>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в   пределах  отведенного   места   родственного   захоронения.  Других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родственников,  имеющих  преимущественное  право  быть похороненными </w:t>
      </w:r>
      <w:proofErr w:type="gramStart"/>
      <w:r w:rsidRPr="008E5556">
        <w:rPr>
          <w:rFonts w:ascii="Times New Roman" w:hAnsi="Times New Roman" w:cs="Times New Roman"/>
          <w:sz w:val="24"/>
          <w:szCs w:val="24"/>
        </w:rPr>
        <w:t>на</w:t>
      </w:r>
      <w:proofErr w:type="gramEnd"/>
      <w:r w:rsidRPr="008E5556">
        <w:rPr>
          <w:rFonts w:ascii="Times New Roman" w:hAnsi="Times New Roman" w:cs="Times New Roman"/>
          <w:sz w:val="24"/>
          <w:szCs w:val="24"/>
        </w:rPr>
        <w:t xml:space="preserve"> </w:t>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данном </w:t>
      </w:r>
      <w:proofErr w:type="gramStart"/>
      <w:r w:rsidRPr="008E5556">
        <w:rPr>
          <w:rFonts w:ascii="Times New Roman" w:hAnsi="Times New Roman" w:cs="Times New Roman"/>
          <w:sz w:val="24"/>
          <w:szCs w:val="24"/>
        </w:rPr>
        <w:t>месте</w:t>
      </w:r>
      <w:proofErr w:type="gramEnd"/>
      <w:r w:rsidRPr="008E5556">
        <w:rPr>
          <w:rFonts w:ascii="Times New Roman" w:hAnsi="Times New Roman" w:cs="Times New Roman"/>
          <w:sz w:val="24"/>
          <w:szCs w:val="24"/>
        </w:rPr>
        <w:t xml:space="preserve">, не имеется.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Копии подтверждающих документов прилагаются.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Исполнитель волеизъявления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w:t>
      </w:r>
      <w:proofErr w:type="gramStart"/>
      <w:r w:rsidRPr="008E5556">
        <w:rPr>
          <w:rFonts w:ascii="Times New Roman" w:hAnsi="Times New Roman" w:cs="Times New Roman"/>
          <w:sz w:val="24"/>
          <w:szCs w:val="24"/>
        </w:rPr>
        <w:t xml:space="preserve">умершего (лицо, взявшее на себя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roofErr w:type="gramEnd"/>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обязанность по захоронению)                                __________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подпись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"__" ________ 20__ г.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E43711" w:rsidRDefault="00E43711">
      <w:pPr>
        <w:pStyle w:val="ConsPlusNonformat"/>
        <w:widowControl/>
        <w:pBdr>
          <w:bottom w:val="single" w:sz="12" w:space="1" w:color="auto"/>
        </w:pBdr>
        <w:jc w:val="both"/>
        <w:rPr>
          <w:rFonts w:ascii="Times New Roman" w:hAnsi="Times New Roman" w:cs="Times New Roman"/>
          <w:sz w:val="24"/>
          <w:szCs w:val="24"/>
        </w:rPr>
      </w:pPr>
    </w:p>
    <w:p w:rsidR="00E43711" w:rsidRDefault="00E43711">
      <w:pPr>
        <w:pStyle w:val="ConsPlusNonformat"/>
        <w:widowControl/>
        <w:jc w:val="both"/>
        <w:rPr>
          <w:rFonts w:ascii="Times New Roman" w:hAnsi="Times New Roman" w:cs="Times New Roman"/>
          <w:sz w:val="24"/>
          <w:szCs w:val="24"/>
        </w:rPr>
      </w:pPr>
    </w:p>
    <w:p w:rsidR="005207E9" w:rsidRPr="008E5556" w:rsidRDefault="00355888">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207E9" w:rsidRPr="008E5556" w:rsidRDefault="005207E9" w:rsidP="00E43711">
      <w:pPr>
        <w:pStyle w:val="ConsPlusNonformat"/>
        <w:widowControl/>
        <w:jc w:val="center"/>
        <w:rPr>
          <w:rFonts w:ascii="Times New Roman" w:hAnsi="Times New Roman" w:cs="Times New Roman"/>
          <w:sz w:val="24"/>
          <w:szCs w:val="24"/>
        </w:rPr>
      </w:pPr>
      <w:r w:rsidRPr="008E5556">
        <w:rPr>
          <w:rFonts w:ascii="Times New Roman" w:hAnsi="Times New Roman" w:cs="Times New Roman"/>
          <w:sz w:val="24"/>
          <w:szCs w:val="24"/>
        </w:rPr>
        <w:t>РЕШЕНИЕ</w:t>
      </w:r>
    </w:p>
    <w:p w:rsidR="00E43711" w:rsidRDefault="00E43711">
      <w:pPr>
        <w:pStyle w:val="ConsPlusNonformat"/>
        <w:widowControl/>
        <w:jc w:val="both"/>
        <w:rPr>
          <w:rFonts w:ascii="Times New Roman" w:hAnsi="Times New Roman" w:cs="Times New Roman"/>
          <w:sz w:val="24"/>
          <w:szCs w:val="24"/>
        </w:rPr>
      </w:pP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Захоронение тела ____________________________________________________ </w:t>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_______________________________________ разрешается.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E43711"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w:t>
      </w:r>
    </w:p>
    <w:p w:rsidR="00AA4646" w:rsidRDefault="00AA4646">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Р</w:t>
      </w:r>
      <w:r w:rsidR="005207E9" w:rsidRPr="008E5556">
        <w:rPr>
          <w:rFonts w:ascii="Times New Roman" w:hAnsi="Times New Roman" w:cs="Times New Roman"/>
          <w:sz w:val="24"/>
          <w:szCs w:val="24"/>
        </w:rPr>
        <w:t xml:space="preserve">уководитель </w:t>
      </w:r>
    </w:p>
    <w:p w:rsidR="005207E9" w:rsidRPr="008E5556" w:rsidRDefault="00AA4646">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Исполнительного комитет</w:t>
      </w:r>
      <w:r w:rsidR="0085556D">
        <w:rPr>
          <w:rFonts w:ascii="Times New Roman" w:hAnsi="Times New Roman" w:cs="Times New Roman"/>
          <w:sz w:val="24"/>
          <w:szCs w:val="24"/>
        </w:rPr>
        <w:t>а</w:t>
      </w:r>
      <w:bookmarkStart w:id="0" w:name="_GoBack"/>
      <w:bookmarkEnd w:id="0"/>
      <w:r>
        <w:rPr>
          <w:rFonts w:ascii="Times New Roman" w:hAnsi="Times New Roman" w:cs="Times New Roman"/>
          <w:sz w:val="24"/>
          <w:szCs w:val="24"/>
        </w:rPr>
        <w:t xml:space="preserve"> </w:t>
      </w:r>
      <w:r w:rsidR="005207E9" w:rsidRPr="008E5556">
        <w:rPr>
          <w:rFonts w:ascii="Times New Roman" w:hAnsi="Times New Roman" w:cs="Times New Roman"/>
          <w:sz w:val="24"/>
          <w:szCs w:val="24"/>
        </w:rPr>
        <w:t xml:space="preserve"> ___________________________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pStyle w:val="ConsPlusNonformat"/>
        <w:widowControl/>
        <w:jc w:val="both"/>
        <w:rPr>
          <w:rFonts w:ascii="Times New Roman" w:hAnsi="Times New Roman" w:cs="Times New Roman"/>
          <w:sz w:val="24"/>
          <w:szCs w:val="24"/>
        </w:rPr>
      </w:pPr>
      <w:r w:rsidRPr="008E5556">
        <w:rPr>
          <w:rFonts w:ascii="Times New Roman" w:hAnsi="Times New Roman" w:cs="Times New Roman"/>
          <w:sz w:val="24"/>
          <w:szCs w:val="24"/>
        </w:rPr>
        <w:t xml:space="preserve">                                                        М.П.             </w:t>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r w:rsidR="00355888">
        <w:rPr>
          <w:rFonts w:ascii="Times New Roman" w:hAnsi="Times New Roman" w:cs="Times New Roman"/>
          <w:sz w:val="24"/>
          <w:szCs w:val="24"/>
        </w:rPr>
        <w:tab/>
      </w:r>
    </w:p>
    <w:p w:rsidR="005207E9" w:rsidRPr="008E5556" w:rsidRDefault="005207E9">
      <w:pPr>
        <w:autoSpaceDE w:val="0"/>
        <w:autoSpaceDN w:val="0"/>
        <w:adjustRightInd w:val="0"/>
        <w:spacing w:after="0" w:line="240" w:lineRule="auto"/>
        <w:ind w:firstLine="540"/>
        <w:jc w:val="both"/>
        <w:rPr>
          <w:rFonts w:ascii="Times New Roman" w:hAnsi="Times New Roman" w:cs="Times New Roman"/>
          <w:sz w:val="24"/>
          <w:szCs w:val="24"/>
        </w:rPr>
      </w:pPr>
    </w:p>
    <w:p w:rsidR="00C167D8" w:rsidRPr="008E5556" w:rsidRDefault="00C167D8">
      <w:pPr>
        <w:rPr>
          <w:rFonts w:ascii="Times New Roman" w:hAnsi="Times New Roman" w:cs="Times New Roman"/>
          <w:sz w:val="24"/>
          <w:szCs w:val="24"/>
        </w:rPr>
      </w:pPr>
    </w:p>
    <w:sectPr w:rsidR="00C167D8" w:rsidRPr="008E5556" w:rsidSect="00871D87">
      <w:pgSz w:w="11906" w:h="16838"/>
      <w:pgMar w:top="851" w:right="566"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207E9"/>
    <w:rsid w:val="000C6929"/>
    <w:rsid w:val="001259C3"/>
    <w:rsid w:val="00161D2A"/>
    <w:rsid w:val="00206DD4"/>
    <w:rsid w:val="00292484"/>
    <w:rsid w:val="00355888"/>
    <w:rsid w:val="003C1E45"/>
    <w:rsid w:val="00402064"/>
    <w:rsid w:val="005207E9"/>
    <w:rsid w:val="006A00EB"/>
    <w:rsid w:val="006B7DBE"/>
    <w:rsid w:val="006E1A58"/>
    <w:rsid w:val="00746678"/>
    <w:rsid w:val="0085556D"/>
    <w:rsid w:val="00871D87"/>
    <w:rsid w:val="00886411"/>
    <w:rsid w:val="008E5556"/>
    <w:rsid w:val="00946B0F"/>
    <w:rsid w:val="009E552C"/>
    <w:rsid w:val="00A91A83"/>
    <w:rsid w:val="00AA4646"/>
    <w:rsid w:val="00AD03B5"/>
    <w:rsid w:val="00B62F98"/>
    <w:rsid w:val="00C167D8"/>
    <w:rsid w:val="00C67C4B"/>
    <w:rsid w:val="00D5745D"/>
    <w:rsid w:val="00DD4743"/>
    <w:rsid w:val="00DE410D"/>
    <w:rsid w:val="00E43711"/>
    <w:rsid w:val="00F02048"/>
    <w:rsid w:val="00FE29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7D8"/>
  </w:style>
  <w:style w:type="paragraph" w:styleId="1">
    <w:name w:val="heading 1"/>
    <w:basedOn w:val="a"/>
    <w:next w:val="a"/>
    <w:link w:val="10"/>
    <w:qFormat/>
    <w:rsid w:val="00E43711"/>
    <w:pPr>
      <w:keepNext/>
      <w:spacing w:after="0" w:line="240" w:lineRule="auto"/>
      <w:jc w:val="center"/>
      <w:outlineLvl w:val="0"/>
    </w:pPr>
    <w:rPr>
      <w:rFonts w:ascii="Times New Roman" w:eastAsia="Times New Roman" w:hAnsi="Times New Roman" w:cs="Times New Roman"/>
      <w:b/>
      <w:color w:val="0000FF"/>
      <w:szCs w:val="20"/>
      <w:lang w:eastAsia="ru-RU"/>
    </w:rPr>
  </w:style>
  <w:style w:type="paragraph" w:styleId="2">
    <w:name w:val="heading 2"/>
    <w:basedOn w:val="a"/>
    <w:next w:val="a"/>
    <w:link w:val="20"/>
    <w:qFormat/>
    <w:rsid w:val="00E43711"/>
    <w:pPr>
      <w:keepNext/>
      <w:spacing w:after="0" w:line="240" w:lineRule="auto"/>
      <w:jc w:val="center"/>
      <w:outlineLvl w:val="1"/>
    </w:pPr>
    <w:rPr>
      <w:rFonts w:ascii="Times New Roman" w:eastAsia="Times New Roman" w:hAnsi="Times New Roman" w:cs="Times New Roman"/>
      <w:b/>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207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207E9"/>
    <w:pPr>
      <w:widowControl w:val="0"/>
      <w:autoSpaceDE w:val="0"/>
      <w:autoSpaceDN w:val="0"/>
      <w:adjustRightInd w:val="0"/>
      <w:spacing w:after="0" w:line="240" w:lineRule="auto"/>
    </w:pPr>
    <w:rPr>
      <w:rFonts w:ascii="Calibri" w:eastAsiaTheme="minorEastAsia" w:hAnsi="Calibri" w:cs="Calibri"/>
      <w:b/>
      <w:bCs/>
      <w:lang w:eastAsia="ru-RU"/>
    </w:rPr>
  </w:style>
  <w:style w:type="table" w:styleId="a3">
    <w:name w:val="Table Grid"/>
    <w:basedOn w:val="a1"/>
    <w:uiPriority w:val="59"/>
    <w:rsid w:val="00355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43711"/>
    <w:rPr>
      <w:rFonts w:ascii="Times New Roman" w:eastAsia="Times New Roman" w:hAnsi="Times New Roman" w:cs="Times New Roman"/>
      <w:b/>
      <w:color w:val="0000FF"/>
      <w:szCs w:val="20"/>
      <w:lang w:eastAsia="ru-RU"/>
    </w:rPr>
  </w:style>
  <w:style w:type="character" w:customStyle="1" w:styleId="20">
    <w:name w:val="Заголовок 2 Знак"/>
    <w:basedOn w:val="a0"/>
    <w:link w:val="2"/>
    <w:rsid w:val="00E43711"/>
    <w:rPr>
      <w:rFonts w:ascii="Times New Roman" w:eastAsia="Times New Roman" w:hAnsi="Times New Roman" w:cs="Times New Roman"/>
      <w:b/>
      <w:color w:val="0000FF"/>
      <w:sz w:val="28"/>
      <w:szCs w:val="20"/>
      <w:lang w:eastAsia="ru-RU"/>
    </w:rPr>
  </w:style>
  <w:style w:type="paragraph" w:styleId="a4">
    <w:name w:val="Balloon Text"/>
    <w:basedOn w:val="a"/>
    <w:link w:val="a5"/>
    <w:uiPriority w:val="99"/>
    <w:semiHidden/>
    <w:unhideWhenUsed/>
    <w:rsid w:val="00E437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437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363;n=38904;fld=134;dst=10001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main?base=RLAW363;n=31106;fld=13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LAW;n=71174;fld=134" TargetMode="External"/><Relationship Id="rId11" Type="http://schemas.openxmlformats.org/officeDocument/2006/relationships/hyperlink" Target="consultantplus://offline/main?base=RLAW363;n=38904;fld=134;dst=100170" TargetMode="External"/><Relationship Id="rId5" Type="http://schemas.openxmlformats.org/officeDocument/2006/relationships/hyperlink" Target="consultantplus://offline/main?base=LAW;n=69484;fld=134;dst=13" TargetMode="External"/><Relationship Id="rId10" Type="http://schemas.openxmlformats.org/officeDocument/2006/relationships/hyperlink" Target="consultantplus://offline/main?base=RLAW363;n=38904;fld=134;dst=100167" TargetMode="External"/><Relationship Id="rId4" Type="http://schemas.openxmlformats.org/officeDocument/2006/relationships/image" Target="media/image1.png"/><Relationship Id="rId9" Type="http://schemas.openxmlformats.org/officeDocument/2006/relationships/hyperlink" Target="consultantplus://offline/main?base=LAW;n=69484;fld=134;dst=100031"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13</Pages>
  <Words>4915</Words>
  <Characters>28016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19</cp:revision>
  <cp:lastPrinted>2012-04-27T10:43:00Z</cp:lastPrinted>
  <dcterms:created xsi:type="dcterms:W3CDTF">2011-08-01T06:54:00Z</dcterms:created>
  <dcterms:modified xsi:type="dcterms:W3CDTF">2012-05-28T05:33:00Z</dcterms:modified>
</cp:coreProperties>
</file>