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0"/>
        <w:gridCol w:w="1559"/>
        <w:gridCol w:w="4201"/>
      </w:tblGrid>
      <w:tr w:rsidR="00AC2E31" w:rsidTr="00AC2E31">
        <w:trPr>
          <w:trHeight w:val="1282"/>
        </w:trPr>
        <w:tc>
          <w:tcPr>
            <w:tcW w:w="4680" w:type="dxa"/>
          </w:tcPr>
          <w:p w:rsidR="00AC2E31" w:rsidRDefault="00AC2E31">
            <w:pPr>
              <w:pStyle w:val="1"/>
              <w:jc w:val="center"/>
              <w:rPr>
                <w:rFonts w:eastAsiaTheme="minorEastAsia"/>
                <w:b/>
                <w:color w:val="0000FF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ТАТАРСТАН  РЕСПУБЛИКАСЫ</w:t>
            </w:r>
          </w:p>
          <w:p w:rsidR="00AC2E31" w:rsidRDefault="00AC2E31">
            <w:pPr>
              <w:jc w:val="center"/>
              <w:rPr>
                <w:rFonts w:eastAsia="Times New Roman"/>
                <w:b/>
                <w:i/>
                <w:color w:val="000080"/>
                <w:sz w:val="24"/>
              </w:rPr>
            </w:pPr>
          </w:p>
          <w:p w:rsidR="00AC2E31" w:rsidRDefault="00AC2E31">
            <w:pPr>
              <w:jc w:val="center"/>
              <w:rPr>
                <w:b/>
                <w:i/>
                <w:color w:val="000080"/>
                <w:lang w:val="tt-RU"/>
              </w:rPr>
            </w:pPr>
            <w:r>
              <w:rPr>
                <w:b/>
                <w:i/>
                <w:color w:val="000080"/>
                <w:lang w:val="tt-RU"/>
              </w:rPr>
              <w:t>БОЕРГАН</w:t>
            </w:r>
          </w:p>
          <w:p w:rsidR="00AC2E31" w:rsidRDefault="00AC2E31">
            <w:pPr>
              <w:jc w:val="center"/>
              <w:rPr>
                <w:b/>
                <w:i/>
                <w:color w:val="000080"/>
                <w:sz w:val="24"/>
                <w:szCs w:val="24"/>
              </w:rPr>
            </w:pPr>
            <w:r>
              <w:rPr>
                <w:b/>
                <w:i/>
                <w:color w:val="000080"/>
                <w:lang w:val="tt-RU"/>
              </w:rPr>
              <w:t>А</w:t>
            </w:r>
            <w:r>
              <w:rPr>
                <w:b/>
                <w:i/>
                <w:color w:val="000080"/>
              </w:rPr>
              <w:t>ВЫЛ  СОВЕТЫ</w:t>
            </w:r>
          </w:p>
        </w:tc>
        <w:tc>
          <w:tcPr>
            <w:tcW w:w="1559" w:type="dxa"/>
            <w:hideMark/>
          </w:tcPr>
          <w:p w:rsidR="00AC2E31" w:rsidRDefault="00AC2E31">
            <w:pPr>
              <w:rPr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:rsidR="00AC2E31" w:rsidRDefault="00AC2E31">
            <w:pPr>
              <w:pStyle w:val="1"/>
              <w:jc w:val="center"/>
              <w:rPr>
                <w:rFonts w:eastAsiaTheme="minorEastAsia"/>
                <w:b/>
                <w:color w:val="0000FF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РЕСПУБЛИКА ТАТАРСТАН</w:t>
            </w:r>
          </w:p>
          <w:p w:rsidR="00AC2E31" w:rsidRDefault="00AC2E31">
            <w:pPr>
              <w:jc w:val="center"/>
              <w:rPr>
                <w:rFonts w:eastAsia="Times New Roman"/>
                <w:b/>
                <w:i/>
                <w:color w:val="000080"/>
                <w:sz w:val="24"/>
              </w:rPr>
            </w:pPr>
          </w:p>
          <w:p w:rsidR="00AC2E31" w:rsidRDefault="00AC2E31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БЮРГАНСКИЙ</w:t>
            </w:r>
          </w:p>
          <w:p w:rsidR="00AC2E31" w:rsidRDefault="00AC2E31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 xml:space="preserve">  СЕЛЬСКИЙ  СОВЕТ </w:t>
            </w:r>
          </w:p>
          <w:p w:rsidR="00AC2E31" w:rsidRDefault="00AC2E31">
            <w:pPr>
              <w:rPr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</w:rPr>
              <w:t xml:space="preserve">               </w:t>
            </w:r>
          </w:p>
        </w:tc>
      </w:tr>
    </w:tbl>
    <w:p w:rsidR="00AC2E31" w:rsidRDefault="005D7179" w:rsidP="00AC2E31">
      <w:pPr>
        <w:rPr>
          <w:color w:val="000000"/>
        </w:rPr>
      </w:pPr>
      <w:r w:rsidRPr="005D7179">
        <w:pict>
          <v:line id="_x0000_s1026" style="position:absolute;z-index:251657216;mso-position-horizontal-relative:text;mso-position-vertical-relative:text" from="0,12.9pt" to="475.2pt,12.9pt" strokecolor="lime"/>
        </w:pict>
      </w:r>
      <w:r w:rsidRPr="005D7179">
        <w:pict>
          <v:line id="_x0000_s1027" style="position:absolute;z-index:251658240;mso-position-horizontal-relative:text;mso-position-vertical-relative:text" from="0,5.65pt" to="475.2pt,5.65pt" strokecolor="red" strokeweight="3pt"/>
        </w:pict>
      </w:r>
    </w:p>
    <w:p w:rsidR="00AC2E31" w:rsidRDefault="00AC2E31" w:rsidP="00AC2E31">
      <w:pPr>
        <w:jc w:val="center"/>
        <w:rPr>
          <w:b/>
          <w:sz w:val="24"/>
        </w:rPr>
      </w:pPr>
    </w:p>
    <w:p w:rsidR="00AC2E31" w:rsidRPr="00AC2E31" w:rsidRDefault="00AC2E31" w:rsidP="00AC2E31">
      <w:pPr>
        <w:jc w:val="center"/>
        <w:rPr>
          <w:sz w:val="28"/>
          <w:szCs w:val="28"/>
        </w:rPr>
      </w:pPr>
      <w:r w:rsidRPr="00AC2E31">
        <w:rPr>
          <w:b/>
          <w:sz w:val="28"/>
          <w:szCs w:val="28"/>
        </w:rPr>
        <w:t>КАРАР</w:t>
      </w:r>
    </w:p>
    <w:p w:rsidR="00AC2E31" w:rsidRDefault="00AC2E31" w:rsidP="00AC2E3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AC2E31" w:rsidRDefault="00AC2E31" w:rsidP="00AC2E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C2E31" w:rsidRDefault="00AC2E31" w:rsidP="00AC2E3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03  ноября  2012 года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№ 1-23</w:t>
      </w:r>
    </w:p>
    <w:p w:rsidR="00AC2E31" w:rsidRDefault="00AC2E31" w:rsidP="00AC2E3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2E31" w:rsidRDefault="00AC2E31" w:rsidP="00AC2E31">
      <w:pPr>
        <w:pStyle w:val="ConsPlusTitle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Titl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внесении изменений в Решение</w:t>
      </w:r>
    </w:p>
    <w:p w:rsidR="00AC2E31" w:rsidRDefault="00AC2E31" w:rsidP="00AC2E31">
      <w:pPr>
        <w:pStyle w:val="ConsPlusTitl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</w:p>
    <w:p w:rsidR="00AC2E31" w:rsidRDefault="00AC2E31" w:rsidP="00AC2E31">
      <w:pPr>
        <w:pStyle w:val="ConsPlusTitl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земельном налоге» от 26 октября 2010 года № 1-2»</w:t>
      </w:r>
    </w:p>
    <w:p w:rsidR="00AC2E31" w:rsidRDefault="00AC2E31" w:rsidP="00AC2E31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главы 31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в целях приведения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от 26 октября 2010 года № 1-2 «О земельном налоге» в соответствие с действующим законодательством,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Совет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AC2E31" w:rsidRDefault="00AC2E31" w:rsidP="00AC2E31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2E31" w:rsidRPr="00AC2E31" w:rsidRDefault="00AC2E31" w:rsidP="00AC2E31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2E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2E31">
        <w:rPr>
          <w:rFonts w:ascii="Times New Roman" w:hAnsi="Times New Roman" w:cs="Times New Roman"/>
          <w:sz w:val="24"/>
          <w:szCs w:val="24"/>
        </w:rPr>
        <w:t xml:space="preserve">. </w:t>
      </w:r>
      <w:r w:rsidRPr="00AC2E31">
        <w:rPr>
          <w:rFonts w:ascii="Times New Roman" w:hAnsi="Times New Roman" w:cs="Times New Roman"/>
          <w:sz w:val="24"/>
          <w:szCs w:val="24"/>
          <w:lang w:val="tt-RU"/>
        </w:rPr>
        <w:t xml:space="preserve">Внести в Решение Бюрганского сельского Совета от 26 октября 2010 года № 1-2 </w:t>
      </w:r>
      <w:r w:rsidRPr="00AC2E31">
        <w:rPr>
          <w:rFonts w:ascii="Times New Roman" w:hAnsi="Times New Roman" w:cs="Times New Roman"/>
          <w:sz w:val="24"/>
          <w:szCs w:val="24"/>
        </w:rPr>
        <w:t>«О земельном налоге» (в ред. от 27.10.2011 года №1-14, 31.05.12 года №1-21) следующие изменения:</w:t>
      </w:r>
    </w:p>
    <w:p w:rsidR="00AC2E31" w:rsidRPr="00AC2E31" w:rsidRDefault="00AC2E31" w:rsidP="00AC2E31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2E31">
        <w:rPr>
          <w:rFonts w:ascii="Times New Roman" w:hAnsi="Times New Roman" w:cs="Times New Roman"/>
          <w:sz w:val="24"/>
          <w:szCs w:val="24"/>
        </w:rPr>
        <w:t>1. В пунктах 1 и 2 статьи 2 «Налоговые ставки» цифры «0,077» заменить цифрами «0,085»;</w:t>
      </w:r>
    </w:p>
    <w:p w:rsidR="00AC2E31" w:rsidRPr="00AC2E31" w:rsidRDefault="00AC2E31" w:rsidP="00AC2E31">
      <w:pPr>
        <w:ind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C2E31">
        <w:rPr>
          <w:rFonts w:ascii="Times New Roman" w:hAnsi="Times New Roman" w:cs="Times New Roman"/>
          <w:sz w:val="24"/>
          <w:szCs w:val="24"/>
        </w:rPr>
        <w:t>2.В пункте 2 статьи 4 «Налоговые льготы» цифры «0,77» заменить цифрами «0,847».</w:t>
      </w:r>
    </w:p>
    <w:p w:rsidR="00AC2E31" w:rsidRPr="00AC2E31" w:rsidRDefault="00AC2E31" w:rsidP="00AC2E31">
      <w:pPr>
        <w:ind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C2E3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C2E31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2013 года и не ранее одного месяца со дня его официального обнародования.</w:t>
      </w:r>
    </w:p>
    <w:p w:rsidR="00AC2E31" w:rsidRDefault="00AC2E31" w:rsidP="00AC2E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E31">
        <w:rPr>
          <w:rFonts w:ascii="Times New Roman" w:hAnsi="Times New Roman" w:cs="Times New Roman"/>
          <w:sz w:val="24"/>
          <w:szCs w:val="24"/>
        </w:rPr>
        <w:t xml:space="preserve">Ш. Обнародовать данное решение в срок до 1 декабря 2012 года на информационных стендах и разместить на официальном сайте </w:t>
      </w:r>
      <w:proofErr w:type="spellStart"/>
      <w:r w:rsidRPr="00AC2E31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AC2E3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2E31" w:rsidRDefault="00AC2E31" w:rsidP="00AC2E31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E31" w:rsidRDefault="00AC2E31" w:rsidP="00AC2E31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:rsidR="00AC2E31" w:rsidRDefault="00AC2E31" w:rsidP="00AC2E31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РТ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З.Ф.Сайфутдинова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C2E31" w:rsidRDefault="00AC2E31" w:rsidP="00AC2E31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C2E31" w:rsidRDefault="00AC2E31" w:rsidP="00AC2E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D7179" w:rsidRDefault="005D7179"/>
    <w:sectPr w:rsidR="005D7179" w:rsidSect="005D7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E31"/>
    <w:rsid w:val="004D4073"/>
    <w:rsid w:val="005D7179"/>
    <w:rsid w:val="00AC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79"/>
  </w:style>
  <w:style w:type="paragraph" w:styleId="1">
    <w:name w:val="heading 1"/>
    <w:basedOn w:val="a"/>
    <w:next w:val="a"/>
    <w:link w:val="10"/>
    <w:qFormat/>
    <w:rsid w:val="00AC2E3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E31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Title"/>
    <w:basedOn w:val="a"/>
    <w:link w:val="a4"/>
    <w:qFormat/>
    <w:rsid w:val="00AC2E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C2E3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C2E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C2E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C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бюрганский СИК</dc:creator>
  <cp:keywords/>
  <dc:description/>
  <cp:lastModifiedBy>User</cp:lastModifiedBy>
  <cp:revision>3</cp:revision>
  <dcterms:created xsi:type="dcterms:W3CDTF">2013-01-17T06:36:00Z</dcterms:created>
  <dcterms:modified xsi:type="dcterms:W3CDTF">2013-01-17T06:40:00Z</dcterms:modified>
</cp:coreProperties>
</file>