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9"/>
        <w:gridCol w:w="1754"/>
        <w:gridCol w:w="3916"/>
      </w:tblGrid>
      <w:tr w:rsidR="00E8539C" w:rsidRPr="00FD7415" w:rsidTr="001219C0">
        <w:trPr>
          <w:trHeight w:val="1560"/>
        </w:trPr>
        <w:tc>
          <w:tcPr>
            <w:tcW w:w="4039" w:type="dxa"/>
            <w:shd w:val="clear" w:color="auto" w:fill="auto"/>
          </w:tcPr>
          <w:p w:rsidR="00E8539C" w:rsidRPr="00FD7415" w:rsidRDefault="00E8539C" w:rsidP="001219C0">
            <w:pPr>
              <w:pStyle w:val="1"/>
              <w:rPr>
                <w:b w:val="0"/>
                <w:color w:val="000000"/>
                <w:sz w:val="24"/>
              </w:rPr>
            </w:pPr>
            <w:r w:rsidRPr="00FD7415">
              <w:rPr>
                <w:b w:val="0"/>
                <w:color w:val="000000"/>
                <w:sz w:val="24"/>
              </w:rPr>
              <w:t>ТАТАРСТАН РЕСПУБЛИКАСЫ</w:t>
            </w:r>
          </w:p>
          <w:p w:rsidR="00E8539C" w:rsidRPr="00FD7415" w:rsidRDefault="00E8539C" w:rsidP="001219C0">
            <w:pPr>
              <w:jc w:val="center"/>
            </w:pPr>
            <w:r w:rsidRPr="00FD7415">
              <w:t xml:space="preserve">БУА </w:t>
            </w:r>
          </w:p>
          <w:p w:rsidR="00E8539C" w:rsidRPr="00FD7415" w:rsidRDefault="00E8539C" w:rsidP="001219C0">
            <w:pPr>
              <w:jc w:val="center"/>
            </w:pPr>
            <w:r w:rsidRPr="00FD7415">
              <w:t>МУНИЦИПАЛЬ РАЙОНЫ</w:t>
            </w:r>
          </w:p>
          <w:p w:rsidR="00E8539C" w:rsidRPr="00FD7415" w:rsidRDefault="0090123E" w:rsidP="001219C0">
            <w:pPr>
              <w:jc w:val="center"/>
              <w:rPr>
                <w:b/>
              </w:rPr>
            </w:pPr>
            <w:r>
              <w:rPr>
                <w:b/>
              </w:rPr>
              <w:t>БОЕРГАН</w:t>
            </w:r>
            <w:r w:rsidR="00E8539C" w:rsidRPr="00FD7415">
              <w:rPr>
                <w:b/>
              </w:rPr>
              <w:t xml:space="preserve"> </w:t>
            </w:r>
          </w:p>
          <w:p w:rsidR="00E8539C" w:rsidRPr="00FD7415" w:rsidRDefault="00E8539C" w:rsidP="001219C0">
            <w:pPr>
              <w:jc w:val="center"/>
              <w:rPr>
                <w:b/>
              </w:rPr>
            </w:pPr>
            <w:r w:rsidRPr="00FD7415">
              <w:rPr>
                <w:b/>
              </w:rPr>
              <w:t xml:space="preserve">АВЫЛ </w:t>
            </w:r>
          </w:p>
          <w:p w:rsidR="00E8539C" w:rsidRPr="00FD7415" w:rsidRDefault="00E8539C" w:rsidP="001219C0">
            <w:pPr>
              <w:jc w:val="center"/>
              <w:rPr>
                <w:color w:val="0000FF"/>
              </w:rPr>
            </w:pPr>
            <w:r w:rsidRPr="00FD7415">
              <w:rPr>
                <w:b/>
              </w:rPr>
              <w:t>БАШКАРМА КОМИТЕТЫ</w:t>
            </w:r>
          </w:p>
        </w:tc>
        <w:tc>
          <w:tcPr>
            <w:tcW w:w="1754" w:type="dxa"/>
            <w:shd w:val="clear" w:color="auto" w:fill="auto"/>
          </w:tcPr>
          <w:p w:rsidR="00E8539C" w:rsidRPr="00FD7415" w:rsidRDefault="0090123E" w:rsidP="001219C0">
            <w:pPr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137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37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shd w:val="clear" w:color="auto" w:fill="auto"/>
          </w:tcPr>
          <w:p w:rsidR="00E8539C" w:rsidRPr="00FD7415" w:rsidRDefault="00E8539C" w:rsidP="001219C0">
            <w:pPr>
              <w:pStyle w:val="1"/>
              <w:rPr>
                <w:b w:val="0"/>
                <w:color w:val="000000"/>
                <w:sz w:val="24"/>
              </w:rPr>
            </w:pPr>
            <w:r w:rsidRPr="00FD7415">
              <w:rPr>
                <w:b w:val="0"/>
                <w:color w:val="000000"/>
                <w:sz w:val="24"/>
              </w:rPr>
              <w:t>РЕСПУБЛИКА ТАТАРСТАН</w:t>
            </w:r>
          </w:p>
          <w:p w:rsidR="00E8539C" w:rsidRPr="00FD7415" w:rsidRDefault="00E8539C" w:rsidP="001219C0">
            <w:pPr>
              <w:jc w:val="center"/>
            </w:pPr>
            <w:r w:rsidRPr="00FD7415">
              <w:t xml:space="preserve">БУИНСКИЙ </w:t>
            </w:r>
          </w:p>
          <w:p w:rsidR="00E8539C" w:rsidRPr="00FD7415" w:rsidRDefault="00E8539C" w:rsidP="001219C0">
            <w:pPr>
              <w:jc w:val="center"/>
            </w:pPr>
            <w:r w:rsidRPr="00FD7415">
              <w:t>МУНИЦИПАЛЬНЫЙ РАЙОН</w:t>
            </w:r>
          </w:p>
          <w:p w:rsidR="00E8539C" w:rsidRPr="00FD7415" w:rsidRDefault="0090123E" w:rsidP="001219C0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>БЮРГАНСКИЙ</w:t>
            </w:r>
            <w:r w:rsidR="00E8539C" w:rsidRPr="00FD7415">
              <w:rPr>
                <w:b/>
              </w:rPr>
              <w:t xml:space="preserve"> СЕЛЬСКИЙ ИСПОЛНИТЕЛЬНЫЙ</w:t>
            </w:r>
          </w:p>
          <w:p w:rsidR="00E8539C" w:rsidRPr="00FD7415" w:rsidRDefault="00E8539C" w:rsidP="001219C0">
            <w:pPr>
              <w:jc w:val="center"/>
            </w:pPr>
            <w:r w:rsidRPr="00FD7415">
              <w:rPr>
                <w:b/>
              </w:rPr>
              <w:t>КОМИТЕТ</w:t>
            </w:r>
          </w:p>
        </w:tc>
      </w:tr>
    </w:tbl>
    <w:p w:rsidR="00E8539C" w:rsidRPr="00FD7415" w:rsidRDefault="00E8539C" w:rsidP="00E8539C">
      <w:pPr>
        <w:pStyle w:val="ConsPlusTitle"/>
        <w:widowControl/>
        <w:pBdr>
          <w:bottom w:val="single" w:sz="12" w:space="0" w:color="auto"/>
        </w:pBdr>
        <w:jc w:val="center"/>
        <w:rPr>
          <w:b w:val="0"/>
          <w:sz w:val="16"/>
          <w:szCs w:val="16"/>
        </w:rPr>
      </w:pPr>
    </w:p>
    <w:p w:rsidR="00E8539C" w:rsidRPr="00FD7415" w:rsidRDefault="00E8539C" w:rsidP="00E8539C">
      <w:pPr>
        <w:pStyle w:val="ConsPlusTitle"/>
        <w:widowControl/>
        <w:jc w:val="center"/>
        <w:rPr>
          <w:b w:val="0"/>
        </w:rPr>
      </w:pPr>
    </w:p>
    <w:p w:rsidR="00E8539C" w:rsidRPr="00FD7415" w:rsidRDefault="00E8539C" w:rsidP="00E8539C">
      <w:pPr>
        <w:pStyle w:val="ConsPlusTitle"/>
        <w:widowControl/>
        <w:jc w:val="center"/>
        <w:rPr>
          <w:sz w:val="28"/>
          <w:szCs w:val="28"/>
          <w:lang w:val="tt-RU"/>
        </w:rPr>
      </w:pPr>
      <w:r w:rsidRPr="00FD7415">
        <w:rPr>
          <w:sz w:val="28"/>
          <w:szCs w:val="28"/>
          <w:lang w:val="tt-RU"/>
        </w:rPr>
        <w:t>КАРАР</w:t>
      </w:r>
    </w:p>
    <w:p w:rsidR="00E8539C" w:rsidRPr="00FD7415" w:rsidRDefault="00E8539C" w:rsidP="00E8539C">
      <w:pPr>
        <w:pStyle w:val="ConsPlusTitle"/>
        <w:widowControl/>
        <w:jc w:val="center"/>
        <w:rPr>
          <w:sz w:val="28"/>
          <w:szCs w:val="28"/>
          <w:lang w:val="tt-RU"/>
        </w:rPr>
      </w:pPr>
      <w:r w:rsidRPr="00FD7415">
        <w:rPr>
          <w:sz w:val="28"/>
          <w:szCs w:val="28"/>
        </w:rPr>
        <w:t>ПОСТАНОВЛЕНИЕ</w:t>
      </w:r>
    </w:p>
    <w:p w:rsidR="00E8539C" w:rsidRPr="00FD7415" w:rsidRDefault="00E8539C" w:rsidP="00E8539C">
      <w:pPr>
        <w:pStyle w:val="ConsPlusTitle"/>
        <w:widowControl/>
        <w:jc w:val="center"/>
        <w:rPr>
          <w:b w:val="0"/>
          <w:lang w:val="tt-RU"/>
        </w:rPr>
      </w:pPr>
    </w:p>
    <w:p w:rsidR="00E8539C" w:rsidRPr="00FD7415" w:rsidRDefault="0090123E" w:rsidP="00E8539C">
      <w:pPr>
        <w:pStyle w:val="ConsPlusTitle"/>
        <w:widowControl/>
        <w:ind w:firstLine="708"/>
        <w:jc w:val="both"/>
        <w:rPr>
          <w:b w:val="0"/>
          <w:lang w:val="tt-RU"/>
        </w:rPr>
      </w:pPr>
      <w:r>
        <w:rPr>
          <w:b w:val="0"/>
          <w:lang w:val="tt-RU"/>
        </w:rPr>
        <w:t xml:space="preserve">24 </w:t>
      </w:r>
      <w:r w:rsidR="00E8539C" w:rsidRPr="00FD7415">
        <w:rPr>
          <w:b w:val="0"/>
          <w:lang w:val="tt-RU"/>
        </w:rPr>
        <w:t xml:space="preserve">декабря </w:t>
      </w:r>
      <w:r w:rsidR="00E8539C" w:rsidRPr="00FD7415">
        <w:rPr>
          <w:b w:val="0"/>
        </w:rPr>
        <w:t>20</w:t>
      </w:r>
      <w:r w:rsidR="00E8539C" w:rsidRPr="00FD7415">
        <w:rPr>
          <w:b w:val="0"/>
          <w:lang w:val="tt-RU"/>
        </w:rPr>
        <w:t>12</w:t>
      </w:r>
      <w:r w:rsidR="00E8539C" w:rsidRPr="00FD7415">
        <w:rPr>
          <w:b w:val="0"/>
        </w:rPr>
        <w:t xml:space="preserve"> г. </w:t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  <w:t>№ 9</w:t>
      </w:r>
    </w:p>
    <w:p w:rsidR="00E8539C" w:rsidRPr="00FD7415" w:rsidRDefault="00E8539C" w:rsidP="00E8539C">
      <w:pPr>
        <w:pStyle w:val="ConsPlusTitle"/>
        <w:widowControl/>
        <w:jc w:val="center"/>
        <w:rPr>
          <w:b w:val="0"/>
        </w:rPr>
      </w:pPr>
    </w:p>
    <w:p w:rsidR="0038610C" w:rsidRPr="00FD7415" w:rsidRDefault="0038610C" w:rsidP="00943FE2">
      <w:r w:rsidRPr="00FD7415">
        <w:t xml:space="preserve">                                 </w:t>
      </w:r>
    </w:p>
    <w:p w:rsidR="00E8539C" w:rsidRPr="00FD7415" w:rsidRDefault="00E8539C" w:rsidP="00E8539C">
      <w:pPr>
        <w:ind w:firstLine="708"/>
        <w:rPr>
          <w:b/>
        </w:rPr>
      </w:pPr>
      <w:r w:rsidRPr="00FD7415">
        <w:rPr>
          <w:b/>
        </w:rPr>
        <w:t>«</w:t>
      </w:r>
      <w:r w:rsidR="0038610C" w:rsidRPr="00FD7415">
        <w:rPr>
          <w:b/>
        </w:rPr>
        <w:t>О</w:t>
      </w:r>
      <w:r w:rsidRPr="00FD7415">
        <w:rPr>
          <w:b/>
        </w:rPr>
        <w:t xml:space="preserve"> По</w:t>
      </w:r>
      <w:r w:rsidR="0038610C" w:rsidRPr="00FD7415">
        <w:rPr>
          <w:b/>
        </w:rPr>
        <w:t>ложени</w:t>
      </w:r>
      <w:r w:rsidRPr="00FD7415">
        <w:rPr>
          <w:b/>
        </w:rPr>
        <w:t>и</w:t>
      </w:r>
      <w:r w:rsidR="0038610C" w:rsidRPr="00FD7415">
        <w:rPr>
          <w:b/>
        </w:rPr>
        <w:t xml:space="preserve"> о порядке присвоения</w:t>
      </w:r>
      <w:r w:rsidRPr="00FD7415">
        <w:rPr>
          <w:b/>
        </w:rPr>
        <w:t xml:space="preserve"> </w:t>
      </w:r>
      <w:r w:rsidR="0038610C" w:rsidRPr="00FD7415">
        <w:rPr>
          <w:b/>
        </w:rPr>
        <w:t xml:space="preserve">почтовых адресов </w:t>
      </w:r>
    </w:p>
    <w:p w:rsidR="00E8539C" w:rsidRPr="00FD7415" w:rsidRDefault="0038610C" w:rsidP="00E8539C">
      <w:pPr>
        <w:ind w:firstLine="708"/>
        <w:rPr>
          <w:b/>
        </w:rPr>
      </w:pPr>
      <w:r w:rsidRPr="00FD7415">
        <w:rPr>
          <w:b/>
        </w:rPr>
        <w:t>объектам недвижимости,</w:t>
      </w:r>
      <w:r w:rsidR="00E8539C" w:rsidRPr="00FD7415">
        <w:rPr>
          <w:b/>
        </w:rPr>
        <w:t xml:space="preserve"> </w:t>
      </w:r>
      <w:r w:rsidRPr="00FD7415">
        <w:rPr>
          <w:b/>
        </w:rPr>
        <w:t xml:space="preserve">расположенным на территории </w:t>
      </w:r>
    </w:p>
    <w:p w:rsidR="00E8539C" w:rsidRPr="00FD7415" w:rsidRDefault="0090123E" w:rsidP="00E8539C">
      <w:pPr>
        <w:ind w:firstLine="708"/>
        <w:rPr>
          <w:b/>
        </w:rPr>
      </w:pPr>
      <w:r>
        <w:rPr>
          <w:b/>
        </w:rPr>
        <w:t>Бюрганского</w:t>
      </w:r>
      <w:r w:rsidR="00E8539C" w:rsidRPr="00FD7415">
        <w:rPr>
          <w:b/>
        </w:rPr>
        <w:t xml:space="preserve"> </w:t>
      </w:r>
      <w:r w:rsidR="0038610C" w:rsidRPr="00FD7415">
        <w:rPr>
          <w:b/>
        </w:rPr>
        <w:t xml:space="preserve">сельского поселения </w:t>
      </w:r>
      <w:r w:rsidR="00E8539C" w:rsidRPr="00FD7415">
        <w:rPr>
          <w:b/>
        </w:rPr>
        <w:t xml:space="preserve">Буинского </w:t>
      </w:r>
    </w:p>
    <w:p w:rsidR="0038610C" w:rsidRDefault="00E8539C" w:rsidP="00E8539C">
      <w:pPr>
        <w:ind w:firstLine="708"/>
        <w:rPr>
          <w:b/>
        </w:rPr>
      </w:pPr>
      <w:r w:rsidRPr="00FD7415">
        <w:rPr>
          <w:b/>
        </w:rPr>
        <w:t>муниципального района Республики Татарстан»</w:t>
      </w:r>
    </w:p>
    <w:p w:rsidR="00FD7415" w:rsidRPr="00FD7415" w:rsidRDefault="00FD7415" w:rsidP="00E8539C">
      <w:pPr>
        <w:ind w:firstLine="708"/>
        <w:rPr>
          <w:b/>
        </w:rPr>
      </w:pPr>
    </w:p>
    <w:p w:rsidR="0038610C" w:rsidRPr="00FD7415" w:rsidRDefault="0038610C" w:rsidP="00943FE2"/>
    <w:p w:rsidR="0038610C" w:rsidRPr="00FD7415" w:rsidRDefault="0038610C" w:rsidP="00943FE2">
      <w:pPr>
        <w:ind w:firstLine="720"/>
        <w:jc w:val="both"/>
      </w:pPr>
      <w:r w:rsidRPr="00FD7415">
        <w:t>В соответствии с Федеральным законом от 06.10.2003</w:t>
      </w:r>
      <w:r w:rsidR="00E8539C" w:rsidRPr="00FD7415">
        <w:t xml:space="preserve"> года</w:t>
      </w:r>
      <w:r w:rsidRPr="00FD7415">
        <w:t xml:space="preserve"> № 131-ФЗ «Об общих принц</w:t>
      </w:r>
      <w:r w:rsidRPr="00FD7415">
        <w:t>и</w:t>
      </w:r>
      <w:r w:rsidRPr="00FD7415">
        <w:t xml:space="preserve">пах организации местного самоуправления в Российской Федерации», Уставом </w:t>
      </w:r>
      <w:r w:rsidR="0090123E">
        <w:t>Бюрганского</w:t>
      </w:r>
      <w:r w:rsidRPr="00FD7415">
        <w:t xml:space="preserve"> сельского поселения </w:t>
      </w:r>
      <w:r w:rsidR="00EF10FD" w:rsidRPr="00FD7415">
        <w:t>Буинского</w:t>
      </w:r>
      <w:r w:rsidR="00E8539C" w:rsidRPr="00FD7415">
        <w:t xml:space="preserve"> муниципального района</w:t>
      </w:r>
      <w:r w:rsidRPr="00FD7415">
        <w:t>, а также в целях установления единых правил присвоения адресов зданиям, строениям, сооружениям и земельным участкам на терр</w:t>
      </w:r>
      <w:r w:rsidRPr="00FD7415">
        <w:t>и</w:t>
      </w:r>
      <w:r w:rsidRPr="00FD7415">
        <w:t xml:space="preserve">тории </w:t>
      </w:r>
      <w:r w:rsidR="0090123E">
        <w:t>Бюрганского</w:t>
      </w:r>
      <w:r w:rsidRPr="00FD7415">
        <w:t xml:space="preserve"> сельского поселения </w:t>
      </w:r>
      <w:r w:rsidR="00C9180C" w:rsidRPr="00FD7415">
        <w:t>Буинского</w:t>
      </w:r>
      <w:r w:rsidR="00EF10FD" w:rsidRPr="00FD7415">
        <w:t xml:space="preserve"> муниципального района</w:t>
      </w:r>
      <w:r w:rsidRPr="00FD7415">
        <w:t>, ввода в действие системы рег</w:t>
      </w:r>
      <w:r w:rsidRPr="00FD7415">
        <w:t>и</w:t>
      </w:r>
      <w:r w:rsidRPr="00FD7415">
        <w:t>страции адресов по стандартизованной  структуре для обеспечения правильности оформления имущественных и иных актов, связанных с объектами недвижимости, а также в ц</w:t>
      </w:r>
      <w:r w:rsidRPr="00FD7415">
        <w:t>е</w:t>
      </w:r>
      <w:r w:rsidRPr="00FD7415">
        <w:t>лях согласованного ведения государственных градостроительного и земельного кадастров, фо</w:t>
      </w:r>
      <w:r w:rsidRPr="00FD7415">
        <w:t>р</w:t>
      </w:r>
      <w:r w:rsidRPr="00FD7415">
        <w:t xml:space="preserve">мирования единой системы информации о недвижимом имуществе </w:t>
      </w:r>
      <w:r w:rsidR="0090123E">
        <w:t>Бюрганский</w:t>
      </w:r>
      <w:r w:rsidR="00EF10FD" w:rsidRPr="00FD7415">
        <w:t xml:space="preserve"> сельский испо</w:t>
      </w:r>
      <w:r w:rsidR="00EF10FD" w:rsidRPr="00FD7415">
        <w:t>л</w:t>
      </w:r>
      <w:r w:rsidR="00EF10FD" w:rsidRPr="00FD7415">
        <w:t>нительный комитет</w:t>
      </w:r>
      <w:r w:rsidRPr="00FD7415">
        <w:t xml:space="preserve"> </w:t>
      </w:r>
      <w:r w:rsidR="00EF10FD" w:rsidRPr="00FD7415">
        <w:t>постановляет:</w:t>
      </w:r>
    </w:p>
    <w:p w:rsidR="00EF10FD" w:rsidRPr="00FD7415" w:rsidRDefault="00EF10FD" w:rsidP="00943FE2">
      <w:pPr>
        <w:ind w:firstLine="720"/>
        <w:jc w:val="both"/>
      </w:pPr>
    </w:p>
    <w:p w:rsidR="0038610C" w:rsidRPr="00FD7415" w:rsidRDefault="0038610C" w:rsidP="00943FE2">
      <w:pPr>
        <w:ind w:firstLine="720"/>
        <w:jc w:val="both"/>
      </w:pPr>
      <w:r w:rsidRPr="00FD7415">
        <w:t>1. Утвердить Положение о порядке присвоения почтовых адресов объектам недвижим</w:t>
      </w:r>
      <w:r w:rsidRPr="00FD7415">
        <w:t>о</w:t>
      </w:r>
      <w:r w:rsidRPr="00FD7415">
        <w:t xml:space="preserve">сти, расположенным на территории </w:t>
      </w:r>
      <w:r w:rsidR="0090123E">
        <w:t>Бюрганского</w:t>
      </w:r>
      <w:r w:rsidRPr="00FD7415">
        <w:t xml:space="preserve"> сельского поселения </w:t>
      </w:r>
      <w:r w:rsidR="00EF10FD" w:rsidRPr="00FD7415">
        <w:t>Буинского муниципальн</w:t>
      </w:r>
      <w:r w:rsidR="00EF10FD" w:rsidRPr="00FD7415">
        <w:t>о</w:t>
      </w:r>
      <w:r w:rsidR="00EF10FD" w:rsidRPr="00FD7415">
        <w:t>го ра</w:t>
      </w:r>
      <w:r w:rsidR="00EF10FD" w:rsidRPr="00FD7415">
        <w:t>й</w:t>
      </w:r>
      <w:r w:rsidR="00EF10FD" w:rsidRPr="00FD7415">
        <w:t>она согласно П</w:t>
      </w:r>
      <w:r w:rsidRPr="00FD7415">
        <w:t>риложению к настоящему Постановлению.</w:t>
      </w:r>
    </w:p>
    <w:p w:rsidR="00EF10FD" w:rsidRPr="00FD7415" w:rsidRDefault="0038610C" w:rsidP="00EF10FD">
      <w:pPr>
        <w:ind w:firstLine="720"/>
        <w:jc w:val="both"/>
      </w:pPr>
      <w:r w:rsidRPr="00FD7415">
        <w:t xml:space="preserve">2. </w:t>
      </w:r>
      <w:r w:rsidR="00EF10FD" w:rsidRPr="00FD7415">
        <w:t xml:space="preserve"> Обнародовать настоящее Постановление путем размещения на официальном сайте </w:t>
      </w:r>
      <w:r w:rsidR="0090123E">
        <w:t>Бюрганского</w:t>
      </w:r>
      <w:r w:rsidR="00EF10FD" w:rsidRPr="00FD7415">
        <w:t xml:space="preserve"> </w:t>
      </w:r>
      <w:r w:rsidR="00FD7415" w:rsidRPr="00FD7415">
        <w:t>сельского</w:t>
      </w:r>
      <w:r w:rsidR="00EF10FD" w:rsidRPr="00FD7415">
        <w:t xml:space="preserve"> поселения Буинского муниципального района в сети Интернет и разм</w:t>
      </w:r>
      <w:r w:rsidR="00EF10FD" w:rsidRPr="00FD7415">
        <w:t>е</w:t>
      </w:r>
      <w:r w:rsidR="00EF10FD" w:rsidRPr="00FD7415">
        <w:t xml:space="preserve">щения на информационных стендах в здании </w:t>
      </w:r>
      <w:r w:rsidR="0090123E">
        <w:t>Бюрганского</w:t>
      </w:r>
      <w:r w:rsidR="00EF10FD" w:rsidRPr="00FD7415">
        <w:t xml:space="preserve"> сельского дома культуры.</w:t>
      </w:r>
    </w:p>
    <w:p w:rsidR="0038610C" w:rsidRPr="00FD7415" w:rsidRDefault="00AB28D9" w:rsidP="00EF10FD">
      <w:pPr>
        <w:ind w:firstLine="720"/>
        <w:jc w:val="both"/>
      </w:pPr>
      <w:r w:rsidRPr="00FD7415">
        <w:t xml:space="preserve">3. </w:t>
      </w:r>
      <w:r w:rsidR="0038610C" w:rsidRPr="00FD7415">
        <w:t xml:space="preserve">Контроль за исполнением </w:t>
      </w:r>
      <w:r w:rsidRPr="00FD7415">
        <w:t>П</w:t>
      </w:r>
      <w:r w:rsidR="0038610C" w:rsidRPr="00FD7415">
        <w:t>остановления оставляю за собой.</w:t>
      </w:r>
    </w:p>
    <w:p w:rsidR="0038610C" w:rsidRPr="00FD7415" w:rsidRDefault="0038610C" w:rsidP="00943FE2">
      <w:pPr>
        <w:jc w:val="both"/>
      </w:pPr>
    </w:p>
    <w:p w:rsidR="00AB28D9" w:rsidRPr="00FD7415" w:rsidRDefault="00AB28D9" w:rsidP="00943FE2">
      <w:pPr>
        <w:jc w:val="both"/>
      </w:pPr>
    </w:p>
    <w:p w:rsidR="00AB28D9" w:rsidRPr="00FD7415" w:rsidRDefault="00AB28D9" w:rsidP="00AB28D9">
      <w:pPr>
        <w:ind w:firstLine="708"/>
        <w:jc w:val="both"/>
      </w:pPr>
      <w:r w:rsidRPr="00FD7415">
        <w:t xml:space="preserve">Глава </w:t>
      </w:r>
      <w:r w:rsidR="0090123E">
        <w:t>Бюрганского</w:t>
      </w:r>
      <w:r w:rsidRPr="00FD7415">
        <w:t xml:space="preserve"> </w:t>
      </w:r>
    </w:p>
    <w:p w:rsidR="00AB28D9" w:rsidRPr="00FD7415" w:rsidRDefault="00AB28D9" w:rsidP="00AB28D9">
      <w:pPr>
        <w:ind w:firstLine="708"/>
        <w:jc w:val="both"/>
      </w:pPr>
      <w:r w:rsidRPr="00FD7415">
        <w:t>сельского поселения,</w:t>
      </w:r>
    </w:p>
    <w:p w:rsidR="00AB28D9" w:rsidRPr="00FD7415" w:rsidRDefault="00AB28D9" w:rsidP="00AB28D9">
      <w:pPr>
        <w:ind w:firstLine="708"/>
        <w:jc w:val="both"/>
      </w:pPr>
      <w:r w:rsidRPr="00FD7415">
        <w:t xml:space="preserve">руководитель </w:t>
      </w:r>
      <w:r w:rsidR="0090123E">
        <w:t>Бюрганского</w:t>
      </w:r>
      <w:r w:rsidRPr="00FD7415">
        <w:t xml:space="preserve"> </w:t>
      </w:r>
    </w:p>
    <w:p w:rsidR="00AB28D9" w:rsidRPr="00FD7415" w:rsidRDefault="00AB28D9" w:rsidP="00AB28D9">
      <w:pPr>
        <w:ind w:firstLine="708"/>
        <w:jc w:val="both"/>
      </w:pPr>
      <w:r w:rsidRPr="00FD7415">
        <w:t>сельского исполните</w:t>
      </w:r>
      <w:r w:rsidR="0090123E">
        <w:t xml:space="preserve">льного комитета </w:t>
      </w:r>
      <w:r w:rsidR="0090123E">
        <w:tab/>
      </w:r>
      <w:r w:rsidR="0090123E">
        <w:tab/>
      </w:r>
      <w:r w:rsidR="0090123E">
        <w:tab/>
      </w:r>
      <w:r w:rsidR="0090123E">
        <w:tab/>
        <w:t>З.Ф. Сайфутдинова</w:t>
      </w:r>
    </w:p>
    <w:p w:rsidR="0038610C" w:rsidRPr="00FD7415" w:rsidRDefault="0038610C" w:rsidP="00AB28D9">
      <w:pPr>
        <w:ind w:firstLine="708"/>
        <w:jc w:val="right"/>
      </w:pPr>
      <w:r w:rsidRPr="00FD7415">
        <w:br w:type="page"/>
      </w:r>
      <w:r w:rsidRPr="00FD7415">
        <w:lastRenderedPageBreak/>
        <w:t xml:space="preserve">                                                                                          Приложение</w:t>
      </w:r>
    </w:p>
    <w:p w:rsidR="0038610C" w:rsidRPr="00FD7415" w:rsidRDefault="0038610C" w:rsidP="00AB28D9">
      <w:pPr>
        <w:jc w:val="right"/>
      </w:pPr>
      <w:r w:rsidRPr="00FD7415">
        <w:t xml:space="preserve">                                                             </w:t>
      </w:r>
      <w:r w:rsidR="00AB28D9" w:rsidRPr="00FD7415">
        <w:t xml:space="preserve">                             к П</w:t>
      </w:r>
      <w:r w:rsidRPr="00FD7415">
        <w:t xml:space="preserve">остановлению </w:t>
      </w:r>
      <w:r w:rsidR="0090123E">
        <w:t>Бюрганского</w:t>
      </w:r>
      <w:r w:rsidR="00AB28D9" w:rsidRPr="00FD7415">
        <w:t xml:space="preserve"> сельского исполнительного комитета</w:t>
      </w:r>
    </w:p>
    <w:p w:rsidR="00AB28D9" w:rsidRPr="00FD7415" w:rsidRDefault="0090123E" w:rsidP="00AB28D9">
      <w:pPr>
        <w:jc w:val="right"/>
      </w:pPr>
      <w:r>
        <w:t>от 24.12.2012 года № 9</w:t>
      </w:r>
    </w:p>
    <w:p w:rsidR="0038610C" w:rsidRPr="00FD7415" w:rsidRDefault="0038610C" w:rsidP="00943FE2"/>
    <w:p w:rsidR="0038610C" w:rsidRPr="002651AB" w:rsidRDefault="0038610C" w:rsidP="00943FE2">
      <w:pPr>
        <w:jc w:val="center"/>
        <w:rPr>
          <w:b/>
          <w:bCs/>
        </w:rPr>
      </w:pPr>
      <w:r w:rsidRPr="002651AB">
        <w:rPr>
          <w:b/>
          <w:bCs/>
        </w:rPr>
        <w:t>Положение</w:t>
      </w:r>
    </w:p>
    <w:p w:rsidR="0038610C" w:rsidRPr="002651AB" w:rsidRDefault="0038610C" w:rsidP="00943FE2">
      <w:pPr>
        <w:jc w:val="center"/>
        <w:rPr>
          <w:b/>
          <w:bCs/>
        </w:rPr>
      </w:pPr>
      <w:r w:rsidRPr="002651AB">
        <w:rPr>
          <w:b/>
          <w:bCs/>
        </w:rPr>
        <w:t xml:space="preserve">о порядке присвоения почтовых адресов объектам недвижимости, </w:t>
      </w:r>
    </w:p>
    <w:p w:rsidR="0038610C" w:rsidRPr="002651AB" w:rsidRDefault="0038610C" w:rsidP="00943FE2">
      <w:pPr>
        <w:jc w:val="center"/>
        <w:rPr>
          <w:b/>
          <w:bCs/>
        </w:rPr>
      </w:pPr>
      <w:r w:rsidRPr="002651AB">
        <w:rPr>
          <w:b/>
          <w:bCs/>
        </w:rPr>
        <w:t xml:space="preserve">расположенным на территории </w:t>
      </w:r>
      <w:r w:rsidR="0090123E">
        <w:rPr>
          <w:b/>
          <w:bCs/>
        </w:rPr>
        <w:t>Бюрганского</w:t>
      </w:r>
      <w:r w:rsidRPr="002651AB">
        <w:rPr>
          <w:b/>
          <w:bCs/>
        </w:rPr>
        <w:t xml:space="preserve"> сельского поселения </w:t>
      </w:r>
    </w:p>
    <w:p w:rsidR="0038610C" w:rsidRPr="002651AB" w:rsidRDefault="00AB28D9" w:rsidP="00943FE2">
      <w:pPr>
        <w:jc w:val="center"/>
        <w:rPr>
          <w:b/>
          <w:bCs/>
        </w:rPr>
      </w:pPr>
      <w:r w:rsidRPr="002651AB">
        <w:rPr>
          <w:b/>
          <w:bCs/>
        </w:rPr>
        <w:t>Буинского муниципального района Республики Татарстан</w:t>
      </w:r>
    </w:p>
    <w:p w:rsidR="0038610C" w:rsidRPr="00FD7415" w:rsidRDefault="0038610C" w:rsidP="00943FE2">
      <w:pPr>
        <w:rPr>
          <w:bCs/>
        </w:rPr>
      </w:pPr>
    </w:p>
    <w:p w:rsidR="0038610C" w:rsidRPr="00FD7415" w:rsidRDefault="00AB28D9" w:rsidP="00943FE2">
      <w:pPr>
        <w:numPr>
          <w:ilvl w:val="0"/>
          <w:numId w:val="1"/>
        </w:numPr>
        <w:jc w:val="center"/>
        <w:rPr>
          <w:bCs/>
        </w:rPr>
      </w:pPr>
      <w:r w:rsidRPr="00FD7415">
        <w:rPr>
          <w:bCs/>
        </w:rPr>
        <w:t>Общие положения</w:t>
      </w:r>
    </w:p>
    <w:p w:rsidR="00AB28D9" w:rsidRPr="00FD7415" w:rsidRDefault="00AB28D9" w:rsidP="00AB28D9">
      <w:pPr>
        <w:ind w:left="720"/>
        <w:rPr>
          <w:bCs/>
        </w:rPr>
      </w:pPr>
    </w:p>
    <w:p w:rsidR="0038610C" w:rsidRPr="00FD7415" w:rsidRDefault="0038610C" w:rsidP="00943FE2">
      <w:pPr>
        <w:ind w:firstLine="720"/>
        <w:jc w:val="both"/>
      </w:pPr>
      <w:r w:rsidRPr="00FD7415">
        <w:t xml:space="preserve">1.1. Положение о порядке присвоения адресов объектам недвижимости, расположенным на территории </w:t>
      </w:r>
      <w:r w:rsidR="0090123E">
        <w:t>Бюрганского</w:t>
      </w:r>
      <w:r w:rsidRPr="00FD7415">
        <w:t xml:space="preserve"> сельского поселения </w:t>
      </w:r>
      <w:r w:rsidR="00AB28D9" w:rsidRPr="00FD7415">
        <w:t>Буинского муниципального района</w:t>
      </w:r>
      <w:r w:rsidRPr="00FD7415">
        <w:t xml:space="preserve"> (далее - П</w:t>
      </w:r>
      <w:r w:rsidRPr="00FD7415">
        <w:t>о</w:t>
      </w:r>
      <w:r w:rsidRPr="00FD7415">
        <w:t>ложение), разработано в соответствии с Конституцией Российской Федерации, на основании ст.8 Градостроительного кодекса Российской Федерации, Земельного кодекса Российской Федер</w:t>
      </w:r>
      <w:r w:rsidRPr="00FD7415">
        <w:t>а</w:t>
      </w:r>
      <w:r w:rsidRPr="00FD7415">
        <w:t>ции, ст.14 Федерального закона от 06.10.2003 г</w:t>
      </w:r>
      <w:r w:rsidR="00AB28D9" w:rsidRPr="00FD7415">
        <w:t>ода</w:t>
      </w:r>
      <w:r w:rsidRPr="00FD7415">
        <w:t xml:space="preserve"> № 131</w:t>
      </w:r>
      <w:r w:rsidR="00AB28D9" w:rsidRPr="00FD7415">
        <w:t>-</w:t>
      </w:r>
      <w:r w:rsidRPr="00FD7415">
        <w:t>ФЗ « Об общих принципах организ</w:t>
      </w:r>
      <w:r w:rsidRPr="00FD7415">
        <w:t>а</w:t>
      </w:r>
      <w:r w:rsidRPr="00FD7415">
        <w:t xml:space="preserve">ции местного самоуправления в Российской Федерации», Устава </w:t>
      </w:r>
      <w:r w:rsidR="0090123E">
        <w:t>Бюрганского</w:t>
      </w:r>
      <w:r w:rsidRPr="00FD7415">
        <w:t xml:space="preserve"> сельского посел</w:t>
      </w:r>
      <w:r w:rsidRPr="00FD7415">
        <w:t>е</w:t>
      </w:r>
      <w:r w:rsidRPr="00FD7415">
        <w:t xml:space="preserve">ния </w:t>
      </w:r>
      <w:r w:rsidR="00AB28D9" w:rsidRPr="00FD7415">
        <w:t>Буинского муниципального района</w:t>
      </w:r>
      <w:r w:rsidRPr="00FD7415">
        <w:t>.</w:t>
      </w:r>
    </w:p>
    <w:p w:rsidR="0038610C" w:rsidRPr="00FD7415" w:rsidRDefault="0038610C" w:rsidP="00943FE2">
      <w:pPr>
        <w:ind w:firstLine="720"/>
        <w:jc w:val="both"/>
      </w:pPr>
      <w:r w:rsidRPr="00FD7415">
        <w:t>1.2. Целями настоящего Положения являются упорядочение адресного хозяйства на те</w:t>
      </w:r>
      <w:r w:rsidRPr="00FD7415">
        <w:t>р</w:t>
      </w:r>
      <w:r w:rsidRPr="00FD7415">
        <w:t xml:space="preserve">ритории </w:t>
      </w:r>
      <w:r w:rsidR="0090123E">
        <w:t>Бюрганского</w:t>
      </w:r>
      <w:r w:rsidRPr="00FD7415">
        <w:t xml:space="preserve"> сельского поселения </w:t>
      </w:r>
      <w:r w:rsidR="00AB28D9" w:rsidRPr="00FD7415">
        <w:t>Буинского муниципального района (далее – Посел</w:t>
      </w:r>
      <w:r w:rsidR="00AB28D9" w:rsidRPr="00FD7415">
        <w:t>е</w:t>
      </w:r>
      <w:r w:rsidR="00AB28D9" w:rsidRPr="00FD7415">
        <w:t>ния)</w:t>
      </w:r>
      <w:r w:rsidRPr="00FD7415">
        <w:t xml:space="preserve"> и установление единых правил присвоения адресации объектов градостроительной деятел</w:t>
      </w:r>
      <w:r w:rsidRPr="00FD7415">
        <w:t>ь</w:t>
      </w:r>
      <w:r w:rsidRPr="00FD7415">
        <w:t>ности, в том числе объектов недвижимости, с указанием стандарта на структуру адреса и единых требований к ее заполнению, обеспечения правильности оформления документов при регистр</w:t>
      </w:r>
      <w:r w:rsidRPr="00FD7415">
        <w:t>а</w:t>
      </w:r>
      <w:r w:rsidRPr="00FD7415">
        <w:t>ции имущественных прав, иных актов, связанных с учетом, оценкой, налогообложением, форм</w:t>
      </w:r>
      <w:r w:rsidRPr="00FD7415">
        <w:t>и</w:t>
      </w:r>
      <w:r w:rsidRPr="00FD7415">
        <w:t>рованием, изменением объектов, а также для обеспечения полноты поступлений в бюджет пос</w:t>
      </w:r>
      <w:r w:rsidRPr="00FD7415">
        <w:t>е</w:t>
      </w:r>
      <w:r w:rsidRPr="00FD7415">
        <w:t>ления.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1.3. Жилые дома, здания, строения, земельные участки, сооружения и владения (объекты недвижимости) должны иметь уникальный адрес на территории </w:t>
      </w:r>
      <w:r w:rsidR="00AB28D9" w:rsidRPr="00FD7415">
        <w:t>П</w:t>
      </w:r>
      <w:r w:rsidRPr="00FD7415">
        <w:t>оселения.</w:t>
      </w:r>
    </w:p>
    <w:p w:rsidR="0038610C" w:rsidRPr="00FD7415" w:rsidRDefault="0038610C" w:rsidP="00943FE2">
      <w:pPr>
        <w:ind w:firstLine="720"/>
        <w:jc w:val="both"/>
      </w:pPr>
      <w:r w:rsidRPr="00FD7415">
        <w:t>1.4. В Положении устанавливается порядок определения, присвоения, изменения, аннул</w:t>
      </w:r>
      <w:r w:rsidRPr="00FD7415">
        <w:t>и</w:t>
      </w:r>
      <w:r w:rsidRPr="00FD7415">
        <w:t>рования, резервирования и утверждения адресов.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1.5. При заполнении адресных данных в документах, подготовленных и выпускаемых </w:t>
      </w:r>
      <w:r w:rsidR="00AB28D9" w:rsidRPr="00FD7415">
        <w:t>о</w:t>
      </w:r>
      <w:r w:rsidR="00AB28D9" w:rsidRPr="00FD7415">
        <w:t>р</w:t>
      </w:r>
      <w:r w:rsidR="00AB28D9" w:rsidRPr="00FD7415">
        <w:t>ганами местного самоуправления Поселения</w:t>
      </w:r>
      <w:r w:rsidRPr="00FD7415">
        <w:t>, запрещается произвольное, не соответствующее пр</w:t>
      </w:r>
      <w:r w:rsidRPr="00FD7415">
        <w:t>а</w:t>
      </w:r>
      <w:r w:rsidRPr="00FD7415">
        <w:t>вилам настоящего Положения написание адресов.</w:t>
      </w:r>
    </w:p>
    <w:p w:rsidR="0038610C" w:rsidRPr="00FD7415" w:rsidRDefault="0038610C" w:rsidP="00943FE2">
      <w:pPr>
        <w:ind w:firstLine="720"/>
        <w:jc w:val="both"/>
      </w:pPr>
      <w:r w:rsidRPr="00FD7415">
        <w:t>1.6. Не присваиваются адреса помещениям в зданиях, пристройкам к зданиям, имеющим адрес.</w:t>
      </w:r>
    </w:p>
    <w:p w:rsidR="0038610C" w:rsidRPr="00FD7415" w:rsidRDefault="0038610C" w:rsidP="00943FE2">
      <w:pPr>
        <w:ind w:firstLine="720"/>
      </w:pPr>
      <w:r w:rsidRPr="00FD7415">
        <w:t>1.7. Не присваиваются адреса временным строениям и сооружениям.</w:t>
      </w:r>
    </w:p>
    <w:p w:rsidR="0038610C" w:rsidRPr="00FD7415" w:rsidRDefault="0038610C" w:rsidP="00943FE2">
      <w:pPr>
        <w:ind w:firstLine="720"/>
        <w:jc w:val="both"/>
      </w:pPr>
      <w:r w:rsidRPr="00FD7415">
        <w:t>1.8. Не присваиваются отдельные почтовые адреса вторым жилым домам, расположе</w:t>
      </w:r>
      <w:r w:rsidRPr="00FD7415">
        <w:t>н</w:t>
      </w:r>
      <w:r w:rsidRPr="00FD7415">
        <w:t>ным на земельном участке домовладения, имеющего почтовый адрес.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1.9. Правила присвоения адреса распространяются на всю территорию </w:t>
      </w:r>
      <w:r w:rsidR="00AB28D9" w:rsidRPr="00FD7415">
        <w:t>Поселения</w:t>
      </w:r>
      <w:r w:rsidRPr="00FD7415">
        <w:t>.</w:t>
      </w:r>
    </w:p>
    <w:p w:rsidR="0038610C" w:rsidRPr="00FD7415" w:rsidRDefault="0038610C" w:rsidP="00943FE2">
      <w:pPr>
        <w:ind w:left="360"/>
      </w:pPr>
    </w:p>
    <w:p w:rsidR="0038610C" w:rsidRPr="00FD7415" w:rsidRDefault="0038610C" w:rsidP="00943FE2">
      <w:pPr>
        <w:numPr>
          <w:ilvl w:val="0"/>
          <w:numId w:val="1"/>
        </w:numPr>
        <w:jc w:val="center"/>
        <w:rPr>
          <w:bCs/>
        </w:rPr>
      </w:pPr>
      <w:r w:rsidRPr="00FD7415">
        <w:rPr>
          <w:bCs/>
        </w:rPr>
        <w:t>Термины, определения и понятия</w:t>
      </w:r>
    </w:p>
    <w:p w:rsidR="00E8539C" w:rsidRPr="00FD7415" w:rsidRDefault="00E8539C" w:rsidP="00E8539C">
      <w:pPr>
        <w:ind w:left="720"/>
        <w:rPr>
          <w:bCs/>
        </w:rPr>
      </w:pPr>
    </w:p>
    <w:p w:rsidR="0038610C" w:rsidRPr="00FD7415" w:rsidRDefault="0038610C" w:rsidP="00943FE2">
      <w:pPr>
        <w:ind w:firstLine="720"/>
        <w:jc w:val="both"/>
      </w:pPr>
      <w:r w:rsidRPr="00FD7415">
        <w:t>2.1. Объекты недвижимости, адресуемые в соответствии с настоящим Положением:</w:t>
      </w:r>
    </w:p>
    <w:p w:rsidR="0038610C" w:rsidRPr="00FD7415" w:rsidRDefault="0038610C" w:rsidP="00943FE2">
      <w:pPr>
        <w:ind w:firstLine="720"/>
      </w:pPr>
      <w:r w:rsidRPr="00FD7415">
        <w:t>- свободный земельный участок, имеющий замкнутый контур границ;</w:t>
      </w:r>
    </w:p>
    <w:p w:rsidR="0038610C" w:rsidRPr="00FD7415" w:rsidRDefault="0038610C" w:rsidP="00943FE2">
      <w:pPr>
        <w:ind w:firstLine="720"/>
        <w:jc w:val="both"/>
      </w:pPr>
      <w:r w:rsidRPr="00FD7415">
        <w:t>- владение (земельный участок, имеющий замкнутый контур границ, с расположенным на нем жилыми домами, зданиями, строениями и сооружениями)</w:t>
      </w:r>
    </w:p>
    <w:p w:rsidR="0038610C" w:rsidRPr="00FD7415" w:rsidRDefault="0038610C" w:rsidP="00943FE2">
      <w:pPr>
        <w:ind w:firstLine="720"/>
      </w:pPr>
      <w:r w:rsidRPr="00FD7415">
        <w:t>- жилой дом;</w:t>
      </w:r>
    </w:p>
    <w:p w:rsidR="0038610C" w:rsidRPr="00FD7415" w:rsidRDefault="0038610C" w:rsidP="00943FE2">
      <w:pPr>
        <w:ind w:firstLine="720"/>
      </w:pPr>
      <w:r w:rsidRPr="00FD7415">
        <w:t>- здание;</w:t>
      </w:r>
    </w:p>
    <w:p w:rsidR="0038610C" w:rsidRPr="00FD7415" w:rsidRDefault="0038610C" w:rsidP="00943FE2">
      <w:pPr>
        <w:ind w:firstLine="720"/>
      </w:pPr>
      <w:r w:rsidRPr="00FD7415">
        <w:t>- сооружение;</w:t>
      </w:r>
    </w:p>
    <w:p w:rsidR="0038610C" w:rsidRPr="00FD7415" w:rsidRDefault="0038610C" w:rsidP="00943FE2">
      <w:pPr>
        <w:ind w:firstLine="720"/>
      </w:pPr>
      <w:r w:rsidRPr="00FD7415">
        <w:t>- строение;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 - домовладение – учтенный в установленном порядке обособленный земельный участок с расположенными на нем зданиями и сооружениями.</w:t>
      </w:r>
    </w:p>
    <w:p w:rsidR="0038610C" w:rsidRPr="00FD7415" w:rsidRDefault="0038610C" w:rsidP="00943FE2">
      <w:pPr>
        <w:ind w:firstLine="720"/>
        <w:jc w:val="both"/>
      </w:pPr>
      <w:r w:rsidRPr="00FD7415">
        <w:t>2.2. Адрес (почтовый адрес)</w:t>
      </w:r>
      <w:r w:rsidR="00FD7415">
        <w:t xml:space="preserve"> –</w:t>
      </w:r>
      <w:r w:rsidRPr="00FD7415">
        <w:t xml:space="preserve"> структурированное</w:t>
      </w:r>
      <w:r w:rsidR="00FD7415">
        <w:t xml:space="preserve"> </w:t>
      </w:r>
      <w:r w:rsidRPr="00FD7415">
        <w:t>описание по установленной форме с</w:t>
      </w:r>
      <w:r w:rsidRPr="00FD7415">
        <w:t>о</w:t>
      </w:r>
      <w:r w:rsidRPr="00FD7415">
        <w:t xml:space="preserve">вокупности реквизитов местоположения объекта на местности  (земельного участка, владения, </w:t>
      </w:r>
      <w:r w:rsidRPr="00FD7415">
        <w:lastRenderedPageBreak/>
        <w:t>ж</w:t>
      </w:r>
      <w:r w:rsidRPr="00FD7415">
        <w:t>и</w:t>
      </w:r>
      <w:r w:rsidRPr="00FD7415">
        <w:t>лого дома, здания, сооружения, строения, домовладения), однозначно определяющее данный объект.</w:t>
      </w:r>
    </w:p>
    <w:p w:rsidR="0038610C" w:rsidRPr="00FD7415" w:rsidRDefault="0038610C" w:rsidP="00943FE2">
      <w:pPr>
        <w:ind w:firstLine="720"/>
        <w:jc w:val="both"/>
      </w:pPr>
      <w:r w:rsidRPr="00FD7415">
        <w:t>Строительный адрес – структурированное описание совокупности реквизитов местопол</w:t>
      </w:r>
      <w:r w:rsidRPr="00FD7415">
        <w:t>о</w:t>
      </w:r>
      <w:r w:rsidRPr="00FD7415">
        <w:t>жения на местности объектов недвижимости на период строительства.</w:t>
      </w:r>
    </w:p>
    <w:p w:rsidR="0038610C" w:rsidRPr="00FD7415" w:rsidRDefault="0038610C" w:rsidP="00943FE2">
      <w:pPr>
        <w:ind w:firstLine="720"/>
        <w:jc w:val="both"/>
      </w:pPr>
      <w:r w:rsidRPr="00FD7415">
        <w:t>2.3. Улица, переулок, проезд – поименованные, градостроительные объекты, обеспеч</w:t>
      </w:r>
      <w:r w:rsidRPr="00FD7415">
        <w:t>и</w:t>
      </w:r>
      <w:r w:rsidRPr="00FD7415">
        <w:t>вающие транспортные и пешеходные связи между жилыми районами, а также между жилыми ра</w:t>
      </w:r>
      <w:r w:rsidRPr="00FD7415">
        <w:t>й</w:t>
      </w:r>
      <w:r w:rsidRPr="00FD7415">
        <w:t>онами и промышленными зонами, общественными центрами, микрорайонами (кварталами),  имеющими линейные фиксированные по всей длине границы, начало и окончание.</w:t>
      </w:r>
    </w:p>
    <w:p w:rsidR="0038610C" w:rsidRPr="00FD7415" w:rsidRDefault="0038610C" w:rsidP="00943FE2">
      <w:pPr>
        <w:ind w:firstLine="720"/>
        <w:jc w:val="both"/>
      </w:pPr>
      <w:r w:rsidRPr="00FD7415">
        <w:t>Магистральная улица – транспортная связь между районами и центром города, выходы на магистральные улицы, внешние автомобильные дороги, транспортная связь в пределах планир</w:t>
      </w:r>
      <w:r w:rsidRPr="00FD7415">
        <w:t>о</w:t>
      </w:r>
      <w:r w:rsidRPr="00FD7415">
        <w:t>вочного района.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2.4. Площадь </w:t>
      </w:r>
      <w:r w:rsidR="00FD7415">
        <w:t>–</w:t>
      </w:r>
      <w:r w:rsidRPr="00FD7415">
        <w:t xml:space="preserve"> поименованный</w:t>
      </w:r>
      <w:r w:rsidR="00FD7415">
        <w:t xml:space="preserve"> </w:t>
      </w:r>
      <w:r w:rsidRPr="00FD7415">
        <w:t>градостроительный объект, являющийся планировочным элементом, имеющий замкнутые границы</w:t>
      </w:r>
    </w:p>
    <w:p w:rsidR="0038610C" w:rsidRPr="00FD7415" w:rsidRDefault="0038610C" w:rsidP="00943FE2">
      <w:pPr>
        <w:ind w:firstLine="720"/>
        <w:jc w:val="both"/>
      </w:pPr>
      <w:r w:rsidRPr="00FD7415">
        <w:t>2.5. Микрорайон – градообразующий структурно-планировочный элемент застройки, не расчлененный магистральными улицами, являющийся либо селитебной, либо производстве</w:t>
      </w:r>
      <w:r w:rsidRPr="00FD7415">
        <w:t>н</w:t>
      </w:r>
      <w:r w:rsidRPr="00FD7415">
        <w:t>ной, либо ландшафтно-рекреационной территорией в установленных границах.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2.6. Квартал </w:t>
      </w:r>
      <w:r w:rsidR="00FD7415">
        <w:t>–</w:t>
      </w:r>
      <w:r w:rsidRPr="00FD7415">
        <w:t xml:space="preserve"> структурный</w:t>
      </w:r>
      <w:r w:rsidR="00FD7415">
        <w:t xml:space="preserve"> </w:t>
      </w:r>
      <w:r w:rsidRPr="00FD7415">
        <w:t>элемент застройки, не расчлененный улицами, переулками, проездами.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2.7. Селитебная территория </w:t>
      </w:r>
      <w:r w:rsidR="00FD7415">
        <w:t>–</w:t>
      </w:r>
      <w:r w:rsidRPr="00FD7415">
        <w:t xml:space="preserve"> территория, предназначенная для размещения жилищного фонда, общественных зданий и сооружений, отдельных коммунальных и  промышленных объе</w:t>
      </w:r>
      <w:r w:rsidRPr="00FD7415">
        <w:t>к</w:t>
      </w:r>
      <w:r w:rsidRPr="00FD7415">
        <w:t>тов (не требующих устройства санитарно-защитных зон), с планированием и устройством п</w:t>
      </w:r>
      <w:r w:rsidRPr="00FD7415">
        <w:t>у</w:t>
      </w:r>
      <w:r w:rsidRPr="00FD7415">
        <w:t>тей внутригородского сообщения, улиц, площадей, парков, садов, бульваров и других мест общего пользования.</w:t>
      </w:r>
    </w:p>
    <w:p w:rsidR="0038610C" w:rsidRPr="00FD7415" w:rsidRDefault="0038610C" w:rsidP="00943FE2">
      <w:pPr>
        <w:ind w:firstLine="720"/>
        <w:jc w:val="both"/>
      </w:pPr>
      <w:r w:rsidRPr="00FD7415">
        <w:t>2.8. Производственная территория - территория, предназначенная для размещения пр</w:t>
      </w:r>
      <w:r w:rsidRPr="00FD7415">
        <w:t>о</w:t>
      </w:r>
      <w:r w:rsidRPr="00FD7415">
        <w:t>мышленных предприятий и связанных с ними объектов, комплексов научных учреждений с их опытными производствами, коммунально-складских объектов, сооружений внешнего транспо</w:t>
      </w:r>
      <w:r w:rsidRPr="00FD7415">
        <w:t>р</w:t>
      </w:r>
      <w:r w:rsidRPr="00FD7415">
        <w:t>та.</w:t>
      </w:r>
    </w:p>
    <w:p w:rsidR="0038610C" w:rsidRPr="00FD7415" w:rsidRDefault="0038610C" w:rsidP="00943FE2">
      <w:pPr>
        <w:ind w:firstLine="720"/>
        <w:jc w:val="both"/>
      </w:pPr>
      <w:r w:rsidRPr="00FD7415">
        <w:t>2.9. Ландшафтно-рекреационная территория – территория, включающая городские леса, лесопарки, лесозащитные зоны, водоемы, земли сельскохозяйственного использования и другие угодья, которые совместно с парками, садами и бульварами, размещаемыми на селитебной те</w:t>
      </w:r>
      <w:r w:rsidRPr="00FD7415">
        <w:t>р</w:t>
      </w:r>
      <w:r w:rsidRPr="00FD7415">
        <w:t>рит</w:t>
      </w:r>
      <w:r w:rsidRPr="00FD7415">
        <w:t>о</w:t>
      </w:r>
      <w:r w:rsidRPr="00FD7415">
        <w:t>рии, формируют систему открытых пространств.</w:t>
      </w:r>
    </w:p>
    <w:p w:rsidR="0038610C" w:rsidRPr="00FD7415" w:rsidRDefault="0038610C" w:rsidP="00943FE2">
      <w:pPr>
        <w:ind w:firstLine="720"/>
        <w:jc w:val="both"/>
      </w:pPr>
      <w:r w:rsidRPr="00FD7415">
        <w:t>2.10. Номер владения, жилого дома, здания, корпуса, строения, сооружения – реквизит а</w:t>
      </w:r>
      <w:r w:rsidRPr="00FD7415">
        <w:t>д</w:t>
      </w:r>
      <w:r w:rsidRPr="00FD7415">
        <w:t>реса объекта, состоящий из последовательности цифр с возможным добавлением буквы (А, Б, В, Г, и т.д., исключая буквы - З, Е, И,Ч, Ы, Щ, Ь,Ъ)</w:t>
      </w:r>
    </w:p>
    <w:p w:rsidR="0038610C" w:rsidRPr="00FD7415" w:rsidRDefault="0038610C" w:rsidP="00943FE2">
      <w:pPr>
        <w:ind w:firstLine="720"/>
        <w:jc w:val="both"/>
      </w:pPr>
      <w:r w:rsidRPr="00FD7415">
        <w:t>2.11.  Кадастровый номер – уникальный, не повторяющийся во времени и на территории Российской Федерации номер объекта недвижимости, который присваивается при его формир</w:t>
      </w:r>
      <w:r w:rsidRPr="00FD7415">
        <w:t>о</w:t>
      </w:r>
      <w:r w:rsidRPr="00FD7415">
        <w:t>вании в соответствии с утвержденным порядком и сохраняется, пока он существует как единый об</w:t>
      </w:r>
      <w:r w:rsidRPr="00FD7415">
        <w:t>ъ</w:t>
      </w:r>
      <w:r w:rsidRPr="00FD7415">
        <w:t>ект зарегистрированного права.</w:t>
      </w:r>
    </w:p>
    <w:p w:rsidR="0038610C" w:rsidRPr="00FD7415" w:rsidRDefault="0038610C" w:rsidP="00943FE2">
      <w:pPr>
        <w:ind w:left="777" w:hanging="420"/>
      </w:pPr>
    </w:p>
    <w:p w:rsidR="0038610C" w:rsidRPr="00FD7415" w:rsidRDefault="0038610C" w:rsidP="00943FE2">
      <w:pPr>
        <w:numPr>
          <w:ilvl w:val="0"/>
          <w:numId w:val="1"/>
        </w:numPr>
        <w:jc w:val="center"/>
        <w:rPr>
          <w:bCs/>
        </w:rPr>
      </w:pPr>
      <w:r w:rsidRPr="00FD7415">
        <w:rPr>
          <w:bCs/>
        </w:rPr>
        <w:t>Правила адресации объекта</w:t>
      </w:r>
    </w:p>
    <w:p w:rsidR="0038610C" w:rsidRPr="00FD7415" w:rsidRDefault="0038610C" w:rsidP="00943FE2">
      <w:pPr>
        <w:ind w:firstLine="720"/>
        <w:rPr>
          <w:iCs/>
        </w:rPr>
      </w:pPr>
      <w:r w:rsidRPr="00FD7415">
        <w:rPr>
          <w:iCs/>
        </w:rPr>
        <w:t>3.1. Состав реквизитов адреса.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3.1.1. Адрес содержит следующие реквизиты: Индекс, </w:t>
      </w:r>
      <w:r w:rsidR="00AB28D9" w:rsidRPr="00FD7415">
        <w:t>Республика Татарстан</w:t>
      </w:r>
      <w:r w:rsidRPr="00FD7415">
        <w:t xml:space="preserve">, </w:t>
      </w:r>
      <w:r w:rsidR="00AB28D9" w:rsidRPr="00FD7415">
        <w:t>Буинский район</w:t>
      </w:r>
      <w:r w:rsidRPr="00FD7415">
        <w:t>, наименование населенного пункта, наименование улицы (переулка, проезда, площади), н</w:t>
      </w:r>
      <w:r w:rsidRPr="00FD7415">
        <w:t>о</w:t>
      </w:r>
      <w:r w:rsidRPr="00FD7415">
        <w:t>мер владения, жилого дома, здания, корпуса или строения, сооружения.</w:t>
      </w:r>
    </w:p>
    <w:p w:rsidR="0038610C" w:rsidRPr="00FD7415" w:rsidRDefault="0038610C" w:rsidP="00943FE2">
      <w:pPr>
        <w:ind w:firstLine="720"/>
        <w:jc w:val="both"/>
      </w:pPr>
      <w:r w:rsidRPr="00FD7415">
        <w:t>3.1.2. Структура адреса определяется типом адресуемого объекта: владение, жилой дом, здание, строение, сооружение, земельный участок.</w:t>
      </w:r>
    </w:p>
    <w:p w:rsidR="0038610C" w:rsidRPr="00FD7415" w:rsidRDefault="0038610C" w:rsidP="00943FE2">
      <w:pPr>
        <w:ind w:firstLine="720"/>
        <w:jc w:val="both"/>
      </w:pPr>
      <w:r w:rsidRPr="00FD7415">
        <w:t>3.1.3. Наименование улицы, относительно которой адресуется объект, принимается в с</w:t>
      </w:r>
      <w:r w:rsidRPr="00FD7415">
        <w:t>о</w:t>
      </w:r>
      <w:r w:rsidRPr="00FD7415">
        <w:t>ответствии с графической схемой улиц, переулков, проездов с уточнением наименований пер</w:t>
      </w:r>
      <w:r w:rsidRPr="00FD7415">
        <w:t>е</w:t>
      </w:r>
      <w:r w:rsidRPr="00FD7415">
        <w:t>улков, проездов, дорог и в соответствии с позиционным представлением адресуемого объекта.</w:t>
      </w:r>
    </w:p>
    <w:p w:rsidR="0038610C" w:rsidRPr="00FD7415" w:rsidRDefault="0038610C" w:rsidP="00943FE2">
      <w:pPr>
        <w:ind w:firstLine="720"/>
        <w:jc w:val="both"/>
      </w:pPr>
      <w:r w:rsidRPr="00FD7415">
        <w:t>3.1.4. Номер владения, жилого дома, здания, корпуса, строения, сооружения устанавлив</w:t>
      </w:r>
      <w:r w:rsidRPr="00FD7415">
        <w:t>а</w:t>
      </w:r>
      <w:r w:rsidRPr="00FD7415">
        <w:t>ются при присвоении адреса объекту в соответствии с установленными ниже правилами.</w:t>
      </w:r>
    </w:p>
    <w:p w:rsidR="0038610C" w:rsidRPr="00FD7415" w:rsidRDefault="0038610C" w:rsidP="00943FE2">
      <w:pPr>
        <w:ind w:firstLine="720"/>
        <w:jc w:val="both"/>
      </w:pPr>
      <w:r w:rsidRPr="00FD7415">
        <w:t>3.1.5. Адрес объектам недвижимости, в том числе в садоводческих и иных некоммерч</w:t>
      </w:r>
      <w:r w:rsidRPr="00FD7415">
        <w:t>е</w:t>
      </w:r>
      <w:r w:rsidRPr="00FD7415">
        <w:t>ских объединениях граждан расположенным за чертой населенных пунктов, может присваиват</w:t>
      </w:r>
      <w:r w:rsidRPr="00FD7415">
        <w:t>ь</w:t>
      </w:r>
      <w:r w:rsidRPr="00FD7415">
        <w:t>ся с и</w:t>
      </w:r>
      <w:r w:rsidRPr="00FD7415">
        <w:t>с</w:t>
      </w:r>
      <w:r w:rsidRPr="00FD7415">
        <w:t>полнением привязки к находящемуся вблизи населенному пункту.</w:t>
      </w:r>
    </w:p>
    <w:p w:rsidR="0038610C" w:rsidRPr="00FD7415" w:rsidRDefault="0038610C" w:rsidP="00943FE2">
      <w:pPr>
        <w:ind w:firstLine="720"/>
        <w:rPr>
          <w:iCs/>
        </w:rPr>
      </w:pPr>
      <w:r w:rsidRPr="00FD7415">
        <w:rPr>
          <w:iCs/>
        </w:rPr>
        <w:t>3.2. Правила адресации жилых домов, зданий, строений, и сооружений.</w:t>
      </w:r>
    </w:p>
    <w:p w:rsidR="0038610C" w:rsidRPr="00FD7415" w:rsidRDefault="0038610C" w:rsidP="00943FE2">
      <w:pPr>
        <w:ind w:firstLine="720"/>
        <w:jc w:val="both"/>
      </w:pPr>
      <w:r w:rsidRPr="00FD7415">
        <w:lastRenderedPageBreak/>
        <w:t>3.2.1. Присвоение адреса и нумерация жилых домов, зданий, образующих непрерывный фронт застройки и расположенных на магистральных улицах, производиться от центра населе</w:t>
      </w:r>
      <w:r w:rsidRPr="00FD7415">
        <w:t>н</w:t>
      </w:r>
      <w:r w:rsidRPr="00FD7415">
        <w:t>ного пункта к периферии с нечетными номерами по левой стороне улицы и четными ном</w:t>
      </w:r>
      <w:r w:rsidRPr="00FD7415">
        <w:t>е</w:t>
      </w:r>
      <w:r w:rsidRPr="00FD7415">
        <w:t>рами по правой стороне улицы.</w:t>
      </w:r>
    </w:p>
    <w:p w:rsidR="0038610C" w:rsidRPr="00FD7415" w:rsidRDefault="0038610C" w:rsidP="00943FE2">
      <w:pPr>
        <w:ind w:firstLine="720"/>
        <w:jc w:val="both"/>
      </w:pPr>
      <w:r w:rsidRPr="00FD7415">
        <w:t>3.2.2. Присвоение адресов и нумерация жилых домов, зданий находящихся на немагис</w:t>
      </w:r>
      <w:r w:rsidRPr="00FD7415">
        <w:t>т</w:t>
      </w:r>
      <w:r w:rsidRPr="00FD7415">
        <w:t>ральных улицах и переулках, производиться от центра населенного пункта или от улицы б</w:t>
      </w:r>
      <w:r w:rsidRPr="00FD7415">
        <w:t>о</w:t>
      </w:r>
      <w:r w:rsidRPr="00FD7415">
        <w:t>лее высокой категории.</w:t>
      </w:r>
    </w:p>
    <w:p w:rsidR="0038610C" w:rsidRPr="00FD7415" w:rsidRDefault="0038610C" w:rsidP="00943FE2">
      <w:pPr>
        <w:ind w:firstLine="720"/>
        <w:jc w:val="both"/>
      </w:pPr>
      <w:r w:rsidRPr="00FD7415">
        <w:t>3.2.3. Объектами недвижимости, находящимися на пересечении улиц различных катег</w:t>
      </w:r>
      <w:r w:rsidRPr="00FD7415">
        <w:t>о</w:t>
      </w:r>
      <w:r w:rsidRPr="00FD7415">
        <w:t>рий присваивается адрес по улице более высокой категории жилым домам, зданиям, строениям, сооружениям, находящимся на пересечении улиц равных категорий присваивается адрес по ул</w:t>
      </w:r>
      <w:r w:rsidRPr="00FD7415">
        <w:t>и</w:t>
      </w:r>
      <w:r w:rsidRPr="00FD7415">
        <w:t>це, на которую выходит главный фасад здания. В случае если на угол выходит два равнозначных фасада одного здания адрес присваивается по улице, идущей в направлении центра города во</w:t>
      </w:r>
      <w:r w:rsidRPr="00FD7415">
        <w:t>з</w:t>
      </w:r>
      <w:r w:rsidRPr="00FD7415">
        <w:t>можно сохранение ранее принятой дробной нумерации угловых зданий.</w:t>
      </w:r>
    </w:p>
    <w:p w:rsidR="0038610C" w:rsidRPr="00FD7415" w:rsidRDefault="0038610C" w:rsidP="00943FE2">
      <w:pPr>
        <w:ind w:firstLine="720"/>
        <w:jc w:val="both"/>
      </w:pPr>
      <w:r w:rsidRPr="00FD7415">
        <w:t>3.2.4. Присвоение адреса жилым домам, зданиям, строениям, сооружениям, образующим периметр площади, производится по часовой стрелке. Начиная от главной магистрали со стор</w:t>
      </w:r>
      <w:r w:rsidRPr="00FD7415">
        <w:t>о</w:t>
      </w:r>
      <w:r w:rsidRPr="00FD7415">
        <w:t>ны центра. При этом последовательность номеров жилых домов, зданий, строений, на сквозных улицах,  примыкающих к площадям, прерывается,  в случае если угловой жилой дом, здание, стро</w:t>
      </w:r>
      <w:r w:rsidRPr="00FD7415">
        <w:t>е</w:t>
      </w:r>
      <w:r w:rsidRPr="00FD7415">
        <w:t>ние, имеют главный фасад  и значительную протяженность вдоль примыкающей улицы, их нум</w:t>
      </w:r>
      <w:r w:rsidRPr="00FD7415">
        <w:t>е</w:t>
      </w:r>
      <w:r w:rsidRPr="00FD7415">
        <w:t>рация производиться по улице, а не по площади.</w:t>
      </w:r>
    </w:p>
    <w:p w:rsidR="0038610C" w:rsidRPr="00FD7415" w:rsidRDefault="0038610C" w:rsidP="00943FE2">
      <w:pPr>
        <w:ind w:firstLine="720"/>
        <w:jc w:val="both"/>
      </w:pPr>
      <w:r w:rsidRPr="00FD7415">
        <w:t>3.2.5. Нумерацию жилых домов, зданий, строений, сооружений, расположенных между двумя уже адресованными жилыми домами, зданиями, строениями с последовательными ном</w:t>
      </w:r>
      <w:r w:rsidRPr="00FD7415">
        <w:t>е</w:t>
      </w:r>
      <w:r w:rsidRPr="00FD7415">
        <w:t>рами («вставки» объектов), рекомендуется  производить,  используя меньший номер соответс</w:t>
      </w:r>
      <w:r w:rsidRPr="00FD7415">
        <w:t>т</w:t>
      </w:r>
      <w:r w:rsidRPr="00FD7415">
        <w:t>вующего объекта с добавлением к нему буквы.</w:t>
      </w:r>
    </w:p>
    <w:p w:rsidR="0038610C" w:rsidRPr="00FD7415" w:rsidRDefault="0038610C" w:rsidP="00943FE2">
      <w:pPr>
        <w:ind w:firstLine="720"/>
        <w:jc w:val="both"/>
      </w:pPr>
      <w:r w:rsidRPr="00FD7415">
        <w:t>3.2.6. Адресная  привязка жилого дома, здания, строения, и сооружения в полосе отвода железной дороги, транспортных магистралей производится с указанием наименования направл</w:t>
      </w:r>
      <w:r w:rsidRPr="00FD7415">
        <w:t>е</w:t>
      </w:r>
      <w:r w:rsidRPr="00FD7415">
        <w:t>ния железной дороги, транспортной магистрали и существующего километража.</w:t>
      </w:r>
    </w:p>
    <w:p w:rsidR="0038610C" w:rsidRPr="00FD7415" w:rsidRDefault="0038610C" w:rsidP="00943FE2">
      <w:pPr>
        <w:ind w:firstLine="720"/>
      </w:pPr>
      <w:r w:rsidRPr="00FD7415">
        <w:rPr>
          <w:iCs/>
        </w:rPr>
        <w:t>3.3.</w:t>
      </w:r>
      <w:r w:rsidR="002651AB">
        <w:rPr>
          <w:iCs/>
        </w:rPr>
        <w:t xml:space="preserve"> </w:t>
      </w:r>
      <w:r w:rsidRPr="00FD7415">
        <w:rPr>
          <w:iCs/>
        </w:rPr>
        <w:t>Правила адресации владения и земельных участков</w:t>
      </w:r>
      <w:r w:rsidRPr="00FD7415">
        <w:t>.</w:t>
      </w:r>
    </w:p>
    <w:p w:rsidR="0038610C" w:rsidRPr="00FD7415" w:rsidRDefault="0038610C" w:rsidP="00943FE2">
      <w:pPr>
        <w:ind w:firstLine="720"/>
        <w:jc w:val="both"/>
      </w:pPr>
      <w:r w:rsidRPr="00FD7415">
        <w:t>3.3.1. На территории владения определяется основное строение, здания, относительно к</w:t>
      </w:r>
      <w:r w:rsidRPr="00FD7415">
        <w:t>о</w:t>
      </w:r>
      <w:r w:rsidRPr="00FD7415">
        <w:t>торого осуществляется адресация самого владения, устанавливаемая в соответствии с п.3.2 н</w:t>
      </w:r>
      <w:r w:rsidRPr="00FD7415">
        <w:t>а</w:t>
      </w:r>
      <w:r w:rsidRPr="00FD7415">
        <w:t>стоящего Положения.</w:t>
      </w:r>
    </w:p>
    <w:p w:rsidR="0038610C" w:rsidRPr="00FD7415" w:rsidRDefault="0038610C" w:rsidP="00943FE2">
      <w:pPr>
        <w:ind w:firstLine="720"/>
        <w:jc w:val="both"/>
      </w:pPr>
      <w:r w:rsidRPr="00FD7415">
        <w:t>3.3.2. Причем (не основным) зданиям, строениям, и сооружениям, расположенным на те</w:t>
      </w:r>
      <w:r w:rsidRPr="00FD7415">
        <w:t>р</w:t>
      </w:r>
      <w:r w:rsidRPr="00FD7415">
        <w:t>ритории владения, присваивается номер основного здания и дополнительно номер корпуса или строения. Указатель «корпус» или «строение» в адресе  определяется в зависимости от функци</w:t>
      </w:r>
      <w:r w:rsidRPr="00FD7415">
        <w:t>о</w:t>
      </w:r>
      <w:r w:rsidRPr="00FD7415">
        <w:t>нального назначения здания, строения, сооружения с учетом функционального использования территории земельного участка  на котором расположены и сложившейся адресации ближайших объектов недвижимости.</w:t>
      </w:r>
    </w:p>
    <w:p w:rsidR="0038610C" w:rsidRPr="00FD7415" w:rsidRDefault="0038610C" w:rsidP="00943FE2">
      <w:pPr>
        <w:ind w:firstLine="720"/>
        <w:jc w:val="both"/>
      </w:pPr>
      <w:r w:rsidRPr="00FD7415">
        <w:t>3.3.3.</w:t>
      </w:r>
      <w:r w:rsidR="002651AB">
        <w:t xml:space="preserve"> </w:t>
      </w:r>
      <w:r w:rsidRPr="00FD7415">
        <w:t>Нумерация зданий производится от главного въезда на территории владения по мере удаления от него.</w:t>
      </w:r>
    </w:p>
    <w:p w:rsidR="0038610C" w:rsidRPr="00FD7415" w:rsidRDefault="0038610C" w:rsidP="00943FE2">
      <w:pPr>
        <w:ind w:firstLine="720"/>
        <w:jc w:val="both"/>
      </w:pPr>
      <w:r w:rsidRPr="00FD7415">
        <w:t>3.3.4. Встроенные и пристроенные объекты, которые имеют другое функциональное н</w:t>
      </w:r>
      <w:r w:rsidRPr="00FD7415">
        <w:t>а</w:t>
      </w:r>
      <w:r w:rsidRPr="00FD7415">
        <w:t>значение, чем само здание, в исключительных случаях могут быть адресованы как самостоятел</w:t>
      </w:r>
      <w:r w:rsidRPr="00FD7415">
        <w:t>ь</w:t>
      </w:r>
      <w:r w:rsidRPr="00FD7415">
        <w:t>ные здания.</w:t>
      </w:r>
    </w:p>
    <w:p w:rsidR="0038610C" w:rsidRPr="00FD7415" w:rsidRDefault="0038610C" w:rsidP="00943FE2">
      <w:pPr>
        <w:ind w:firstLine="720"/>
        <w:jc w:val="both"/>
      </w:pPr>
      <w:r w:rsidRPr="00FD7415">
        <w:t>3.3.5. Сооружениям и строениям присваивается адрес владения (земельного участка в случае отсутствия основного здания) на котором оно расположено с добавлением указателя «стр» и номера сооружения или строения.</w:t>
      </w:r>
    </w:p>
    <w:p w:rsidR="0038610C" w:rsidRPr="00FD7415" w:rsidRDefault="0038610C" w:rsidP="00943FE2">
      <w:pPr>
        <w:ind w:firstLine="720"/>
        <w:jc w:val="both"/>
      </w:pPr>
      <w:r w:rsidRPr="00FD7415">
        <w:t>3.3.5. Свободный от застройки земельным участкам может быть присвоен адрес правов</w:t>
      </w:r>
      <w:r w:rsidRPr="00FD7415">
        <w:t>ы</w:t>
      </w:r>
      <w:r w:rsidRPr="00FD7415">
        <w:t>ми актами главы с учетом сложившейся адресации близлежащих объектов в том же порядке, к</w:t>
      </w:r>
      <w:r w:rsidRPr="00FD7415">
        <w:t>о</w:t>
      </w:r>
      <w:r w:rsidRPr="00FD7415">
        <w:t>торый установлен номером для владения. В этом случае при присвоении адреса вновь возведе</w:t>
      </w:r>
      <w:r w:rsidRPr="00FD7415">
        <w:t>н</w:t>
      </w:r>
      <w:r w:rsidRPr="00FD7415">
        <w:t>ному на данном земельном участке зданию, строению, сооружению последнее обозначается тем же адр</w:t>
      </w:r>
      <w:r w:rsidRPr="00FD7415">
        <w:t>е</w:t>
      </w:r>
      <w:r w:rsidRPr="00FD7415">
        <w:t>сом, что и земельный участок.</w:t>
      </w:r>
    </w:p>
    <w:p w:rsidR="0038610C" w:rsidRPr="00FD7415" w:rsidRDefault="0038610C" w:rsidP="00943FE2">
      <w:pPr>
        <w:ind w:firstLine="720"/>
        <w:rPr>
          <w:iCs/>
        </w:rPr>
      </w:pPr>
      <w:r w:rsidRPr="00FD7415">
        <w:rPr>
          <w:iCs/>
        </w:rPr>
        <w:t>3.4. Переадресация жилых домов, зданий, сооружений, строений и владений.</w:t>
      </w:r>
    </w:p>
    <w:p w:rsidR="0038610C" w:rsidRPr="00FD7415" w:rsidRDefault="0038610C" w:rsidP="00943FE2">
      <w:pPr>
        <w:ind w:firstLine="720"/>
        <w:jc w:val="both"/>
      </w:pPr>
      <w:r w:rsidRPr="00FD7415">
        <w:t>3.4.1. Причинами переадресации являются переименовании улиц, разделение объектов недвижимости на самостоятельные части, упорядочивание объектов застройки.</w:t>
      </w:r>
    </w:p>
    <w:p w:rsidR="0038610C" w:rsidRPr="00FD7415" w:rsidRDefault="0038610C" w:rsidP="00943FE2">
      <w:pPr>
        <w:ind w:firstLine="720"/>
        <w:jc w:val="both"/>
      </w:pPr>
      <w:r w:rsidRPr="00FD7415">
        <w:t>3.4.2. При переадресации объектов производится проверка на соответствие адреса об</w:t>
      </w:r>
      <w:r w:rsidRPr="00FD7415">
        <w:t>ъ</w:t>
      </w:r>
      <w:r w:rsidRPr="00FD7415">
        <w:t>екта дежурному адресному плану.</w:t>
      </w:r>
    </w:p>
    <w:p w:rsidR="0038610C" w:rsidRPr="00FD7415" w:rsidRDefault="0038610C" w:rsidP="00943FE2">
      <w:pPr>
        <w:ind w:firstLine="720"/>
        <w:jc w:val="both"/>
      </w:pPr>
      <w:r w:rsidRPr="00FD7415">
        <w:lastRenderedPageBreak/>
        <w:t xml:space="preserve">3.4.3. В обязательном порядке все изменения после переадресации жилых домов, зданий, строений, сооружении, владений утверждается соответствующими правовыми актами </w:t>
      </w:r>
      <w:r w:rsidR="00086F66" w:rsidRPr="00FD7415">
        <w:t>органов местного самоуправления Поселения</w:t>
      </w:r>
      <w:r w:rsidRPr="00FD7415">
        <w:t>.</w:t>
      </w:r>
    </w:p>
    <w:p w:rsidR="0038610C" w:rsidRPr="00FD7415" w:rsidRDefault="0038610C" w:rsidP="00943FE2">
      <w:pPr>
        <w:ind w:firstLine="720"/>
        <w:jc w:val="both"/>
        <w:rPr>
          <w:iCs/>
        </w:rPr>
      </w:pPr>
      <w:r w:rsidRPr="00FD7415">
        <w:rPr>
          <w:iCs/>
        </w:rPr>
        <w:t>3.5. Аннулирование адреса жилого дома, здания, строения, сооружения, владения.</w:t>
      </w:r>
    </w:p>
    <w:p w:rsidR="0038610C" w:rsidRPr="00FD7415" w:rsidRDefault="0038610C" w:rsidP="00943FE2">
      <w:pPr>
        <w:ind w:firstLine="720"/>
        <w:jc w:val="both"/>
      </w:pPr>
      <w:r w:rsidRPr="00FD7415">
        <w:t>3.5.1. Причинами аннулирования адреса является полное разрушение  (ликвидация)  сам</w:t>
      </w:r>
      <w:r w:rsidRPr="00FD7415">
        <w:t>о</w:t>
      </w:r>
      <w:r w:rsidRPr="00FD7415">
        <w:t>го объекта адресации, а также раздел объекта на самостоятельные части с присвоением ка</w:t>
      </w:r>
      <w:r w:rsidRPr="00FD7415">
        <w:t>ж</w:t>
      </w:r>
      <w:r w:rsidRPr="00FD7415">
        <w:t>дой части новых адресов.</w:t>
      </w:r>
    </w:p>
    <w:p w:rsidR="0038610C" w:rsidRPr="00FD7415" w:rsidRDefault="0038610C" w:rsidP="00943FE2">
      <w:pPr>
        <w:ind w:firstLine="720"/>
        <w:jc w:val="both"/>
      </w:pPr>
      <w:r w:rsidRPr="00FD7415">
        <w:t>3.5.2. Основанием для аннулирования адреса объекта является справка унитарного пре</w:t>
      </w:r>
      <w:r w:rsidRPr="00FD7415">
        <w:t>д</w:t>
      </w:r>
      <w:r w:rsidRPr="00FD7415">
        <w:t xml:space="preserve">приятия </w:t>
      </w:r>
      <w:r w:rsidR="00AB28D9" w:rsidRPr="00FD7415">
        <w:t>Буинского муниципального района</w:t>
      </w:r>
      <w:r w:rsidRPr="00FD7415">
        <w:t xml:space="preserve"> (названия предприятия) о сносе (разрушении) стро</w:t>
      </w:r>
      <w:r w:rsidRPr="00FD7415">
        <w:t>е</w:t>
      </w:r>
      <w:r w:rsidRPr="00FD7415">
        <w:t>ния и снятия его с технического учета или разделе   инвентарного дела на части по запросу со</w:t>
      </w:r>
      <w:r w:rsidRPr="00FD7415">
        <w:t>б</w:t>
      </w:r>
      <w:r w:rsidRPr="00FD7415">
        <w:t xml:space="preserve">ственников объекта недвижимости или администрации муниципального района </w:t>
      </w:r>
    </w:p>
    <w:p w:rsidR="0038610C" w:rsidRPr="00FD7415" w:rsidRDefault="0038610C" w:rsidP="00943FE2">
      <w:pPr>
        <w:ind w:firstLine="720"/>
        <w:jc w:val="both"/>
      </w:pPr>
      <w:r w:rsidRPr="00FD7415">
        <w:t>3.5.3. В обязательном порядке аннулированные адреса объекта утверждается соответс</w:t>
      </w:r>
      <w:r w:rsidRPr="00FD7415">
        <w:t>т</w:t>
      </w:r>
      <w:r w:rsidRPr="00FD7415">
        <w:t xml:space="preserve">вующими правовыми актами </w:t>
      </w:r>
      <w:r w:rsidR="00086F66" w:rsidRPr="00FD7415">
        <w:t>органов местного самоуправления Поселения.</w:t>
      </w:r>
    </w:p>
    <w:p w:rsidR="0038610C" w:rsidRPr="00FD7415" w:rsidRDefault="0038610C" w:rsidP="00943FE2">
      <w:pPr>
        <w:jc w:val="both"/>
      </w:pPr>
    </w:p>
    <w:p w:rsidR="0038610C" w:rsidRPr="00FD7415" w:rsidRDefault="00086F66" w:rsidP="00086F66">
      <w:pPr>
        <w:numPr>
          <w:ilvl w:val="0"/>
          <w:numId w:val="1"/>
        </w:numPr>
        <w:jc w:val="center"/>
        <w:rPr>
          <w:bCs/>
        </w:rPr>
      </w:pPr>
      <w:r w:rsidRPr="00FD7415">
        <w:rPr>
          <w:bCs/>
        </w:rPr>
        <w:t>Стандарт на структуру адреса</w:t>
      </w:r>
    </w:p>
    <w:p w:rsidR="00086F66" w:rsidRPr="00FD7415" w:rsidRDefault="00086F66" w:rsidP="00943FE2">
      <w:pPr>
        <w:ind w:left="360"/>
        <w:jc w:val="center"/>
      </w:pPr>
    </w:p>
    <w:p w:rsidR="0038610C" w:rsidRPr="00FD7415" w:rsidRDefault="0038610C" w:rsidP="00943FE2">
      <w:pPr>
        <w:ind w:firstLine="720"/>
        <w:jc w:val="both"/>
      </w:pPr>
      <w:r w:rsidRPr="00FD7415">
        <w:t>4.1. При описании структуры адреса объекта используется следующие правила, и  усло</w:t>
      </w:r>
      <w:r w:rsidRPr="00FD7415">
        <w:t>в</w:t>
      </w:r>
      <w:r w:rsidRPr="00FD7415">
        <w:t>ные обозначения реквизиты адреса указываются в строго определенной последовательности н</w:t>
      </w:r>
      <w:r w:rsidRPr="00FD7415">
        <w:t>а</w:t>
      </w:r>
      <w:r w:rsidRPr="00FD7415">
        <w:t>писания адреса, разделители и обязательные символы в написании адреса указывается в усло</w:t>
      </w:r>
      <w:r w:rsidRPr="00FD7415">
        <w:t>в</w:t>
      </w:r>
      <w:r w:rsidRPr="00FD7415">
        <w:t>ных скобках, адресом объекта является текстовая часть из реквизитов указанных</w:t>
      </w:r>
      <w:r w:rsidRPr="00FD7415">
        <w:rPr>
          <w:iCs/>
        </w:rPr>
        <w:t xml:space="preserve"> </w:t>
      </w:r>
      <w:r w:rsidRPr="00FD7415">
        <w:t>после раздел</w:t>
      </w:r>
      <w:r w:rsidRPr="00FD7415">
        <w:t>и</w:t>
      </w:r>
      <w:r w:rsidRPr="00FD7415">
        <w:t>теля «:» (двоет</w:t>
      </w:r>
      <w:r w:rsidRPr="00FD7415">
        <w:t>о</w:t>
      </w:r>
      <w:r w:rsidRPr="00FD7415">
        <w:t>чие).</w:t>
      </w:r>
    </w:p>
    <w:p w:rsidR="0038610C" w:rsidRPr="00FD7415" w:rsidRDefault="0038610C" w:rsidP="00943FE2">
      <w:pPr>
        <w:ind w:firstLine="720"/>
        <w:jc w:val="both"/>
      </w:pPr>
      <w:r w:rsidRPr="00FD7415">
        <w:t>4.2. Адрес жилого дома, здания, строения, сооружения</w:t>
      </w:r>
      <w:r w:rsidRPr="00FD7415">
        <w:rPr>
          <w:bCs/>
          <w:iCs/>
        </w:rPr>
        <w:t xml:space="preserve">: Индекс, </w:t>
      </w:r>
      <w:r w:rsidR="00086F66" w:rsidRPr="00FD7415">
        <w:rPr>
          <w:bCs/>
          <w:iCs/>
        </w:rPr>
        <w:t>Республика Татарстан</w:t>
      </w:r>
      <w:r w:rsidRPr="00FD7415">
        <w:rPr>
          <w:bCs/>
          <w:iCs/>
        </w:rPr>
        <w:t xml:space="preserve">, </w:t>
      </w:r>
      <w:r w:rsidR="00086F66" w:rsidRPr="00FD7415">
        <w:rPr>
          <w:bCs/>
          <w:iCs/>
        </w:rPr>
        <w:t>Буинский</w:t>
      </w:r>
      <w:r w:rsidRPr="00FD7415">
        <w:rPr>
          <w:bCs/>
          <w:iCs/>
        </w:rPr>
        <w:t xml:space="preserve">  район, наименование населенного пункта, наименование улицы, переулка, проезда, пл</w:t>
      </w:r>
      <w:r w:rsidRPr="00FD7415">
        <w:rPr>
          <w:bCs/>
          <w:iCs/>
        </w:rPr>
        <w:t>о</w:t>
      </w:r>
      <w:r w:rsidRPr="00FD7415">
        <w:rPr>
          <w:bCs/>
          <w:iCs/>
        </w:rPr>
        <w:t>щади, тупика, номер дома</w:t>
      </w:r>
      <w:r w:rsidR="00ED61B2" w:rsidRPr="00FD7415">
        <w:rPr>
          <w:bCs/>
          <w:iCs/>
        </w:rPr>
        <w:t>, номер квартиры (может отсутствовать)</w:t>
      </w:r>
      <w:r w:rsidRPr="00FD7415">
        <w:rPr>
          <w:bCs/>
          <w:iCs/>
        </w:rPr>
        <w:t>.</w:t>
      </w:r>
      <w:r w:rsidRPr="00FD7415">
        <w:t xml:space="preserve"> 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4.3. Адрес владения земельного участка: </w:t>
      </w:r>
      <w:r w:rsidRPr="00FD7415">
        <w:rPr>
          <w:bCs/>
          <w:iCs/>
        </w:rPr>
        <w:t xml:space="preserve">Индекс, </w:t>
      </w:r>
      <w:r w:rsidR="00086F66" w:rsidRPr="00FD7415">
        <w:rPr>
          <w:bCs/>
          <w:iCs/>
        </w:rPr>
        <w:t>Республика Татарстан</w:t>
      </w:r>
      <w:r w:rsidRPr="00FD7415">
        <w:rPr>
          <w:bCs/>
          <w:iCs/>
        </w:rPr>
        <w:t xml:space="preserve">, </w:t>
      </w:r>
      <w:r w:rsidR="00086F66" w:rsidRPr="00FD7415">
        <w:rPr>
          <w:bCs/>
          <w:iCs/>
        </w:rPr>
        <w:t>Буинский</w:t>
      </w:r>
      <w:r w:rsidR="00ED61B2" w:rsidRPr="00FD7415">
        <w:rPr>
          <w:bCs/>
          <w:iCs/>
        </w:rPr>
        <w:t xml:space="preserve"> район</w:t>
      </w:r>
      <w:r w:rsidRPr="00FD7415">
        <w:rPr>
          <w:bCs/>
          <w:iCs/>
        </w:rPr>
        <w:t>,</w:t>
      </w:r>
      <w:r w:rsidR="00086F66" w:rsidRPr="00FD7415">
        <w:rPr>
          <w:bCs/>
          <w:iCs/>
        </w:rPr>
        <w:t xml:space="preserve"> </w:t>
      </w:r>
      <w:r w:rsidRPr="00FD7415">
        <w:rPr>
          <w:bCs/>
          <w:iCs/>
        </w:rPr>
        <w:t>наименование населенного пункта, наименование улицы (может отсутствовать), номер вл</w:t>
      </w:r>
      <w:r w:rsidRPr="00FD7415">
        <w:rPr>
          <w:bCs/>
          <w:iCs/>
        </w:rPr>
        <w:t>а</w:t>
      </w:r>
      <w:r w:rsidRPr="00FD7415">
        <w:rPr>
          <w:bCs/>
          <w:iCs/>
        </w:rPr>
        <w:t>дения (номер основного здания на территории владения) или участка.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4.4. Адрес здания, строения, на территории владения: </w:t>
      </w:r>
      <w:r w:rsidRPr="00FD7415">
        <w:rPr>
          <w:bCs/>
          <w:iCs/>
        </w:rPr>
        <w:t xml:space="preserve">Индекс, </w:t>
      </w:r>
      <w:r w:rsidR="00086F66" w:rsidRPr="00FD7415">
        <w:rPr>
          <w:bCs/>
          <w:iCs/>
        </w:rPr>
        <w:t>Республика Татарстан</w:t>
      </w:r>
      <w:r w:rsidRPr="00FD7415">
        <w:rPr>
          <w:bCs/>
          <w:iCs/>
        </w:rPr>
        <w:t xml:space="preserve">, </w:t>
      </w:r>
      <w:r w:rsidR="00086F66" w:rsidRPr="00FD7415">
        <w:rPr>
          <w:bCs/>
          <w:iCs/>
        </w:rPr>
        <w:t>Б</w:t>
      </w:r>
      <w:r w:rsidR="00086F66" w:rsidRPr="00FD7415">
        <w:rPr>
          <w:bCs/>
          <w:iCs/>
        </w:rPr>
        <w:t>у</w:t>
      </w:r>
      <w:r w:rsidR="00086F66" w:rsidRPr="00FD7415">
        <w:rPr>
          <w:bCs/>
          <w:iCs/>
        </w:rPr>
        <w:t>инский</w:t>
      </w:r>
      <w:r w:rsidRPr="00FD7415">
        <w:rPr>
          <w:bCs/>
          <w:iCs/>
        </w:rPr>
        <w:t xml:space="preserve"> район, наименование населенного пункта, наименование улицы (может отсутствовать), проезда., номер владения (номер основного здания на территории владения), номер стр</w:t>
      </w:r>
      <w:r w:rsidRPr="00FD7415">
        <w:rPr>
          <w:bCs/>
          <w:iCs/>
        </w:rPr>
        <w:t>о</w:t>
      </w:r>
      <w:r w:rsidRPr="00FD7415">
        <w:rPr>
          <w:bCs/>
          <w:iCs/>
        </w:rPr>
        <w:t>ения.</w:t>
      </w:r>
    </w:p>
    <w:p w:rsidR="0038610C" w:rsidRPr="00FD7415" w:rsidRDefault="0038610C" w:rsidP="00943FE2">
      <w:pPr>
        <w:ind w:firstLine="720"/>
        <w:jc w:val="both"/>
        <w:rPr>
          <w:bCs/>
          <w:iCs/>
        </w:rPr>
      </w:pPr>
      <w:r w:rsidRPr="00FD7415">
        <w:t>4.5. Адрес сооружения на территории владения:</w:t>
      </w:r>
      <w:r w:rsidRPr="00FD7415">
        <w:rPr>
          <w:bCs/>
          <w:iCs/>
        </w:rPr>
        <w:t xml:space="preserve"> Индекс, </w:t>
      </w:r>
      <w:r w:rsidR="00086F66" w:rsidRPr="00FD7415">
        <w:rPr>
          <w:bCs/>
          <w:iCs/>
        </w:rPr>
        <w:t>Республика Татарстан</w:t>
      </w:r>
      <w:r w:rsidRPr="00FD7415">
        <w:rPr>
          <w:bCs/>
          <w:iCs/>
        </w:rPr>
        <w:t xml:space="preserve">, </w:t>
      </w:r>
      <w:r w:rsidR="00086F66" w:rsidRPr="00FD7415">
        <w:rPr>
          <w:bCs/>
          <w:iCs/>
        </w:rPr>
        <w:t>Буинский</w:t>
      </w:r>
      <w:r w:rsidRPr="00FD7415">
        <w:rPr>
          <w:bCs/>
          <w:iCs/>
        </w:rPr>
        <w:t xml:space="preserve"> район, наименование населенного пункта, наименование улицы (может отсутствовать), номер о</w:t>
      </w:r>
      <w:r w:rsidRPr="00FD7415">
        <w:rPr>
          <w:bCs/>
          <w:iCs/>
        </w:rPr>
        <w:t>с</w:t>
      </w:r>
      <w:r w:rsidRPr="00FD7415">
        <w:rPr>
          <w:bCs/>
          <w:iCs/>
        </w:rPr>
        <w:t>новного здания на территории владения, номер сооружения.</w:t>
      </w:r>
    </w:p>
    <w:p w:rsidR="0038610C" w:rsidRPr="00FD7415" w:rsidRDefault="0038610C" w:rsidP="00943FE2">
      <w:pPr>
        <w:ind w:firstLine="720"/>
        <w:jc w:val="both"/>
        <w:rPr>
          <w:bCs/>
          <w:iCs/>
        </w:rPr>
      </w:pPr>
      <w:r w:rsidRPr="00FD7415">
        <w:t>4.6. Адрес сооружения, строения при отсутствии основного здания</w:t>
      </w:r>
      <w:r w:rsidRPr="00FD7415">
        <w:rPr>
          <w:bCs/>
          <w:iCs/>
        </w:rPr>
        <w:t xml:space="preserve">: Индекс,  </w:t>
      </w:r>
      <w:r w:rsidR="00086F66" w:rsidRPr="00FD7415">
        <w:rPr>
          <w:bCs/>
          <w:iCs/>
        </w:rPr>
        <w:t>Республика Татарстан</w:t>
      </w:r>
      <w:r w:rsidRPr="00FD7415">
        <w:rPr>
          <w:bCs/>
          <w:iCs/>
        </w:rPr>
        <w:t xml:space="preserve">, </w:t>
      </w:r>
      <w:r w:rsidR="00086F66" w:rsidRPr="00FD7415">
        <w:rPr>
          <w:bCs/>
          <w:iCs/>
        </w:rPr>
        <w:t xml:space="preserve">Буинский </w:t>
      </w:r>
      <w:r w:rsidRPr="00FD7415">
        <w:rPr>
          <w:bCs/>
          <w:iCs/>
        </w:rPr>
        <w:t>район, наименование населенного пункта, наименование улицы (может о</w:t>
      </w:r>
      <w:r w:rsidRPr="00FD7415">
        <w:rPr>
          <w:bCs/>
          <w:iCs/>
        </w:rPr>
        <w:t>т</w:t>
      </w:r>
      <w:r w:rsidRPr="00FD7415">
        <w:rPr>
          <w:bCs/>
          <w:iCs/>
        </w:rPr>
        <w:t>сутствовать), проезда, переулка, тупика, номер сооружения или строения.</w:t>
      </w:r>
    </w:p>
    <w:p w:rsidR="0038610C" w:rsidRPr="00FD7415" w:rsidRDefault="0038610C" w:rsidP="00943FE2">
      <w:pPr>
        <w:ind w:firstLine="720"/>
      </w:pPr>
      <w:r w:rsidRPr="00FD7415">
        <w:t>4.7.  При написании адреса объекта недвижимости использовать только:</w:t>
      </w:r>
    </w:p>
    <w:p w:rsidR="0038610C" w:rsidRPr="00FD7415" w:rsidRDefault="0038610C" w:rsidP="00086F66">
      <w:pPr>
        <w:ind w:left="777" w:hanging="69"/>
      </w:pPr>
      <w:r w:rsidRPr="00FD7415">
        <w:t xml:space="preserve"> - прописные (большие) и строчные буквы русского языка (кроме буквы Ё, ё)</w:t>
      </w:r>
    </w:p>
    <w:p w:rsidR="0038610C" w:rsidRPr="00FD7415" w:rsidRDefault="0038610C" w:rsidP="00086F66">
      <w:pPr>
        <w:ind w:left="777" w:hanging="69"/>
      </w:pPr>
      <w:r w:rsidRPr="00FD7415">
        <w:t>- арабские цифры</w:t>
      </w:r>
    </w:p>
    <w:p w:rsidR="0038610C" w:rsidRPr="00FD7415" w:rsidRDefault="0038610C" w:rsidP="00943FE2">
      <w:pPr>
        <w:ind w:firstLine="720"/>
        <w:jc w:val="both"/>
      </w:pPr>
      <w:r w:rsidRPr="00FD7415">
        <w:t>4.8.  При написании адреса объекта недвижимости на первом месте цифрами без оконч</w:t>
      </w:r>
      <w:r w:rsidRPr="00FD7415">
        <w:t>а</w:t>
      </w:r>
      <w:r w:rsidRPr="00FD7415">
        <w:t>ния (независимо от падежа) пишутся числительные входящие в:</w:t>
      </w:r>
    </w:p>
    <w:p w:rsidR="0038610C" w:rsidRPr="00FD7415" w:rsidRDefault="0038610C" w:rsidP="00943FE2">
      <w:pPr>
        <w:ind w:firstLine="720"/>
        <w:jc w:val="both"/>
      </w:pPr>
      <w:r w:rsidRPr="00FD7415">
        <w:t>- расстояний в километрах, в метрах, причем вместо слов «Километр» «Метр», должно использоваться сокращение (с маленькой буквы и без точки),  «км», «м» (24 км, 1600 м, 101 км шо</w:t>
      </w:r>
      <w:r w:rsidRPr="00FD7415">
        <w:t>с</w:t>
      </w:r>
      <w:r w:rsidRPr="00FD7415">
        <w:t>се, 1120 км  ж/д)</w:t>
      </w:r>
    </w:p>
    <w:p w:rsidR="0038610C" w:rsidRPr="00FD7415" w:rsidRDefault="0038610C" w:rsidP="00943FE2">
      <w:pPr>
        <w:ind w:firstLine="720"/>
        <w:jc w:val="both"/>
      </w:pPr>
      <w:r w:rsidRPr="00FD7415">
        <w:t>- номера партийных съездов, пятилеток, заводов, отделений колхозов и совхозов, учас</w:t>
      </w:r>
      <w:r w:rsidRPr="00FD7415">
        <w:t>т</w:t>
      </w:r>
      <w:r w:rsidRPr="00FD7415">
        <w:t>ков и т. д. (20 Партсъезда ул., 26 Съезд ул., 6 Фестиваля ул.)</w:t>
      </w:r>
    </w:p>
    <w:p w:rsidR="0038610C" w:rsidRPr="00FD7415" w:rsidRDefault="0038610C" w:rsidP="00943FE2">
      <w:pPr>
        <w:ind w:firstLine="720"/>
        <w:jc w:val="both"/>
      </w:pPr>
      <w:r w:rsidRPr="00FD7415">
        <w:t>- наименование адресных объектов недвижимости, связанные с историческими событ</w:t>
      </w:r>
      <w:r w:rsidRPr="00FD7415">
        <w:t>и</w:t>
      </w:r>
      <w:r w:rsidRPr="00FD7415">
        <w:t>ями и т.д. (26 Бакинских Комиссаров, 33 Героев)</w:t>
      </w:r>
    </w:p>
    <w:p w:rsidR="0038610C" w:rsidRPr="00FD7415" w:rsidRDefault="0038610C" w:rsidP="00943FE2">
      <w:pPr>
        <w:ind w:firstLine="720"/>
        <w:jc w:val="both"/>
      </w:pPr>
      <w:r w:rsidRPr="00FD7415">
        <w:t>Запрещается имитация римских цифр (должны использоваться тол</w:t>
      </w:r>
      <w:r w:rsidR="00ED61B2" w:rsidRPr="00FD7415">
        <w:t>ько арабские), напр</w:t>
      </w:r>
      <w:r w:rsidR="00ED61B2" w:rsidRPr="00FD7415">
        <w:t>и</w:t>
      </w:r>
      <w:r w:rsidR="00ED61B2" w:rsidRPr="00FD7415">
        <w:t>мер третий и</w:t>
      </w:r>
      <w:r w:rsidRPr="00FD7415">
        <w:t xml:space="preserve">нтернационал </w:t>
      </w:r>
      <w:r w:rsidR="00ED61B2" w:rsidRPr="00FD7415">
        <w:t xml:space="preserve">«3-й Интернационал» </w:t>
      </w:r>
      <w:r w:rsidRPr="00FD7415">
        <w:t>нельзя записывать в виде «</w:t>
      </w:r>
      <w:r w:rsidRPr="00FD7415">
        <w:rPr>
          <w:lang w:val="en-US"/>
        </w:rPr>
        <w:t>III</w:t>
      </w:r>
      <w:r w:rsidRPr="00FD7415">
        <w:t xml:space="preserve"> Интернационал»</w:t>
      </w:r>
    </w:p>
    <w:p w:rsidR="0038610C" w:rsidRPr="00FD7415" w:rsidRDefault="0038610C" w:rsidP="00943FE2">
      <w:pPr>
        <w:ind w:firstLine="720"/>
        <w:jc w:val="both"/>
      </w:pPr>
      <w:r w:rsidRPr="00FD7415">
        <w:t>4.9.  Если в названии адреса используется порядковые числительные (1-я (й) – первая (ый), 2-я (й) вторая *ой) и т.д. относящиеся к типу объекта недвижимости, а не к его наименов</w:t>
      </w:r>
      <w:r w:rsidRPr="00FD7415">
        <w:t>а</w:t>
      </w:r>
      <w:r w:rsidRPr="00FD7415">
        <w:t>нию, то они записываются в конце наименования перед типом адресного объекта  недвижимости (с око</w:t>
      </w:r>
      <w:r w:rsidRPr="00FD7415">
        <w:t>н</w:t>
      </w:r>
      <w:r w:rsidRPr="00FD7415">
        <w:t>чанием после дефиса, состоящим из одной буквы)</w:t>
      </w:r>
    </w:p>
    <w:p w:rsidR="0038610C" w:rsidRPr="00FD7415" w:rsidRDefault="0038610C" w:rsidP="00943FE2">
      <w:pPr>
        <w:ind w:left="777"/>
      </w:pPr>
      <w:r w:rsidRPr="00FD7415">
        <w:t>Например:</w:t>
      </w:r>
    </w:p>
    <w:p w:rsidR="0038610C" w:rsidRPr="00FD7415" w:rsidRDefault="0038610C" w:rsidP="00943FE2">
      <w:pPr>
        <w:ind w:left="777"/>
      </w:pPr>
      <w:r w:rsidRPr="00FD7415">
        <w:lastRenderedPageBreak/>
        <w:t>- 8 Марта 4-я ул.</w:t>
      </w:r>
    </w:p>
    <w:p w:rsidR="0038610C" w:rsidRPr="00FD7415" w:rsidRDefault="0038610C" w:rsidP="00943FE2">
      <w:pPr>
        <w:ind w:left="777"/>
      </w:pPr>
      <w:r w:rsidRPr="00FD7415">
        <w:t>- Некрасова 1-я ул.</w:t>
      </w:r>
    </w:p>
    <w:p w:rsidR="0038610C" w:rsidRPr="00FD7415" w:rsidRDefault="0038610C" w:rsidP="00943FE2">
      <w:pPr>
        <w:ind w:left="777"/>
      </w:pPr>
      <w:r w:rsidRPr="00FD7415">
        <w:t xml:space="preserve">- </w:t>
      </w:r>
      <w:r w:rsidR="00FD7415">
        <w:t>Луговой</w:t>
      </w:r>
      <w:r w:rsidRPr="00FD7415">
        <w:t xml:space="preserve"> 2-пер.</w:t>
      </w:r>
    </w:p>
    <w:p w:rsidR="0038610C" w:rsidRPr="00FD7415" w:rsidRDefault="0038610C" w:rsidP="00943FE2">
      <w:pPr>
        <w:ind w:left="777"/>
      </w:pPr>
      <w:r w:rsidRPr="00FD7415">
        <w:t>-  1 Конной Армии 2-й проезд</w:t>
      </w:r>
    </w:p>
    <w:p w:rsidR="0038610C" w:rsidRPr="00FD7415" w:rsidRDefault="0038610C" w:rsidP="00943FE2">
      <w:pPr>
        <w:ind w:firstLine="720"/>
        <w:jc w:val="both"/>
      </w:pPr>
      <w:r w:rsidRPr="00FD7415">
        <w:t>В тоже время, если в названии адресного объекта недвижимости использу</w:t>
      </w:r>
      <w:r w:rsidR="00FD7415">
        <w:t>ю</w:t>
      </w:r>
      <w:r w:rsidRPr="00FD7415">
        <w:t>тся порядк</w:t>
      </w:r>
      <w:r w:rsidRPr="00FD7415">
        <w:t>о</w:t>
      </w:r>
      <w:r w:rsidRPr="00FD7415">
        <w:t>вые числительные и слова, совпадающие с наименованием типа адресного объекта, то в наим</w:t>
      </w:r>
      <w:r w:rsidRPr="00FD7415">
        <w:t>е</w:t>
      </w:r>
      <w:r w:rsidRPr="00FD7415">
        <w:t>нов</w:t>
      </w:r>
      <w:r w:rsidRPr="00FD7415">
        <w:t>а</w:t>
      </w:r>
      <w:r w:rsidRPr="00FD7415">
        <w:t>нии эти слова должны быть опущены. Например, 1-я линия,  2-я аллея, 3-й проезд.</w:t>
      </w:r>
    </w:p>
    <w:p w:rsidR="0038610C" w:rsidRPr="00FD7415" w:rsidRDefault="0038610C" w:rsidP="00943FE2">
      <w:pPr>
        <w:ind w:firstLine="720"/>
        <w:jc w:val="both"/>
      </w:pPr>
      <w:r w:rsidRPr="00FD7415">
        <w:t>4.10.  Юбилейные даты в адресах объектов недвижимости записываются следующим о</w:t>
      </w:r>
      <w:r w:rsidRPr="00FD7415">
        <w:t>б</w:t>
      </w:r>
      <w:r w:rsidRPr="00FD7415">
        <w:t>разом</w:t>
      </w:r>
    </w:p>
    <w:p w:rsidR="0038610C" w:rsidRPr="00FD7415" w:rsidRDefault="0038610C" w:rsidP="00943FE2">
      <w:pPr>
        <w:ind w:left="777" w:hanging="420"/>
      </w:pPr>
      <w:r w:rsidRPr="00FD7415">
        <w:t xml:space="preserve">  </w:t>
      </w:r>
      <w:r w:rsidRPr="00FD7415">
        <w:tab/>
        <w:t xml:space="preserve">- </w:t>
      </w:r>
      <w:r w:rsidR="00ED61B2" w:rsidRPr="00FD7415">
        <w:t>65-летия Победы</w:t>
      </w:r>
    </w:p>
    <w:p w:rsidR="0038610C" w:rsidRPr="00FD7415" w:rsidRDefault="0038610C" w:rsidP="00943FE2">
      <w:pPr>
        <w:ind w:left="777"/>
      </w:pPr>
      <w:r w:rsidRPr="00FD7415">
        <w:t>- 50 лет СССР</w:t>
      </w:r>
    </w:p>
    <w:p w:rsidR="0038610C" w:rsidRPr="00FD7415" w:rsidRDefault="0038610C" w:rsidP="00943FE2">
      <w:pPr>
        <w:ind w:left="777"/>
      </w:pPr>
      <w:r w:rsidRPr="00FD7415">
        <w:t>- 40 годовщина Октября</w:t>
      </w:r>
    </w:p>
    <w:p w:rsidR="0038610C" w:rsidRPr="00FD7415" w:rsidRDefault="0038610C" w:rsidP="00943FE2">
      <w:pPr>
        <w:ind w:firstLine="720"/>
        <w:jc w:val="both"/>
      </w:pPr>
      <w:r w:rsidRPr="00FD7415">
        <w:t>4.11. Если в названии адресного объекта недвижимости входит фамилия и имя историч</w:t>
      </w:r>
      <w:r w:rsidRPr="00FD7415">
        <w:t>е</w:t>
      </w:r>
      <w:r w:rsidRPr="00FD7415">
        <w:t>ского лица, то имя записывается на первом месте, а фамилия на втором.</w:t>
      </w:r>
    </w:p>
    <w:p w:rsidR="0038610C" w:rsidRPr="00FD7415" w:rsidRDefault="0038610C" w:rsidP="00943FE2">
      <w:pPr>
        <w:ind w:left="777"/>
      </w:pPr>
      <w:r w:rsidRPr="00FD7415">
        <w:t>Например:</w:t>
      </w:r>
    </w:p>
    <w:p w:rsidR="0038610C" w:rsidRPr="00FD7415" w:rsidRDefault="0038610C" w:rsidP="00943FE2">
      <w:pPr>
        <w:ind w:left="777"/>
      </w:pPr>
      <w:r w:rsidRPr="00FD7415">
        <w:t>- Розы Люксембург ул.</w:t>
      </w:r>
    </w:p>
    <w:p w:rsidR="0038610C" w:rsidRPr="00FD7415" w:rsidRDefault="0038610C" w:rsidP="00943FE2">
      <w:pPr>
        <w:ind w:firstLine="720"/>
        <w:jc w:val="both"/>
      </w:pPr>
      <w:r w:rsidRPr="00FD7415">
        <w:t>Если используются инициалы, то после них должна стоять точка. Они также должны, предшествовать фамилии. Между инициалами, между инициалом и фамилией не должно быть пробелов.</w:t>
      </w:r>
    </w:p>
    <w:p w:rsidR="0038610C" w:rsidRPr="00FD7415" w:rsidRDefault="0038610C" w:rsidP="00943FE2">
      <w:pPr>
        <w:ind w:left="777"/>
      </w:pPr>
      <w:r w:rsidRPr="00FD7415">
        <w:t>Например:</w:t>
      </w:r>
    </w:p>
    <w:p w:rsidR="0038610C" w:rsidRPr="00FD7415" w:rsidRDefault="0038610C" w:rsidP="00943FE2">
      <w:pPr>
        <w:ind w:left="777"/>
      </w:pPr>
      <w:r w:rsidRPr="00FD7415">
        <w:t xml:space="preserve">- </w:t>
      </w:r>
      <w:r w:rsidR="00FD7415">
        <w:t xml:space="preserve">Г.Исхаки </w:t>
      </w:r>
      <w:r w:rsidRPr="00FD7415">
        <w:t xml:space="preserve"> наб.</w:t>
      </w:r>
    </w:p>
    <w:p w:rsidR="0038610C" w:rsidRPr="00FD7415" w:rsidRDefault="0038610C" w:rsidP="00943FE2">
      <w:pPr>
        <w:ind w:firstLine="720"/>
        <w:jc w:val="both"/>
      </w:pPr>
      <w:r w:rsidRPr="00FD7415">
        <w:t>Не допускается использовать сокращения при написании имен. Пример неверной зап</w:t>
      </w:r>
      <w:r w:rsidRPr="00FD7415">
        <w:t>и</w:t>
      </w:r>
      <w:r w:rsidRPr="00FD7415">
        <w:t>си:</w:t>
      </w:r>
    </w:p>
    <w:p w:rsidR="0038610C" w:rsidRPr="00FD7415" w:rsidRDefault="0038610C" w:rsidP="00943FE2">
      <w:pPr>
        <w:ind w:left="777"/>
      </w:pPr>
      <w:r w:rsidRPr="00FD7415">
        <w:t>- Ст. Разина ул.</w:t>
      </w:r>
    </w:p>
    <w:p w:rsidR="0038610C" w:rsidRPr="00FD7415" w:rsidRDefault="0038610C" w:rsidP="00943FE2">
      <w:pPr>
        <w:ind w:firstLine="720"/>
        <w:jc w:val="both"/>
      </w:pPr>
      <w:r w:rsidRPr="00FD7415">
        <w:t>4.12. Если в названии адресного объекта недвижимости входит научное или воинское зв</w:t>
      </w:r>
      <w:r w:rsidRPr="00FD7415">
        <w:t>а</w:t>
      </w:r>
      <w:r w:rsidRPr="00FD7415">
        <w:t>ние, профессия и т.д. исторического лица, то они записываются на первом месте, далее сл</w:t>
      </w:r>
      <w:r w:rsidRPr="00FD7415">
        <w:t>е</w:t>
      </w:r>
      <w:r w:rsidRPr="00FD7415">
        <w:t>дует имя и фамилия.</w:t>
      </w:r>
    </w:p>
    <w:p w:rsidR="0038610C" w:rsidRPr="00FD7415" w:rsidRDefault="0038610C" w:rsidP="00943FE2">
      <w:pPr>
        <w:ind w:left="777"/>
      </w:pPr>
      <w:r w:rsidRPr="00FD7415">
        <w:t>Например:</w:t>
      </w:r>
    </w:p>
    <w:p w:rsidR="0038610C" w:rsidRPr="00FD7415" w:rsidRDefault="0038610C" w:rsidP="00943FE2">
      <w:pPr>
        <w:ind w:left="777"/>
      </w:pPr>
      <w:r w:rsidRPr="00FD7415">
        <w:t xml:space="preserve">- Академика </w:t>
      </w:r>
      <w:r w:rsidR="002651AB">
        <w:t>Сагдеева</w:t>
      </w:r>
      <w:r w:rsidRPr="00FD7415">
        <w:t xml:space="preserve"> ул.</w:t>
      </w:r>
    </w:p>
    <w:p w:rsidR="0038610C" w:rsidRPr="00FD7415" w:rsidRDefault="0038610C" w:rsidP="00943FE2">
      <w:pPr>
        <w:ind w:firstLine="720"/>
        <w:jc w:val="both"/>
      </w:pPr>
      <w:r w:rsidRPr="00FD7415">
        <w:t>4.13. Если название адресного объекта недвижимости состоит из нескольких слов, то они отделяются одно от другого «пробел».</w:t>
      </w:r>
    </w:p>
    <w:p w:rsidR="0038610C" w:rsidRPr="00FD7415" w:rsidRDefault="0038610C" w:rsidP="00943FE2">
      <w:pPr>
        <w:ind w:left="777"/>
      </w:pPr>
      <w:r w:rsidRPr="00FD7415">
        <w:t>Например:</w:t>
      </w:r>
    </w:p>
    <w:p w:rsidR="0038610C" w:rsidRPr="00FD7415" w:rsidRDefault="0038610C" w:rsidP="00943FE2">
      <w:pPr>
        <w:ind w:left="777"/>
      </w:pPr>
      <w:r w:rsidRPr="00FD7415">
        <w:t>- Арабские ворота</w:t>
      </w:r>
    </w:p>
    <w:p w:rsidR="0038610C" w:rsidRPr="00FD7415" w:rsidRDefault="0038610C" w:rsidP="00943FE2">
      <w:pPr>
        <w:ind w:firstLine="720"/>
        <w:jc w:val="both"/>
      </w:pPr>
      <w:r w:rsidRPr="00FD7415">
        <w:t>В то же время, если в названии адресного объекта недвижимости входит два слова и знак «-» (дефис), то эти слова, соединенные знаком «дефис» пишутся слитно (без пробелов, окр</w:t>
      </w:r>
      <w:r w:rsidRPr="00FD7415">
        <w:t>у</w:t>
      </w:r>
      <w:r w:rsidRPr="00FD7415">
        <w:t>жающих дефис).</w:t>
      </w:r>
    </w:p>
    <w:p w:rsidR="0038610C" w:rsidRPr="00FD7415" w:rsidRDefault="0038610C" w:rsidP="00943FE2">
      <w:pPr>
        <w:ind w:left="777" w:hanging="57"/>
      </w:pPr>
      <w:r w:rsidRPr="00FD7415">
        <w:t>Например:</w:t>
      </w:r>
    </w:p>
    <w:p w:rsidR="0038610C" w:rsidRPr="00FD7415" w:rsidRDefault="0038610C" w:rsidP="00943FE2">
      <w:pPr>
        <w:ind w:left="777" w:hanging="57"/>
      </w:pPr>
      <w:r w:rsidRPr="00FD7415">
        <w:t>- Андреево-Забелинская ул.</w:t>
      </w:r>
    </w:p>
    <w:p w:rsidR="0038610C" w:rsidRPr="00FD7415" w:rsidRDefault="0038610C" w:rsidP="00943FE2">
      <w:pPr>
        <w:ind w:left="777"/>
      </w:pPr>
      <w:r w:rsidRPr="00FD7415">
        <w:t>-д. Починок-Черепанов</w:t>
      </w:r>
    </w:p>
    <w:p w:rsidR="0038610C" w:rsidRPr="00FD7415" w:rsidRDefault="0038610C" w:rsidP="00943FE2">
      <w:pPr>
        <w:ind w:firstLine="720"/>
        <w:jc w:val="both"/>
      </w:pPr>
      <w:r w:rsidRPr="00FD7415">
        <w:t>4.14. Слова «железнодорожная (ый), железная (ой) должны заменяться на сокращение «ж/д» (если это слово не единственное).</w:t>
      </w:r>
    </w:p>
    <w:p w:rsidR="0038610C" w:rsidRPr="00FD7415" w:rsidRDefault="0038610C" w:rsidP="00943FE2">
      <w:pPr>
        <w:ind w:firstLine="720"/>
      </w:pPr>
      <w:r w:rsidRPr="00FD7415">
        <w:t>Например:</w:t>
      </w:r>
    </w:p>
    <w:p w:rsidR="0038610C" w:rsidRPr="00FD7415" w:rsidRDefault="0038610C" w:rsidP="00943FE2">
      <w:pPr>
        <w:ind w:firstLine="720"/>
      </w:pPr>
      <w:r w:rsidRPr="00FD7415">
        <w:t>- ж/д казарма</w:t>
      </w:r>
    </w:p>
    <w:p w:rsidR="0038610C" w:rsidRPr="00FD7415" w:rsidRDefault="0038610C" w:rsidP="00943FE2">
      <w:pPr>
        <w:ind w:firstLine="720"/>
      </w:pPr>
      <w:r w:rsidRPr="00FD7415">
        <w:t>- ж/д станция</w:t>
      </w:r>
    </w:p>
    <w:p w:rsidR="0038610C" w:rsidRPr="00FD7415" w:rsidRDefault="0038610C" w:rsidP="00943FE2">
      <w:pPr>
        <w:ind w:firstLine="720"/>
      </w:pPr>
      <w:r w:rsidRPr="00FD7415">
        <w:t>- ж/д переезд</w:t>
      </w:r>
    </w:p>
    <w:p w:rsidR="0038610C" w:rsidRPr="00FD7415" w:rsidRDefault="0038610C" w:rsidP="00943FE2">
      <w:pPr>
        <w:ind w:firstLine="720"/>
      </w:pPr>
      <w:r w:rsidRPr="00FD7415">
        <w:t>- 101 км Октябрьской ж/д</w:t>
      </w:r>
    </w:p>
    <w:p w:rsidR="0038610C" w:rsidRPr="00FD7415" w:rsidRDefault="0038610C" w:rsidP="00943FE2">
      <w:pPr>
        <w:ind w:firstLine="720"/>
        <w:jc w:val="both"/>
      </w:pPr>
      <w:r w:rsidRPr="00FD7415">
        <w:t>В тоже время, если это слово единственное, то оно записывается полностью (без сокр</w:t>
      </w:r>
      <w:r w:rsidRPr="00FD7415">
        <w:t>а</w:t>
      </w:r>
      <w:r w:rsidRPr="00FD7415">
        <w:t>щения) и с прописной (заглавной) буквы.</w:t>
      </w:r>
    </w:p>
    <w:p w:rsidR="0038610C" w:rsidRPr="00FD7415" w:rsidRDefault="0038610C" w:rsidP="00943FE2">
      <w:pPr>
        <w:ind w:firstLine="720"/>
        <w:jc w:val="both"/>
      </w:pPr>
      <w:r w:rsidRPr="00FD7415">
        <w:t>4.15.  Название месяца, входящего в историческую дату или дату праздника, записывае</w:t>
      </w:r>
      <w:r w:rsidRPr="00FD7415">
        <w:t>т</w:t>
      </w:r>
      <w:r w:rsidRPr="00FD7415">
        <w:t>ся с заглавной буквы:</w:t>
      </w:r>
    </w:p>
    <w:p w:rsidR="0038610C" w:rsidRPr="00FD7415" w:rsidRDefault="0038610C" w:rsidP="00943FE2">
      <w:pPr>
        <w:ind w:left="777"/>
      </w:pPr>
      <w:r w:rsidRPr="00FD7415">
        <w:t>- 1 Мая</w:t>
      </w:r>
    </w:p>
    <w:p w:rsidR="0038610C" w:rsidRPr="00FD7415" w:rsidRDefault="0038610C" w:rsidP="00943FE2">
      <w:pPr>
        <w:ind w:left="777"/>
      </w:pPr>
      <w:r w:rsidRPr="00FD7415">
        <w:t>- 8 Марта</w:t>
      </w:r>
    </w:p>
    <w:p w:rsidR="0038610C" w:rsidRPr="00FD7415" w:rsidRDefault="0038610C" w:rsidP="00943FE2">
      <w:pPr>
        <w:ind w:left="777"/>
      </w:pPr>
      <w:r w:rsidRPr="00FD7415">
        <w:t>- 9 Мая</w:t>
      </w:r>
    </w:p>
    <w:p w:rsidR="0038610C" w:rsidRPr="00FD7415" w:rsidRDefault="0038610C" w:rsidP="00943FE2">
      <w:pPr>
        <w:ind w:firstLine="720"/>
        <w:jc w:val="both"/>
      </w:pPr>
      <w:r w:rsidRPr="00FD7415">
        <w:t>4.16. Прописные (заглавные) буквы используются только при написании аббревиатур, первой буквы любого слова в наименовании адреса объекта недвижимости за исключением с</w:t>
      </w:r>
      <w:r w:rsidRPr="00FD7415">
        <w:t>о</w:t>
      </w:r>
      <w:r w:rsidRPr="00FD7415">
        <w:t>кращ</w:t>
      </w:r>
      <w:r w:rsidRPr="00FD7415">
        <w:t>е</w:t>
      </w:r>
      <w:r w:rsidRPr="00FD7415">
        <w:t xml:space="preserve">ний и следующих слов: «отделение», «тракт», «ветка», «трасса», «направление», «дорога», </w:t>
      </w:r>
      <w:r w:rsidRPr="00FD7415">
        <w:lastRenderedPageBreak/>
        <w:t>«авт</w:t>
      </w:r>
      <w:r w:rsidRPr="00FD7415">
        <w:t>о</w:t>
      </w:r>
      <w:r w:rsidRPr="00FD7415">
        <w:t>магистраль», «шоссе», «поселок», «улица», переулок» «перекресток», «усадьба» (если они не ст</w:t>
      </w:r>
      <w:r w:rsidRPr="00FD7415">
        <w:t>о</w:t>
      </w:r>
      <w:r w:rsidRPr="00FD7415">
        <w:t>ят не на первом месте)</w:t>
      </w:r>
    </w:p>
    <w:p w:rsidR="0038610C" w:rsidRPr="00FD7415" w:rsidRDefault="0038610C" w:rsidP="00943FE2">
      <w:pPr>
        <w:ind w:firstLine="720"/>
        <w:jc w:val="both"/>
      </w:pPr>
      <w:r w:rsidRPr="00FD7415">
        <w:t>Во всех остальных случаях используются только строчные (маленькие) буквы.</w:t>
      </w:r>
    </w:p>
    <w:p w:rsidR="0038610C" w:rsidRPr="00FD7415" w:rsidRDefault="0038610C" w:rsidP="00943FE2">
      <w:pPr>
        <w:ind w:firstLine="720"/>
        <w:jc w:val="both"/>
      </w:pPr>
      <w:r w:rsidRPr="00FD7415">
        <w:t>Все сокращения независимо от того, где они стоят, записываются строчными</w:t>
      </w:r>
      <w:r w:rsidR="00086F66" w:rsidRPr="00FD7415">
        <w:t xml:space="preserve"> </w:t>
      </w:r>
      <w:r w:rsidRPr="00FD7415">
        <w:t>(маленьк</w:t>
      </w:r>
      <w:r w:rsidRPr="00FD7415">
        <w:t>и</w:t>
      </w:r>
      <w:r w:rsidRPr="00FD7415">
        <w:t>ми) буквами. Единственное слово, не считая численного, должно записаться с прописной (бол</w:t>
      </w:r>
      <w:r w:rsidRPr="00FD7415">
        <w:t>ь</w:t>
      </w:r>
      <w:r w:rsidRPr="00FD7415">
        <w:t>шой) буквы и полностью (не должно сокращаться) слова входящие в название населенных пун</w:t>
      </w:r>
      <w:r w:rsidRPr="00FD7415">
        <w:t>к</w:t>
      </w:r>
      <w:r w:rsidRPr="00FD7415">
        <w:t>тов, также не сокращаются.</w:t>
      </w:r>
    </w:p>
    <w:p w:rsidR="0038610C" w:rsidRPr="00FD7415" w:rsidRDefault="0038610C" w:rsidP="00943FE2">
      <w:pPr>
        <w:ind w:firstLine="720"/>
      </w:pPr>
      <w:r w:rsidRPr="00FD7415">
        <w:t>Например:</w:t>
      </w:r>
    </w:p>
    <w:p w:rsidR="0038610C" w:rsidRPr="00FD7415" w:rsidRDefault="0038610C" w:rsidP="00943FE2">
      <w:pPr>
        <w:ind w:firstLine="720"/>
      </w:pPr>
      <w:r w:rsidRPr="00FD7415">
        <w:t>-1 Отделение</w:t>
      </w:r>
    </w:p>
    <w:p w:rsidR="0038610C" w:rsidRPr="00FD7415" w:rsidRDefault="0038610C" w:rsidP="00943FE2">
      <w:pPr>
        <w:ind w:firstLine="720"/>
      </w:pPr>
      <w:r w:rsidRPr="00FD7415">
        <w:t>- Первомайское отделение</w:t>
      </w:r>
    </w:p>
    <w:p w:rsidR="0038610C" w:rsidRPr="00FD7415" w:rsidRDefault="0038610C" w:rsidP="00943FE2">
      <w:pPr>
        <w:ind w:firstLine="720"/>
      </w:pPr>
      <w:r w:rsidRPr="00FD7415">
        <w:t>- 3 Участок</w:t>
      </w:r>
    </w:p>
    <w:p w:rsidR="0038610C" w:rsidRPr="00FD7415" w:rsidRDefault="0038610C" w:rsidP="00943FE2">
      <w:pPr>
        <w:ind w:firstLine="720"/>
      </w:pPr>
      <w:r w:rsidRPr="00FD7415">
        <w:t>- Строительный участок</w:t>
      </w:r>
    </w:p>
    <w:p w:rsidR="0038610C" w:rsidRPr="00FD7415" w:rsidRDefault="0038610C" w:rsidP="00943FE2">
      <w:pPr>
        <w:ind w:firstLine="720"/>
        <w:jc w:val="both"/>
      </w:pPr>
      <w:r w:rsidRPr="00FD7415">
        <w:t>4.17.  Если в наименовании адресного объекта недвижимости присутствует слово «им</w:t>
      </w:r>
      <w:r w:rsidRPr="00FD7415">
        <w:t>е</w:t>
      </w:r>
      <w:r w:rsidRPr="00FD7415">
        <w:t>ни», то оно записывается в сокращенном виде (указывается только первые две буквы) с «мален</w:t>
      </w:r>
      <w:r w:rsidRPr="00FD7415">
        <w:t>ь</w:t>
      </w:r>
      <w:r w:rsidRPr="00FD7415">
        <w:t>кой» (строчной) буквы и без точки</w:t>
      </w:r>
    </w:p>
    <w:p w:rsidR="0038610C" w:rsidRPr="00FD7415" w:rsidRDefault="0038610C" w:rsidP="00943FE2">
      <w:pPr>
        <w:ind w:left="777"/>
      </w:pPr>
      <w:r w:rsidRPr="00FD7415">
        <w:t>- им Ленина</w:t>
      </w:r>
    </w:p>
    <w:p w:rsidR="0038610C" w:rsidRPr="00FD7415" w:rsidRDefault="0038610C" w:rsidP="00115B36"/>
    <w:p w:rsidR="0038610C" w:rsidRPr="00FD7415" w:rsidRDefault="0038610C" w:rsidP="00943FE2">
      <w:pPr>
        <w:ind w:left="360"/>
        <w:jc w:val="center"/>
        <w:rPr>
          <w:bCs/>
        </w:rPr>
      </w:pPr>
      <w:r w:rsidRPr="00FD7415">
        <w:rPr>
          <w:bCs/>
        </w:rPr>
        <w:t>5. Порядок о</w:t>
      </w:r>
      <w:r w:rsidR="00E8539C" w:rsidRPr="00FD7415">
        <w:rPr>
          <w:bCs/>
        </w:rPr>
        <w:t>пределения и утверждения адреса</w:t>
      </w:r>
    </w:p>
    <w:p w:rsidR="00E8539C" w:rsidRPr="00FD7415" w:rsidRDefault="00E8539C" w:rsidP="00943FE2">
      <w:pPr>
        <w:ind w:left="360"/>
        <w:jc w:val="center"/>
        <w:rPr>
          <w:bCs/>
        </w:rPr>
      </w:pPr>
    </w:p>
    <w:p w:rsidR="0038610C" w:rsidRPr="00FD7415" w:rsidRDefault="0038610C" w:rsidP="00943FE2">
      <w:pPr>
        <w:ind w:firstLine="720"/>
        <w:jc w:val="both"/>
      </w:pPr>
      <w:r w:rsidRPr="00FD7415">
        <w:t xml:space="preserve">5.1. Адрес объектов, расположенных на территории </w:t>
      </w:r>
      <w:r w:rsidR="00086F66" w:rsidRPr="00FD7415">
        <w:t>П</w:t>
      </w:r>
      <w:r w:rsidRPr="00FD7415">
        <w:t>оселения определяется:</w:t>
      </w:r>
    </w:p>
    <w:p w:rsidR="0038610C" w:rsidRPr="00FD7415" w:rsidRDefault="0038610C" w:rsidP="00943FE2">
      <w:pPr>
        <w:ind w:left="720"/>
      </w:pPr>
      <w:r w:rsidRPr="00FD7415">
        <w:t>- при оформлении земельных участков;</w:t>
      </w:r>
    </w:p>
    <w:p w:rsidR="0038610C" w:rsidRPr="00FD7415" w:rsidRDefault="0038610C" w:rsidP="00943FE2">
      <w:pPr>
        <w:ind w:firstLine="720"/>
        <w:jc w:val="both"/>
      </w:pPr>
      <w:r w:rsidRPr="00FD7415">
        <w:t>- при подготовке документации по приемке и эксплуатации объектов недвижимости;</w:t>
      </w:r>
    </w:p>
    <w:p w:rsidR="0038610C" w:rsidRPr="00FD7415" w:rsidRDefault="0038610C" w:rsidP="00943FE2">
      <w:pPr>
        <w:ind w:firstLine="720"/>
        <w:jc w:val="both"/>
      </w:pPr>
      <w:r w:rsidRPr="00FD7415">
        <w:t>- в случае переадресации объектов, при переименовании улиц, площадей, проездов в ц</w:t>
      </w:r>
      <w:r w:rsidRPr="00FD7415">
        <w:t>е</w:t>
      </w:r>
      <w:r w:rsidRPr="00FD7415">
        <w:t>лях упорядочения элементов застройки, а также при разделе объектов на  самостоятельные ча</w:t>
      </w:r>
      <w:r w:rsidRPr="00FD7415">
        <w:t>с</w:t>
      </w:r>
      <w:r w:rsidRPr="00FD7415">
        <w:t>ти;</w:t>
      </w:r>
    </w:p>
    <w:p w:rsidR="0038610C" w:rsidRPr="00FD7415" w:rsidRDefault="0038610C" w:rsidP="00943FE2">
      <w:pPr>
        <w:ind w:firstLine="720"/>
      </w:pPr>
      <w:r w:rsidRPr="00FD7415">
        <w:t xml:space="preserve"> - при регистрации прав на существующие объекты недвижимости;</w:t>
      </w:r>
    </w:p>
    <w:p w:rsidR="0038610C" w:rsidRPr="00FD7415" w:rsidRDefault="0038610C" w:rsidP="00943FE2">
      <w:pPr>
        <w:ind w:firstLine="720"/>
        <w:jc w:val="both"/>
      </w:pPr>
      <w:r w:rsidRPr="00FD7415">
        <w:t xml:space="preserve"> - при уточнении адреса объектов недвижимости, отнесенных к территории </w:t>
      </w:r>
      <w:r w:rsidR="00086F66" w:rsidRPr="00FD7415">
        <w:t>П</w:t>
      </w:r>
      <w:r w:rsidRPr="00FD7415">
        <w:t>оселения в соответствии с действующим законодательством.</w:t>
      </w:r>
    </w:p>
    <w:p w:rsidR="0038610C" w:rsidRPr="00FD7415" w:rsidRDefault="0038610C" w:rsidP="00943FE2">
      <w:pPr>
        <w:ind w:firstLine="720"/>
        <w:jc w:val="both"/>
      </w:pPr>
      <w:r w:rsidRPr="00FD7415">
        <w:t>5.2. Утверждение (присвоение) адресов владениям, жилым домам, зданиям, домовладен</w:t>
      </w:r>
      <w:r w:rsidRPr="00FD7415">
        <w:t>и</w:t>
      </w:r>
      <w:r w:rsidRPr="00FD7415">
        <w:t>ям, строениям, сооружениям осуществляе</w:t>
      </w:r>
      <w:r w:rsidR="00086F66" w:rsidRPr="00FD7415">
        <w:t>тся постановлением исполнительного комитета Пос</w:t>
      </w:r>
      <w:r w:rsidR="00086F66" w:rsidRPr="00FD7415">
        <w:t>е</w:t>
      </w:r>
      <w:r w:rsidR="00086F66" w:rsidRPr="00FD7415">
        <w:t>ления</w:t>
      </w:r>
      <w:r w:rsidRPr="00FD7415">
        <w:t>.</w:t>
      </w:r>
    </w:p>
    <w:p w:rsidR="0038610C" w:rsidRPr="00FD7415" w:rsidRDefault="0038610C" w:rsidP="00943FE2">
      <w:pPr>
        <w:ind w:firstLine="720"/>
        <w:jc w:val="both"/>
      </w:pPr>
      <w:r w:rsidRPr="00FD7415">
        <w:t>5.3.  Присвоение наименования улиц, переулкам, проездам и т.д. производится постано</w:t>
      </w:r>
      <w:r w:rsidRPr="00FD7415">
        <w:t>в</w:t>
      </w:r>
      <w:r w:rsidRPr="00FD7415">
        <w:t xml:space="preserve">лением </w:t>
      </w:r>
      <w:r w:rsidR="00086F66" w:rsidRPr="00FD7415">
        <w:t xml:space="preserve">исполнительного комитета Поселения </w:t>
      </w:r>
      <w:r w:rsidRPr="00FD7415">
        <w:t>на основании документов территориального пл</w:t>
      </w:r>
      <w:r w:rsidRPr="00FD7415">
        <w:t>а</w:t>
      </w:r>
      <w:r w:rsidRPr="00FD7415">
        <w:t>нир</w:t>
      </w:r>
      <w:r w:rsidRPr="00FD7415">
        <w:t>о</w:t>
      </w:r>
      <w:r w:rsidRPr="00FD7415">
        <w:t>вания и на основании решений сходов жителей оформленных протоколом.</w:t>
      </w:r>
    </w:p>
    <w:p w:rsidR="0038610C" w:rsidRPr="00FD7415" w:rsidRDefault="0038610C" w:rsidP="00943FE2">
      <w:pPr>
        <w:ind w:firstLine="720"/>
        <w:jc w:val="both"/>
      </w:pPr>
      <w:r w:rsidRPr="00FD7415">
        <w:t>5.4. В случаях, установленных законодательством, присвоение улицам (переулкам, прое</w:t>
      </w:r>
      <w:r w:rsidRPr="00FD7415">
        <w:t>з</w:t>
      </w:r>
      <w:r w:rsidRPr="00FD7415">
        <w:t xml:space="preserve">дам и т.д.) имен видных общественных деятелей производится нормативно-правовым актом </w:t>
      </w:r>
      <w:r w:rsidR="00AB28D9" w:rsidRPr="00FD7415">
        <w:t>Б</w:t>
      </w:r>
      <w:r w:rsidR="00AB28D9" w:rsidRPr="00FD7415">
        <w:t>у</w:t>
      </w:r>
      <w:r w:rsidR="00AB28D9" w:rsidRPr="00FD7415">
        <w:t>инского муниципального района</w:t>
      </w:r>
      <w:r w:rsidRPr="00FD7415">
        <w:t>.</w:t>
      </w:r>
    </w:p>
    <w:p w:rsidR="0038610C" w:rsidRPr="00FD7415" w:rsidRDefault="0038610C" w:rsidP="00943FE2">
      <w:pPr>
        <w:ind w:firstLine="720"/>
        <w:jc w:val="both"/>
      </w:pPr>
      <w:r w:rsidRPr="00FD7415">
        <w:t>5.5. Резервирование адреса (местоположения) объекта недвижимости производится при необходимости регистрации прав на незавершенное строительство и на объекты с неустановле</w:t>
      </w:r>
      <w:r w:rsidRPr="00FD7415">
        <w:t>н</w:t>
      </w:r>
      <w:r w:rsidRPr="00FD7415">
        <w:t>ным функциональным назначением.</w:t>
      </w:r>
    </w:p>
    <w:p w:rsidR="0038610C" w:rsidRPr="00FD7415" w:rsidRDefault="0038610C" w:rsidP="00943FE2">
      <w:pPr>
        <w:ind w:left="360"/>
      </w:pPr>
    </w:p>
    <w:p w:rsidR="0038610C" w:rsidRPr="00FD7415" w:rsidRDefault="0038610C" w:rsidP="00086F66">
      <w:pPr>
        <w:numPr>
          <w:ilvl w:val="0"/>
          <w:numId w:val="2"/>
        </w:numPr>
        <w:jc w:val="center"/>
        <w:rPr>
          <w:bCs/>
        </w:rPr>
      </w:pPr>
      <w:r w:rsidRPr="00FD7415">
        <w:rPr>
          <w:bCs/>
        </w:rPr>
        <w:t>Нумерация квартир и подъездо</w:t>
      </w:r>
      <w:r w:rsidR="00086F66" w:rsidRPr="00FD7415">
        <w:rPr>
          <w:bCs/>
        </w:rPr>
        <w:t>в в многоквартирных жилых домах</w:t>
      </w:r>
    </w:p>
    <w:p w:rsidR="00086F66" w:rsidRPr="00FD7415" w:rsidRDefault="00086F66" w:rsidP="00086F66">
      <w:pPr>
        <w:ind w:left="720"/>
      </w:pPr>
    </w:p>
    <w:p w:rsidR="0038610C" w:rsidRPr="00FD7415" w:rsidRDefault="0038610C" w:rsidP="00943FE2">
      <w:pPr>
        <w:ind w:firstLine="720"/>
        <w:jc w:val="both"/>
      </w:pPr>
      <w:r w:rsidRPr="00FD7415">
        <w:t>6.1. Нумерация подъездов в домах осуществляется последовательно слева направо при ориентации на фасад со стороны входов в подъезд дома.</w:t>
      </w:r>
    </w:p>
    <w:p w:rsidR="0038610C" w:rsidRPr="00FD7415" w:rsidRDefault="0038610C" w:rsidP="00FD7415">
      <w:pPr>
        <w:ind w:firstLine="720"/>
        <w:jc w:val="both"/>
      </w:pPr>
      <w:r w:rsidRPr="00FD7415">
        <w:t>6.2. Номера квартир по подъездам устанавливаются сквозным порядком, последовател</w:t>
      </w:r>
      <w:r w:rsidRPr="00FD7415">
        <w:t>ь</w:t>
      </w:r>
      <w:r w:rsidRPr="00FD7415">
        <w:t>но, начиная с первого подъезда.</w:t>
      </w:r>
    </w:p>
    <w:sectPr w:rsidR="0038610C" w:rsidRPr="00FD7415" w:rsidSect="00FD7415">
      <w:pgSz w:w="11906" w:h="16838"/>
      <w:pgMar w:top="71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7848"/>
    <w:multiLevelType w:val="hybridMultilevel"/>
    <w:tmpl w:val="8A9885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055144"/>
    <w:multiLevelType w:val="multilevel"/>
    <w:tmpl w:val="83502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autoHyphenation/>
  <w:characterSpacingControl w:val="doNotCompress"/>
  <w:doNotValidateAgainstSchema/>
  <w:doNotDemarcateInvalidXml/>
  <w:compat/>
  <w:rsids>
    <w:rsidRoot w:val="00943FE2"/>
    <w:rsid w:val="000027CE"/>
    <w:rsid w:val="000056B2"/>
    <w:rsid w:val="00007C44"/>
    <w:rsid w:val="00011F7D"/>
    <w:rsid w:val="00012484"/>
    <w:rsid w:val="00014B86"/>
    <w:rsid w:val="00015C71"/>
    <w:rsid w:val="00021D84"/>
    <w:rsid w:val="00022F49"/>
    <w:rsid w:val="00025B1E"/>
    <w:rsid w:val="00033555"/>
    <w:rsid w:val="00040997"/>
    <w:rsid w:val="00040C21"/>
    <w:rsid w:val="00042063"/>
    <w:rsid w:val="0004378F"/>
    <w:rsid w:val="00046D8D"/>
    <w:rsid w:val="00050E09"/>
    <w:rsid w:val="00052288"/>
    <w:rsid w:val="00053BAB"/>
    <w:rsid w:val="00054DC3"/>
    <w:rsid w:val="00060BD3"/>
    <w:rsid w:val="000613CE"/>
    <w:rsid w:val="0006697B"/>
    <w:rsid w:val="000704CE"/>
    <w:rsid w:val="00070DCA"/>
    <w:rsid w:val="0007302D"/>
    <w:rsid w:val="00073704"/>
    <w:rsid w:val="0007391F"/>
    <w:rsid w:val="000762EA"/>
    <w:rsid w:val="00083F7B"/>
    <w:rsid w:val="00084711"/>
    <w:rsid w:val="00086A9E"/>
    <w:rsid w:val="00086F66"/>
    <w:rsid w:val="00091E9D"/>
    <w:rsid w:val="00095C17"/>
    <w:rsid w:val="00096966"/>
    <w:rsid w:val="00097438"/>
    <w:rsid w:val="00097E11"/>
    <w:rsid w:val="000A0438"/>
    <w:rsid w:val="000A178A"/>
    <w:rsid w:val="000A1A4F"/>
    <w:rsid w:val="000A306C"/>
    <w:rsid w:val="000A3B39"/>
    <w:rsid w:val="000A44ED"/>
    <w:rsid w:val="000B4C98"/>
    <w:rsid w:val="000B53FA"/>
    <w:rsid w:val="000B5CD6"/>
    <w:rsid w:val="000C5DEE"/>
    <w:rsid w:val="000C75D3"/>
    <w:rsid w:val="000C7D77"/>
    <w:rsid w:val="000D090E"/>
    <w:rsid w:val="000D3241"/>
    <w:rsid w:val="000D4C5A"/>
    <w:rsid w:val="000D68F3"/>
    <w:rsid w:val="000D7E1E"/>
    <w:rsid w:val="000E0577"/>
    <w:rsid w:val="000E768B"/>
    <w:rsid w:val="000F3102"/>
    <w:rsid w:val="000F4622"/>
    <w:rsid w:val="000F76A6"/>
    <w:rsid w:val="00112B83"/>
    <w:rsid w:val="00112BD2"/>
    <w:rsid w:val="00115B36"/>
    <w:rsid w:val="00115CB5"/>
    <w:rsid w:val="001202E1"/>
    <w:rsid w:val="001215CA"/>
    <w:rsid w:val="001219C0"/>
    <w:rsid w:val="001219CA"/>
    <w:rsid w:val="0012498E"/>
    <w:rsid w:val="00126061"/>
    <w:rsid w:val="00131121"/>
    <w:rsid w:val="00131568"/>
    <w:rsid w:val="00131642"/>
    <w:rsid w:val="001332F2"/>
    <w:rsid w:val="00137CDB"/>
    <w:rsid w:val="00145236"/>
    <w:rsid w:val="00150A63"/>
    <w:rsid w:val="00153837"/>
    <w:rsid w:val="00154C0C"/>
    <w:rsid w:val="00155C6E"/>
    <w:rsid w:val="00164638"/>
    <w:rsid w:val="00175963"/>
    <w:rsid w:val="001832D1"/>
    <w:rsid w:val="001940FC"/>
    <w:rsid w:val="0019623C"/>
    <w:rsid w:val="001A1530"/>
    <w:rsid w:val="001A2970"/>
    <w:rsid w:val="001A4994"/>
    <w:rsid w:val="001B08B8"/>
    <w:rsid w:val="001C3F36"/>
    <w:rsid w:val="001C4A29"/>
    <w:rsid w:val="001C547A"/>
    <w:rsid w:val="001D21AF"/>
    <w:rsid w:val="001D21BB"/>
    <w:rsid w:val="001D378F"/>
    <w:rsid w:val="001D40A7"/>
    <w:rsid w:val="001D4BE8"/>
    <w:rsid w:val="001D775C"/>
    <w:rsid w:val="001E0308"/>
    <w:rsid w:val="001E2C6B"/>
    <w:rsid w:val="001F2DED"/>
    <w:rsid w:val="0020159E"/>
    <w:rsid w:val="00201BFC"/>
    <w:rsid w:val="0020215D"/>
    <w:rsid w:val="00207237"/>
    <w:rsid w:val="00223675"/>
    <w:rsid w:val="002249C1"/>
    <w:rsid w:val="00230E5B"/>
    <w:rsid w:val="002332D0"/>
    <w:rsid w:val="002363F2"/>
    <w:rsid w:val="0024080B"/>
    <w:rsid w:val="00242E19"/>
    <w:rsid w:val="00244E15"/>
    <w:rsid w:val="002467B2"/>
    <w:rsid w:val="00251019"/>
    <w:rsid w:val="0025694D"/>
    <w:rsid w:val="00256C20"/>
    <w:rsid w:val="002651AB"/>
    <w:rsid w:val="00267952"/>
    <w:rsid w:val="00270153"/>
    <w:rsid w:val="00270ABA"/>
    <w:rsid w:val="00272EA6"/>
    <w:rsid w:val="002750CA"/>
    <w:rsid w:val="00277382"/>
    <w:rsid w:val="0028032A"/>
    <w:rsid w:val="00281F59"/>
    <w:rsid w:val="00286402"/>
    <w:rsid w:val="00286BC2"/>
    <w:rsid w:val="00292561"/>
    <w:rsid w:val="00294F13"/>
    <w:rsid w:val="002A003B"/>
    <w:rsid w:val="002A0F91"/>
    <w:rsid w:val="002A42BE"/>
    <w:rsid w:val="002A76C5"/>
    <w:rsid w:val="002A7B1D"/>
    <w:rsid w:val="002B0434"/>
    <w:rsid w:val="002B099D"/>
    <w:rsid w:val="002B18C3"/>
    <w:rsid w:val="002B1A88"/>
    <w:rsid w:val="002B2D38"/>
    <w:rsid w:val="002B7694"/>
    <w:rsid w:val="002C0825"/>
    <w:rsid w:val="002C1607"/>
    <w:rsid w:val="002C6BC3"/>
    <w:rsid w:val="002C74AA"/>
    <w:rsid w:val="002C751E"/>
    <w:rsid w:val="002C7C66"/>
    <w:rsid w:val="002C7EBF"/>
    <w:rsid w:val="002D108E"/>
    <w:rsid w:val="002D6161"/>
    <w:rsid w:val="002D7247"/>
    <w:rsid w:val="002D73BE"/>
    <w:rsid w:val="002E253A"/>
    <w:rsid w:val="002E41AB"/>
    <w:rsid w:val="002F3E55"/>
    <w:rsid w:val="00300ECD"/>
    <w:rsid w:val="00302C3D"/>
    <w:rsid w:val="003062A9"/>
    <w:rsid w:val="00310880"/>
    <w:rsid w:val="00314B82"/>
    <w:rsid w:val="00330C9B"/>
    <w:rsid w:val="00331758"/>
    <w:rsid w:val="003346A6"/>
    <w:rsid w:val="00334F58"/>
    <w:rsid w:val="00336905"/>
    <w:rsid w:val="00344700"/>
    <w:rsid w:val="003532E1"/>
    <w:rsid w:val="0036070E"/>
    <w:rsid w:val="00361D6E"/>
    <w:rsid w:val="003630F8"/>
    <w:rsid w:val="00364560"/>
    <w:rsid w:val="00374625"/>
    <w:rsid w:val="00374E94"/>
    <w:rsid w:val="0037656A"/>
    <w:rsid w:val="00376B4E"/>
    <w:rsid w:val="00377447"/>
    <w:rsid w:val="0038145F"/>
    <w:rsid w:val="00385814"/>
    <w:rsid w:val="0038610C"/>
    <w:rsid w:val="00390A71"/>
    <w:rsid w:val="003917FF"/>
    <w:rsid w:val="00391F7D"/>
    <w:rsid w:val="00392F5F"/>
    <w:rsid w:val="003A036E"/>
    <w:rsid w:val="003A38D4"/>
    <w:rsid w:val="003A3C0C"/>
    <w:rsid w:val="003A5630"/>
    <w:rsid w:val="003A6008"/>
    <w:rsid w:val="003A74C7"/>
    <w:rsid w:val="003B20C3"/>
    <w:rsid w:val="003B3449"/>
    <w:rsid w:val="003B71DE"/>
    <w:rsid w:val="003C0587"/>
    <w:rsid w:val="003C17FF"/>
    <w:rsid w:val="003C5A03"/>
    <w:rsid w:val="003D2874"/>
    <w:rsid w:val="003D2965"/>
    <w:rsid w:val="003D45AF"/>
    <w:rsid w:val="003E1FD2"/>
    <w:rsid w:val="003E33A2"/>
    <w:rsid w:val="003E53C7"/>
    <w:rsid w:val="003E6E8C"/>
    <w:rsid w:val="003F4BB1"/>
    <w:rsid w:val="003F59CF"/>
    <w:rsid w:val="003F68EA"/>
    <w:rsid w:val="004015E2"/>
    <w:rsid w:val="00406E7E"/>
    <w:rsid w:val="00411665"/>
    <w:rsid w:val="0041177E"/>
    <w:rsid w:val="00411E2C"/>
    <w:rsid w:val="00413948"/>
    <w:rsid w:val="00415644"/>
    <w:rsid w:val="00424D9C"/>
    <w:rsid w:val="004376F2"/>
    <w:rsid w:val="004401FF"/>
    <w:rsid w:val="00440E55"/>
    <w:rsid w:val="00441847"/>
    <w:rsid w:val="004501AE"/>
    <w:rsid w:val="0045337A"/>
    <w:rsid w:val="004554CB"/>
    <w:rsid w:val="00457974"/>
    <w:rsid w:val="00461925"/>
    <w:rsid w:val="00463E76"/>
    <w:rsid w:val="00467C65"/>
    <w:rsid w:val="00470923"/>
    <w:rsid w:val="00472303"/>
    <w:rsid w:val="00472FDF"/>
    <w:rsid w:val="004747ED"/>
    <w:rsid w:val="00486E93"/>
    <w:rsid w:val="00490D02"/>
    <w:rsid w:val="004928B1"/>
    <w:rsid w:val="00493B23"/>
    <w:rsid w:val="00494D79"/>
    <w:rsid w:val="0049561A"/>
    <w:rsid w:val="004A00F6"/>
    <w:rsid w:val="004A086D"/>
    <w:rsid w:val="004A3606"/>
    <w:rsid w:val="004A4199"/>
    <w:rsid w:val="004A46DA"/>
    <w:rsid w:val="004A7754"/>
    <w:rsid w:val="004A79B1"/>
    <w:rsid w:val="004A7F7E"/>
    <w:rsid w:val="004B000F"/>
    <w:rsid w:val="004B4809"/>
    <w:rsid w:val="004C193A"/>
    <w:rsid w:val="004C3A9F"/>
    <w:rsid w:val="004D305A"/>
    <w:rsid w:val="004E1CAF"/>
    <w:rsid w:val="004E3A39"/>
    <w:rsid w:val="004E520F"/>
    <w:rsid w:val="004E5A5B"/>
    <w:rsid w:val="004F6F15"/>
    <w:rsid w:val="004F7A31"/>
    <w:rsid w:val="00500B16"/>
    <w:rsid w:val="00503596"/>
    <w:rsid w:val="00504A88"/>
    <w:rsid w:val="0050512C"/>
    <w:rsid w:val="005116AB"/>
    <w:rsid w:val="00513926"/>
    <w:rsid w:val="005142CC"/>
    <w:rsid w:val="00515FA2"/>
    <w:rsid w:val="00516494"/>
    <w:rsid w:val="0052131A"/>
    <w:rsid w:val="00522792"/>
    <w:rsid w:val="005264A9"/>
    <w:rsid w:val="005264B2"/>
    <w:rsid w:val="00534A7B"/>
    <w:rsid w:val="00535B34"/>
    <w:rsid w:val="00536001"/>
    <w:rsid w:val="00536DBA"/>
    <w:rsid w:val="005377CE"/>
    <w:rsid w:val="00537A7B"/>
    <w:rsid w:val="00537DC1"/>
    <w:rsid w:val="00542A14"/>
    <w:rsid w:val="00553283"/>
    <w:rsid w:val="00557CFA"/>
    <w:rsid w:val="00561814"/>
    <w:rsid w:val="00563312"/>
    <w:rsid w:val="005642C3"/>
    <w:rsid w:val="005713D0"/>
    <w:rsid w:val="00574612"/>
    <w:rsid w:val="00574C44"/>
    <w:rsid w:val="0057709C"/>
    <w:rsid w:val="00577791"/>
    <w:rsid w:val="005833D0"/>
    <w:rsid w:val="00586FDD"/>
    <w:rsid w:val="00591504"/>
    <w:rsid w:val="00593F3B"/>
    <w:rsid w:val="00596724"/>
    <w:rsid w:val="00596971"/>
    <w:rsid w:val="005A0F21"/>
    <w:rsid w:val="005A2BF8"/>
    <w:rsid w:val="005B076D"/>
    <w:rsid w:val="005B0AA0"/>
    <w:rsid w:val="005B0B7F"/>
    <w:rsid w:val="005B1E76"/>
    <w:rsid w:val="005B4F84"/>
    <w:rsid w:val="005B5009"/>
    <w:rsid w:val="005B56B9"/>
    <w:rsid w:val="005B6829"/>
    <w:rsid w:val="005B6AFB"/>
    <w:rsid w:val="005C0A66"/>
    <w:rsid w:val="005C17BB"/>
    <w:rsid w:val="005C5BAB"/>
    <w:rsid w:val="005C6637"/>
    <w:rsid w:val="005C674C"/>
    <w:rsid w:val="005D0830"/>
    <w:rsid w:val="005D3C98"/>
    <w:rsid w:val="005D3EF3"/>
    <w:rsid w:val="005D57BB"/>
    <w:rsid w:val="005E005E"/>
    <w:rsid w:val="005E1465"/>
    <w:rsid w:val="005E358A"/>
    <w:rsid w:val="005E3AFE"/>
    <w:rsid w:val="005E4535"/>
    <w:rsid w:val="005F2A1D"/>
    <w:rsid w:val="005F57B7"/>
    <w:rsid w:val="005F5876"/>
    <w:rsid w:val="005F6617"/>
    <w:rsid w:val="0060017D"/>
    <w:rsid w:val="00603227"/>
    <w:rsid w:val="006120B0"/>
    <w:rsid w:val="006146C7"/>
    <w:rsid w:val="0061645E"/>
    <w:rsid w:val="00621166"/>
    <w:rsid w:val="00621BB0"/>
    <w:rsid w:val="006220E2"/>
    <w:rsid w:val="00623627"/>
    <w:rsid w:val="006247D8"/>
    <w:rsid w:val="00625322"/>
    <w:rsid w:val="0062533A"/>
    <w:rsid w:val="0063232B"/>
    <w:rsid w:val="00632F4E"/>
    <w:rsid w:val="00644A4D"/>
    <w:rsid w:val="00646776"/>
    <w:rsid w:val="00646ED4"/>
    <w:rsid w:val="0064783D"/>
    <w:rsid w:val="00647F01"/>
    <w:rsid w:val="00650E05"/>
    <w:rsid w:val="006546C1"/>
    <w:rsid w:val="006568CC"/>
    <w:rsid w:val="00661E08"/>
    <w:rsid w:val="00665CAA"/>
    <w:rsid w:val="00665D5F"/>
    <w:rsid w:val="0067529A"/>
    <w:rsid w:val="00677463"/>
    <w:rsid w:val="0068136C"/>
    <w:rsid w:val="00682246"/>
    <w:rsid w:val="00682337"/>
    <w:rsid w:val="006829C4"/>
    <w:rsid w:val="00682BDF"/>
    <w:rsid w:val="00684CCC"/>
    <w:rsid w:val="00686DF6"/>
    <w:rsid w:val="00687543"/>
    <w:rsid w:val="0068793F"/>
    <w:rsid w:val="00690A8F"/>
    <w:rsid w:val="00696251"/>
    <w:rsid w:val="006A2394"/>
    <w:rsid w:val="006A35D8"/>
    <w:rsid w:val="006A3944"/>
    <w:rsid w:val="006A45FB"/>
    <w:rsid w:val="006A4B67"/>
    <w:rsid w:val="006A54B9"/>
    <w:rsid w:val="006B0D85"/>
    <w:rsid w:val="006B54C5"/>
    <w:rsid w:val="006C2ED6"/>
    <w:rsid w:val="006C507C"/>
    <w:rsid w:val="006C72F2"/>
    <w:rsid w:val="006C7C96"/>
    <w:rsid w:val="006C7E21"/>
    <w:rsid w:val="006D2342"/>
    <w:rsid w:val="006D5BD4"/>
    <w:rsid w:val="006E0043"/>
    <w:rsid w:val="006F19CA"/>
    <w:rsid w:val="006F2960"/>
    <w:rsid w:val="006F3C9A"/>
    <w:rsid w:val="006F3D31"/>
    <w:rsid w:val="006F7532"/>
    <w:rsid w:val="006F75C4"/>
    <w:rsid w:val="006F7FF7"/>
    <w:rsid w:val="00703E5C"/>
    <w:rsid w:val="00704A72"/>
    <w:rsid w:val="00704B6B"/>
    <w:rsid w:val="007072E8"/>
    <w:rsid w:val="0071281B"/>
    <w:rsid w:val="007148FE"/>
    <w:rsid w:val="0071588D"/>
    <w:rsid w:val="00721848"/>
    <w:rsid w:val="0072187F"/>
    <w:rsid w:val="00724438"/>
    <w:rsid w:val="007265AF"/>
    <w:rsid w:val="00731B21"/>
    <w:rsid w:val="00732025"/>
    <w:rsid w:val="00732BAB"/>
    <w:rsid w:val="007358CA"/>
    <w:rsid w:val="007370D1"/>
    <w:rsid w:val="00746DCD"/>
    <w:rsid w:val="007509EB"/>
    <w:rsid w:val="00750CD7"/>
    <w:rsid w:val="007517E5"/>
    <w:rsid w:val="00751A51"/>
    <w:rsid w:val="00752D9B"/>
    <w:rsid w:val="007545AC"/>
    <w:rsid w:val="00760F0E"/>
    <w:rsid w:val="00761A4F"/>
    <w:rsid w:val="00762240"/>
    <w:rsid w:val="00766D4C"/>
    <w:rsid w:val="007777A5"/>
    <w:rsid w:val="0078335F"/>
    <w:rsid w:val="0078370C"/>
    <w:rsid w:val="00786FA0"/>
    <w:rsid w:val="007924DF"/>
    <w:rsid w:val="007A0B22"/>
    <w:rsid w:val="007A161E"/>
    <w:rsid w:val="007B39A7"/>
    <w:rsid w:val="007B6121"/>
    <w:rsid w:val="007C19A9"/>
    <w:rsid w:val="007C2504"/>
    <w:rsid w:val="007C64D7"/>
    <w:rsid w:val="007C6DEA"/>
    <w:rsid w:val="007C7662"/>
    <w:rsid w:val="007D22A5"/>
    <w:rsid w:val="007D7A77"/>
    <w:rsid w:val="007D7AED"/>
    <w:rsid w:val="007E114A"/>
    <w:rsid w:val="007E25CA"/>
    <w:rsid w:val="007E66C3"/>
    <w:rsid w:val="007E7967"/>
    <w:rsid w:val="007F08BA"/>
    <w:rsid w:val="007F14B0"/>
    <w:rsid w:val="007F20E8"/>
    <w:rsid w:val="007F38A5"/>
    <w:rsid w:val="007F70D2"/>
    <w:rsid w:val="00803965"/>
    <w:rsid w:val="00806A14"/>
    <w:rsid w:val="00807130"/>
    <w:rsid w:val="008101DF"/>
    <w:rsid w:val="00811E63"/>
    <w:rsid w:val="008137C1"/>
    <w:rsid w:val="00814C13"/>
    <w:rsid w:val="008150A2"/>
    <w:rsid w:val="00816F8D"/>
    <w:rsid w:val="00822EFC"/>
    <w:rsid w:val="00826E68"/>
    <w:rsid w:val="00827591"/>
    <w:rsid w:val="00831B3A"/>
    <w:rsid w:val="0083571D"/>
    <w:rsid w:val="008378F4"/>
    <w:rsid w:val="00841AAA"/>
    <w:rsid w:val="0084371D"/>
    <w:rsid w:val="00846D8C"/>
    <w:rsid w:val="008509BB"/>
    <w:rsid w:val="00851F66"/>
    <w:rsid w:val="008711D4"/>
    <w:rsid w:val="00871FB5"/>
    <w:rsid w:val="00875940"/>
    <w:rsid w:val="00877891"/>
    <w:rsid w:val="00880AC0"/>
    <w:rsid w:val="008834E4"/>
    <w:rsid w:val="00890683"/>
    <w:rsid w:val="00892C8C"/>
    <w:rsid w:val="00893134"/>
    <w:rsid w:val="00894043"/>
    <w:rsid w:val="008953FE"/>
    <w:rsid w:val="008A241A"/>
    <w:rsid w:val="008A29A8"/>
    <w:rsid w:val="008A7841"/>
    <w:rsid w:val="008B115C"/>
    <w:rsid w:val="008B17F7"/>
    <w:rsid w:val="008B2A6D"/>
    <w:rsid w:val="008B65F0"/>
    <w:rsid w:val="008C2F17"/>
    <w:rsid w:val="008C3BE7"/>
    <w:rsid w:val="008C4D4C"/>
    <w:rsid w:val="008D05BA"/>
    <w:rsid w:val="008D15A0"/>
    <w:rsid w:val="008D2E99"/>
    <w:rsid w:val="008D4697"/>
    <w:rsid w:val="008E1808"/>
    <w:rsid w:val="008E1B85"/>
    <w:rsid w:val="008F13F6"/>
    <w:rsid w:val="008F5AF2"/>
    <w:rsid w:val="009005BC"/>
    <w:rsid w:val="0090123E"/>
    <w:rsid w:val="009047C8"/>
    <w:rsid w:val="00907F48"/>
    <w:rsid w:val="00911037"/>
    <w:rsid w:val="00913670"/>
    <w:rsid w:val="00917C06"/>
    <w:rsid w:val="00917E7D"/>
    <w:rsid w:val="009247C3"/>
    <w:rsid w:val="00925D20"/>
    <w:rsid w:val="0093043A"/>
    <w:rsid w:val="00935EE5"/>
    <w:rsid w:val="009377A8"/>
    <w:rsid w:val="009408F0"/>
    <w:rsid w:val="0094173F"/>
    <w:rsid w:val="00943FE2"/>
    <w:rsid w:val="00945A71"/>
    <w:rsid w:val="00947570"/>
    <w:rsid w:val="0095722E"/>
    <w:rsid w:val="009572AA"/>
    <w:rsid w:val="00963592"/>
    <w:rsid w:val="009636B3"/>
    <w:rsid w:val="0096381B"/>
    <w:rsid w:val="00967D4F"/>
    <w:rsid w:val="009743BB"/>
    <w:rsid w:val="00983711"/>
    <w:rsid w:val="009843A1"/>
    <w:rsid w:val="0098703B"/>
    <w:rsid w:val="009877AB"/>
    <w:rsid w:val="00987F77"/>
    <w:rsid w:val="009913C3"/>
    <w:rsid w:val="0099287C"/>
    <w:rsid w:val="00994507"/>
    <w:rsid w:val="009A161B"/>
    <w:rsid w:val="009B1060"/>
    <w:rsid w:val="009B2036"/>
    <w:rsid w:val="009B2BFA"/>
    <w:rsid w:val="009B387B"/>
    <w:rsid w:val="009B50D2"/>
    <w:rsid w:val="009B541F"/>
    <w:rsid w:val="009C34AD"/>
    <w:rsid w:val="009C4210"/>
    <w:rsid w:val="009C6369"/>
    <w:rsid w:val="009D106B"/>
    <w:rsid w:val="009D3BE6"/>
    <w:rsid w:val="009D622B"/>
    <w:rsid w:val="009E1B5C"/>
    <w:rsid w:val="009E4CDE"/>
    <w:rsid w:val="009E63E5"/>
    <w:rsid w:val="009F04F7"/>
    <w:rsid w:val="009F39A6"/>
    <w:rsid w:val="009F67BB"/>
    <w:rsid w:val="00A05AFF"/>
    <w:rsid w:val="00A14EEE"/>
    <w:rsid w:val="00A161D4"/>
    <w:rsid w:val="00A20E7A"/>
    <w:rsid w:val="00A22E4B"/>
    <w:rsid w:val="00A26DB1"/>
    <w:rsid w:val="00A27466"/>
    <w:rsid w:val="00A3082A"/>
    <w:rsid w:val="00A3246C"/>
    <w:rsid w:val="00A34717"/>
    <w:rsid w:val="00A5006E"/>
    <w:rsid w:val="00A52E03"/>
    <w:rsid w:val="00A534DB"/>
    <w:rsid w:val="00A56446"/>
    <w:rsid w:val="00A57447"/>
    <w:rsid w:val="00A61113"/>
    <w:rsid w:val="00A6151E"/>
    <w:rsid w:val="00A660E0"/>
    <w:rsid w:val="00A662B9"/>
    <w:rsid w:val="00A66FA9"/>
    <w:rsid w:val="00A7391B"/>
    <w:rsid w:val="00A7393F"/>
    <w:rsid w:val="00A73C9F"/>
    <w:rsid w:val="00A7406F"/>
    <w:rsid w:val="00A75C01"/>
    <w:rsid w:val="00A82E23"/>
    <w:rsid w:val="00A904A3"/>
    <w:rsid w:val="00A938DE"/>
    <w:rsid w:val="00A95279"/>
    <w:rsid w:val="00A9661C"/>
    <w:rsid w:val="00A96B2F"/>
    <w:rsid w:val="00AA0226"/>
    <w:rsid w:val="00AA3002"/>
    <w:rsid w:val="00AA59E9"/>
    <w:rsid w:val="00AA79BB"/>
    <w:rsid w:val="00AB28D9"/>
    <w:rsid w:val="00AB71F9"/>
    <w:rsid w:val="00AC2E44"/>
    <w:rsid w:val="00AC3E56"/>
    <w:rsid w:val="00AC56B6"/>
    <w:rsid w:val="00AC658F"/>
    <w:rsid w:val="00AD1720"/>
    <w:rsid w:val="00AD243C"/>
    <w:rsid w:val="00AD47A0"/>
    <w:rsid w:val="00AD739F"/>
    <w:rsid w:val="00AD75F1"/>
    <w:rsid w:val="00AE35D0"/>
    <w:rsid w:val="00AE421D"/>
    <w:rsid w:val="00AE50E6"/>
    <w:rsid w:val="00AE549D"/>
    <w:rsid w:val="00AE6CBC"/>
    <w:rsid w:val="00AF1165"/>
    <w:rsid w:val="00AF212D"/>
    <w:rsid w:val="00AF346D"/>
    <w:rsid w:val="00AF45D8"/>
    <w:rsid w:val="00AF5717"/>
    <w:rsid w:val="00AF759E"/>
    <w:rsid w:val="00B079DC"/>
    <w:rsid w:val="00B079E8"/>
    <w:rsid w:val="00B107C2"/>
    <w:rsid w:val="00B110D8"/>
    <w:rsid w:val="00B1179C"/>
    <w:rsid w:val="00B11B5F"/>
    <w:rsid w:val="00B1304B"/>
    <w:rsid w:val="00B137F2"/>
    <w:rsid w:val="00B14861"/>
    <w:rsid w:val="00B15085"/>
    <w:rsid w:val="00B15A4B"/>
    <w:rsid w:val="00B160CE"/>
    <w:rsid w:val="00B175AC"/>
    <w:rsid w:val="00B22142"/>
    <w:rsid w:val="00B231C9"/>
    <w:rsid w:val="00B34871"/>
    <w:rsid w:val="00B34A34"/>
    <w:rsid w:val="00B36180"/>
    <w:rsid w:val="00B414E3"/>
    <w:rsid w:val="00B42B38"/>
    <w:rsid w:val="00B43B5C"/>
    <w:rsid w:val="00B43F24"/>
    <w:rsid w:val="00B449FE"/>
    <w:rsid w:val="00B46839"/>
    <w:rsid w:val="00B5221F"/>
    <w:rsid w:val="00B52624"/>
    <w:rsid w:val="00B52ECD"/>
    <w:rsid w:val="00B545E3"/>
    <w:rsid w:val="00B62CAC"/>
    <w:rsid w:val="00B62E85"/>
    <w:rsid w:val="00B63C93"/>
    <w:rsid w:val="00B655C4"/>
    <w:rsid w:val="00B776AC"/>
    <w:rsid w:val="00B777DE"/>
    <w:rsid w:val="00B77A5A"/>
    <w:rsid w:val="00B810CE"/>
    <w:rsid w:val="00B8173F"/>
    <w:rsid w:val="00B90C20"/>
    <w:rsid w:val="00BA7FFB"/>
    <w:rsid w:val="00BB1718"/>
    <w:rsid w:val="00BB1B9A"/>
    <w:rsid w:val="00BB29AF"/>
    <w:rsid w:val="00BB5FC5"/>
    <w:rsid w:val="00BB7BCD"/>
    <w:rsid w:val="00BC12AA"/>
    <w:rsid w:val="00BC2A5E"/>
    <w:rsid w:val="00BC4DC0"/>
    <w:rsid w:val="00BC5687"/>
    <w:rsid w:val="00BC64E4"/>
    <w:rsid w:val="00BD0747"/>
    <w:rsid w:val="00BD1295"/>
    <w:rsid w:val="00BD2E32"/>
    <w:rsid w:val="00BD557F"/>
    <w:rsid w:val="00BF08A5"/>
    <w:rsid w:val="00BF09B1"/>
    <w:rsid w:val="00BF2292"/>
    <w:rsid w:val="00BF30CA"/>
    <w:rsid w:val="00C00322"/>
    <w:rsid w:val="00C00527"/>
    <w:rsid w:val="00C1635F"/>
    <w:rsid w:val="00C16456"/>
    <w:rsid w:val="00C1738D"/>
    <w:rsid w:val="00C20069"/>
    <w:rsid w:val="00C220F7"/>
    <w:rsid w:val="00C24E1F"/>
    <w:rsid w:val="00C26117"/>
    <w:rsid w:val="00C26181"/>
    <w:rsid w:val="00C27278"/>
    <w:rsid w:val="00C27869"/>
    <w:rsid w:val="00C279FC"/>
    <w:rsid w:val="00C3368C"/>
    <w:rsid w:val="00C42A2F"/>
    <w:rsid w:val="00C44FC1"/>
    <w:rsid w:val="00C50592"/>
    <w:rsid w:val="00C51D16"/>
    <w:rsid w:val="00C53635"/>
    <w:rsid w:val="00C57712"/>
    <w:rsid w:val="00C60CE6"/>
    <w:rsid w:val="00C62745"/>
    <w:rsid w:val="00C65309"/>
    <w:rsid w:val="00C74B59"/>
    <w:rsid w:val="00C76086"/>
    <w:rsid w:val="00C76B5B"/>
    <w:rsid w:val="00C778B1"/>
    <w:rsid w:val="00C77D10"/>
    <w:rsid w:val="00C847DE"/>
    <w:rsid w:val="00C870DA"/>
    <w:rsid w:val="00C87235"/>
    <w:rsid w:val="00C90490"/>
    <w:rsid w:val="00C9180C"/>
    <w:rsid w:val="00C92CAA"/>
    <w:rsid w:val="00C96DE4"/>
    <w:rsid w:val="00CA5177"/>
    <w:rsid w:val="00CA60D6"/>
    <w:rsid w:val="00CA74F8"/>
    <w:rsid w:val="00CB6624"/>
    <w:rsid w:val="00CC08E3"/>
    <w:rsid w:val="00CC680E"/>
    <w:rsid w:val="00CD305A"/>
    <w:rsid w:val="00CD56DA"/>
    <w:rsid w:val="00CD5C1B"/>
    <w:rsid w:val="00CE1DC9"/>
    <w:rsid w:val="00CE729A"/>
    <w:rsid w:val="00CF2772"/>
    <w:rsid w:val="00CF2CA2"/>
    <w:rsid w:val="00CF6223"/>
    <w:rsid w:val="00D04F85"/>
    <w:rsid w:val="00D05EF6"/>
    <w:rsid w:val="00D12365"/>
    <w:rsid w:val="00D15047"/>
    <w:rsid w:val="00D16F19"/>
    <w:rsid w:val="00D2385A"/>
    <w:rsid w:val="00D24FE5"/>
    <w:rsid w:val="00D27A69"/>
    <w:rsid w:val="00D34104"/>
    <w:rsid w:val="00D4096C"/>
    <w:rsid w:val="00D436B5"/>
    <w:rsid w:val="00D43A42"/>
    <w:rsid w:val="00D43FE0"/>
    <w:rsid w:val="00D50148"/>
    <w:rsid w:val="00D52F54"/>
    <w:rsid w:val="00D62CE4"/>
    <w:rsid w:val="00D6328C"/>
    <w:rsid w:val="00D633A5"/>
    <w:rsid w:val="00D638E2"/>
    <w:rsid w:val="00D65766"/>
    <w:rsid w:val="00D71DB8"/>
    <w:rsid w:val="00D726E4"/>
    <w:rsid w:val="00D7478E"/>
    <w:rsid w:val="00D82F4F"/>
    <w:rsid w:val="00D83360"/>
    <w:rsid w:val="00D840EF"/>
    <w:rsid w:val="00D85AF3"/>
    <w:rsid w:val="00D86789"/>
    <w:rsid w:val="00D86CB7"/>
    <w:rsid w:val="00D870C1"/>
    <w:rsid w:val="00D920C0"/>
    <w:rsid w:val="00DA06CB"/>
    <w:rsid w:val="00DA0BB3"/>
    <w:rsid w:val="00DA22C6"/>
    <w:rsid w:val="00DA3343"/>
    <w:rsid w:val="00DA372D"/>
    <w:rsid w:val="00DA46EB"/>
    <w:rsid w:val="00DA4D4E"/>
    <w:rsid w:val="00DA5229"/>
    <w:rsid w:val="00DB174D"/>
    <w:rsid w:val="00DB17D0"/>
    <w:rsid w:val="00DB4F19"/>
    <w:rsid w:val="00DB56A3"/>
    <w:rsid w:val="00DB706F"/>
    <w:rsid w:val="00DC1676"/>
    <w:rsid w:val="00DC7E28"/>
    <w:rsid w:val="00DD4CD5"/>
    <w:rsid w:val="00DD591B"/>
    <w:rsid w:val="00DD6FA9"/>
    <w:rsid w:val="00DD716D"/>
    <w:rsid w:val="00DE0999"/>
    <w:rsid w:val="00DF25B9"/>
    <w:rsid w:val="00DF440F"/>
    <w:rsid w:val="00DF5085"/>
    <w:rsid w:val="00DF6FE3"/>
    <w:rsid w:val="00E01B53"/>
    <w:rsid w:val="00E02DDA"/>
    <w:rsid w:val="00E1557B"/>
    <w:rsid w:val="00E2006A"/>
    <w:rsid w:val="00E20336"/>
    <w:rsid w:val="00E229E4"/>
    <w:rsid w:val="00E23B52"/>
    <w:rsid w:val="00E26C36"/>
    <w:rsid w:val="00E30E68"/>
    <w:rsid w:val="00E31694"/>
    <w:rsid w:val="00E319E5"/>
    <w:rsid w:val="00E3218F"/>
    <w:rsid w:val="00E40C82"/>
    <w:rsid w:val="00E41174"/>
    <w:rsid w:val="00E436C0"/>
    <w:rsid w:val="00E43D01"/>
    <w:rsid w:val="00E44C5E"/>
    <w:rsid w:val="00E44D3A"/>
    <w:rsid w:val="00E464FF"/>
    <w:rsid w:val="00E4732D"/>
    <w:rsid w:val="00E50BAE"/>
    <w:rsid w:val="00E563A4"/>
    <w:rsid w:val="00E57DC6"/>
    <w:rsid w:val="00E60EBB"/>
    <w:rsid w:val="00E639D9"/>
    <w:rsid w:val="00E664FA"/>
    <w:rsid w:val="00E666DC"/>
    <w:rsid w:val="00E66BDC"/>
    <w:rsid w:val="00E7160C"/>
    <w:rsid w:val="00E71B08"/>
    <w:rsid w:val="00E7245A"/>
    <w:rsid w:val="00E73115"/>
    <w:rsid w:val="00E76B0D"/>
    <w:rsid w:val="00E7743C"/>
    <w:rsid w:val="00E80925"/>
    <w:rsid w:val="00E8093C"/>
    <w:rsid w:val="00E8539C"/>
    <w:rsid w:val="00E8616A"/>
    <w:rsid w:val="00E869B9"/>
    <w:rsid w:val="00E90FAD"/>
    <w:rsid w:val="00E914C9"/>
    <w:rsid w:val="00E9373C"/>
    <w:rsid w:val="00E93E9A"/>
    <w:rsid w:val="00E94616"/>
    <w:rsid w:val="00E94819"/>
    <w:rsid w:val="00E94FEA"/>
    <w:rsid w:val="00EA00A9"/>
    <w:rsid w:val="00EA2283"/>
    <w:rsid w:val="00EA4BD0"/>
    <w:rsid w:val="00EA7A52"/>
    <w:rsid w:val="00EB1625"/>
    <w:rsid w:val="00EB1CF2"/>
    <w:rsid w:val="00EC0621"/>
    <w:rsid w:val="00EC0A87"/>
    <w:rsid w:val="00EC2B52"/>
    <w:rsid w:val="00EC381D"/>
    <w:rsid w:val="00EC7949"/>
    <w:rsid w:val="00EC7C41"/>
    <w:rsid w:val="00ED1638"/>
    <w:rsid w:val="00ED2A03"/>
    <w:rsid w:val="00ED31F7"/>
    <w:rsid w:val="00ED61B2"/>
    <w:rsid w:val="00ED7A3E"/>
    <w:rsid w:val="00EF10FD"/>
    <w:rsid w:val="00EF1AFC"/>
    <w:rsid w:val="00EF4596"/>
    <w:rsid w:val="00EF7EA5"/>
    <w:rsid w:val="00F046C3"/>
    <w:rsid w:val="00F13929"/>
    <w:rsid w:val="00F16078"/>
    <w:rsid w:val="00F17606"/>
    <w:rsid w:val="00F20029"/>
    <w:rsid w:val="00F2338C"/>
    <w:rsid w:val="00F23916"/>
    <w:rsid w:val="00F25102"/>
    <w:rsid w:val="00F2612A"/>
    <w:rsid w:val="00F2755F"/>
    <w:rsid w:val="00F30A7C"/>
    <w:rsid w:val="00F4026C"/>
    <w:rsid w:val="00F50F6F"/>
    <w:rsid w:val="00F52E98"/>
    <w:rsid w:val="00F5728A"/>
    <w:rsid w:val="00F627BA"/>
    <w:rsid w:val="00F6662F"/>
    <w:rsid w:val="00F7067B"/>
    <w:rsid w:val="00F72DC8"/>
    <w:rsid w:val="00F7481D"/>
    <w:rsid w:val="00F756EB"/>
    <w:rsid w:val="00F8021E"/>
    <w:rsid w:val="00F82A32"/>
    <w:rsid w:val="00F86D60"/>
    <w:rsid w:val="00F93AC7"/>
    <w:rsid w:val="00FA2A08"/>
    <w:rsid w:val="00FA406E"/>
    <w:rsid w:val="00FA7389"/>
    <w:rsid w:val="00FB6D86"/>
    <w:rsid w:val="00FB7D9B"/>
    <w:rsid w:val="00FC1A91"/>
    <w:rsid w:val="00FC277A"/>
    <w:rsid w:val="00FD0C09"/>
    <w:rsid w:val="00FD1986"/>
    <w:rsid w:val="00FD1C18"/>
    <w:rsid w:val="00FD68C9"/>
    <w:rsid w:val="00FD7415"/>
    <w:rsid w:val="00FE5EFC"/>
    <w:rsid w:val="00FF1724"/>
    <w:rsid w:val="00FF230E"/>
    <w:rsid w:val="00FF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39C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43FE2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AD7C1C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115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D7C1C"/>
    <w:rPr>
      <w:sz w:val="0"/>
      <w:szCs w:val="0"/>
    </w:rPr>
  </w:style>
  <w:style w:type="character" w:customStyle="1" w:styleId="10">
    <w:name w:val="Заголовок 1 Знак"/>
    <w:link w:val="1"/>
    <w:rsid w:val="00E8539C"/>
    <w:rPr>
      <w:b/>
      <w:sz w:val="28"/>
      <w:lang w:eastAsia="zh-CN"/>
    </w:rPr>
  </w:style>
  <w:style w:type="paragraph" w:customStyle="1" w:styleId="ConsPlusTitle">
    <w:name w:val="ConsPlusTitle"/>
    <w:rsid w:val="00E853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3219</Words>
  <Characters>18353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АДМИНИСТРАЦИЯ ВОСКРЕСЕНСКОГО СЕЛЬСКОГО ПОСЕЛЕНИЯ</vt:lpstr>
      <vt:lpstr>АДМИНИСТРАЦИЯ ВОСКРЕСЕНСКОГО СЕЛЬСКОГО ПОСЕЛЕНИЯ </vt:lpstr>
    </vt:vector>
  </TitlesOfParts>
  <Company>Организация</Company>
  <LinksUpToDate>false</LinksUpToDate>
  <CharactersWithSpaces>21529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ВОСКРЕСЕНСКОГО СЕЛЬСКОГО ПОСЕЛЕНИЯ</dc:title>
  <dc:subject/>
  <dc:creator>Admin</dc:creator>
  <cp:keywords/>
  <cp:lastModifiedBy>бюрганский СИК</cp:lastModifiedBy>
  <cp:revision>2</cp:revision>
  <cp:lastPrinted>2012-12-24T11:28:00Z</cp:lastPrinted>
  <dcterms:created xsi:type="dcterms:W3CDTF">2012-12-24T11:30:00Z</dcterms:created>
  <dcterms:modified xsi:type="dcterms:W3CDTF">2012-12-24T11:30:00Z</dcterms:modified>
</cp:coreProperties>
</file>