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326"/>
        <w:gridCol w:w="1511"/>
        <w:gridCol w:w="4258"/>
      </w:tblGrid>
      <w:tr w:rsidR="006F56F4" w:rsidTr="007F363B">
        <w:trPr>
          <w:trHeight w:val="1342"/>
        </w:trPr>
        <w:tc>
          <w:tcPr>
            <w:tcW w:w="4327" w:type="dxa"/>
            <w:hideMark/>
          </w:tcPr>
          <w:p w:rsidR="006F56F4" w:rsidRDefault="006F56F4" w:rsidP="007F363B">
            <w:pPr>
              <w:pStyle w:val="1"/>
              <w:spacing w:line="276" w:lineRule="auto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ТАТАРСТАН РЕСПУБЛИКАСЫ</w:t>
            </w:r>
          </w:p>
          <w:p w:rsidR="006F56F4" w:rsidRDefault="006F56F4" w:rsidP="007F363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 xml:space="preserve">Буа </w:t>
            </w:r>
            <w:proofErr w:type="spellStart"/>
            <w:r>
              <w:rPr>
                <w:b/>
                <w:bCs/>
                <w:i/>
                <w:iCs/>
                <w:color w:val="0000FF"/>
              </w:rPr>
              <w:t>муниципаль</w:t>
            </w:r>
            <w:proofErr w:type="spellEnd"/>
            <w:r>
              <w:rPr>
                <w:b/>
                <w:bCs/>
                <w:i/>
                <w:iCs/>
                <w:color w:val="0000FF"/>
              </w:rPr>
              <w:t xml:space="preserve"> районы</w:t>
            </w:r>
          </w:p>
          <w:p w:rsidR="006F56F4" w:rsidRDefault="006F56F4" w:rsidP="007F363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proofErr w:type="gramStart"/>
            <w:r>
              <w:rPr>
                <w:b/>
                <w:bCs/>
                <w:i/>
                <w:iCs/>
                <w:color w:val="0000FF"/>
              </w:rPr>
              <w:t>ИСКЕ</w:t>
            </w:r>
            <w:proofErr w:type="gramEnd"/>
            <w:r>
              <w:rPr>
                <w:b/>
                <w:bCs/>
                <w:i/>
                <w:iCs/>
                <w:color w:val="0000FF"/>
              </w:rPr>
              <w:t xml:space="preserve"> СУЫКСУ  АВЫЛ</w:t>
            </w:r>
          </w:p>
          <w:p w:rsidR="006F56F4" w:rsidRDefault="006F56F4" w:rsidP="007F363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СОВЕТЫ</w:t>
            </w:r>
          </w:p>
        </w:tc>
        <w:tc>
          <w:tcPr>
            <w:tcW w:w="1511" w:type="dxa"/>
            <w:hideMark/>
          </w:tcPr>
          <w:p w:rsidR="006F56F4" w:rsidRDefault="006F56F4" w:rsidP="007F363B">
            <w:pPr>
              <w:spacing w:line="276" w:lineRule="auto"/>
              <w:jc w:val="center"/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0962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  <w:hideMark/>
          </w:tcPr>
          <w:p w:rsidR="006F56F4" w:rsidRDefault="006F56F4" w:rsidP="007F363B">
            <w:pPr>
              <w:pStyle w:val="1"/>
              <w:spacing w:line="276" w:lineRule="auto"/>
              <w:rPr>
                <w:color w:val="0000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РЕСПУБЛИКА ТАТАРСТАН</w:t>
            </w:r>
          </w:p>
          <w:p w:rsidR="006F56F4" w:rsidRDefault="006F56F4" w:rsidP="007F363B">
            <w:pPr>
              <w:spacing w:line="276" w:lineRule="auto"/>
              <w:jc w:val="center"/>
              <w:rPr>
                <w:b/>
                <w:bCs/>
                <w:i/>
                <w:iCs/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Буинский муниципальный район</w:t>
            </w:r>
          </w:p>
          <w:p w:rsidR="006F56F4" w:rsidRDefault="006F56F4" w:rsidP="007F363B">
            <w:pPr>
              <w:spacing w:line="276" w:lineRule="auto"/>
              <w:jc w:val="center"/>
              <w:rPr>
                <w:color w:val="0000FF"/>
              </w:rPr>
            </w:pPr>
            <w:r>
              <w:rPr>
                <w:b/>
                <w:bCs/>
                <w:i/>
                <w:iCs/>
                <w:color w:val="0000FF"/>
              </w:rPr>
              <w:t>СТАРОСТУДЕНЕЦКИЙ СЕЛЬСКИЙ СОВЕТ</w:t>
            </w:r>
          </w:p>
        </w:tc>
      </w:tr>
    </w:tbl>
    <w:p w:rsidR="006F56F4" w:rsidRDefault="006F56F4" w:rsidP="006F56F4">
      <w:pPr>
        <w:rPr>
          <w:color w:val="000000"/>
        </w:rPr>
      </w:pPr>
    </w:p>
    <w:p w:rsidR="006F56F4" w:rsidRDefault="00A677C9" w:rsidP="006F56F4">
      <w:r w:rsidRPr="00A677C9">
        <w:rPr>
          <w:szCs w:val="20"/>
        </w:rPr>
        <w:pict>
          <v:line id="_x0000_s1026" style="position:absolute;z-index:251660288" from="15.5pt,5.65pt" to="490.7pt,5.65pt" o:allowincell="f" strokecolor="red" strokeweight="3pt"/>
        </w:pict>
      </w:r>
      <w:r w:rsidRPr="00A677C9">
        <w:rPr>
          <w:szCs w:val="20"/>
        </w:rPr>
        <w:pict>
          <v:line id="_x0000_s1027" style="position:absolute;z-index:251661312" from="15.5pt,12.85pt" to="490.7pt,12.85pt" o:allowincell="f" strokecolor="lime"/>
        </w:pict>
      </w:r>
    </w:p>
    <w:p w:rsidR="006F56F4" w:rsidRDefault="006F56F4" w:rsidP="006F56F4">
      <w:pPr>
        <w:ind w:firstLine="851"/>
      </w:pPr>
    </w:p>
    <w:p w:rsidR="006F56F4" w:rsidRDefault="006F56F4" w:rsidP="006F56F4">
      <w:pPr>
        <w:outlineLvl w:val="0"/>
      </w:pPr>
    </w:p>
    <w:p w:rsidR="006F56F4" w:rsidRDefault="006F56F4" w:rsidP="006F56F4">
      <w:pPr>
        <w:jc w:val="center"/>
        <w:outlineLvl w:val="0"/>
      </w:pPr>
      <w:r>
        <w:t>РЕШЕНИЕ</w:t>
      </w:r>
    </w:p>
    <w:p w:rsidR="006F56F4" w:rsidRDefault="006F56F4" w:rsidP="006F56F4">
      <w:pPr>
        <w:jc w:val="center"/>
      </w:pPr>
    </w:p>
    <w:p w:rsidR="006F56F4" w:rsidRDefault="006F56F4" w:rsidP="006F56F4">
      <w:pPr>
        <w:jc w:val="center"/>
        <w:outlineLvl w:val="0"/>
      </w:pPr>
      <w:proofErr w:type="spellStart"/>
      <w:r>
        <w:t>Старостуденецкий</w:t>
      </w:r>
      <w:proofErr w:type="spellEnd"/>
      <w:r>
        <w:t xml:space="preserve">  сельский Совет</w:t>
      </w:r>
    </w:p>
    <w:p w:rsidR="006F56F4" w:rsidRDefault="006F56F4" w:rsidP="006F56F4">
      <w:pPr>
        <w:jc w:val="center"/>
        <w:outlineLvl w:val="0"/>
      </w:pPr>
      <w:r>
        <w:t>Буинского муниципального района Республики Татарстан</w:t>
      </w:r>
    </w:p>
    <w:p w:rsidR="006F56F4" w:rsidRDefault="006F56F4" w:rsidP="006F56F4">
      <w:pPr>
        <w:ind w:left="-360"/>
      </w:pPr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6F56F4" w:rsidRDefault="006F56F4" w:rsidP="006F56F4">
      <w:pPr>
        <w:ind w:left="-360"/>
      </w:pPr>
      <w:r>
        <w:t xml:space="preserve">     </w:t>
      </w:r>
    </w:p>
    <w:p w:rsidR="006F56F4" w:rsidRDefault="006F56F4" w:rsidP="006F56F4">
      <w:pPr>
        <w:ind w:left="-360"/>
      </w:pPr>
      <w:r>
        <w:t>2</w:t>
      </w:r>
      <w:r w:rsidRPr="00C91F7C">
        <w:t>9</w:t>
      </w:r>
      <w:r>
        <w:t xml:space="preserve"> апреля  2013 г.         </w:t>
      </w:r>
      <w:r>
        <w:tab/>
      </w:r>
      <w:r>
        <w:tab/>
        <w:t xml:space="preserve">     </w:t>
      </w:r>
      <w:r>
        <w:tab/>
      </w:r>
      <w:r>
        <w:tab/>
        <w:t xml:space="preserve">                                                              </w:t>
      </w:r>
      <w:r>
        <w:tab/>
        <w:t>№  1-33</w:t>
      </w:r>
    </w:p>
    <w:p w:rsidR="006F56F4" w:rsidRDefault="006F56F4" w:rsidP="006F56F4">
      <w:pPr>
        <w:ind w:left="-360"/>
      </w:pPr>
      <w:r>
        <w:t xml:space="preserve"> </w:t>
      </w:r>
    </w:p>
    <w:p w:rsidR="006F56F4" w:rsidRDefault="006F56F4" w:rsidP="006F56F4">
      <w:pPr>
        <w:ind w:left="-360"/>
      </w:pPr>
    </w:p>
    <w:p w:rsidR="006F56F4" w:rsidRDefault="006F56F4" w:rsidP="006F56F4">
      <w:pPr>
        <w:ind w:left="-360"/>
      </w:pPr>
    </w:p>
    <w:p w:rsidR="006F56F4" w:rsidRDefault="006F56F4" w:rsidP="006F56F4">
      <w:pPr>
        <w:jc w:val="both"/>
      </w:pPr>
      <w:r>
        <w:t xml:space="preserve">Об отчете «Об исполнении бюджета </w:t>
      </w:r>
      <w:proofErr w:type="spellStart"/>
      <w:r>
        <w:t>Старостуденецкого</w:t>
      </w:r>
      <w:proofErr w:type="spellEnd"/>
    </w:p>
    <w:p w:rsidR="006F56F4" w:rsidRDefault="006F56F4" w:rsidP="006F56F4">
      <w:pPr>
        <w:jc w:val="both"/>
      </w:pPr>
      <w:r>
        <w:t xml:space="preserve">сельского поселения Буинского муниципального </w:t>
      </w:r>
    </w:p>
    <w:p w:rsidR="006F56F4" w:rsidRDefault="006F56F4" w:rsidP="006F56F4">
      <w:pPr>
        <w:jc w:val="both"/>
      </w:pPr>
      <w:r>
        <w:t>района за 2012</w:t>
      </w:r>
      <w:r w:rsidR="009A3324">
        <w:rPr>
          <w:lang w:val="en-US"/>
        </w:rPr>
        <w:t xml:space="preserve"> </w:t>
      </w:r>
      <w:r>
        <w:t>год»</w:t>
      </w:r>
    </w:p>
    <w:p w:rsidR="006F56F4" w:rsidRDefault="006F56F4" w:rsidP="006F56F4">
      <w:pPr>
        <w:ind w:left="-360"/>
      </w:pPr>
    </w:p>
    <w:p w:rsidR="006F56F4" w:rsidRDefault="006F56F4" w:rsidP="006F56F4">
      <w:pPr>
        <w:ind w:left="-360"/>
      </w:pPr>
      <w:r>
        <w:tab/>
      </w:r>
      <w:r>
        <w:tab/>
      </w:r>
      <w:r>
        <w:tab/>
      </w:r>
      <w:r>
        <w:tab/>
      </w:r>
      <w:proofErr w:type="spellStart"/>
      <w:r>
        <w:t>Старостуденецкий</w:t>
      </w:r>
      <w:proofErr w:type="spellEnd"/>
      <w:r>
        <w:t xml:space="preserve"> сельский Совет решил:</w:t>
      </w:r>
    </w:p>
    <w:p w:rsidR="006F56F4" w:rsidRDefault="006F56F4" w:rsidP="006F56F4">
      <w:pPr>
        <w:ind w:left="-360"/>
      </w:pPr>
    </w:p>
    <w:p w:rsidR="006F56F4" w:rsidRDefault="006F56F4" w:rsidP="006F56F4">
      <w:pPr>
        <w:ind w:left="-360"/>
      </w:pPr>
    </w:p>
    <w:p w:rsidR="006F56F4" w:rsidRDefault="006F56F4" w:rsidP="006F56F4">
      <w:pPr>
        <w:ind w:left="360"/>
        <w:jc w:val="both"/>
      </w:pPr>
      <w:r>
        <w:t xml:space="preserve">Статья 1. Принять отчет об исполнении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 2012 год по доходам в сумме 2412,8 тыс. рублей, по расходам в  сумме 2044,1 тыс. рублей, с превышением доходов над расходами в сумме 368,7 тыс. рублей со следующими показателями:</w:t>
      </w:r>
    </w:p>
    <w:p w:rsidR="006F56F4" w:rsidRDefault="006F56F4" w:rsidP="006F56F4">
      <w:pPr>
        <w:ind w:left="360" w:hanging="360"/>
        <w:jc w:val="both"/>
      </w:pPr>
      <w:r>
        <w:tab/>
        <w:t xml:space="preserve">- по источникам финансирования дефицита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согласно приложению 1 к настоящему решению;</w:t>
      </w:r>
    </w:p>
    <w:p w:rsidR="006F56F4" w:rsidRDefault="006F56F4" w:rsidP="006F56F4">
      <w:pPr>
        <w:ind w:left="360" w:hanging="360"/>
        <w:jc w:val="both"/>
      </w:pPr>
      <w:r>
        <w:tab/>
        <w:t xml:space="preserve">- по доходам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согласно приложению 2 к настоящему решению;</w:t>
      </w:r>
    </w:p>
    <w:p w:rsidR="006F56F4" w:rsidRDefault="006F56F4" w:rsidP="006F56F4">
      <w:pPr>
        <w:ind w:left="360" w:hanging="360"/>
        <w:jc w:val="both"/>
      </w:pPr>
      <w:r>
        <w:tab/>
        <w:t xml:space="preserve">- по распределению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за 2012 год по разделам, подразделам, целевым статьям, видам расходов ведомственной структуры расходов бюджета </w:t>
      </w:r>
      <w:proofErr w:type="spellStart"/>
      <w:r>
        <w:t>Старостуденецкого</w:t>
      </w:r>
      <w:proofErr w:type="spellEnd"/>
      <w:r>
        <w:t xml:space="preserve"> сельского поселения согласно приложению 3 к настоящему решению.</w:t>
      </w:r>
    </w:p>
    <w:p w:rsidR="006F56F4" w:rsidRDefault="006F56F4" w:rsidP="006F56F4">
      <w:pPr>
        <w:ind w:left="360" w:hanging="360"/>
        <w:jc w:val="both"/>
      </w:pPr>
      <w:r>
        <w:t xml:space="preserve">     Статья 2. Настоящее решение вступает в силу со дня его официального опубликования.</w:t>
      </w:r>
    </w:p>
    <w:p w:rsidR="006F56F4" w:rsidRDefault="006F56F4" w:rsidP="006F56F4">
      <w:pPr>
        <w:ind w:left="360" w:hanging="360"/>
        <w:jc w:val="both"/>
      </w:pPr>
    </w:p>
    <w:p w:rsidR="006F56F4" w:rsidRDefault="006F56F4" w:rsidP="006F56F4">
      <w:pPr>
        <w:ind w:left="360" w:hanging="360"/>
        <w:jc w:val="both"/>
      </w:pPr>
    </w:p>
    <w:p w:rsidR="006F56F4" w:rsidRDefault="006F56F4" w:rsidP="006F56F4">
      <w:pPr>
        <w:ind w:left="360" w:hanging="360"/>
        <w:jc w:val="both"/>
      </w:pPr>
    </w:p>
    <w:p w:rsidR="006F56F4" w:rsidRDefault="006F56F4" w:rsidP="006F56F4">
      <w:pPr>
        <w:ind w:left="360" w:hanging="360"/>
        <w:jc w:val="both"/>
      </w:pPr>
    </w:p>
    <w:p w:rsidR="006F56F4" w:rsidRDefault="006F56F4" w:rsidP="006F56F4">
      <w:pPr>
        <w:ind w:left="360" w:hanging="360"/>
        <w:jc w:val="both"/>
      </w:pPr>
    </w:p>
    <w:p w:rsidR="006F56F4" w:rsidRDefault="006F56F4" w:rsidP="006F56F4">
      <w:pPr>
        <w:ind w:left="360" w:hanging="360"/>
        <w:jc w:val="both"/>
        <w:outlineLvl w:val="0"/>
      </w:pPr>
      <w:r>
        <w:tab/>
        <w:t xml:space="preserve">Глава </w:t>
      </w:r>
      <w:proofErr w:type="spellStart"/>
      <w:r>
        <w:t>Старостуденецкого</w:t>
      </w:r>
      <w:proofErr w:type="spellEnd"/>
      <w:r>
        <w:t xml:space="preserve"> </w:t>
      </w:r>
    </w:p>
    <w:p w:rsidR="006F56F4" w:rsidRDefault="006F56F4" w:rsidP="006F56F4">
      <w:pPr>
        <w:ind w:left="360" w:hanging="360"/>
        <w:jc w:val="both"/>
      </w:pPr>
      <w:r>
        <w:t xml:space="preserve">     </w:t>
      </w:r>
      <w:proofErr w:type="gramStart"/>
      <w:r>
        <w:t>сельского</w:t>
      </w:r>
      <w:proofErr w:type="gramEnd"/>
      <w:r>
        <w:t xml:space="preserve"> поселении                                                                            Р.Ф </w:t>
      </w:r>
      <w:proofErr w:type="spellStart"/>
      <w:r>
        <w:t>Загидуллина</w:t>
      </w:r>
      <w:proofErr w:type="spellEnd"/>
    </w:p>
    <w:p w:rsidR="006F56F4" w:rsidRDefault="006F56F4" w:rsidP="006F56F4">
      <w:pPr>
        <w:ind w:left="-360"/>
        <w:jc w:val="both"/>
      </w:pPr>
    </w:p>
    <w:p w:rsidR="006871F0" w:rsidRDefault="006871F0"/>
    <w:sectPr w:rsidR="006871F0" w:rsidSect="0068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6F4"/>
    <w:rsid w:val="001035A2"/>
    <w:rsid w:val="006871F0"/>
    <w:rsid w:val="006F56F4"/>
    <w:rsid w:val="009A3324"/>
    <w:rsid w:val="00A6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"/>
    <w:basedOn w:val="a"/>
    <w:next w:val="a"/>
    <w:link w:val="10"/>
    <w:uiPriority w:val="99"/>
    <w:qFormat/>
    <w:rsid w:val="006F56F4"/>
    <w:pPr>
      <w:keepNext/>
      <w:shd w:val="clear" w:color="auto" w:fill="FFFFFF"/>
      <w:ind w:left="5" w:right="19" w:hanging="5"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"/>
    <w:basedOn w:val="a0"/>
    <w:link w:val="1"/>
    <w:uiPriority w:val="99"/>
    <w:rsid w:val="006F56F4"/>
    <w:rPr>
      <w:rFonts w:ascii="Times New Roman" w:eastAsia="Times New Roman" w:hAnsi="Times New Roman" w:cs="Times New Roman"/>
      <w:sz w:val="36"/>
      <w:szCs w:val="20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56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6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2013-05-16T06:54:00Z</dcterms:created>
  <dcterms:modified xsi:type="dcterms:W3CDTF">2013-05-16T06:56:00Z</dcterms:modified>
</cp:coreProperties>
</file>