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518"/>
      </w:tblGrid>
      <w:tr w:rsidR="00560259" w:rsidRPr="00A6372B" w:rsidTr="00560259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РЕСПУБЛИКА ТАТАРСТАН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 xml:space="preserve">СОВЕТ 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БУИНСКОГО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МУНИЦИПАЛЬНОГО РАЙОНА</w:t>
            </w:r>
          </w:p>
          <w:p w:rsidR="00560259" w:rsidRPr="00A6372B" w:rsidRDefault="00560259" w:rsidP="00FB7A6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259" w:rsidRPr="00A6372B" w:rsidRDefault="00560259" w:rsidP="00FB7A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A2D43A" wp14:editId="79B4970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ТАТАРСТАН РЕСПУБЛИКАСЫ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БУА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 xml:space="preserve"> МУНИЦИПАЛЬ РАЙОНЫ</w:t>
            </w:r>
          </w:p>
          <w:p w:rsidR="00560259" w:rsidRPr="00A6372B" w:rsidRDefault="00560259" w:rsidP="00FB7A68">
            <w:pPr>
              <w:jc w:val="center"/>
            </w:pPr>
            <w:r w:rsidRPr="00A6372B">
              <w:rPr>
                <w:sz w:val="28"/>
              </w:rPr>
              <w:t xml:space="preserve"> СОВЕТЫ</w:t>
            </w:r>
            <w:r w:rsidRPr="00A6372B">
              <w:br/>
            </w:r>
          </w:p>
        </w:tc>
      </w:tr>
      <w:tr w:rsidR="00560259" w:rsidRPr="00A6372B" w:rsidTr="00560259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jc w:val="center"/>
              <w:rPr>
                <w:b/>
                <w:sz w:val="28"/>
              </w:rPr>
            </w:pPr>
          </w:p>
          <w:p w:rsidR="00560259" w:rsidRPr="00A6372B" w:rsidRDefault="00560259" w:rsidP="00FB7A68">
            <w:pPr>
              <w:jc w:val="center"/>
              <w:rPr>
                <w:b/>
                <w:sz w:val="28"/>
              </w:rPr>
            </w:pPr>
            <w:r w:rsidRPr="00A6372B">
              <w:rPr>
                <w:b/>
                <w:sz w:val="28"/>
              </w:rPr>
              <w:t>РЕШЕНИЕ</w:t>
            </w:r>
          </w:p>
          <w:p w:rsidR="00560259" w:rsidRPr="00A6372B" w:rsidRDefault="00560259" w:rsidP="00FB7A68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B51C4A" wp14:editId="200B1A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0259" w:rsidRDefault="00560259" w:rsidP="005602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60259" w:rsidRDefault="00560259" w:rsidP="005602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7DA7" w:rsidRDefault="009B7DA7" w:rsidP="00560259">
            <w:pPr>
              <w:jc w:val="center"/>
              <w:rPr>
                <w:sz w:val="28"/>
                <w:szCs w:val="28"/>
              </w:rPr>
            </w:pPr>
          </w:p>
          <w:p w:rsidR="00560259" w:rsidRPr="00A6372B" w:rsidRDefault="009B7DA7" w:rsidP="009B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декабря </w:t>
            </w:r>
            <w:r w:rsidR="00560259" w:rsidRPr="00A6372B">
              <w:rPr>
                <w:sz w:val="28"/>
                <w:szCs w:val="28"/>
              </w:rPr>
              <w:t>2018 года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keepNext/>
              <w:jc w:val="center"/>
              <w:outlineLvl w:val="0"/>
              <w:rPr>
                <w:b/>
              </w:rPr>
            </w:pPr>
          </w:p>
          <w:p w:rsidR="00560259" w:rsidRPr="00A6372B" w:rsidRDefault="00560259" w:rsidP="00FB7A68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A6372B">
              <w:rPr>
                <w:b/>
                <w:sz w:val="28"/>
              </w:rPr>
              <w:t>КАРАР</w:t>
            </w:r>
          </w:p>
          <w:p w:rsidR="00560259" w:rsidRDefault="00560259" w:rsidP="00560259"/>
          <w:p w:rsidR="009B7DA7" w:rsidRDefault="00560259" w:rsidP="00560259">
            <w:r>
              <w:t xml:space="preserve">                              </w:t>
            </w:r>
          </w:p>
          <w:p w:rsidR="00560259" w:rsidRPr="00195092" w:rsidRDefault="00560259" w:rsidP="00C42AF1">
            <w:pPr>
              <w:jc w:val="center"/>
            </w:pPr>
            <w:r w:rsidRPr="00A6372B">
              <w:rPr>
                <w:sz w:val="28"/>
                <w:szCs w:val="28"/>
              </w:rPr>
              <w:t xml:space="preserve">№ </w:t>
            </w:r>
            <w:r w:rsidR="00C42AF1">
              <w:rPr>
                <w:sz w:val="28"/>
                <w:szCs w:val="28"/>
              </w:rPr>
              <w:t>5-37</w:t>
            </w:r>
          </w:p>
        </w:tc>
      </w:tr>
      <w:tr w:rsidR="00560259" w:rsidRPr="00A6372B" w:rsidTr="009B7DA7">
        <w:trPr>
          <w:trHeight w:val="539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jc w:val="center"/>
              <w:rPr>
                <w:b/>
                <w:sz w:val="28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560259" w:rsidRPr="009B7DA7" w:rsidRDefault="00560259" w:rsidP="009B7DA7">
      <w:pPr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О внесении изменений в Положение</w:t>
      </w:r>
      <w:r w:rsidR="009B7DA7">
        <w:rPr>
          <w:color w:val="auto"/>
          <w:sz w:val="28"/>
          <w:szCs w:val="28"/>
        </w:rPr>
        <w:t xml:space="preserve"> о</w:t>
      </w:r>
      <w:r w:rsidRPr="009B7DA7">
        <w:rPr>
          <w:color w:val="auto"/>
          <w:sz w:val="28"/>
          <w:szCs w:val="28"/>
        </w:rPr>
        <w:t xml:space="preserve"> </w:t>
      </w:r>
    </w:p>
    <w:p w:rsidR="009B7DA7" w:rsidRPr="009B7DA7" w:rsidRDefault="00560259" w:rsidP="009B7DA7">
      <w:pPr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муниципально</w:t>
      </w:r>
      <w:r w:rsidR="009B7DA7">
        <w:rPr>
          <w:color w:val="auto"/>
          <w:sz w:val="28"/>
          <w:szCs w:val="28"/>
        </w:rPr>
        <w:t>м</w:t>
      </w:r>
      <w:r w:rsidRPr="009B7DA7">
        <w:rPr>
          <w:color w:val="auto"/>
          <w:sz w:val="28"/>
          <w:szCs w:val="28"/>
        </w:rPr>
        <w:t xml:space="preserve"> казенно</w:t>
      </w:r>
      <w:r w:rsidR="009B7DA7">
        <w:rPr>
          <w:color w:val="auto"/>
          <w:sz w:val="28"/>
          <w:szCs w:val="28"/>
        </w:rPr>
        <w:t>м</w:t>
      </w:r>
      <w:r w:rsidRPr="009B7DA7">
        <w:rPr>
          <w:color w:val="auto"/>
          <w:sz w:val="28"/>
          <w:szCs w:val="28"/>
        </w:rPr>
        <w:t xml:space="preserve"> учреждени</w:t>
      </w:r>
      <w:r w:rsidR="009B7DA7">
        <w:rPr>
          <w:color w:val="auto"/>
          <w:sz w:val="28"/>
          <w:szCs w:val="28"/>
        </w:rPr>
        <w:t>и</w:t>
      </w:r>
      <w:r w:rsidRPr="009B7DA7">
        <w:rPr>
          <w:color w:val="auto"/>
          <w:sz w:val="28"/>
          <w:szCs w:val="28"/>
        </w:rPr>
        <w:t xml:space="preserve"> </w:t>
      </w:r>
    </w:p>
    <w:p w:rsidR="009B7DA7" w:rsidRPr="009B7DA7" w:rsidRDefault="00560259" w:rsidP="009B7DA7">
      <w:pPr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«</w:t>
      </w:r>
      <w:r w:rsidR="00401EEC" w:rsidRPr="009B7DA7">
        <w:rPr>
          <w:color w:val="auto"/>
          <w:sz w:val="28"/>
          <w:szCs w:val="28"/>
        </w:rPr>
        <w:t>Управление образования Буинского</w:t>
      </w:r>
    </w:p>
    <w:p w:rsidR="00560259" w:rsidRPr="009B7DA7" w:rsidRDefault="00401EEC" w:rsidP="009B7DA7">
      <w:pPr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муниципального района</w:t>
      </w:r>
      <w:r w:rsidR="00560259" w:rsidRPr="009B7DA7">
        <w:rPr>
          <w:color w:val="auto"/>
          <w:sz w:val="28"/>
          <w:szCs w:val="28"/>
        </w:rPr>
        <w:t>»</w:t>
      </w:r>
    </w:p>
    <w:p w:rsidR="00560259" w:rsidRPr="009B7DA7" w:rsidRDefault="00560259" w:rsidP="009B7DA7">
      <w:pPr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:rsidR="009B7DA7" w:rsidRDefault="00560259" w:rsidP="009B7DA7">
      <w:pPr>
        <w:ind w:firstLine="709"/>
        <w:jc w:val="both"/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В соответствии со статьей 13.3 Федерального закона от 25.12.2008 № 273-ФЗ «Об противодействие коррупции», решением Совета Буинского муниципального района от 07.08.2018 № 12-33 «О Порядке сообщения руководителем организации (учреждения), подведомственной органу местного самоуправления Буинского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интересов», решением заседания Комиссии по координации работы по противодействию коррупции в Буинском муниципальном районе от 28.06.2018 № ПР-47, в целях предотвращения и урегулирования конфликта интересов в муниципальном казенном учреждении «</w:t>
      </w:r>
      <w:r w:rsidR="00401EEC" w:rsidRPr="009B7DA7">
        <w:rPr>
          <w:color w:val="auto"/>
          <w:sz w:val="28"/>
          <w:szCs w:val="28"/>
        </w:rPr>
        <w:t>Управление образования Буинского муниципального района</w:t>
      </w:r>
      <w:r w:rsidRPr="009B7DA7">
        <w:rPr>
          <w:color w:val="auto"/>
          <w:sz w:val="28"/>
          <w:szCs w:val="28"/>
        </w:rPr>
        <w:t xml:space="preserve">», Совет Буинского муниципального района </w:t>
      </w:r>
    </w:p>
    <w:p w:rsidR="009B7DA7" w:rsidRDefault="009B7DA7" w:rsidP="009B7DA7">
      <w:pPr>
        <w:ind w:firstLine="709"/>
        <w:jc w:val="both"/>
        <w:rPr>
          <w:color w:val="auto"/>
          <w:sz w:val="28"/>
          <w:szCs w:val="28"/>
        </w:rPr>
      </w:pPr>
    </w:p>
    <w:p w:rsidR="00560259" w:rsidRDefault="009B7DA7" w:rsidP="009B7DA7">
      <w:pPr>
        <w:jc w:val="center"/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РЕШИЛ</w:t>
      </w:r>
      <w:r w:rsidR="00560259" w:rsidRPr="009B7DA7">
        <w:rPr>
          <w:color w:val="auto"/>
          <w:sz w:val="28"/>
          <w:szCs w:val="28"/>
        </w:rPr>
        <w:t>:</w:t>
      </w:r>
    </w:p>
    <w:p w:rsidR="009B7DA7" w:rsidRPr="009B7DA7" w:rsidRDefault="009B7DA7" w:rsidP="009B7DA7">
      <w:pPr>
        <w:jc w:val="center"/>
        <w:rPr>
          <w:color w:val="auto"/>
          <w:sz w:val="28"/>
          <w:szCs w:val="28"/>
        </w:rPr>
      </w:pPr>
    </w:p>
    <w:p w:rsidR="00560259" w:rsidRDefault="009B7DA7" w:rsidP="009B7DA7">
      <w:pPr>
        <w:ind w:firstLine="708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1. </w:t>
      </w:r>
      <w:r w:rsidR="00127182" w:rsidRPr="009B7DA7">
        <w:rPr>
          <w:rFonts w:eastAsia="Calibri"/>
          <w:color w:val="auto"/>
          <w:sz w:val="28"/>
          <w:szCs w:val="28"/>
          <w:lang w:eastAsia="en-US"/>
        </w:rPr>
        <w:t>В текст Положения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27182" w:rsidRPr="009B7DA7">
        <w:rPr>
          <w:rFonts w:eastAsia="Calibri"/>
          <w:color w:val="auto"/>
          <w:sz w:val="28"/>
          <w:szCs w:val="28"/>
          <w:lang w:eastAsia="en-US"/>
        </w:rPr>
        <w:t>о муниципальном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27182" w:rsidRPr="009B7DA7">
        <w:rPr>
          <w:rFonts w:eastAsia="Calibri"/>
          <w:color w:val="auto"/>
          <w:sz w:val="28"/>
          <w:szCs w:val="28"/>
          <w:lang w:eastAsia="en-US"/>
        </w:rPr>
        <w:t>казенном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 учреждения </w:t>
      </w:r>
      <w:r w:rsidR="00401EEC" w:rsidRPr="009B7DA7">
        <w:rPr>
          <w:color w:val="auto"/>
          <w:sz w:val="28"/>
          <w:szCs w:val="28"/>
        </w:rPr>
        <w:t>«Управление образования Буинского муниципального района»</w:t>
      </w:r>
      <w:r w:rsidR="00127182" w:rsidRPr="009B7DA7">
        <w:rPr>
          <w:rFonts w:eastAsia="Calibri"/>
          <w:color w:val="auto"/>
          <w:sz w:val="28"/>
          <w:szCs w:val="28"/>
          <w:lang w:eastAsia="en-US"/>
        </w:rPr>
        <w:t>, утвержденно</w:t>
      </w:r>
      <w:r>
        <w:rPr>
          <w:rFonts w:eastAsia="Calibri"/>
          <w:color w:val="auto"/>
          <w:sz w:val="28"/>
          <w:szCs w:val="28"/>
          <w:lang w:eastAsia="en-US"/>
        </w:rPr>
        <w:t>го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 Решением Буинского районного Совета от </w:t>
      </w:r>
      <w:r w:rsidR="00401EEC" w:rsidRPr="009B7DA7">
        <w:rPr>
          <w:rFonts w:eastAsia="Calibri"/>
          <w:color w:val="auto"/>
          <w:sz w:val="28"/>
          <w:szCs w:val="28"/>
          <w:lang w:eastAsia="en-US"/>
        </w:rPr>
        <w:t xml:space="preserve">09.12.2010 года 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№ </w:t>
      </w:r>
      <w:r w:rsidR="00401EEC" w:rsidRPr="009B7DA7">
        <w:rPr>
          <w:rFonts w:eastAsia="Calibri"/>
          <w:color w:val="auto"/>
          <w:sz w:val="28"/>
          <w:szCs w:val="28"/>
          <w:lang w:eastAsia="en-US"/>
        </w:rPr>
        <w:t>4-4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FE25B9" w:rsidRPr="009B7DA7">
        <w:rPr>
          <w:rFonts w:eastAsia="Calibri"/>
          <w:color w:val="auto"/>
          <w:sz w:val="28"/>
          <w:szCs w:val="28"/>
          <w:lang w:eastAsia="en-US"/>
        </w:rPr>
        <w:t>«</w:t>
      </w:r>
      <w:r w:rsidR="00401EEC" w:rsidRPr="009B7DA7">
        <w:rPr>
          <w:rFonts w:eastAsia="Calibri"/>
          <w:color w:val="auto"/>
          <w:sz w:val="28"/>
          <w:szCs w:val="28"/>
          <w:lang w:eastAsia="en-US"/>
        </w:rPr>
        <w:t xml:space="preserve">О создании </w:t>
      </w:r>
      <w:r w:rsidR="00FE25B9" w:rsidRPr="009B7DA7">
        <w:rPr>
          <w:rFonts w:eastAsia="Calibri"/>
          <w:color w:val="auto"/>
          <w:sz w:val="28"/>
          <w:szCs w:val="28"/>
          <w:lang w:eastAsia="en-US"/>
        </w:rPr>
        <w:t>муниципального</w:t>
      </w:r>
      <w:r w:rsidR="00401EEC" w:rsidRPr="009B7DA7">
        <w:rPr>
          <w:rFonts w:eastAsia="Calibri"/>
          <w:color w:val="auto"/>
          <w:sz w:val="28"/>
          <w:szCs w:val="28"/>
          <w:lang w:eastAsia="en-US"/>
        </w:rPr>
        <w:t xml:space="preserve"> казенного учреждения «Управление образования Буинского муниципального района»</w:t>
      </w:r>
      <w:r w:rsidR="00627AA7" w:rsidRPr="009B7DA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27182" w:rsidRPr="009B7DA7">
        <w:rPr>
          <w:rFonts w:eastAsia="Calibri"/>
          <w:color w:val="auto"/>
          <w:sz w:val="28"/>
          <w:szCs w:val="28"/>
          <w:lang w:eastAsia="en-US"/>
        </w:rPr>
        <w:t xml:space="preserve">включить раздел </w:t>
      </w:r>
      <w:r w:rsidR="00401EEC" w:rsidRPr="009B7DA7">
        <w:rPr>
          <w:rFonts w:eastAsia="Calibri"/>
          <w:color w:val="auto"/>
          <w:sz w:val="28"/>
          <w:szCs w:val="28"/>
          <w:lang w:val="en-US" w:eastAsia="en-US"/>
        </w:rPr>
        <w:t>IX</w:t>
      </w:r>
      <w:r w:rsidR="00127182" w:rsidRPr="009B7DA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 xml:space="preserve">«Предотвращение и урегулирование конфликта интересов» </w:t>
      </w:r>
      <w:r w:rsidR="00127182" w:rsidRPr="009B7DA7">
        <w:rPr>
          <w:rFonts w:eastAsia="Calibri"/>
          <w:color w:val="auto"/>
          <w:sz w:val="28"/>
          <w:szCs w:val="28"/>
          <w:lang w:val="tt-RU" w:eastAsia="en-US"/>
        </w:rPr>
        <w:t>и изложить его в следующей редакции</w:t>
      </w:r>
      <w:r w:rsidR="00560259" w:rsidRPr="009B7DA7">
        <w:rPr>
          <w:rFonts w:eastAsia="Calibri"/>
          <w:color w:val="auto"/>
          <w:sz w:val="28"/>
          <w:szCs w:val="28"/>
          <w:lang w:eastAsia="en-US"/>
        </w:rPr>
        <w:t>:</w:t>
      </w:r>
    </w:p>
    <w:p w:rsidR="008D3997" w:rsidRPr="009B7DA7" w:rsidRDefault="008D3997" w:rsidP="009B7DA7">
      <w:pPr>
        <w:ind w:firstLine="708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127182" w:rsidRDefault="00127182" w:rsidP="009B7DA7">
      <w:pPr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8D3997">
        <w:rPr>
          <w:color w:val="auto"/>
          <w:sz w:val="28"/>
          <w:szCs w:val="28"/>
        </w:rPr>
        <w:t>«</w:t>
      </w:r>
      <w:r w:rsidR="000A08FE" w:rsidRPr="008D3997">
        <w:rPr>
          <w:color w:val="auto"/>
          <w:sz w:val="28"/>
          <w:szCs w:val="28"/>
        </w:rPr>
        <w:t xml:space="preserve"> </w:t>
      </w:r>
      <w:r w:rsidR="000A08FE" w:rsidRPr="008D3997">
        <w:rPr>
          <w:rFonts w:eastAsia="Calibri"/>
          <w:color w:val="auto"/>
          <w:sz w:val="28"/>
          <w:szCs w:val="28"/>
          <w:lang w:val="en-US" w:eastAsia="en-US"/>
        </w:rPr>
        <w:t>IX</w:t>
      </w:r>
      <w:r w:rsidR="000A08FE" w:rsidRPr="008D3997">
        <w:rPr>
          <w:rFonts w:eastAsia="Calibri"/>
          <w:color w:val="auto"/>
          <w:sz w:val="28"/>
          <w:szCs w:val="28"/>
          <w:lang w:eastAsia="en-US"/>
        </w:rPr>
        <w:t>.</w:t>
      </w:r>
      <w:r w:rsidR="000A08FE" w:rsidRPr="008D3997">
        <w:rPr>
          <w:color w:val="auto"/>
          <w:sz w:val="28"/>
          <w:szCs w:val="28"/>
        </w:rPr>
        <w:t xml:space="preserve"> </w:t>
      </w:r>
      <w:r w:rsidRPr="008D3997">
        <w:rPr>
          <w:color w:val="auto"/>
          <w:sz w:val="28"/>
          <w:szCs w:val="28"/>
        </w:rPr>
        <w:t>Предотвращение и урегулирование конфликта интересов</w:t>
      </w:r>
    </w:p>
    <w:p w:rsidR="008D3997" w:rsidRPr="008D3997" w:rsidRDefault="008D3997" w:rsidP="009B7DA7">
      <w:pPr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</w:rPr>
      </w:pPr>
    </w:p>
    <w:p w:rsidR="00560259" w:rsidRPr="009B7DA7" w:rsidRDefault="000A08FE" w:rsidP="009B7DA7">
      <w:pPr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9</w:t>
      </w:r>
      <w:r w:rsidR="00560259" w:rsidRPr="009B7DA7">
        <w:rPr>
          <w:color w:val="auto"/>
          <w:sz w:val="28"/>
          <w:szCs w:val="28"/>
        </w:rPr>
        <w:t xml:space="preserve">.1 Под конфликтом интересов понимается ситуация, при которой личная заинтересованность работника </w:t>
      </w:r>
      <w:r w:rsidR="00B9340B" w:rsidRPr="009B7DA7">
        <w:rPr>
          <w:color w:val="auto"/>
          <w:sz w:val="28"/>
          <w:szCs w:val="28"/>
        </w:rPr>
        <w:t xml:space="preserve">муниципального казенного учреждения </w:t>
      </w:r>
      <w:r w:rsidR="0093749E" w:rsidRPr="009B7DA7">
        <w:rPr>
          <w:rFonts w:eastAsia="Calibri"/>
          <w:color w:val="auto"/>
          <w:sz w:val="28"/>
          <w:szCs w:val="28"/>
          <w:lang w:eastAsia="en-US"/>
        </w:rPr>
        <w:t>«Управление образования Буинского муниципального района»</w:t>
      </w:r>
      <w:r w:rsidR="00B9340B" w:rsidRPr="009B7DA7">
        <w:rPr>
          <w:color w:val="auto"/>
          <w:sz w:val="28"/>
          <w:szCs w:val="28"/>
        </w:rPr>
        <w:t xml:space="preserve"> (далее – работник учреждения) </w:t>
      </w:r>
      <w:r w:rsidR="00560259" w:rsidRPr="009B7DA7">
        <w:rPr>
          <w:color w:val="auto"/>
          <w:sz w:val="28"/>
          <w:szCs w:val="28"/>
        </w:rPr>
        <w:t xml:space="preserve">может повлиять на надлежащее исполнение им трудовых обязанностей и при </w:t>
      </w:r>
      <w:r w:rsidR="00560259" w:rsidRPr="009B7DA7">
        <w:rPr>
          <w:color w:val="auto"/>
          <w:sz w:val="28"/>
          <w:szCs w:val="28"/>
        </w:rPr>
        <w:lastRenderedPageBreak/>
        <w:t>которой возникает или может возникнуть противоречие между личной заинтересованностью работника учреждения и правами, и законными интересами учреждения, работником которой он является, способное привести к причинению вреда имуществу и (или) деловой репутации учреждения.</w:t>
      </w:r>
    </w:p>
    <w:p w:rsidR="00560259" w:rsidRPr="009B7DA7" w:rsidRDefault="0093749E" w:rsidP="009B7DA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9</w:t>
      </w:r>
      <w:r w:rsidR="00560259" w:rsidRPr="009B7DA7">
        <w:rPr>
          <w:color w:val="auto"/>
          <w:sz w:val="28"/>
          <w:szCs w:val="28"/>
        </w:rPr>
        <w:t>.2 Под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560259" w:rsidRPr="009B7DA7" w:rsidRDefault="0093749E" w:rsidP="009B7DA7">
      <w:pPr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9</w:t>
      </w:r>
      <w:r w:rsidR="00560259" w:rsidRPr="009B7DA7">
        <w:rPr>
          <w:color w:val="auto"/>
          <w:sz w:val="28"/>
          <w:szCs w:val="28"/>
        </w:rPr>
        <w:t xml:space="preserve">.3 Начальник </w:t>
      </w:r>
      <w:r w:rsidR="00C96A0D" w:rsidRPr="009B7DA7">
        <w:rPr>
          <w:color w:val="auto"/>
          <w:sz w:val="28"/>
          <w:szCs w:val="28"/>
        </w:rPr>
        <w:t xml:space="preserve">муниципального казенного учреждения </w:t>
      </w:r>
      <w:r w:rsidRPr="009B7DA7">
        <w:rPr>
          <w:rFonts w:eastAsia="Calibri"/>
          <w:color w:val="auto"/>
          <w:sz w:val="28"/>
          <w:szCs w:val="28"/>
          <w:lang w:eastAsia="en-US"/>
        </w:rPr>
        <w:t>«Управление образования Буинского муниципального района»</w:t>
      </w:r>
      <w:r w:rsidR="00C96A0D" w:rsidRPr="009B7DA7">
        <w:rPr>
          <w:color w:val="auto"/>
          <w:sz w:val="28"/>
          <w:szCs w:val="28"/>
        </w:rPr>
        <w:t xml:space="preserve"> (далее – начальник </w:t>
      </w:r>
      <w:r w:rsidR="00560259" w:rsidRPr="009B7DA7">
        <w:rPr>
          <w:color w:val="auto"/>
          <w:sz w:val="28"/>
          <w:szCs w:val="28"/>
        </w:rPr>
        <w:t>учреждения</w:t>
      </w:r>
      <w:r w:rsidR="00C96A0D" w:rsidRPr="009B7DA7">
        <w:rPr>
          <w:color w:val="auto"/>
          <w:sz w:val="28"/>
          <w:szCs w:val="28"/>
        </w:rPr>
        <w:t>)</w:t>
      </w:r>
      <w:r w:rsidR="00560259" w:rsidRPr="009B7DA7">
        <w:rPr>
          <w:color w:val="auto"/>
          <w:sz w:val="28"/>
          <w:szCs w:val="28"/>
        </w:rPr>
        <w:t xml:space="preserve">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60259" w:rsidRPr="009B7DA7" w:rsidRDefault="0093749E" w:rsidP="009B7DA7">
      <w:pPr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9B7DA7">
        <w:rPr>
          <w:color w:val="auto"/>
          <w:sz w:val="28"/>
          <w:szCs w:val="28"/>
        </w:rPr>
        <w:t>9</w:t>
      </w:r>
      <w:r w:rsidR="00560259" w:rsidRPr="009B7DA7">
        <w:rPr>
          <w:color w:val="auto"/>
          <w:sz w:val="28"/>
          <w:szCs w:val="28"/>
        </w:rPr>
        <w:t>.4 Работник учреждения обязан уведомлять начальника учреждения</w:t>
      </w:r>
      <w:r w:rsidR="00560259" w:rsidRPr="009B7DA7">
        <w:rPr>
          <w:color w:val="auto"/>
          <w:sz w:val="28"/>
          <w:szCs w:val="28"/>
          <w:lang w:val="tt-RU"/>
        </w:rPr>
        <w:t xml:space="preserve"> о </w:t>
      </w:r>
      <w:r w:rsidR="00560259" w:rsidRPr="009B7DA7">
        <w:rPr>
          <w:color w:val="auto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560259" w:rsidRPr="009B7DA7">
        <w:rPr>
          <w:color w:val="auto"/>
          <w:sz w:val="28"/>
          <w:szCs w:val="28"/>
          <w:lang w:val="tt-RU"/>
        </w:rPr>
        <w:t xml:space="preserve"> Порядок уведомления </w:t>
      </w:r>
      <w:r w:rsidR="00560259" w:rsidRPr="009B7DA7">
        <w:rPr>
          <w:color w:val="auto"/>
          <w:sz w:val="28"/>
          <w:szCs w:val="28"/>
        </w:rPr>
        <w:t>начальника учреждения, перечень сведений, содержащихся в уведомлениях, организация проверки этих сведений и порядок регистрации уведомлений определяются начальником учреждения.</w:t>
      </w:r>
      <w:r w:rsidR="00127182" w:rsidRPr="009B7DA7">
        <w:rPr>
          <w:color w:val="auto"/>
          <w:sz w:val="28"/>
          <w:szCs w:val="28"/>
        </w:rPr>
        <w:t>».</w:t>
      </w:r>
    </w:p>
    <w:p w:rsidR="006D275B" w:rsidRPr="009B7DA7" w:rsidRDefault="006D275B" w:rsidP="009B7DA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B7DA7">
        <w:rPr>
          <w:rFonts w:eastAsia="Calibri"/>
          <w:color w:val="auto"/>
          <w:sz w:val="28"/>
          <w:szCs w:val="28"/>
          <w:lang w:eastAsia="en-US"/>
        </w:rPr>
        <w:t xml:space="preserve"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9B7DA7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http://buinsk.tatarstan.ru</w:t>
        </w:r>
      </w:hyperlink>
      <w:r w:rsidRPr="009B7DA7">
        <w:rPr>
          <w:rFonts w:eastAsia="Calibri"/>
          <w:color w:val="auto"/>
          <w:sz w:val="28"/>
          <w:szCs w:val="28"/>
          <w:lang w:eastAsia="en-US"/>
        </w:rPr>
        <w:t>.</w:t>
      </w:r>
    </w:p>
    <w:p w:rsidR="00560259" w:rsidRPr="009B7DA7" w:rsidRDefault="00560259" w:rsidP="009B7DA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B7DA7">
        <w:rPr>
          <w:rFonts w:eastAsia="Calibri"/>
          <w:color w:val="auto"/>
          <w:sz w:val="28"/>
          <w:szCs w:val="28"/>
          <w:lang w:eastAsia="en-US"/>
        </w:rPr>
        <w:t>Контроль за исполнением настоящего Решения оставляю за собой.</w:t>
      </w:r>
    </w:p>
    <w:p w:rsidR="00560259" w:rsidRPr="009B7DA7" w:rsidRDefault="00560259" w:rsidP="009B7DA7">
      <w:pPr>
        <w:ind w:left="36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D275B" w:rsidRPr="009B7DA7" w:rsidRDefault="006D275B" w:rsidP="009B7DA7">
      <w:pPr>
        <w:rPr>
          <w:rFonts w:ascii="Calibri" w:eastAsia="Calibri" w:hAnsi="Calibri"/>
          <w:color w:val="auto"/>
          <w:sz w:val="28"/>
          <w:szCs w:val="28"/>
          <w:lang w:val="tt-RU" w:eastAsia="en-US"/>
        </w:rPr>
      </w:pPr>
    </w:p>
    <w:p w:rsidR="006D275B" w:rsidRPr="009B7DA7" w:rsidRDefault="00C42AF1" w:rsidP="009B7DA7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И.о.</w:t>
      </w:r>
      <w:r w:rsidR="006D275B" w:rsidRPr="009B7DA7">
        <w:rPr>
          <w:color w:val="auto"/>
          <w:sz w:val="28"/>
          <w:szCs w:val="28"/>
        </w:rPr>
        <w:t>Глав</w:t>
      </w:r>
      <w:r>
        <w:rPr>
          <w:color w:val="auto"/>
          <w:sz w:val="28"/>
          <w:szCs w:val="28"/>
        </w:rPr>
        <w:t>ы</w:t>
      </w:r>
      <w:r w:rsidR="006D275B" w:rsidRPr="009B7DA7">
        <w:rPr>
          <w:color w:val="auto"/>
          <w:sz w:val="28"/>
          <w:szCs w:val="28"/>
        </w:rPr>
        <w:t xml:space="preserve"> Буинского </w:t>
      </w:r>
    </w:p>
    <w:p w:rsidR="00560259" w:rsidRPr="00C42AF1" w:rsidRDefault="00C42AF1" w:rsidP="00C42AF1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  </w:t>
      </w:r>
      <w:bookmarkStart w:id="0" w:name="_GoBack"/>
      <w:bookmarkEnd w:id="0"/>
      <w:r>
        <w:rPr>
          <w:color w:val="auto"/>
          <w:sz w:val="28"/>
          <w:szCs w:val="28"/>
        </w:rPr>
        <w:t>И.Ф. Еремеев</w:t>
      </w:r>
    </w:p>
    <w:p w:rsidR="009C7DEE" w:rsidRPr="009B7DA7" w:rsidRDefault="009C7DEE" w:rsidP="009B7DA7">
      <w:pPr>
        <w:rPr>
          <w:sz w:val="28"/>
          <w:szCs w:val="28"/>
        </w:rPr>
      </w:pPr>
    </w:p>
    <w:sectPr w:rsidR="009C7DEE" w:rsidRPr="009B7DA7" w:rsidSect="009B7D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4BCC"/>
    <w:multiLevelType w:val="hybridMultilevel"/>
    <w:tmpl w:val="BD2CD018"/>
    <w:lvl w:ilvl="0" w:tplc="DD0E0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D50DE"/>
    <w:multiLevelType w:val="hybridMultilevel"/>
    <w:tmpl w:val="7DB64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59"/>
    <w:rsid w:val="000431CB"/>
    <w:rsid w:val="00050F37"/>
    <w:rsid w:val="00061D35"/>
    <w:rsid w:val="000726E5"/>
    <w:rsid w:val="000775A8"/>
    <w:rsid w:val="0009453E"/>
    <w:rsid w:val="00094BD9"/>
    <w:rsid w:val="000A08FE"/>
    <w:rsid w:val="000A5EC8"/>
    <w:rsid w:val="000B73BD"/>
    <w:rsid w:val="000C2BDE"/>
    <w:rsid w:val="000D391B"/>
    <w:rsid w:val="00102765"/>
    <w:rsid w:val="00107A35"/>
    <w:rsid w:val="00120E33"/>
    <w:rsid w:val="00127182"/>
    <w:rsid w:val="001353B7"/>
    <w:rsid w:val="001420EC"/>
    <w:rsid w:val="00167F4B"/>
    <w:rsid w:val="00194DC2"/>
    <w:rsid w:val="00195092"/>
    <w:rsid w:val="001B79EA"/>
    <w:rsid w:val="001C2321"/>
    <w:rsid w:val="0020529D"/>
    <w:rsid w:val="002174A0"/>
    <w:rsid w:val="002242AA"/>
    <w:rsid w:val="0027481F"/>
    <w:rsid w:val="00291524"/>
    <w:rsid w:val="00296114"/>
    <w:rsid w:val="002A201B"/>
    <w:rsid w:val="002A5E02"/>
    <w:rsid w:val="002C2F76"/>
    <w:rsid w:val="002E147C"/>
    <w:rsid w:val="002E32B7"/>
    <w:rsid w:val="00301E54"/>
    <w:rsid w:val="003052B8"/>
    <w:rsid w:val="00313EFE"/>
    <w:rsid w:val="0032013D"/>
    <w:rsid w:val="003266E8"/>
    <w:rsid w:val="00332ACB"/>
    <w:rsid w:val="00334DF4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1EEC"/>
    <w:rsid w:val="00402F3C"/>
    <w:rsid w:val="0040397D"/>
    <w:rsid w:val="00446697"/>
    <w:rsid w:val="00464060"/>
    <w:rsid w:val="00482CA5"/>
    <w:rsid w:val="00490EF7"/>
    <w:rsid w:val="004B1C82"/>
    <w:rsid w:val="004B721E"/>
    <w:rsid w:val="004C4661"/>
    <w:rsid w:val="004D1BA7"/>
    <w:rsid w:val="004E5CAC"/>
    <w:rsid w:val="004E62AD"/>
    <w:rsid w:val="004F0CF0"/>
    <w:rsid w:val="00500DFB"/>
    <w:rsid w:val="005253C5"/>
    <w:rsid w:val="00560259"/>
    <w:rsid w:val="00575160"/>
    <w:rsid w:val="00597068"/>
    <w:rsid w:val="005B1435"/>
    <w:rsid w:val="005B20CF"/>
    <w:rsid w:val="005D4117"/>
    <w:rsid w:val="005E150F"/>
    <w:rsid w:val="005F5CF2"/>
    <w:rsid w:val="0062227E"/>
    <w:rsid w:val="00627AA7"/>
    <w:rsid w:val="00695CFD"/>
    <w:rsid w:val="006A482A"/>
    <w:rsid w:val="006A673A"/>
    <w:rsid w:val="006B04B2"/>
    <w:rsid w:val="006C4668"/>
    <w:rsid w:val="006D1B69"/>
    <w:rsid w:val="006D275B"/>
    <w:rsid w:val="006E2DA1"/>
    <w:rsid w:val="006F1421"/>
    <w:rsid w:val="00701BC2"/>
    <w:rsid w:val="00725ED9"/>
    <w:rsid w:val="007966FB"/>
    <w:rsid w:val="007A4F8F"/>
    <w:rsid w:val="00825479"/>
    <w:rsid w:val="008262EE"/>
    <w:rsid w:val="00826D15"/>
    <w:rsid w:val="00834E5F"/>
    <w:rsid w:val="0083598B"/>
    <w:rsid w:val="00847C4E"/>
    <w:rsid w:val="00874266"/>
    <w:rsid w:val="00887768"/>
    <w:rsid w:val="00887D48"/>
    <w:rsid w:val="0089264C"/>
    <w:rsid w:val="008A48D1"/>
    <w:rsid w:val="008B0B69"/>
    <w:rsid w:val="008D3997"/>
    <w:rsid w:val="008E10F0"/>
    <w:rsid w:val="008E1521"/>
    <w:rsid w:val="008F0AEE"/>
    <w:rsid w:val="008F102B"/>
    <w:rsid w:val="00904CC9"/>
    <w:rsid w:val="0090525E"/>
    <w:rsid w:val="00916A9E"/>
    <w:rsid w:val="00916FE7"/>
    <w:rsid w:val="0093749E"/>
    <w:rsid w:val="00940924"/>
    <w:rsid w:val="00980DD9"/>
    <w:rsid w:val="0099550F"/>
    <w:rsid w:val="009B7DA7"/>
    <w:rsid w:val="009C7DEE"/>
    <w:rsid w:val="009F20DE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9340B"/>
    <w:rsid w:val="00BA1F35"/>
    <w:rsid w:val="00BB03FA"/>
    <w:rsid w:val="00BC03CD"/>
    <w:rsid w:val="00BC2658"/>
    <w:rsid w:val="00C202F9"/>
    <w:rsid w:val="00C234F4"/>
    <w:rsid w:val="00C42AF1"/>
    <w:rsid w:val="00C6297A"/>
    <w:rsid w:val="00C83CBA"/>
    <w:rsid w:val="00C873DF"/>
    <w:rsid w:val="00C96A0D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1DF8"/>
    <w:rsid w:val="00E2044C"/>
    <w:rsid w:val="00E36428"/>
    <w:rsid w:val="00E57479"/>
    <w:rsid w:val="00EA523A"/>
    <w:rsid w:val="00F35348"/>
    <w:rsid w:val="00F949F2"/>
    <w:rsid w:val="00F970C1"/>
    <w:rsid w:val="00FA5237"/>
    <w:rsid w:val="00FA78D4"/>
    <w:rsid w:val="00FC1446"/>
    <w:rsid w:val="00FE25B9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5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5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2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5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5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Tik_gorod</cp:lastModifiedBy>
  <cp:revision>8</cp:revision>
  <cp:lastPrinted>2018-08-20T09:51:00Z</cp:lastPrinted>
  <dcterms:created xsi:type="dcterms:W3CDTF">2018-12-27T11:01:00Z</dcterms:created>
  <dcterms:modified xsi:type="dcterms:W3CDTF">2019-01-10T05:27:00Z</dcterms:modified>
</cp:coreProperties>
</file>