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A3" w:rsidRPr="00A623A3" w:rsidRDefault="00A623A3" w:rsidP="00A62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A3">
        <w:rPr>
          <w:rFonts w:ascii="Times New Roman" w:hAnsi="Times New Roman" w:cs="Times New Roman"/>
          <w:b/>
          <w:sz w:val="28"/>
          <w:szCs w:val="28"/>
        </w:rPr>
        <w:t xml:space="preserve">Сообщение </w:t>
      </w:r>
    </w:p>
    <w:p w:rsidR="00A623A3" w:rsidRPr="00A623A3" w:rsidRDefault="00A623A3" w:rsidP="00A62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A3">
        <w:rPr>
          <w:rFonts w:ascii="Times New Roman" w:hAnsi="Times New Roman" w:cs="Times New Roman"/>
          <w:b/>
          <w:sz w:val="28"/>
          <w:szCs w:val="28"/>
        </w:rPr>
        <w:t xml:space="preserve">территориальной избирательной комиссии </w:t>
      </w:r>
    </w:p>
    <w:p w:rsidR="00A623A3" w:rsidRPr="00A623A3" w:rsidRDefault="00A623A3" w:rsidP="00A62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A3">
        <w:rPr>
          <w:rFonts w:ascii="Times New Roman" w:hAnsi="Times New Roman" w:cs="Times New Roman"/>
          <w:b/>
          <w:sz w:val="28"/>
          <w:szCs w:val="28"/>
        </w:rPr>
        <w:t xml:space="preserve">города Буинска Республики Татарстан </w:t>
      </w:r>
    </w:p>
    <w:p w:rsidR="00A623A3" w:rsidRPr="00A623A3" w:rsidRDefault="00A623A3" w:rsidP="00A62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A3">
        <w:rPr>
          <w:rFonts w:ascii="Times New Roman" w:hAnsi="Times New Roman" w:cs="Times New Roman"/>
          <w:b/>
          <w:sz w:val="28"/>
          <w:szCs w:val="28"/>
        </w:rPr>
        <w:t xml:space="preserve">о назначении дополнительных выборов </w:t>
      </w:r>
    </w:p>
    <w:p w:rsidR="00A623A3" w:rsidRPr="00A623A3" w:rsidRDefault="00A623A3" w:rsidP="00A62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A3">
        <w:rPr>
          <w:rFonts w:ascii="Times New Roman" w:hAnsi="Times New Roman" w:cs="Times New Roman"/>
          <w:b/>
          <w:sz w:val="28"/>
          <w:szCs w:val="28"/>
        </w:rPr>
        <w:t>депутатов Буинского городского Совета второго созыва</w:t>
      </w:r>
    </w:p>
    <w:p w:rsidR="00A623A3" w:rsidRDefault="00A623A3" w:rsidP="00A6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3A3" w:rsidRDefault="00A623A3" w:rsidP="00A62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3A3" w:rsidRDefault="00A623A3" w:rsidP="00A62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Внимаю политических партий, общественных объединений, представительного органа муниципального образования, избирателей.</w:t>
      </w:r>
    </w:p>
    <w:p w:rsidR="00A623A3" w:rsidRDefault="00A623A3" w:rsidP="00A62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города Буинска Республики Татарстан сообщает о назначении дополнительных выборов депутатов Буинского городского Совета второго созыва в освободившихся округах. Дата голосования – 8 сентября 2013 года.</w:t>
      </w:r>
    </w:p>
    <w:p w:rsidR="00A623A3" w:rsidRDefault="00A623A3" w:rsidP="00A62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Освободившиеся округа:</w:t>
      </w:r>
    </w:p>
    <w:p w:rsidR="00A623A3" w:rsidRDefault="00A623A3" w:rsidP="00A62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одномандатный избирательный округ №7;</w:t>
      </w:r>
    </w:p>
    <w:p w:rsidR="00A623A3" w:rsidRDefault="00A623A3" w:rsidP="00A62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Интернациональный одномандатный избирательный округ №8.</w:t>
      </w:r>
    </w:p>
    <w:p w:rsidR="00A623A3" w:rsidRDefault="00A623A3" w:rsidP="00A62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Студенческий одномандатный избирательный округ №12.</w:t>
      </w:r>
    </w:p>
    <w:p w:rsidR="00A623A3" w:rsidRDefault="00A623A3" w:rsidP="00A62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Самовыдвижение кандидатов, выдвижение кандидатов избирательными объединениями по одномандатным избирательным округам начинается со дня, следующего за днем официального опубликования решения о назначении выборов.</w:t>
      </w:r>
    </w:p>
    <w:p w:rsidR="00C46E0A" w:rsidRPr="00E733FF" w:rsidRDefault="00A623A3" w:rsidP="00E73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документов, необходимых для выдвижения, осуществляется в территориальной избирательной комиссии города Буинска Республики Татарстан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ул.Жореса</w:t>
      </w:r>
      <w:proofErr w:type="spellEnd"/>
      <w:r>
        <w:rPr>
          <w:rFonts w:ascii="Times New Roman" w:hAnsi="Times New Roman" w:cs="Times New Roman"/>
          <w:sz w:val="28"/>
          <w:szCs w:val="28"/>
        </w:rPr>
        <w:t>, 110а, кабинет 22. Контактный телефон: 8(843374) 3-56-24.</w:t>
      </w:r>
      <w:bookmarkStart w:id="0" w:name="_GoBack"/>
      <w:bookmarkEnd w:id="0"/>
    </w:p>
    <w:sectPr w:rsidR="00C46E0A" w:rsidRPr="00E73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85"/>
    <w:rsid w:val="00000BAA"/>
    <w:rsid w:val="00000EA0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B6E15"/>
    <w:rsid w:val="001D0575"/>
    <w:rsid w:val="001E5FC4"/>
    <w:rsid w:val="001F6C85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10A93"/>
    <w:rsid w:val="00323F84"/>
    <w:rsid w:val="003330DD"/>
    <w:rsid w:val="00344DDB"/>
    <w:rsid w:val="003D687D"/>
    <w:rsid w:val="00401AD6"/>
    <w:rsid w:val="004479E8"/>
    <w:rsid w:val="004779D6"/>
    <w:rsid w:val="00485B4B"/>
    <w:rsid w:val="00494668"/>
    <w:rsid w:val="004B4593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37A3"/>
    <w:rsid w:val="00696405"/>
    <w:rsid w:val="006A356D"/>
    <w:rsid w:val="006B316E"/>
    <w:rsid w:val="006B7450"/>
    <w:rsid w:val="006E2EBC"/>
    <w:rsid w:val="00725990"/>
    <w:rsid w:val="00746721"/>
    <w:rsid w:val="00752AE6"/>
    <w:rsid w:val="00756B53"/>
    <w:rsid w:val="007A371F"/>
    <w:rsid w:val="007E46C8"/>
    <w:rsid w:val="00821D66"/>
    <w:rsid w:val="0084239F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23A3"/>
    <w:rsid w:val="00A86766"/>
    <w:rsid w:val="00A90111"/>
    <w:rsid w:val="00AE2CE0"/>
    <w:rsid w:val="00AF39BD"/>
    <w:rsid w:val="00B26A97"/>
    <w:rsid w:val="00B27232"/>
    <w:rsid w:val="00B45A96"/>
    <w:rsid w:val="00B76171"/>
    <w:rsid w:val="00B764D0"/>
    <w:rsid w:val="00BB30F4"/>
    <w:rsid w:val="00C00E18"/>
    <w:rsid w:val="00C16C70"/>
    <w:rsid w:val="00C44906"/>
    <w:rsid w:val="00C46E0A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733FF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Tik_gorod</dc:creator>
  <cp:keywords/>
  <dc:description/>
  <cp:lastModifiedBy>отдел</cp:lastModifiedBy>
  <cp:revision>2</cp:revision>
  <dcterms:created xsi:type="dcterms:W3CDTF">2013-06-18T05:11:00Z</dcterms:created>
  <dcterms:modified xsi:type="dcterms:W3CDTF">2013-06-18T05:11:00Z</dcterms:modified>
</cp:coreProperties>
</file>