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7A" w:rsidRPr="0017196A" w:rsidRDefault="00EB1C7A" w:rsidP="00EB1C7A">
      <w:pPr>
        <w:ind w:left="3540" w:firstLine="708"/>
        <w:rPr>
          <w:b/>
        </w:rPr>
      </w:pPr>
      <w:proofErr w:type="spellStart"/>
      <w:r w:rsidRPr="0017196A">
        <w:rPr>
          <w:b/>
        </w:rPr>
        <w:t>О</w:t>
      </w:r>
      <w:r>
        <w:rPr>
          <w:b/>
        </w:rPr>
        <w:t>тчет</w:t>
      </w:r>
      <w:proofErr w:type="spellEnd"/>
    </w:p>
    <w:p w:rsidR="00EB1C7A" w:rsidRPr="009526E6" w:rsidRDefault="000D111E" w:rsidP="00EB1C7A">
      <w:pPr>
        <w:tabs>
          <w:tab w:val="num" w:pos="709"/>
        </w:tabs>
        <w:spacing w:before="0" w:after="0" w:line="240" w:lineRule="auto"/>
        <w:ind w:left="993" w:right="424"/>
        <w:rPr>
          <w:b/>
          <w:szCs w:val="24"/>
        </w:rPr>
      </w:pPr>
      <w:r>
        <w:rPr>
          <w:b/>
        </w:rPr>
        <w:t>о результатах контрольного мероприятия</w:t>
      </w:r>
      <w:bookmarkStart w:id="0" w:name="_GoBack"/>
      <w:bookmarkEnd w:id="0"/>
      <w:r w:rsidR="00EB1C7A" w:rsidRPr="0027513D">
        <w:rPr>
          <w:b/>
        </w:rPr>
        <w:t xml:space="preserve"> </w:t>
      </w:r>
      <w:r w:rsidR="00EB1C7A" w:rsidRPr="0027513D">
        <w:rPr>
          <w:b/>
          <w:szCs w:val="24"/>
        </w:rPr>
        <w:t xml:space="preserve"> соблюдения трудового законодательства  </w:t>
      </w:r>
      <w:r w:rsidR="00EB1C7A">
        <w:rPr>
          <w:b/>
          <w:szCs w:val="24"/>
        </w:rPr>
        <w:t>в Муниципальном бюджетном учреждении</w:t>
      </w:r>
      <w:r w:rsidR="00EB1C7A" w:rsidRPr="009526E6">
        <w:rPr>
          <w:b/>
          <w:szCs w:val="24"/>
        </w:rPr>
        <w:t xml:space="preserve"> «Буинский краеведческий музей» Буинского муниципального района РТ»</w:t>
      </w:r>
    </w:p>
    <w:p w:rsidR="00EB1C7A" w:rsidRPr="009526E6" w:rsidRDefault="00EB1C7A" w:rsidP="00EB1C7A">
      <w:pPr>
        <w:tabs>
          <w:tab w:val="num" w:pos="709"/>
        </w:tabs>
        <w:spacing w:before="0" w:after="0" w:line="240" w:lineRule="auto"/>
        <w:ind w:left="993" w:right="424"/>
        <w:rPr>
          <w:b/>
          <w:szCs w:val="24"/>
        </w:rPr>
      </w:pPr>
    </w:p>
    <w:p w:rsidR="00EB1C7A" w:rsidRPr="0027513D" w:rsidRDefault="00EB1C7A" w:rsidP="00EB1C7A">
      <w:pPr>
        <w:tabs>
          <w:tab w:val="num" w:pos="709"/>
        </w:tabs>
        <w:spacing w:before="0" w:after="0" w:line="240" w:lineRule="auto"/>
        <w:ind w:left="993" w:right="424"/>
        <w:rPr>
          <w:b/>
          <w:szCs w:val="24"/>
        </w:rPr>
      </w:pPr>
    </w:p>
    <w:p w:rsidR="00EB1C7A" w:rsidRDefault="00EB1C7A" w:rsidP="00EB1C7A"/>
    <w:p w:rsidR="00EB1C7A" w:rsidRDefault="00EB1C7A" w:rsidP="00EB1C7A">
      <w:pPr>
        <w:ind w:firstLine="708"/>
        <w:rPr>
          <w:szCs w:val="24"/>
        </w:rPr>
      </w:pPr>
      <w:r w:rsidRPr="0017196A">
        <w:rPr>
          <w:b/>
        </w:rPr>
        <w:t>Основание для проведения контрольного мероприятия:</w:t>
      </w:r>
      <w:r w:rsidRPr="0017196A">
        <w:t xml:space="preserve"> </w:t>
      </w:r>
      <w:r>
        <w:rPr>
          <w:szCs w:val="24"/>
        </w:rPr>
        <w:t xml:space="preserve">на основании поручении главы Буинского муниципального района, распоряжения Председателя МКУ «Контрольно-счетная палата Буинского муниципального района РТ» от 29.01.2019 № 2. </w:t>
      </w:r>
    </w:p>
    <w:p w:rsidR="00EB1C7A" w:rsidRDefault="00EB1C7A" w:rsidP="00EB1C7A">
      <w:pPr>
        <w:ind w:firstLine="708"/>
        <w:rPr>
          <w:szCs w:val="24"/>
        </w:rPr>
      </w:pPr>
      <w:r w:rsidRPr="0017196A">
        <w:rPr>
          <w:b/>
        </w:rPr>
        <w:t>Цель контрольного мероприятия:</w:t>
      </w:r>
      <w:r w:rsidRPr="0017196A">
        <w:t xml:space="preserve"> </w:t>
      </w:r>
      <w:r>
        <w:rPr>
          <w:szCs w:val="24"/>
        </w:rPr>
        <w:t xml:space="preserve">проверка соблюдения трудового законодательства, в том числе, в части выявления фактов фиктивного трудоустройства, соблюдения требований к квалификации работников учреждений культуры Буинского муниципального района РТ. </w:t>
      </w:r>
    </w:p>
    <w:p w:rsidR="00EB1C7A" w:rsidRDefault="00EB1C7A" w:rsidP="00EB1C7A">
      <w:pPr>
        <w:ind w:firstLine="708"/>
      </w:pPr>
      <w:r w:rsidRPr="0017196A">
        <w:rPr>
          <w:b/>
        </w:rPr>
        <w:t>Предмет контрольного мероприятия</w:t>
      </w:r>
      <w:r w:rsidRPr="0017196A">
        <w:t xml:space="preserve">: нормативные правовые акты и иные распорядительные документы, обосновывающие операции со средствами республиканского и местного бюджетов, </w:t>
      </w:r>
      <w:proofErr w:type="spellStart"/>
      <w:r w:rsidRPr="0017196A">
        <w:t>платежные</w:t>
      </w:r>
      <w:proofErr w:type="spellEnd"/>
      <w:r w:rsidRPr="0017196A">
        <w:t xml:space="preserve"> и иные первичные документы, финансовая (бухгалтерская) </w:t>
      </w:r>
      <w:proofErr w:type="spellStart"/>
      <w:r w:rsidRPr="0017196A">
        <w:t>отчетность</w:t>
      </w:r>
      <w:proofErr w:type="spellEnd"/>
      <w:r w:rsidRPr="0017196A">
        <w:t xml:space="preserve">, подтверждающая совершение операций с бюджетными средствами, муниципальной собственностью, статистическая </w:t>
      </w:r>
      <w:proofErr w:type="spellStart"/>
      <w:r w:rsidRPr="0017196A">
        <w:t>отчетность</w:t>
      </w:r>
      <w:proofErr w:type="spellEnd"/>
      <w:r w:rsidRPr="0017196A">
        <w:t>.</w:t>
      </w:r>
    </w:p>
    <w:p w:rsidR="00EB1C7A" w:rsidRDefault="00EB1C7A" w:rsidP="00EB1C7A">
      <w:pPr>
        <w:tabs>
          <w:tab w:val="num" w:pos="0"/>
        </w:tabs>
        <w:spacing w:before="0" w:after="0" w:line="240" w:lineRule="auto"/>
        <w:ind w:firstLine="720"/>
        <w:rPr>
          <w:szCs w:val="24"/>
        </w:rPr>
      </w:pPr>
      <w:r w:rsidRPr="0017196A">
        <w:rPr>
          <w:b/>
        </w:rPr>
        <w:t xml:space="preserve"> Объекты контрольного мероприятия:</w:t>
      </w:r>
      <w:r w:rsidRPr="0017196A">
        <w:t xml:space="preserve"> </w:t>
      </w:r>
      <w:r w:rsidRPr="00F57AB0">
        <w:rPr>
          <w:szCs w:val="24"/>
        </w:rPr>
        <w:t xml:space="preserve">Муниципальное бюджетное учреждение </w:t>
      </w:r>
      <w:r>
        <w:rPr>
          <w:szCs w:val="24"/>
        </w:rPr>
        <w:t>«Буинский краеведческий музей» Буинского муниципального района РТ».</w:t>
      </w:r>
    </w:p>
    <w:p w:rsidR="00EB1C7A" w:rsidRDefault="00EB1C7A" w:rsidP="00EB1C7A">
      <w:pPr>
        <w:tabs>
          <w:tab w:val="num" w:pos="0"/>
        </w:tabs>
        <w:spacing w:before="0" w:after="0" w:line="240" w:lineRule="auto"/>
        <w:ind w:firstLine="720"/>
        <w:rPr>
          <w:szCs w:val="24"/>
        </w:rPr>
      </w:pPr>
    </w:p>
    <w:p w:rsidR="00EB1C7A" w:rsidRDefault="00EB1C7A" w:rsidP="00EB1C7A">
      <w:pPr>
        <w:ind w:firstLine="708"/>
      </w:pPr>
      <w:r w:rsidRPr="0017196A">
        <w:rPr>
          <w:b/>
        </w:rPr>
        <w:t>Проверяемый период деятельности:</w:t>
      </w:r>
      <w:r>
        <w:t xml:space="preserve"> с 01.01.2018 г. по 31.12.2018 г.</w:t>
      </w:r>
    </w:p>
    <w:p w:rsidR="00EB1C7A" w:rsidRDefault="00EB1C7A" w:rsidP="00EB1C7A">
      <w:pPr>
        <w:ind w:firstLine="708"/>
      </w:pPr>
      <w:r w:rsidRPr="0017196A">
        <w:rPr>
          <w:b/>
        </w:rPr>
        <w:t>Срок проведения контрольного мероприятия:</w:t>
      </w:r>
      <w:r>
        <w:t xml:space="preserve"> с 1 февраля по 14 февраля 2019</w:t>
      </w:r>
      <w:r w:rsidRPr="0017196A">
        <w:t xml:space="preserve"> года. </w:t>
      </w:r>
    </w:p>
    <w:p w:rsidR="00EB1C7A" w:rsidRPr="009526E6" w:rsidRDefault="00EB1C7A" w:rsidP="00EB1C7A">
      <w:pPr>
        <w:ind w:firstLine="708"/>
      </w:pPr>
      <w:r w:rsidRPr="0017196A">
        <w:t>В ходе контрольного мероприятия установлено следующее: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В соответствии со штатным расписанием на 01.01.2018г. количество штатных единиц в учреждении составляет 6 единиц: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Директор (разряд НСОТ 4);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Научный сотрудник (разряд НСОТ 4);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Смотритель музейный (разряд НСОТ 1);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Заведующий отделом (сектором музея) (разряд НСОТ</w:t>
      </w:r>
      <w:proofErr w:type="gramStart"/>
      <w:r>
        <w:rPr>
          <w:szCs w:val="24"/>
        </w:rPr>
        <w:t>4</w:t>
      </w:r>
      <w:proofErr w:type="gramEnd"/>
      <w:r>
        <w:rPr>
          <w:szCs w:val="24"/>
        </w:rPr>
        <w:t>);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Главный хранитель фондов (разряд НСОТ 4);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Заведующий отделом (сектором музея) (разряд НСОТ</w:t>
      </w:r>
      <w:proofErr w:type="gramStart"/>
      <w:r>
        <w:rPr>
          <w:szCs w:val="24"/>
        </w:rPr>
        <w:t>4</w:t>
      </w:r>
      <w:proofErr w:type="gramEnd"/>
      <w:r>
        <w:rPr>
          <w:szCs w:val="24"/>
        </w:rPr>
        <w:t>);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Смотритель музейный (разряд НСОТ 4).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tab/>
        <w:t>Фонд заработной платы на 01.01.2018г. составил 105 270,82 руб. в месяц.</w:t>
      </w:r>
    </w:p>
    <w:p w:rsidR="00EB1C7A" w:rsidRDefault="00EB1C7A" w:rsidP="00EB1C7A">
      <w:pPr>
        <w:spacing w:before="0" w:after="0"/>
        <w:rPr>
          <w:szCs w:val="24"/>
        </w:rPr>
      </w:pPr>
      <w:r>
        <w:rPr>
          <w:szCs w:val="24"/>
        </w:rPr>
        <w:lastRenderedPageBreak/>
        <w:tab/>
        <w:t xml:space="preserve">Фактически в учреждении осуществляют свою деятельность 7 основных сотрудников, 1 </w:t>
      </w:r>
      <w:proofErr w:type="gramStart"/>
      <w:r>
        <w:rPr>
          <w:szCs w:val="24"/>
        </w:rPr>
        <w:t>временный</w:t>
      </w:r>
      <w:proofErr w:type="gramEnd"/>
      <w:r>
        <w:rPr>
          <w:szCs w:val="24"/>
        </w:rPr>
        <w:t xml:space="preserve">. Один сотрудник находится в отпуске по уходу за </w:t>
      </w:r>
      <w:proofErr w:type="spellStart"/>
      <w:r>
        <w:rPr>
          <w:szCs w:val="24"/>
        </w:rPr>
        <w:t>ребенком</w:t>
      </w:r>
      <w:proofErr w:type="spellEnd"/>
      <w:r>
        <w:rPr>
          <w:szCs w:val="24"/>
        </w:rPr>
        <w:t>. На момент проверки вакантных мест в учреждении нет.</w:t>
      </w:r>
    </w:p>
    <w:p w:rsidR="00EB1C7A" w:rsidRDefault="00EB1C7A" w:rsidP="00EB1C7A">
      <w:pPr>
        <w:spacing w:before="0" w:after="0"/>
        <w:ind w:firstLine="708"/>
        <w:rPr>
          <w:szCs w:val="24"/>
        </w:rPr>
      </w:pPr>
    </w:p>
    <w:p w:rsidR="00EB1C7A" w:rsidRPr="009526E6" w:rsidRDefault="00EB1C7A" w:rsidP="00EB1C7A">
      <w:pPr>
        <w:spacing w:before="0" w:after="0"/>
        <w:ind w:firstLine="708"/>
        <w:jc w:val="center"/>
        <w:rPr>
          <w:i/>
          <w:szCs w:val="24"/>
        </w:rPr>
      </w:pPr>
      <w:r w:rsidRPr="009526E6">
        <w:rPr>
          <w:i/>
          <w:szCs w:val="24"/>
        </w:rPr>
        <w:t>Анализ трудовых договоров.</w:t>
      </w:r>
    </w:p>
    <w:p w:rsidR="00EB1C7A" w:rsidRDefault="00EB1C7A" w:rsidP="00EB1C7A">
      <w:pPr>
        <w:spacing w:before="0" w:after="0"/>
        <w:ind w:firstLine="708"/>
        <w:rPr>
          <w:szCs w:val="24"/>
        </w:rPr>
      </w:pPr>
      <w:r>
        <w:rPr>
          <w:szCs w:val="24"/>
        </w:rPr>
        <w:t>К проверке представлены трудовые договора на всех сотрудников, в том числе и временных.</w:t>
      </w:r>
    </w:p>
    <w:p w:rsidR="00EB1C7A" w:rsidRPr="00D76E59" w:rsidRDefault="00EB1C7A" w:rsidP="00EB1C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D76E59">
        <w:rPr>
          <w:color w:val="000000" w:themeColor="text1"/>
          <w:szCs w:val="24"/>
          <w:lang w:eastAsia="ru-RU"/>
        </w:rPr>
        <w:t xml:space="preserve">При выборочной проверке правильности оформления трудовых договоров, </w:t>
      </w:r>
      <w:proofErr w:type="spellStart"/>
      <w:r w:rsidRPr="00D76E59">
        <w:rPr>
          <w:color w:val="000000" w:themeColor="text1"/>
          <w:szCs w:val="24"/>
          <w:lang w:eastAsia="ru-RU"/>
        </w:rPr>
        <w:t>заключенных</w:t>
      </w:r>
      <w:proofErr w:type="spellEnd"/>
      <w:r w:rsidRPr="00D76E59">
        <w:rPr>
          <w:color w:val="000000" w:themeColor="text1"/>
          <w:szCs w:val="24"/>
          <w:lang w:eastAsia="ru-RU"/>
        </w:rPr>
        <w:t xml:space="preserve"> между директором Учреждения и работниками, установлено следующее.</w:t>
      </w:r>
    </w:p>
    <w:p w:rsidR="00EB1C7A" w:rsidRDefault="00EB1C7A" w:rsidP="00EB1C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D76E59">
        <w:rPr>
          <w:color w:val="000000" w:themeColor="text1"/>
          <w:szCs w:val="24"/>
          <w:lang w:eastAsia="ru-RU"/>
        </w:rPr>
        <w:t>В проверяемом Учреждении заключается два вида трудовых договоров: срочные</w:t>
      </w:r>
      <w:r>
        <w:rPr>
          <w:color w:val="000000" w:themeColor="text1"/>
          <w:szCs w:val="24"/>
          <w:lang w:eastAsia="ru-RU"/>
        </w:rPr>
        <w:t xml:space="preserve"> (временные)</w:t>
      </w:r>
      <w:r w:rsidRPr="00D76E59">
        <w:rPr>
          <w:color w:val="000000" w:themeColor="text1"/>
          <w:szCs w:val="24"/>
          <w:lang w:eastAsia="ru-RU"/>
        </w:rPr>
        <w:t xml:space="preserve"> и </w:t>
      </w:r>
      <w:proofErr w:type="spellStart"/>
      <w:r w:rsidRPr="00D76E59">
        <w:rPr>
          <w:color w:val="000000" w:themeColor="text1"/>
          <w:szCs w:val="24"/>
          <w:lang w:eastAsia="ru-RU"/>
        </w:rPr>
        <w:t>заключенные</w:t>
      </w:r>
      <w:proofErr w:type="spellEnd"/>
      <w:r w:rsidRPr="00D76E59">
        <w:rPr>
          <w:color w:val="000000" w:themeColor="text1"/>
          <w:szCs w:val="24"/>
          <w:lang w:eastAsia="ru-RU"/>
        </w:rPr>
        <w:t xml:space="preserve"> на </w:t>
      </w:r>
      <w:proofErr w:type="spellStart"/>
      <w:r w:rsidRPr="00D76E59">
        <w:rPr>
          <w:color w:val="000000" w:themeColor="text1"/>
          <w:szCs w:val="24"/>
          <w:lang w:eastAsia="ru-RU"/>
        </w:rPr>
        <w:t>неопределенный</w:t>
      </w:r>
      <w:proofErr w:type="spellEnd"/>
      <w:r w:rsidRPr="00D76E59">
        <w:rPr>
          <w:color w:val="000000" w:themeColor="text1"/>
          <w:szCs w:val="24"/>
          <w:lang w:eastAsia="ru-RU"/>
        </w:rPr>
        <w:t xml:space="preserve"> срок. При проверке установлено, что содержание и порядок заключения договоров отвечают требованиям ст. 57 ТК РФ.</w:t>
      </w:r>
      <w:r>
        <w:rPr>
          <w:color w:val="000000" w:themeColor="text1"/>
          <w:szCs w:val="24"/>
          <w:lang w:eastAsia="ru-RU"/>
        </w:rPr>
        <w:t xml:space="preserve"> </w:t>
      </w:r>
      <w:r w:rsidRPr="00D76E59">
        <w:rPr>
          <w:color w:val="000000" w:themeColor="text1"/>
          <w:szCs w:val="24"/>
          <w:lang w:eastAsia="ru-RU"/>
        </w:rPr>
        <w:t>В трудовых договорах</w:t>
      </w:r>
      <w:r>
        <w:rPr>
          <w:color w:val="000000" w:themeColor="text1"/>
          <w:szCs w:val="24"/>
          <w:lang w:eastAsia="ru-RU"/>
        </w:rPr>
        <w:t xml:space="preserve"> </w:t>
      </w:r>
      <w:r w:rsidRPr="00D76E59">
        <w:rPr>
          <w:color w:val="000000" w:themeColor="text1"/>
          <w:szCs w:val="24"/>
          <w:lang w:eastAsia="ru-RU"/>
        </w:rPr>
        <w:t xml:space="preserve">указаны размеры окладов (должностных окладов), ставок заработной платы, выплаты компенсационного характера и выплаты стимулирующего характера в части персональных выплат по новой системе оплаты труда, имеющих постоянный характер. </w:t>
      </w:r>
    </w:p>
    <w:p w:rsidR="00EB1C7A" w:rsidRDefault="00EB1C7A" w:rsidP="00EB1C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D76E59">
        <w:rPr>
          <w:color w:val="000000" w:themeColor="text1"/>
          <w:szCs w:val="24"/>
          <w:lang w:eastAsia="ru-RU"/>
        </w:rPr>
        <w:t>Наименования должностей (специальностей, профессий) и соответствующие им размеры окладов (должностных окладов), ставок заработной платы, указанные в трудовых договорах, соответствуют штатному расписанию.</w:t>
      </w:r>
    </w:p>
    <w:p w:rsidR="00EB1C7A" w:rsidRDefault="00EB1C7A" w:rsidP="00EB1C7A">
      <w:pPr>
        <w:spacing w:before="0" w:after="0"/>
        <w:ind w:firstLine="708"/>
        <w:rPr>
          <w:szCs w:val="24"/>
        </w:rPr>
      </w:pPr>
      <w:r>
        <w:rPr>
          <w:szCs w:val="24"/>
        </w:rPr>
        <w:t>На время нахождения основного работника в отпуске Учреждение заключает временные трудовые договора с иными физическими лицами.</w:t>
      </w:r>
    </w:p>
    <w:p w:rsidR="00EB1C7A" w:rsidRDefault="00EB1C7A" w:rsidP="00EB1C7A">
      <w:pPr>
        <w:shd w:val="clear" w:color="auto" w:fill="FFFFFF"/>
        <w:spacing w:before="0" w:after="0"/>
        <w:ind w:firstLine="708"/>
        <w:rPr>
          <w:szCs w:val="24"/>
          <w:shd w:val="clear" w:color="auto" w:fill="FFFFFF"/>
        </w:rPr>
      </w:pPr>
      <w:r>
        <w:rPr>
          <w:color w:val="000000" w:themeColor="text1"/>
          <w:szCs w:val="24"/>
          <w:lang w:eastAsia="ru-RU"/>
        </w:rPr>
        <w:t xml:space="preserve">В нарушение ст. 72 Трудового кодекса РФ в Учреждении отсутствуют дополнительные соглашения к трудовым договорам с работниками об </w:t>
      </w:r>
      <w:r w:rsidRPr="00DA52BD">
        <w:rPr>
          <w:rFonts w:eastAsia="Times New Roman"/>
          <w:bCs/>
          <w:kern w:val="36"/>
          <w:szCs w:val="24"/>
          <w:lang w:eastAsia="ru-RU"/>
        </w:rPr>
        <w:t>и</w:t>
      </w:r>
      <w:r w:rsidRPr="00DA52BD">
        <w:rPr>
          <w:rFonts w:eastAsia="Times New Roman"/>
          <w:szCs w:val="24"/>
          <w:lang w:eastAsia="ru-RU"/>
        </w:rPr>
        <w:t>зменени</w:t>
      </w:r>
      <w:r>
        <w:rPr>
          <w:rFonts w:eastAsia="Times New Roman"/>
          <w:szCs w:val="24"/>
          <w:lang w:eastAsia="ru-RU"/>
        </w:rPr>
        <w:t>и</w:t>
      </w:r>
      <w:r w:rsidRPr="00DA52BD">
        <w:rPr>
          <w:rFonts w:eastAsia="Times New Roman"/>
          <w:szCs w:val="24"/>
          <w:lang w:eastAsia="ru-RU"/>
        </w:rPr>
        <w:t xml:space="preserve"> </w:t>
      </w:r>
      <w:proofErr w:type="spellStart"/>
      <w:r w:rsidRPr="00DA52BD">
        <w:rPr>
          <w:rFonts w:eastAsia="Times New Roman"/>
          <w:szCs w:val="24"/>
          <w:lang w:eastAsia="ru-RU"/>
        </w:rPr>
        <w:t>определенных</w:t>
      </w:r>
      <w:proofErr w:type="spellEnd"/>
      <w:r w:rsidRPr="00DA52BD">
        <w:rPr>
          <w:rFonts w:eastAsia="Times New Roman"/>
          <w:szCs w:val="24"/>
          <w:lang w:eastAsia="ru-RU"/>
        </w:rPr>
        <w:t xml:space="preserve"> сторонами условий трудового договора</w:t>
      </w:r>
      <w:r>
        <w:rPr>
          <w:rFonts w:eastAsia="Times New Roman"/>
          <w:szCs w:val="24"/>
          <w:lang w:eastAsia="ru-RU"/>
        </w:rPr>
        <w:t xml:space="preserve"> в части оплаты труда. Условия оплаты труда работников Учреждения в течение проверяемого периода (2018 год) менялись неоднократно, следовательно, в соответствии со ст.72 ТК РФ, </w:t>
      </w:r>
      <w:r w:rsidRPr="00DA52BD">
        <w:rPr>
          <w:rFonts w:eastAsia="Times New Roman"/>
          <w:szCs w:val="24"/>
          <w:lang w:eastAsia="ru-RU"/>
        </w:rPr>
        <w:t>в</w:t>
      </w:r>
      <w:r w:rsidRPr="00DA52BD">
        <w:rPr>
          <w:szCs w:val="24"/>
          <w:shd w:val="clear" w:color="auto" w:fill="FFFFFF"/>
        </w:rPr>
        <w:t>несение изменений в трудовой договор, а именно, в одно из обязательных условий</w:t>
      </w:r>
      <w:r>
        <w:rPr>
          <w:szCs w:val="24"/>
          <w:shd w:val="clear" w:color="auto" w:fill="FFFFFF"/>
        </w:rPr>
        <w:t xml:space="preserve"> </w:t>
      </w:r>
      <w:r w:rsidRPr="00DA52BD">
        <w:rPr>
          <w:szCs w:val="24"/>
          <w:shd w:val="clear" w:color="auto" w:fill="FFFFFF"/>
        </w:rPr>
        <w:t>оформляется письменно в виде соглашения.</w:t>
      </w:r>
    </w:p>
    <w:p w:rsidR="00EB1C7A" w:rsidRDefault="00EB1C7A" w:rsidP="00EB1C7A">
      <w:pPr>
        <w:shd w:val="clear" w:color="auto" w:fill="FFFFFF"/>
        <w:spacing w:before="0" w:after="0"/>
        <w:ind w:firstLine="708"/>
        <w:rPr>
          <w:color w:val="000000" w:themeColor="text1"/>
          <w:szCs w:val="24"/>
          <w:shd w:val="clear" w:color="auto" w:fill="FFFFFF"/>
        </w:rPr>
      </w:pPr>
      <w:r>
        <w:rPr>
          <w:szCs w:val="24"/>
        </w:rPr>
        <w:t xml:space="preserve">В рамках </w:t>
      </w:r>
      <w:proofErr w:type="gramStart"/>
      <w:r>
        <w:rPr>
          <w:szCs w:val="24"/>
        </w:rPr>
        <w:t>реализации Программы поэтапного совершенствования системы оплаты труда</w:t>
      </w:r>
      <w:proofErr w:type="gramEnd"/>
      <w:r>
        <w:rPr>
          <w:szCs w:val="24"/>
        </w:rPr>
        <w:t xml:space="preserve"> в государственных (муниципальных) учреждениях на 2012-2018 годы, </w:t>
      </w:r>
      <w:proofErr w:type="spellStart"/>
      <w:r>
        <w:rPr>
          <w:szCs w:val="24"/>
        </w:rPr>
        <w:t>утвержденной</w:t>
      </w:r>
      <w:proofErr w:type="spellEnd"/>
      <w:r>
        <w:rPr>
          <w:szCs w:val="24"/>
        </w:rPr>
        <w:t xml:space="preserve"> распоряжением Правительства Российской Федерации от 26.11.2012 № 2190 с 01.09.2017 года в Учреждении </w:t>
      </w:r>
      <w:proofErr w:type="spellStart"/>
      <w:r>
        <w:rPr>
          <w:szCs w:val="24"/>
        </w:rPr>
        <w:t>введен</w:t>
      </w:r>
      <w:proofErr w:type="spellEnd"/>
      <w:r>
        <w:rPr>
          <w:szCs w:val="24"/>
        </w:rPr>
        <w:t xml:space="preserve"> </w:t>
      </w:r>
      <w:r w:rsidRPr="00683394">
        <w:rPr>
          <w:color w:val="000000" w:themeColor="text1"/>
          <w:szCs w:val="24"/>
          <w:shd w:val="clear" w:color="auto" w:fill="FFFFFF"/>
        </w:rPr>
        <w:t>«эффективный контракт». «Эффективный контракт» - трудовой договор</w:t>
      </w:r>
      <w:r>
        <w:rPr>
          <w:color w:val="000000" w:themeColor="text1"/>
          <w:szCs w:val="24"/>
          <w:shd w:val="clear" w:color="auto" w:fill="FFFFFF"/>
        </w:rPr>
        <w:t>,</w:t>
      </w:r>
      <w:r w:rsidRPr="00683394">
        <w:rPr>
          <w:color w:val="000000" w:themeColor="text1"/>
          <w:szCs w:val="24"/>
          <w:shd w:val="clear" w:color="auto" w:fill="FFFFFF"/>
        </w:rPr>
        <w:t xml:space="preserve"> в котором конкретизированы должностные обязанности сотрудников,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 </w:t>
      </w:r>
    </w:p>
    <w:p w:rsidR="00EB1C7A" w:rsidRPr="00683394" w:rsidRDefault="00EB1C7A" w:rsidP="00EB1C7A">
      <w:pPr>
        <w:shd w:val="clear" w:color="auto" w:fill="FFFFFF"/>
        <w:spacing w:before="0" w:after="0"/>
        <w:ind w:firstLine="708"/>
        <w:rPr>
          <w:color w:val="000000" w:themeColor="text1"/>
          <w:szCs w:val="24"/>
          <w:shd w:val="clear" w:color="auto" w:fill="FFFFFF"/>
        </w:rPr>
      </w:pPr>
    </w:p>
    <w:p w:rsidR="00EB1C7A" w:rsidRPr="009526E6" w:rsidRDefault="00EB1C7A" w:rsidP="00EB1C7A">
      <w:pPr>
        <w:shd w:val="clear" w:color="auto" w:fill="FFFFFF"/>
        <w:spacing w:before="0" w:after="0"/>
        <w:ind w:firstLine="708"/>
        <w:jc w:val="center"/>
        <w:rPr>
          <w:i/>
          <w:color w:val="000000" w:themeColor="text1"/>
          <w:szCs w:val="24"/>
          <w:lang w:eastAsia="ru-RU"/>
        </w:rPr>
      </w:pPr>
      <w:r w:rsidRPr="009526E6">
        <w:rPr>
          <w:i/>
          <w:color w:val="000000" w:themeColor="text1"/>
          <w:szCs w:val="24"/>
          <w:lang w:eastAsia="ru-RU"/>
        </w:rPr>
        <w:t xml:space="preserve">Анализ табелей </w:t>
      </w:r>
      <w:proofErr w:type="spellStart"/>
      <w:r w:rsidRPr="009526E6">
        <w:rPr>
          <w:i/>
          <w:color w:val="000000" w:themeColor="text1"/>
          <w:szCs w:val="24"/>
          <w:lang w:eastAsia="ru-RU"/>
        </w:rPr>
        <w:t>учета</w:t>
      </w:r>
      <w:proofErr w:type="spellEnd"/>
      <w:r w:rsidRPr="009526E6">
        <w:rPr>
          <w:i/>
          <w:color w:val="000000" w:themeColor="text1"/>
          <w:szCs w:val="24"/>
          <w:lang w:eastAsia="ru-RU"/>
        </w:rPr>
        <w:t xml:space="preserve"> рабочего времени</w:t>
      </w:r>
    </w:p>
    <w:p w:rsidR="00EB1C7A" w:rsidRDefault="00EB1C7A" w:rsidP="00EB1C7A">
      <w:pPr>
        <w:shd w:val="clear" w:color="auto" w:fill="FFFFFF"/>
        <w:spacing w:before="0" w:after="0"/>
        <w:ind w:firstLine="708"/>
        <w:jc w:val="center"/>
        <w:rPr>
          <w:b/>
          <w:color w:val="000000" w:themeColor="text1"/>
          <w:szCs w:val="24"/>
          <w:lang w:eastAsia="ru-RU"/>
        </w:rPr>
      </w:pPr>
    </w:p>
    <w:p w:rsidR="00EB1C7A" w:rsidRDefault="00EB1C7A" w:rsidP="00EB1C7A">
      <w:pPr>
        <w:shd w:val="clear" w:color="auto" w:fill="FFFFFF"/>
        <w:spacing w:before="0" w:after="0"/>
        <w:ind w:firstLine="708"/>
        <w:rPr>
          <w:rFonts w:ascii="PT Sans" w:hAnsi="PT Sans"/>
          <w:color w:val="000000"/>
          <w:shd w:val="clear" w:color="auto" w:fill="FFFFFF"/>
        </w:rPr>
      </w:pPr>
      <w:r w:rsidRPr="00ED3B15">
        <w:rPr>
          <w:rFonts w:ascii="Roboto" w:hAnsi="Roboto"/>
          <w:shd w:val="clear" w:color="auto" w:fill="FFFFFF"/>
        </w:rPr>
        <w:t xml:space="preserve">В соответствии с ч. 3 ст. 91 ТК РФ для отражения данных об отработанном и (или) неотработанном времени, для </w:t>
      </w:r>
      <w:proofErr w:type="gramStart"/>
      <w:r w:rsidRPr="00ED3B15">
        <w:rPr>
          <w:rFonts w:ascii="Roboto" w:hAnsi="Roboto"/>
          <w:shd w:val="clear" w:color="auto" w:fill="FFFFFF"/>
        </w:rPr>
        <w:t>контроля за</w:t>
      </w:r>
      <w:proofErr w:type="gramEnd"/>
      <w:r w:rsidRPr="00ED3B15">
        <w:rPr>
          <w:rFonts w:ascii="Roboto" w:hAnsi="Roboto"/>
          <w:shd w:val="clear" w:color="auto" w:fill="FFFFFF"/>
        </w:rPr>
        <w:t xml:space="preserve"> соблюдением работниками установленного режима работы Учреждением применяется табель </w:t>
      </w:r>
      <w:proofErr w:type="spellStart"/>
      <w:r w:rsidRPr="00ED3B15">
        <w:rPr>
          <w:rFonts w:ascii="Roboto" w:hAnsi="Roboto"/>
          <w:shd w:val="clear" w:color="auto" w:fill="FFFFFF"/>
        </w:rPr>
        <w:t>учета</w:t>
      </w:r>
      <w:proofErr w:type="spellEnd"/>
      <w:r w:rsidRPr="00ED3B15">
        <w:rPr>
          <w:rFonts w:ascii="Roboto" w:hAnsi="Roboto"/>
          <w:shd w:val="clear" w:color="auto" w:fill="FFFFFF"/>
        </w:rPr>
        <w:t xml:space="preserve"> рабочего времени.</w:t>
      </w:r>
      <w:r w:rsidRPr="00ED3B15">
        <w:rPr>
          <w:szCs w:val="24"/>
        </w:rPr>
        <w:t xml:space="preserve"> </w:t>
      </w:r>
      <w:proofErr w:type="spellStart"/>
      <w:r>
        <w:rPr>
          <w:szCs w:val="24"/>
        </w:rPr>
        <w:t>У</w:t>
      </w:r>
      <w:r w:rsidRPr="00146741">
        <w:rPr>
          <w:szCs w:val="24"/>
        </w:rPr>
        <w:t>чет</w:t>
      </w:r>
      <w:proofErr w:type="spellEnd"/>
      <w:r w:rsidRPr="00146741">
        <w:rPr>
          <w:szCs w:val="24"/>
        </w:rPr>
        <w:t xml:space="preserve"> времени</w:t>
      </w:r>
      <w:r>
        <w:rPr>
          <w:szCs w:val="24"/>
        </w:rPr>
        <w:t xml:space="preserve"> осуществляется</w:t>
      </w:r>
      <w:r w:rsidRPr="00146741">
        <w:rPr>
          <w:szCs w:val="24"/>
        </w:rPr>
        <w:t xml:space="preserve"> в табеле </w:t>
      </w:r>
      <w:proofErr w:type="spellStart"/>
      <w:r w:rsidRPr="00146741">
        <w:rPr>
          <w:szCs w:val="24"/>
        </w:rPr>
        <w:t>учета</w:t>
      </w:r>
      <w:proofErr w:type="spellEnd"/>
      <w:r w:rsidRPr="00146741">
        <w:rPr>
          <w:szCs w:val="24"/>
        </w:rPr>
        <w:t xml:space="preserve"> рабочего времени </w:t>
      </w:r>
      <w:r>
        <w:rPr>
          <w:szCs w:val="24"/>
        </w:rPr>
        <w:t xml:space="preserve">не унифицированной формы. </w:t>
      </w:r>
      <w:r>
        <w:rPr>
          <w:rFonts w:ascii="PT Sans" w:hAnsi="PT Sans"/>
          <w:color w:val="000000"/>
          <w:shd w:val="clear" w:color="auto" w:fill="FFFFFF"/>
        </w:rPr>
        <w:t xml:space="preserve">Тогда как бюджетные учреждения обязаны использовать унифицированные формы документов. В данном учреждении - это табель </w:t>
      </w:r>
      <w:proofErr w:type="spellStart"/>
      <w:r>
        <w:rPr>
          <w:rFonts w:ascii="PT Sans" w:hAnsi="PT Sans"/>
          <w:color w:val="000000"/>
          <w:shd w:val="clear" w:color="auto" w:fill="FFFFFF"/>
        </w:rPr>
        <w:t>учета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использования рабочего времени </w:t>
      </w:r>
      <w:proofErr w:type="spellStart"/>
      <w:r>
        <w:rPr>
          <w:rFonts w:ascii="PT Sans" w:hAnsi="PT Sans"/>
          <w:color w:val="000000"/>
          <w:shd w:val="clear" w:color="auto" w:fill="FFFFFF"/>
        </w:rPr>
        <w:t>расчета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и </w:t>
      </w:r>
      <w:r>
        <w:rPr>
          <w:rFonts w:ascii="PT Sans" w:hAnsi="PT Sans"/>
          <w:color w:val="000000"/>
          <w:shd w:val="clear" w:color="auto" w:fill="FFFFFF"/>
        </w:rPr>
        <w:lastRenderedPageBreak/>
        <w:t xml:space="preserve">начисления заработной платы код по ОКУД 0504421, </w:t>
      </w:r>
      <w:proofErr w:type="spellStart"/>
      <w:r>
        <w:rPr>
          <w:rFonts w:ascii="PT Sans" w:hAnsi="PT Sans"/>
          <w:color w:val="000000"/>
          <w:shd w:val="clear" w:color="auto" w:fill="FFFFFF"/>
        </w:rPr>
        <w:t>утвержденный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Приказом Минфина РФ от 30.03.2015 N 52Н.</w:t>
      </w:r>
    </w:p>
    <w:p w:rsidR="00EB1C7A" w:rsidRDefault="00EB1C7A" w:rsidP="00EB1C7A">
      <w:pPr>
        <w:shd w:val="clear" w:color="auto" w:fill="FFFFFF"/>
        <w:spacing w:before="0" w:after="0"/>
        <w:ind w:firstLine="708"/>
        <w:rPr>
          <w:szCs w:val="24"/>
        </w:rPr>
      </w:pPr>
      <w:r>
        <w:rPr>
          <w:szCs w:val="24"/>
        </w:rPr>
        <w:t>Способом заполнения табеля выбрано: отражение  фактических затрат рабочего времени.</w:t>
      </w:r>
    </w:p>
    <w:p w:rsidR="00EB1C7A" w:rsidRDefault="00EB1C7A" w:rsidP="00EB1C7A">
      <w:pPr>
        <w:shd w:val="clear" w:color="auto" w:fill="FFFFFF"/>
        <w:spacing w:before="0" w:after="0"/>
        <w:ind w:firstLine="708"/>
        <w:rPr>
          <w:szCs w:val="24"/>
        </w:rPr>
      </w:pPr>
      <w:r>
        <w:rPr>
          <w:szCs w:val="24"/>
        </w:rPr>
        <w:t xml:space="preserve">При выборочной проверке табелей учёта рабочего времени выявлено, что в табелях </w:t>
      </w:r>
      <w:proofErr w:type="spellStart"/>
      <w:r>
        <w:rPr>
          <w:szCs w:val="24"/>
        </w:rPr>
        <w:t>учета</w:t>
      </w:r>
      <w:proofErr w:type="spellEnd"/>
      <w:r>
        <w:rPr>
          <w:szCs w:val="24"/>
        </w:rPr>
        <w:t xml:space="preserve"> рабочего времени отсутствует подпись ответственного </w:t>
      </w:r>
      <w:r w:rsidRPr="002017BA">
        <w:rPr>
          <w:szCs w:val="24"/>
        </w:rPr>
        <w:t>за</w:t>
      </w:r>
      <w:r w:rsidRPr="002017BA">
        <w:rPr>
          <w:i/>
          <w:szCs w:val="24"/>
        </w:rPr>
        <w:t xml:space="preserve"> </w:t>
      </w:r>
      <w:r w:rsidRPr="002017BA">
        <w:rPr>
          <w:rStyle w:val="a7"/>
          <w:shd w:val="clear" w:color="auto" w:fill="FFFFFF"/>
        </w:rPr>
        <w:t>ведение</w:t>
      </w:r>
      <w:r>
        <w:rPr>
          <w:rStyle w:val="a7"/>
          <w:shd w:val="clear" w:color="auto" w:fill="FFFFFF"/>
        </w:rPr>
        <w:t xml:space="preserve"> табеля сотрудника</w:t>
      </w:r>
      <w:r w:rsidRPr="002017BA">
        <w:rPr>
          <w:szCs w:val="24"/>
        </w:rPr>
        <w:t xml:space="preserve">. </w:t>
      </w:r>
    </w:p>
    <w:p w:rsidR="00EB1C7A" w:rsidRDefault="00EB1C7A" w:rsidP="00EB1C7A">
      <w:pPr>
        <w:shd w:val="clear" w:color="auto" w:fill="FFFFFF"/>
        <w:spacing w:before="0" w:after="0"/>
        <w:ind w:firstLine="708"/>
        <w:rPr>
          <w:color w:val="000000" w:themeColor="text1"/>
          <w:szCs w:val="24"/>
          <w:shd w:val="clear" w:color="auto" w:fill="F6F6F6"/>
        </w:rPr>
      </w:pPr>
    </w:p>
    <w:p w:rsidR="00EB1C7A" w:rsidRPr="009526E6" w:rsidRDefault="00EB1C7A" w:rsidP="00EB1C7A">
      <w:pPr>
        <w:shd w:val="clear" w:color="auto" w:fill="FFFFFF"/>
        <w:spacing w:before="0" w:after="0"/>
        <w:ind w:firstLine="708"/>
        <w:jc w:val="center"/>
        <w:rPr>
          <w:i/>
          <w:szCs w:val="24"/>
        </w:rPr>
      </w:pPr>
      <w:r w:rsidRPr="009526E6">
        <w:rPr>
          <w:i/>
          <w:szCs w:val="24"/>
        </w:rPr>
        <w:t xml:space="preserve">Анализ приказов </w:t>
      </w:r>
    </w:p>
    <w:p w:rsidR="00EB1C7A" w:rsidRPr="00A768A0" w:rsidRDefault="00EB1C7A" w:rsidP="00EB1C7A">
      <w:pPr>
        <w:shd w:val="clear" w:color="auto" w:fill="FFFFFF"/>
        <w:spacing w:before="0" w:after="0"/>
        <w:ind w:firstLine="708"/>
        <w:jc w:val="center"/>
        <w:rPr>
          <w:b/>
          <w:szCs w:val="24"/>
        </w:rPr>
      </w:pPr>
    </w:p>
    <w:p w:rsidR="00EB1C7A" w:rsidRDefault="00EB1C7A" w:rsidP="00EB1C7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К проверке представлены приказы по личному составу. Приказы сшиты в папке в хронологическом порядке. </w:t>
      </w:r>
      <w:r w:rsidRPr="003A381B">
        <w:rPr>
          <w:color w:val="000000"/>
          <w:szCs w:val="24"/>
          <w:shd w:val="clear" w:color="auto" w:fill="FFFFFF"/>
        </w:rPr>
        <w:t xml:space="preserve">Журнал </w:t>
      </w:r>
      <w:proofErr w:type="spellStart"/>
      <w:r w:rsidRPr="003A381B">
        <w:rPr>
          <w:color w:val="000000"/>
          <w:szCs w:val="24"/>
          <w:shd w:val="clear" w:color="auto" w:fill="FFFFFF"/>
        </w:rPr>
        <w:t>учета</w:t>
      </w:r>
      <w:proofErr w:type="spellEnd"/>
      <w:r w:rsidRPr="003A381B">
        <w:rPr>
          <w:color w:val="000000"/>
          <w:szCs w:val="24"/>
          <w:shd w:val="clear" w:color="auto" w:fill="FFFFFF"/>
        </w:rPr>
        <w:t xml:space="preserve"> приказов </w:t>
      </w:r>
      <w:r>
        <w:rPr>
          <w:color w:val="000000"/>
          <w:szCs w:val="24"/>
          <w:shd w:val="clear" w:color="auto" w:fill="FFFFFF"/>
        </w:rPr>
        <w:t xml:space="preserve">в Учреждении не </w:t>
      </w:r>
      <w:proofErr w:type="spellStart"/>
      <w:r w:rsidRPr="003A381B">
        <w:rPr>
          <w:color w:val="000000"/>
          <w:szCs w:val="24"/>
          <w:shd w:val="clear" w:color="auto" w:fill="FFFFFF"/>
        </w:rPr>
        <w:t>ведется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:rsidR="00EB1C7A" w:rsidRDefault="00EB1C7A" w:rsidP="00EB1C7A">
      <w:pPr>
        <w:spacing w:before="0" w:after="0"/>
        <w:ind w:firstLine="708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Для оформления 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основных кадровых операций -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приема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, переводов, увольнения, предоставления отпусков, направления в командировку и применения мер поощрения</w:t>
      </w:r>
      <w:r w:rsidRPr="00151D70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в Учреждении применяются </w:t>
      </w:r>
      <w:proofErr w:type="gram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унифицированные формы приказов, разработанные и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утвержденные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Госкомстатом России  Формы Приказов по иным вопросам Учреждением разработаны</w:t>
      </w:r>
      <w:proofErr w:type="gram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самостоятельно. Нарушений не выявлено.</w:t>
      </w:r>
    </w:p>
    <w:p w:rsidR="00EB1C7A" w:rsidRDefault="00EB1C7A" w:rsidP="00EB1C7A">
      <w:pPr>
        <w:spacing w:before="0" w:after="0"/>
        <w:ind w:firstLine="708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EB1C7A" w:rsidRDefault="00EB1C7A" w:rsidP="00EB1C7A">
      <w:pPr>
        <w:spacing w:before="0" w:after="0"/>
        <w:ind w:firstLine="708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EB1C7A" w:rsidRPr="009526E6" w:rsidRDefault="00EB1C7A" w:rsidP="00EB1C7A">
      <w:pPr>
        <w:shd w:val="clear" w:color="auto" w:fill="FFFFFF"/>
        <w:spacing w:before="0" w:after="0"/>
        <w:jc w:val="center"/>
        <w:rPr>
          <w:i/>
          <w:color w:val="000000"/>
          <w:szCs w:val="24"/>
        </w:rPr>
      </w:pPr>
      <w:r w:rsidRPr="009526E6">
        <w:rPr>
          <w:i/>
          <w:color w:val="000000"/>
          <w:szCs w:val="24"/>
        </w:rPr>
        <w:t>Анализ соответствия квалификации сотрудников</w:t>
      </w:r>
    </w:p>
    <w:p w:rsidR="00EB1C7A" w:rsidRDefault="00EB1C7A" w:rsidP="00EB1C7A">
      <w:pPr>
        <w:shd w:val="clear" w:color="auto" w:fill="FFFFFF"/>
        <w:spacing w:before="0" w:after="0"/>
        <w:jc w:val="center"/>
        <w:rPr>
          <w:b/>
          <w:color w:val="000000"/>
          <w:szCs w:val="24"/>
        </w:rPr>
      </w:pPr>
    </w:p>
    <w:p w:rsidR="00EB1C7A" w:rsidRDefault="00EB1C7A" w:rsidP="00EB1C7A">
      <w:pPr>
        <w:shd w:val="clear" w:color="auto" w:fill="FFFFFF"/>
        <w:spacing w:before="0" w:after="0"/>
        <w:rPr>
          <w:color w:val="000000"/>
          <w:szCs w:val="24"/>
        </w:rPr>
      </w:pPr>
      <w:r>
        <w:rPr>
          <w:b/>
          <w:color w:val="000000"/>
          <w:szCs w:val="24"/>
        </w:rPr>
        <w:tab/>
      </w:r>
      <w:r w:rsidRPr="00EE75EC">
        <w:rPr>
          <w:color w:val="000000"/>
          <w:szCs w:val="24"/>
        </w:rPr>
        <w:t xml:space="preserve">При анализе квалификационной категории </w:t>
      </w:r>
      <w:r>
        <w:rPr>
          <w:color w:val="000000"/>
          <w:szCs w:val="24"/>
        </w:rPr>
        <w:t>сотрудников Учреждения</w:t>
      </w:r>
      <w:r w:rsidRPr="00EE75EC">
        <w:rPr>
          <w:color w:val="000000"/>
          <w:szCs w:val="24"/>
        </w:rPr>
        <w:t xml:space="preserve"> выявлено</w:t>
      </w:r>
      <w:r>
        <w:rPr>
          <w:color w:val="000000"/>
          <w:szCs w:val="24"/>
        </w:rPr>
        <w:t>:</w:t>
      </w:r>
    </w:p>
    <w:p w:rsidR="00EB1C7A" w:rsidRPr="004053E5" w:rsidRDefault="00EB1C7A" w:rsidP="00EB1C7A">
      <w:pPr>
        <w:shd w:val="clear" w:color="auto" w:fill="FFFFFF"/>
        <w:spacing w:before="0" w:after="0"/>
        <w:rPr>
          <w:rFonts w:eastAsia="Times New Roman"/>
          <w:b/>
          <w:color w:val="000000"/>
          <w:szCs w:val="24"/>
          <w:lang w:eastAsia="ru-RU"/>
        </w:rPr>
      </w:pPr>
      <w:r>
        <w:rPr>
          <w:color w:val="000000"/>
          <w:szCs w:val="24"/>
        </w:rPr>
        <w:tab/>
      </w:r>
      <w:r>
        <w:rPr>
          <w:rFonts w:eastAsia="Times New Roman"/>
          <w:szCs w:val="24"/>
          <w:lang w:eastAsia="ru-RU"/>
        </w:rPr>
        <w:t xml:space="preserve">В соответствии с </w:t>
      </w:r>
      <w:r w:rsidRPr="00896132">
        <w:rPr>
          <w:rFonts w:eastAsia="Times New Roman"/>
          <w:color w:val="000000"/>
          <w:szCs w:val="24"/>
          <w:lang w:eastAsia="ru-RU"/>
        </w:rPr>
        <w:t>Приказ</w:t>
      </w:r>
      <w:r w:rsidRPr="00953860">
        <w:rPr>
          <w:rFonts w:eastAsia="Times New Roman"/>
          <w:color w:val="000000"/>
          <w:szCs w:val="24"/>
          <w:lang w:eastAsia="ru-RU"/>
        </w:rPr>
        <w:t>ом</w:t>
      </w:r>
      <w:r w:rsidRPr="00896132">
        <w:rPr>
          <w:rFonts w:eastAsia="Times New Roman"/>
          <w:color w:val="000000"/>
          <w:szCs w:val="24"/>
          <w:lang w:eastAsia="ru-RU"/>
        </w:rPr>
        <w:t xml:space="preserve"> Министерства здравоохранения и социального развития РФ от 30 марта 2011 г. N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</w:t>
      </w:r>
      <w:r>
        <w:rPr>
          <w:szCs w:val="24"/>
        </w:rPr>
        <w:t xml:space="preserve"> все сотрудники Учреждения имеют соответствующую квалификацию. </w:t>
      </w:r>
    </w:p>
    <w:p w:rsidR="00EB1C7A" w:rsidRDefault="00EB1C7A" w:rsidP="00EB1C7A">
      <w:pPr>
        <w:shd w:val="clear" w:color="auto" w:fill="FFFFFF"/>
        <w:spacing w:before="0" w:after="0"/>
      </w:pPr>
      <w:r>
        <w:rPr>
          <w:rFonts w:eastAsia="Times New Roman"/>
          <w:color w:val="000000"/>
          <w:szCs w:val="24"/>
          <w:lang w:eastAsia="ru-RU"/>
        </w:rPr>
        <w:tab/>
        <w:t>Согласно</w:t>
      </w:r>
      <w:r w:rsidRPr="008E5983">
        <w:rPr>
          <w:rFonts w:ascii="Roboto" w:hAnsi="Roboto"/>
          <w:sz w:val="23"/>
          <w:szCs w:val="23"/>
          <w:shd w:val="clear" w:color="auto" w:fill="FFFFFF"/>
        </w:rPr>
        <w:t xml:space="preserve"> Постановлени</w:t>
      </w:r>
      <w:r>
        <w:rPr>
          <w:rFonts w:ascii="Roboto" w:hAnsi="Roboto"/>
          <w:sz w:val="23"/>
          <w:szCs w:val="23"/>
          <w:shd w:val="clear" w:color="auto" w:fill="FFFFFF"/>
        </w:rPr>
        <w:t>ю</w:t>
      </w:r>
      <w:r w:rsidRPr="008E5983">
        <w:rPr>
          <w:rFonts w:ascii="Roboto" w:hAnsi="Roboto"/>
          <w:sz w:val="23"/>
          <w:szCs w:val="23"/>
          <w:shd w:val="clear" w:color="auto" w:fill="FFFFFF"/>
        </w:rPr>
        <w:t xml:space="preserve"> Правительства РФ от 27 июня 2016 г.</w:t>
      </w:r>
      <w:r>
        <w:rPr>
          <w:rFonts w:ascii="Roboto" w:hAnsi="Roboto"/>
          <w:sz w:val="23"/>
          <w:szCs w:val="23"/>
          <w:shd w:val="clear" w:color="auto" w:fill="FFFFFF"/>
        </w:rPr>
        <w:t xml:space="preserve"> </w:t>
      </w:r>
      <w:hyperlink r:id="rId6" w:anchor="/document/99/436703661/" w:history="1">
        <w:r w:rsidRPr="00683394">
          <w:rPr>
            <w:rStyle w:val="a6"/>
            <w:rFonts w:ascii="Roboto" w:hAnsi="Roboto"/>
            <w:sz w:val="23"/>
            <w:szCs w:val="23"/>
            <w:shd w:val="clear" w:color="auto" w:fill="FFFFFF"/>
          </w:rPr>
          <w:t>№ 584</w:t>
        </w:r>
      </w:hyperlink>
      <w:r>
        <w:rPr>
          <w:rStyle w:val="a6"/>
          <w:rFonts w:ascii="Roboto" w:hAnsi="Roboto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/>
          <w:sz w:val="23"/>
          <w:szCs w:val="23"/>
          <w:shd w:val="clear" w:color="auto" w:fill="FFFFFF"/>
        </w:rPr>
        <w:t>У</w:t>
      </w:r>
      <w:r w:rsidRPr="008E5983">
        <w:rPr>
          <w:rFonts w:ascii="Roboto" w:hAnsi="Roboto"/>
          <w:sz w:val="23"/>
          <w:szCs w:val="23"/>
          <w:shd w:val="clear" w:color="auto" w:fill="FFFFFF"/>
        </w:rPr>
        <w:t>чреждени</w:t>
      </w:r>
      <w:r>
        <w:rPr>
          <w:rFonts w:ascii="Roboto" w:hAnsi="Roboto"/>
          <w:sz w:val="23"/>
          <w:szCs w:val="23"/>
          <w:shd w:val="clear" w:color="auto" w:fill="FFFFFF"/>
        </w:rPr>
        <w:t xml:space="preserve">ем на момент проверки ведутся работы по </w:t>
      </w:r>
      <w:r w:rsidRPr="008E5983">
        <w:rPr>
          <w:rFonts w:ascii="Roboto" w:hAnsi="Roboto"/>
          <w:sz w:val="23"/>
          <w:szCs w:val="23"/>
          <w:shd w:val="clear" w:color="auto" w:fill="FFFFFF"/>
        </w:rPr>
        <w:t>разработ</w:t>
      </w:r>
      <w:r>
        <w:rPr>
          <w:rFonts w:ascii="Roboto" w:hAnsi="Roboto"/>
          <w:sz w:val="23"/>
          <w:szCs w:val="23"/>
          <w:shd w:val="clear" w:color="auto" w:fill="FFFFFF"/>
        </w:rPr>
        <w:t>ке</w:t>
      </w:r>
      <w:r w:rsidRPr="008E5983">
        <w:rPr>
          <w:rFonts w:ascii="Roboto" w:hAnsi="Roboto"/>
          <w:sz w:val="23"/>
          <w:szCs w:val="23"/>
          <w:shd w:val="clear" w:color="auto" w:fill="FFFFFF"/>
        </w:rPr>
        <w:t xml:space="preserve"> план</w:t>
      </w:r>
      <w:r>
        <w:rPr>
          <w:rFonts w:ascii="Roboto" w:hAnsi="Roboto"/>
          <w:sz w:val="23"/>
          <w:szCs w:val="23"/>
          <w:shd w:val="clear" w:color="auto" w:fill="FFFFFF"/>
        </w:rPr>
        <w:t>а</w:t>
      </w:r>
      <w:r w:rsidRPr="008E5983">
        <w:rPr>
          <w:rFonts w:ascii="Roboto" w:hAnsi="Roboto"/>
          <w:sz w:val="23"/>
          <w:szCs w:val="23"/>
          <w:shd w:val="clear" w:color="auto" w:fill="FFFFFF"/>
        </w:rPr>
        <w:t xml:space="preserve"> мероприятий по введению </w:t>
      </w:r>
      <w:proofErr w:type="spellStart"/>
      <w:r w:rsidRPr="008E5983">
        <w:rPr>
          <w:rFonts w:ascii="Roboto" w:hAnsi="Roboto"/>
          <w:sz w:val="23"/>
          <w:szCs w:val="23"/>
          <w:shd w:val="clear" w:color="auto" w:fill="FFFFFF"/>
        </w:rPr>
        <w:t>профстандартов</w:t>
      </w:r>
      <w:proofErr w:type="spellEnd"/>
      <w:r w:rsidRPr="008E5983">
        <w:rPr>
          <w:rFonts w:ascii="Roboto" w:hAnsi="Roboto"/>
          <w:sz w:val="23"/>
          <w:szCs w:val="23"/>
          <w:shd w:val="clear" w:color="auto" w:fill="FFFFFF"/>
        </w:rPr>
        <w:t>. </w:t>
      </w:r>
      <w:r w:rsidRPr="00975151">
        <w:rPr>
          <w:szCs w:val="24"/>
          <w:shd w:val="clear" w:color="auto" w:fill="FFFFFF"/>
        </w:rPr>
        <w:t xml:space="preserve">С 1 июля 2016 года </w:t>
      </w:r>
      <w:r>
        <w:rPr>
          <w:szCs w:val="24"/>
          <w:shd w:val="clear" w:color="auto" w:fill="FFFFFF"/>
        </w:rPr>
        <w:t>д</w:t>
      </w:r>
      <w:r>
        <w:t xml:space="preserve">ля учреждений культуры и учреждений образования в области искусств, применение </w:t>
      </w:r>
      <w:proofErr w:type="spellStart"/>
      <w:r>
        <w:t>профстандартов</w:t>
      </w:r>
      <w:proofErr w:type="spellEnd"/>
      <w:r>
        <w:t xml:space="preserve"> является обязательным. На это есть прямое указание в ст. 143, 144 ТК РФ.</w:t>
      </w:r>
      <w:r w:rsidRPr="00D129DE">
        <w:t xml:space="preserve"> </w:t>
      </w:r>
      <w:proofErr w:type="spellStart"/>
      <w:r>
        <w:t>Профстандарты</w:t>
      </w:r>
      <w:proofErr w:type="spellEnd"/>
      <w:r>
        <w:t xml:space="preserve"> применяются, даже если действуют тарифно-квалификационные справочники работ и профессий рабочих, квалификационные справочники должностей руководителей, специалистов и служащих.</w:t>
      </w:r>
    </w:p>
    <w:p w:rsidR="00EB1C7A" w:rsidRDefault="00EB1C7A" w:rsidP="00EB1C7A">
      <w:pPr>
        <w:shd w:val="clear" w:color="auto" w:fill="FFFFFF"/>
        <w:spacing w:before="0" w:after="0"/>
        <w:ind w:firstLine="708"/>
      </w:pPr>
      <w:r>
        <w:t xml:space="preserve">За не соблюдение обязательных требований трудового законодательства по применению </w:t>
      </w:r>
      <w:proofErr w:type="spellStart"/>
      <w:r>
        <w:t>профстандартов</w:t>
      </w:r>
      <w:proofErr w:type="spellEnd"/>
      <w:r>
        <w:t xml:space="preserve">, работодатель может быть </w:t>
      </w:r>
      <w:proofErr w:type="spellStart"/>
      <w:r>
        <w:t>привлечен</w:t>
      </w:r>
      <w:proofErr w:type="spellEnd"/>
      <w:r>
        <w:t xml:space="preserve"> к административной ответственности по ст. 5.27 КоАП РФ.</w:t>
      </w:r>
    </w:p>
    <w:p w:rsidR="00EB1C7A" w:rsidRDefault="00EB1C7A" w:rsidP="00EB1C7A">
      <w:pPr>
        <w:shd w:val="clear" w:color="auto" w:fill="FFFFFF"/>
        <w:spacing w:before="0" w:after="0"/>
        <w:ind w:firstLine="708"/>
      </w:pPr>
    </w:p>
    <w:p w:rsidR="00EB1C7A" w:rsidRDefault="00EB1C7A" w:rsidP="00EB1C7A">
      <w:pPr>
        <w:shd w:val="clear" w:color="auto" w:fill="FFFFFF"/>
        <w:spacing w:before="0" w:after="0"/>
        <w:ind w:firstLine="708"/>
      </w:pPr>
    </w:p>
    <w:p w:rsidR="00EB1C7A" w:rsidRDefault="00EB1C7A" w:rsidP="00EB1C7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</w:p>
    <w:p w:rsidR="00EB1C7A" w:rsidRDefault="00EB1C7A" w:rsidP="00EB1C7A">
      <w:pPr>
        <w:spacing w:before="0" w:after="0"/>
        <w:rPr>
          <w:color w:val="000000"/>
          <w:szCs w:val="24"/>
          <w:shd w:val="clear" w:color="auto" w:fill="FFFFFF"/>
        </w:rPr>
      </w:pPr>
      <w:r w:rsidRPr="003A381B">
        <w:rPr>
          <w:color w:val="000000"/>
          <w:szCs w:val="24"/>
          <w:shd w:val="clear" w:color="auto" w:fill="FFFFFF"/>
        </w:rPr>
        <w:t> </w:t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 w:rsidRPr="0061556A">
        <w:rPr>
          <w:b/>
          <w:color w:val="000000"/>
          <w:szCs w:val="24"/>
          <w:shd w:val="clear" w:color="auto" w:fill="FFFFFF"/>
        </w:rPr>
        <w:t>Предложения:</w:t>
      </w:r>
    </w:p>
    <w:p w:rsidR="00EB1C7A" w:rsidRPr="00327FB3" w:rsidRDefault="00EB1C7A" w:rsidP="00EB1C7A">
      <w:pPr>
        <w:spacing w:before="0" w:after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ab/>
      </w:r>
    </w:p>
    <w:p w:rsidR="00EB1C7A" w:rsidRPr="00D75624" w:rsidRDefault="00EB1C7A" w:rsidP="00EB1C7A">
      <w:pPr>
        <w:pStyle w:val="a5"/>
        <w:numPr>
          <w:ilvl w:val="0"/>
          <w:numId w:val="3"/>
        </w:numPr>
        <w:shd w:val="clear" w:color="auto" w:fill="FFFFFF"/>
        <w:spacing w:before="0" w:after="0"/>
        <w:rPr>
          <w:szCs w:val="24"/>
          <w:shd w:val="clear" w:color="auto" w:fill="FFFFFF"/>
        </w:rPr>
      </w:pPr>
      <w:r>
        <w:rPr>
          <w:rFonts w:eastAsia="Times New Roman"/>
          <w:szCs w:val="24"/>
          <w:lang w:eastAsia="ru-RU"/>
        </w:rPr>
        <w:t xml:space="preserve">При внесении </w:t>
      </w:r>
      <w:r w:rsidRPr="00F32FF9">
        <w:rPr>
          <w:szCs w:val="24"/>
          <w:shd w:val="clear" w:color="auto" w:fill="FFFFFF"/>
        </w:rPr>
        <w:t>изменений в трудов</w:t>
      </w:r>
      <w:r>
        <w:rPr>
          <w:szCs w:val="24"/>
          <w:shd w:val="clear" w:color="auto" w:fill="FFFFFF"/>
        </w:rPr>
        <w:t>ые</w:t>
      </w:r>
      <w:r w:rsidRPr="00F32FF9">
        <w:rPr>
          <w:szCs w:val="24"/>
          <w:shd w:val="clear" w:color="auto" w:fill="FFFFFF"/>
        </w:rPr>
        <w:t xml:space="preserve"> договор</w:t>
      </w:r>
      <w:r>
        <w:rPr>
          <w:szCs w:val="24"/>
          <w:shd w:val="clear" w:color="auto" w:fill="FFFFFF"/>
        </w:rPr>
        <w:t>а</w:t>
      </w:r>
      <w:r w:rsidRPr="00F32FF9">
        <w:rPr>
          <w:szCs w:val="24"/>
          <w:shd w:val="clear" w:color="auto" w:fill="FFFFFF"/>
        </w:rPr>
        <w:t xml:space="preserve">, а именно, в одно из обязательных условий </w:t>
      </w:r>
      <w:r>
        <w:rPr>
          <w:szCs w:val="24"/>
          <w:shd w:val="clear" w:color="auto" w:fill="FFFFFF"/>
        </w:rPr>
        <w:t xml:space="preserve">трудового договора, руководствоваться </w:t>
      </w:r>
      <w:r w:rsidRPr="00F32FF9">
        <w:rPr>
          <w:rFonts w:eastAsia="Times New Roman"/>
          <w:szCs w:val="24"/>
          <w:lang w:eastAsia="ru-RU"/>
        </w:rPr>
        <w:t>ст.72 ТК РФ</w:t>
      </w:r>
      <w:r>
        <w:rPr>
          <w:rFonts w:eastAsia="Times New Roman"/>
          <w:szCs w:val="24"/>
          <w:lang w:eastAsia="ru-RU"/>
        </w:rPr>
        <w:t>;</w:t>
      </w:r>
    </w:p>
    <w:p w:rsidR="00EB1C7A" w:rsidRDefault="00EB1C7A" w:rsidP="00EB1C7A">
      <w:pPr>
        <w:pStyle w:val="a5"/>
        <w:numPr>
          <w:ilvl w:val="0"/>
          <w:numId w:val="3"/>
        </w:numPr>
        <w:shd w:val="clear" w:color="auto" w:fill="FFFFFF"/>
        <w:spacing w:before="0" w:after="0"/>
        <w:rPr>
          <w:rFonts w:ascii="PT Sans" w:hAnsi="PT Sans"/>
          <w:color w:val="000000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 xml:space="preserve">При </w:t>
      </w:r>
      <w:proofErr w:type="spellStart"/>
      <w:r>
        <w:rPr>
          <w:rFonts w:ascii="PT Sans" w:hAnsi="PT Sans"/>
          <w:color w:val="000000"/>
          <w:shd w:val="clear" w:color="auto" w:fill="FFFFFF"/>
        </w:rPr>
        <w:t>учете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отработанного рабочего времени и</w:t>
      </w:r>
      <w:r w:rsidRPr="0091622E">
        <w:rPr>
          <w:rFonts w:ascii="PT Sans" w:hAnsi="PT Sans"/>
          <w:color w:val="000000"/>
          <w:shd w:val="clear" w:color="auto" w:fill="FFFFFF"/>
        </w:rPr>
        <w:t>спользовать унифицированн</w:t>
      </w:r>
      <w:r>
        <w:rPr>
          <w:rFonts w:ascii="PT Sans" w:hAnsi="PT Sans"/>
          <w:color w:val="000000"/>
          <w:shd w:val="clear" w:color="auto" w:fill="FFFFFF"/>
        </w:rPr>
        <w:t>ую</w:t>
      </w:r>
      <w:r w:rsidRPr="0091622E">
        <w:rPr>
          <w:rFonts w:ascii="PT Sans" w:hAnsi="PT Sans"/>
          <w:color w:val="000000"/>
          <w:shd w:val="clear" w:color="auto" w:fill="FFFFFF"/>
        </w:rPr>
        <w:t xml:space="preserve"> форм</w:t>
      </w:r>
      <w:r>
        <w:rPr>
          <w:rFonts w:ascii="PT Sans" w:hAnsi="PT Sans"/>
          <w:color w:val="000000"/>
          <w:shd w:val="clear" w:color="auto" w:fill="FFFFFF"/>
        </w:rPr>
        <w:t>у</w:t>
      </w:r>
      <w:r w:rsidRPr="0091622E">
        <w:rPr>
          <w:rFonts w:ascii="PT Sans" w:hAnsi="PT Sans"/>
          <w:color w:val="000000"/>
          <w:shd w:val="clear" w:color="auto" w:fill="FFFFFF"/>
        </w:rPr>
        <w:t xml:space="preserve"> </w:t>
      </w:r>
      <w:r>
        <w:rPr>
          <w:rFonts w:ascii="PT Sans" w:hAnsi="PT Sans"/>
          <w:color w:val="000000"/>
          <w:shd w:val="clear" w:color="auto" w:fill="FFFFFF"/>
        </w:rPr>
        <w:t>-</w:t>
      </w:r>
      <w:r w:rsidRPr="0091622E">
        <w:rPr>
          <w:rFonts w:ascii="PT Sans" w:hAnsi="PT Sans"/>
          <w:color w:val="000000"/>
          <w:shd w:val="clear" w:color="auto" w:fill="FFFFFF"/>
        </w:rPr>
        <w:t xml:space="preserve"> табел</w:t>
      </w:r>
      <w:r>
        <w:rPr>
          <w:rFonts w:ascii="PT Sans" w:hAnsi="PT Sans"/>
          <w:color w:val="000000"/>
          <w:shd w:val="clear" w:color="auto" w:fill="FFFFFF"/>
        </w:rPr>
        <w:t>я</w:t>
      </w:r>
      <w:r w:rsidRPr="0091622E">
        <w:rPr>
          <w:rFonts w:ascii="PT Sans" w:hAnsi="PT Sans"/>
          <w:color w:val="000000"/>
          <w:shd w:val="clear" w:color="auto" w:fill="FFFFFF"/>
        </w:rPr>
        <w:t xml:space="preserve"> </w:t>
      </w:r>
      <w:proofErr w:type="spellStart"/>
      <w:r w:rsidRPr="0091622E">
        <w:rPr>
          <w:rFonts w:ascii="PT Sans" w:hAnsi="PT Sans"/>
          <w:color w:val="000000"/>
          <w:shd w:val="clear" w:color="auto" w:fill="FFFFFF"/>
        </w:rPr>
        <w:t>учета</w:t>
      </w:r>
      <w:proofErr w:type="spellEnd"/>
      <w:r w:rsidRPr="0091622E">
        <w:rPr>
          <w:rFonts w:ascii="PT Sans" w:hAnsi="PT Sans"/>
          <w:color w:val="000000"/>
          <w:shd w:val="clear" w:color="auto" w:fill="FFFFFF"/>
        </w:rPr>
        <w:t xml:space="preserve"> использования рабочего времени </w:t>
      </w:r>
      <w:proofErr w:type="spellStart"/>
      <w:r w:rsidRPr="0091622E">
        <w:rPr>
          <w:rFonts w:ascii="PT Sans" w:hAnsi="PT Sans"/>
          <w:color w:val="000000"/>
          <w:shd w:val="clear" w:color="auto" w:fill="FFFFFF"/>
        </w:rPr>
        <w:t>расчета</w:t>
      </w:r>
      <w:proofErr w:type="spellEnd"/>
      <w:r w:rsidRPr="0091622E">
        <w:rPr>
          <w:rFonts w:ascii="PT Sans" w:hAnsi="PT Sans"/>
          <w:color w:val="000000"/>
          <w:shd w:val="clear" w:color="auto" w:fill="FFFFFF"/>
        </w:rPr>
        <w:t xml:space="preserve"> и начисления </w:t>
      </w:r>
      <w:r w:rsidRPr="0091622E">
        <w:rPr>
          <w:rFonts w:ascii="PT Sans" w:hAnsi="PT Sans"/>
          <w:color w:val="000000"/>
          <w:shd w:val="clear" w:color="auto" w:fill="FFFFFF"/>
        </w:rPr>
        <w:lastRenderedPageBreak/>
        <w:t xml:space="preserve">заработной платы код по ОКУД 0504421, </w:t>
      </w:r>
      <w:proofErr w:type="spellStart"/>
      <w:r w:rsidRPr="0091622E">
        <w:rPr>
          <w:rFonts w:ascii="PT Sans" w:hAnsi="PT Sans"/>
          <w:color w:val="000000"/>
          <w:shd w:val="clear" w:color="auto" w:fill="FFFFFF"/>
        </w:rPr>
        <w:t>утвержденн</w:t>
      </w:r>
      <w:r>
        <w:rPr>
          <w:rFonts w:ascii="PT Sans" w:hAnsi="PT Sans"/>
          <w:color w:val="000000"/>
          <w:shd w:val="clear" w:color="auto" w:fill="FFFFFF"/>
        </w:rPr>
        <w:t>ого</w:t>
      </w:r>
      <w:proofErr w:type="spellEnd"/>
      <w:r w:rsidRPr="0091622E">
        <w:rPr>
          <w:rFonts w:ascii="PT Sans" w:hAnsi="PT Sans"/>
          <w:color w:val="000000"/>
          <w:shd w:val="clear" w:color="auto" w:fill="FFFFFF"/>
        </w:rPr>
        <w:t xml:space="preserve"> Приказом Минфина РФ от 30.03.2015 N 52Н.</w:t>
      </w:r>
    </w:p>
    <w:p w:rsidR="00EB1C7A" w:rsidRPr="009526E6" w:rsidRDefault="00EB1C7A" w:rsidP="00EB1C7A">
      <w:pPr>
        <w:shd w:val="clear" w:color="auto" w:fill="FFFFFF"/>
        <w:spacing w:before="0" w:after="0"/>
        <w:ind w:left="708"/>
        <w:rPr>
          <w:rFonts w:ascii="PT Sans" w:hAnsi="PT Sans"/>
          <w:color w:val="000000"/>
          <w:shd w:val="clear" w:color="auto" w:fill="FFFFFF"/>
        </w:rPr>
      </w:pPr>
    </w:p>
    <w:p w:rsidR="00EB1C7A" w:rsidRDefault="00EB1C7A" w:rsidP="00EB1C7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  <w:r>
        <w:t>Информацию о принятых мерах по устранению указанных нарушений прошу предоставить на имя Председателя контрольно-счётной палаты Буинского муниципального района в течение 30 дней со дня подписания акта.</w:t>
      </w:r>
    </w:p>
    <w:p w:rsidR="00EB1C7A" w:rsidRDefault="00EB1C7A" w:rsidP="00EB1C7A">
      <w:pPr>
        <w:pStyle w:val="a5"/>
        <w:shd w:val="clear" w:color="auto" w:fill="FFFFFF"/>
        <w:spacing w:before="0" w:after="0"/>
        <w:ind w:left="1068"/>
        <w:rPr>
          <w:rFonts w:ascii="PT Sans" w:hAnsi="PT Sans"/>
          <w:color w:val="000000"/>
          <w:shd w:val="clear" w:color="auto" w:fill="FFFFFF"/>
        </w:rPr>
      </w:pPr>
    </w:p>
    <w:p w:rsidR="00EB1C7A" w:rsidRDefault="00EB1C7A" w:rsidP="00EB1C7A">
      <w:pPr>
        <w:pStyle w:val="a5"/>
        <w:shd w:val="clear" w:color="auto" w:fill="FFFFFF"/>
        <w:spacing w:before="0" w:after="0"/>
        <w:ind w:left="1068"/>
        <w:rPr>
          <w:rFonts w:ascii="PT Sans" w:hAnsi="PT Sans"/>
          <w:color w:val="000000"/>
          <w:shd w:val="clear" w:color="auto" w:fill="FFFFFF"/>
        </w:rPr>
      </w:pPr>
    </w:p>
    <w:p w:rsidR="00EB1C7A" w:rsidRPr="0027513D" w:rsidRDefault="00EB1C7A" w:rsidP="00EB1C7A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 w:rsidRPr="0027513D">
        <w:rPr>
          <w:rFonts w:eastAsia="Times New Roman"/>
          <w:szCs w:val="28"/>
          <w:lang w:eastAsia="ru-RU"/>
        </w:rPr>
        <w:t xml:space="preserve">Председатель </w:t>
      </w:r>
      <w:r>
        <w:rPr>
          <w:rFonts w:eastAsia="Times New Roman"/>
          <w:szCs w:val="28"/>
          <w:lang w:eastAsia="ru-RU"/>
        </w:rPr>
        <w:t xml:space="preserve"> МКУ</w:t>
      </w:r>
    </w:p>
    <w:p w:rsidR="00EB1C7A" w:rsidRPr="0027513D" w:rsidRDefault="00EB1C7A" w:rsidP="00EB1C7A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513D">
        <w:rPr>
          <w:rFonts w:eastAsia="Times New Roman"/>
          <w:szCs w:val="28"/>
          <w:lang w:eastAsia="ru-RU"/>
        </w:rPr>
        <w:t>Контрольно-</w:t>
      </w:r>
      <w:proofErr w:type="spellStart"/>
      <w:r w:rsidRPr="0027513D">
        <w:rPr>
          <w:rFonts w:eastAsia="Times New Roman"/>
          <w:szCs w:val="28"/>
          <w:lang w:eastAsia="ru-RU"/>
        </w:rPr>
        <w:t>счетной</w:t>
      </w:r>
      <w:proofErr w:type="spellEnd"/>
      <w:r w:rsidRPr="0027513D">
        <w:rPr>
          <w:rFonts w:eastAsia="Times New Roman"/>
          <w:szCs w:val="28"/>
          <w:lang w:eastAsia="ru-RU"/>
        </w:rPr>
        <w:t xml:space="preserve"> палаты</w:t>
      </w:r>
    </w:p>
    <w:p w:rsidR="0027513D" w:rsidRPr="0027513D" w:rsidRDefault="00EB1C7A" w:rsidP="00EB1C7A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Буинского муниципального района РТ»</w:t>
      </w:r>
      <w:r w:rsidRPr="0027513D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 xml:space="preserve">     </w:t>
      </w:r>
      <w:r w:rsidR="0027513D" w:rsidRPr="0027513D">
        <w:rPr>
          <w:rFonts w:eastAsia="Times New Roman"/>
          <w:szCs w:val="28"/>
          <w:lang w:eastAsia="ru-RU"/>
        </w:rPr>
        <w:t xml:space="preserve">   </w:t>
      </w:r>
      <w:r>
        <w:rPr>
          <w:rFonts w:eastAsia="Times New Roman"/>
          <w:szCs w:val="28"/>
          <w:lang w:eastAsia="ru-RU"/>
        </w:rPr>
        <w:t xml:space="preserve">                </w:t>
      </w:r>
      <w:proofErr w:type="spellStart"/>
      <w:r w:rsidR="0027513D" w:rsidRPr="0027513D">
        <w:rPr>
          <w:rFonts w:eastAsia="Times New Roman"/>
          <w:szCs w:val="28"/>
          <w:lang w:eastAsia="ru-RU"/>
        </w:rPr>
        <w:t>Р.Р.Аглиуллин</w:t>
      </w:r>
      <w:proofErr w:type="spellEnd"/>
    </w:p>
    <w:p w:rsidR="0061556A" w:rsidRDefault="0061556A" w:rsidP="0061556A">
      <w:pPr>
        <w:spacing w:before="0" w:after="0"/>
        <w:jc w:val="left"/>
        <w:rPr>
          <w:color w:val="000000"/>
          <w:szCs w:val="24"/>
          <w:shd w:val="clear" w:color="auto" w:fill="FFFFFF"/>
        </w:rPr>
        <w:sectPr w:rsidR="0061556A">
          <w:pgSz w:w="11906" w:h="16838"/>
          <w:pgMar w:top="1134" w:right="850" w:bottom="1134" w:left="1701" w:header="708" w:footer="708" w:gutter="0"/>
          <w:cols w:space="720"/>
        </w:sectPr>
      </w:pPr>
    </w:p>
    <w:p w:rsidR="0061556A" w:rsidRDefault="0061556A" w:rsidP="00340A40"/>
    <w:sectPr w:rsidR="0061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11FD"/>
    <w:multiLevelType w:val="hybridMultilevel"/>
    <w:tmpl w:val="046054C6"/>
    <w:lvl w:ilvl="0" w:tplc="E15868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B84E71"/>
    <w:multiLevelType w:val="hybridMultilevel"/>
    <w:tmpl w:val="046054C6"/>
    <w:lvl w:ilvl="0" w:tplc="E15868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A"/>
    <w:rsid w:val="00000E59"/>
    <w:rsid w:val="000029F8"/>
    <w:rsid w:val="00066CC1"/>
    <w:rsid w:val="000675DE"/>
    <w:rsid w:val="00070342"/>
    <w:rsid w:val="000B00C2"/>
    <w:rsid w:val="000B1C45"/>
    <w:rsid w:val="000B2589"/>
    <w:rsid w:val="000B61AD"/>
    <w:rsid w:val="000C5661"/>
    <w:rsid w:val="000D111E"/>
    <w:rsid w:val="000F23F4"/>
    <w:rsid w:val="000F2469"/>
    <w:rsid w:val="000F4D0D"/>
    <w:rsid w:val="001167C1"/>
    <w:rsid w:val="00141D1E"/>
    <w:rsid w:val="00157A23"/>
    <w:rsid w:val="001640F7"/>
    <w:rsid w:val="00164338"/>
    <w:rsid w:val="00164FD9"/>
    <w:rsid w:val="0017196A"/>
    <w:rsid w:val="00174053"/>
    <w:rsid w:val="00183EA0"/>
    <w:rsid w:val="00194AE9"/>
    <w:rsid w:val="00196C96"/>
    <w:rsid w:val="001A26AA"/>
    <w:rsid w:val="001A48AF"/>
    <w:rsid w:val="001D0071"/>
    <w:rsid w:val="001D1DBE"/>
    <w:rsid w:val="001E22A3"/>
    <w:rsid w:val="001E6BC8"/>
    <w:rsid w:val="001F6563"/>
    <w:rsid w:val="00207EC2"/>
    <w:rsid w:val="00215020"/>
    <w:rsid w:val="002302D2"/>
    <w:rsid w:val="002420AB"/>
    <w:rsid w:val="0024296E"/>
    <w:rsid w:val="00245B3D"/>
    <w:rsid w:val="00260915"/>
    <w:rsid w:val="0027513D"/>
    <w:rsid w:val="00280DD2"/>
    <w:rsid w:val="002843EC"/>
    <w:rsid w:val="002860F0"/>
    <w:rsid w:val="002925F3"/>
    <w:rsid w:val="00293950"/>
    <w:rsid w:val="002941FD"/>
    <w:rsid w:val="002B2DE9"/>
    <w:rsid w:val="002B572E"/>
    <w:rsid w:val="002C4890"/>
    <w:rsid w:val="002C5182"/>
    <w:rsid w:val="002D4C94"/>
    <w:rsid w:val="002D661D"/>
    <w:rsid w:val="002E0892"/>
    <w:rsid w:val="002E105F"/>
    <w:rsid w:val="002E378F"/>
    <w:rsid w:val="002E69B6"/>
    <w:rsid w:val="002F6DFA"/>
    <w:rsid w:val="00302224"/>
    <w:rsid w:val="00315387"/>
    <w:rsid w:val="00326CCB"/>
    <w:rsid w:val="00330FA7"/>
    <w:rsid w:val="00340A40"/>
    <w:rsid w:val="00370EF9"/>
    <w:rsid w:val="0038102C"/>
    <w:rsid w:val="003877C2"/>
    <w:rsid w:val="003A13F8"/>
    <w:rsid w:val="003A4AA7"/>
    <w:rsid w:val="003A63DE"/>
    <w:rsid w:val="003B1C2B"/>
    <w:rsid w:val="003D6704"/>
    <w:rsid w:val="003D6C3C"/>
    <w:rsid w:val="003F0A09"/>
    <w:rsid w:val="00401545"/>
    <w:rsid w:val="004504EB"/>
    <w:rsid w:val="00451264"/>
    <w:rsid w:val="00474BD9"/>
    <w:rsid w:val="00476168"/>
    <w:rsid w:val="004A7E41"/>
    <w:rsid w:val="004B14CC"/>
    <w:rsid w:val="004C1B9D"/>
    <w:rsid w:val="004C56F9"/>
    <w:rsid w:val="004E41A6"/>
    <w:rsid w:val="004F76B8"/>
    <w:rsid w:val="00511486"/>
    <w:rsid w:val="005214E8"/>
    <w:rsid w:val="00521C74"/>
    <w:rsid w:val="005226AD"/>
    <w:rsid w:val="00524BAE"/>
    <w:rsid w:val="00532487"/>
    <w:rsid w:val="00562DF8"/>
    <w:rsid w:val="005630EE"/>
    <w:rsid w:val="00574EC1"/>
    <w:rsid w:val="00577A1C"/>
    <w:rsid w:val="00597F3C"/>
    <w:rsid w:val="005B43E9"/>
    <w:rsid w:val="005D082E"/>
    <w:rsid w:val="005D2922"/>
    <w:rsid w:val="005D5395"/>
    <w:rsid w:val="005E6EE3"/>
    <w:rsid w:val="0060115D"/>
    <w:rsid w:val="00604E4C"/>
    <w:rsid w:val="00610D45"/>
    <w:rsid w:val="00613D03"/>
    <w:rsid w:val="00613F31"/>
    <w:rsid w:val="0061556A"/>
    <w:rsid w:val="00616830"/>
    <w:rsid w:val="00621099"/>
    <w:rsid w:val="006252B8"/>
    <w:rsid w:val="006315DE"/>
    <w:rsid w:val="00641200"/>
    <w:rsid w:val="0064307A"/>
    <w:rsid w:val="00645547"/>
    <w:rsid w:val="00673F50"/>
    <w:rsid w:val="00681EE5"/>
    <w:rsid w:val="006A3EC4"/>
    <w:rsid w:val="006B7D2A"/>
    <w:rsid w:val="006C19FC"/>
    <w:rsid w:val="006C7CE3"/>
    <w:rsid w:val="006D6958"/>
    <w:rsid w:val="00712F1E"/>
    <w:rsid w:val="007130BA"/>
    <w:rsid w:val="00716AC6"/>
    <w:rsid w:val="007310FF"/>
    <w:rsid w:val="0073404F"/>
    <w:rsid w:val="0073704E"/>
    <w:rsid w:val="007408D3"/>
    <w:rsid w:val="00742543"/>
    <w:rsid w:val="007611CC"/>
    <w:rsid w:val="0076640C"/>
    <w:rsid w:val="007706C2"/>
    <w:rsid w:val="00776F76"/>
    <w:rsid w:val="00787ECE"/>
    <w:rsid w:val="007A738F"/>
    <w:rsid w:val="007B631A"/>
    <w:rsid w:val="007C714C"/>
    <w:rsid w:val="007D3925"/>
    <w:rsid w:val="007D75A9"/>
    <w:rsid w:val="007E68D0"/>
    <w:rsid w:val="007E6C5D"/>
    <w:rsid w:val="007F14E3"/>
    <w:rsid w:val="007F47F4"/>
    <w:rsid w:val="008255A9"/>
    <w:rsid w:val="00826BC5"/>
    <w:rsid w:val="00827490"/>
    <w:rsid w:val="008425C6"/>
    <w:rsid w:val="00845797"/>
    <w:rsid w:val="0084734B"/>
    <w:rsid w:val="00864E13"/>
    <w:rsid w:val="00865A53"/>
    <w:rsid w:val="008716D9"/>
    <w:rsid w:val="00886867"/>
    <w:rsid w:val="00890279"/>
    <w:rsid w:val="00890950"/>
    <w:rsid w:val="00896F11"/>
    <w:rsid w:val="008A328B"/>
    <w:rsid w:val="008A50B9"/>
    <w:rsid w:val="008B1D5C"/>
    <w:rsid w:val="008B351D"/>
    <w:rsid w:val="008B3E76"/>
    <w:rsid w:val="008B4102"/>
    <w:rsid w:val="008C3B7F"/>
    <w:rsid w:val="008D4658"/>
    <w:rsid w:val="008D4DEC"/>
    <w:rsid w:val="008E4E02"/>
    <w:rsid w:val="00912A54"/>
    <w:rsid w:val="00917DAE"/>
    <w:rsid w:val="009317AD"/>
    <w:rsid w:val="00941947"/>
    <w:rsid w:val="009574DE"/>
    <w:rsid w:val="009579FC"/>
    <w:rsid w:val="00962FE1"/>
    <w:rsid w:val="0096357E"/>
    <w:rsid w:val="00966E54"/>
    <w:rsid w:val="00977A8C"/>
    <w:rsid w:val="00993515"/>
    <w:rsid w:val="009A276E"/>
    <w:rsid w:val="009B1173"/>
    <w:rsid w:val="009B2AFB"/>
    <w:rsid w:val="009B370F"/>
    <w:rsid w:val="009C296D"/>
    <w:rsid w:val="009D2D4E"/>
    <w:rsid w:val="009D48C2"/>
    <w:rsid w:val="009E313B"/>
    <w:rsid w:val="009F71E1"/>
    <w:rsid w:val="00A1109D"/>
    <w:rsid w:val="00A154A0"/>
    <w:rsid w:val="00A1775B"/>
    <w:rsid w:val="00A2524B"/>
    <w:rsid w:val="00A30EB5"/>
    <w:rsid w:val="00A33E50"/>
    <w:rsid w:val="00A42716"/>
    <w:rsid w:val="00A511D3"/>
    <w:rsid w:val="00A5257E"/>
    <w:rsid w:val="00A55800"/>
    <w:rsid w:val="00A57A78"/>
    <w:rsid w:val="00A61B12"/>
    <w:rsid w:val="00A6290D"/>
    <w:rsid w:val="00A71E5B"/>
    <w:rsid w:val="00A77B51"/>
    <w:rsid w:val="00A803B5"/>
    <w:rsid w:val="00A84356"/>
    <w:rsid w:val="00A85648"/>
    <w:rsid w:val="00A865CE"/>
    <w:rsid w:val="00A92EC6"/>
    <w:rsid w:val="00A94CF9"/>
    <w:rsid w:val="00AA106F"/>
    <w:rsid w:val="00AA6EB8"/>
    <w:rsid w:val="00AC1049"/>
    <w:rsid w:val="00AD3DCA"/>
    <w:rsid w:val="00AD4A90"/>
    <w:rsid w:val="00AE7640"/>
    <w:rsid w:val="00AF27FD"/>
    <w:rsid w:val="00AF6CA0"/>
    <w:rsid w:val="00B009EA"/>
    <w:rsid w:val="00B01BF0"/>
    <w:rsid w:val="00B03DEE"/>
    <w:rsid w:val="00B0756B"/>
    <w:rsid w:val="00B07822"/>
    <w:rsid w:val="00B10250"/>
    <w:rsid w:val="00B17087"/>
    <w:rsid w:val="00B17C15"/>
    <w:rsid w:val="00B22FC7"/>
    <w:rsid w:val="00B2405C"/>
    <w:rsid w:val="00B25DBE"/>
    <w:rsid w:val="00B26526"/>
    <w:rsid w:val="00B2654D"/>
    <w:rsid w:val="00B51BDD"/>
    <w:rsid w:val="00B5754B"/>
    <w:rsid w:val="00B63275"/>
    <w:rsid w:val="00B744A7"/>
    <w:rsid w:val="00B74BA5"/>
    <w:rsid w:val="00B809F8"/>
    <w:rsid w:val="00BA1D1C"/>
    <w:rsid w:val="00BB2E64"/>
    <w:rsid w:val="00BB5507"/>
    <w:rsid w:val="00BC2A17"/>
    <w:rsid w:val="00C11F4D"/>
    <w:rsid w:val="00C266B8"/>
    <w:rsid w:val="00C268D0"/>
    <w:rsid w:val="00C26A09"/>
    <w:rsid w:val="00C305E8"/>
    <w:rsid w:val="00C361F4"/>
    <w:rsid w:val="00C37A3D"/>
    <w:rsid w:val="00C7467F"/>
    <w:rsid w:val="00C835DF"/>
    <w:rsid w:val="00C849DD"/>
    <w:rsid w:val="00C94E79"/>
    <w:rsid w:val="00CA112B"/>
    <w:rsid w:val="00CD0E79"/>
    <w:rsid w:val="00CD36DE"/>
    <w:rsid w:val="00CD4E13"/>
    <w:rsid w:val="00CE14FA"/>
    <w:rsid w:val="00CF001A"/>
    <w:rsid w:val="00CF3D7A"/>
    <w:rsid w:val="00D06731"/>
    <w:rsid w:val="00D3171C"/>
    <w:rsid w:val="00D43AE7"/>
    <w:rsid w:val="00D61250"/>
    <w:rsid w:val="00D8486A"/>
    <w:rsid w:val="00D97AAD"/>
    <w:rsid w:val="00DB021D"/>
    <w:rsid w:val="00DC0B22"/>
    <w:rsid w:val="00DC7967"/>
    <w:rsid w:val="00DD37D5"/>
    <w:rsid w:val="00E0759F"/>
    <w:rsid w:val="00E204D0"/>
    <w:rsid w:val="00E311EC"/>
    <w:rsid w:val="00E344AD"/>
    <w:rsid w:val="00E44429"/>
    <w:rsid w:val="00E606ED"/>
    <w:rsid w:val="00E663C9"/>
    <w:rsid w:val="00E8557C"/>
    <w:rsid w:val="00EA1AC6"/>
    <w:rsid w:val="00EA7D26"/>
    <w:rsid w:val="00EB1C7A"/>
    <w:rsid w:val="00EB4B2C"/>
    <w:rsid w:val="00EB6201"/>
    <w:rsid w:val="00EC72E2"/>
    <w:rsid w:val="00ED5897"/>
    <w:rsid w:val="00ED779C"/>
    <w:rsid w:val="00EE005F"/>
    <w:rsid w:val="00EF584B"/>
    <w:rsid w:val="00F025CA"/>
    <w:rsid w:val="00F029BB"/>
    <w:rsid w:val="00F25D8A"/>
    <w:rsid w:val="00F3180A"/>
    <w:rsid w:val="00F36ACD"/>
    <w:rsid w:val="00F67FB8"/>
    <w:rsid w:val="00F72EFA"/>
    <w:rsid w:val="00F758DC"/>
    <w:rsid w:val="00F838ED"/>
    <w:rsid w:val="00F9396E"/>
    <w:rsid w:val="00FC1CAB"/>
    <w:rsid w:val="00FC33A5"/>
    <w:rsid w:val="00FE39AF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2B"/>
    <w:pPr>
      <w:spacing w:before="120" w:after="32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556A"/>
    <w:rPr>
      <w:color w:val="0000FF"/>
      <w:u w:val="single"/>
    </w:rPr>
  </w:style>
  <w:style w:type="character" w:styleId="a7">
    <w:name w:val="Emphasis"/>
    <w:uiPriority w:val="20"/>
    <w:qFormat/>
    <w:locked/>
    <w:rsid w:val="00EB1C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2B"/>
    <w:pPr>
      <w:spacing w:before="120" w:after="32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556A"/>
    <w:rPr>
      <w:color w:val="0000FF"/>
      <w:u w:val="single"/>
    </w:rPr>
  </w:style>
  <w:style w:type="character" w:styleId="a7">
    <w:name w:val="Emphasis"/>
    <w:uiPriority w:val="20"/>
    <w:qFormat/>
    <w:locked/>
    <w:rsid w:val="00EB1C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cul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2019-07-04T05:04:00Z</dcterms:created>
  <dcterms:modified xsi:type="dcterms:W3CDTF">2019-07-04T11:34:00Z</dcterms:modified>
</cp:coreProperties>
</file>