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A7" w:rsidRPr="007E5CA7" w:rsidRDefault="007E5CA7" w:rsidP="007E5CA7">
      <w:pPr>
        <w:ind w:left="2832" w:firstLine="708"/>
        <w:jc w:val="both"/>
        <w:rPr>
          <w:b/>
          <w:sz w:val="28"/>
          <w:szCs w:val="28"/>
        </w:rPr>
      </w:pPr>
      <w:proofErr w:type="spellStart"/>
      <w:r w:rsidRPr="007E5CA7">
        <w:rPr>
          <w:b/>
          <w:sz w:val="28"/>
          <w:szCs w:val="28"/>
        </w:rPr>
        <w:t>Отчет</w:t>
      </w:r>
      <w:bookmarkStart w:id="0" w:name="_GoBack"/>
      <w:bookmarkEnd w:id="0"/>
      <w:proofErr w:type="spellEnd"/>
    </w:p>
    <w:p w:rsidR="004353CF" w:rsidRDefault="007E5CA7" w:rsidP="00FC418C">
      <w:pPr>
        <w:ind w:left="426" w:right="283"/>
        <w:jc w:val="both"/>
        <w:rPr>
          <w:b/>
          <w:sz w:val="28"/>
          <w:szCs w:val="28"/>
        </w:rPr>
      </w:pPr>
      <w:r w:rsidRPr="007E5CA7">
        <w:rPr>
          <w:b/>
          <w:sz w:val="28"/>
          <w:szCs w:val="28"/>
        </w:rPr>
        <w:t>о результатах контрольного мероприя</w:t>
      </w:r>
      <w:r>
        <w:rPr>
          <w:b/>
          <w:sz w:val="28"/>
          <w:szCs w:val="28"/>
        </w:rPr>
        <w:t>тия</w:t>
      </w:r>
      <w:r w:rsidRPr="007E5CA7">
        <w:rPr>
          <w:b/>
          <w:sz w:val="28"/>
          <w:szCs w:val="28"/>
        </w:rPr>
        <w:t xml:space="preserve">  «Проверка использования средств бюджета Республики Татарстан, выделенных в 2017-2018 годы и истекшем периоде 2019 года на реализацию мероприятий программы «Информационный Татарстан на 2014-2021 годы» в части реализации мероприятия «Развитие и эксплуатация И</w:t>
      </w:r>
      <w:proofErr w:type="gramStart"/>
      <w:r w:rsidRPr="007E5CA7">
        <w:rPr>
          <w:b/>
          <w:sz w:val="28"/>
          <w:szCs w:val="28"/>
        </w:rPr>
        <w:t>КТ в сф</w:t>
      </w:r>
      <w:proofErr w:type="gramEnd"/>
      <w:r w:rsidRPr="007E5CA7">
        <w:rPr>
          <w:b/>
          <w:sz w:val="28"/>
          <w:szCs w:val="28"/>
        </w:rPr>
        <w:t xml:space="preserve">ере образования» в 2018 году в образовательных учреждениях </w:t>
      </w:r>
      <w:r>
        <w:rPr>
          <w:b/>
          <w:sz w:val="28"/>
          <w:szCs w:val="28"/>
        </w:rPr>
        <w:t>Буинского муниципального района</w:t>
      </w:r>
    </w:p>
    <w:p w:rsidR="007E5CA7" w:rsidRPr="00D250A4" w:rsidRDefault="007E5CA7" w:rsidP="004353CF">
      <w:pPr>
        <w:jc w:val="both"/>
        <w:rPr>
          <w:b/>
          <w:sz w:val="28"/>
          <w:szCs w:val="28"/>
        </w:rPr>
      </w:pPr>
    </w:p>
    <w:p w:rsidR="00D250A4" w:rsidRDefault="004353CF" w:rsidP="00D250A4">
      <w:pPr>
        <w:spacing w:line="360" w:lineRule="auto"/>
        <w:ind w:firstLine="708"/>
        <w:jc w:val="both"/>
        <w:rPr>
          <w:sz w:val="28"/>
          <w:szCs w:val="28"/>
        </w:rPr>
      </w:pPr>
      <w:r w:rsidRPr="00D250A4">
        <w:rPr>
          <w:b/>
          <w:sz w:val="28"/>
          <w:szCs w:val="28"/>
        </w:rPr>
        <w:t xml:space="preserve"> Основание для проведения контрольного мероприятия:</w:t>
      </w:r>
      <w:r w:rsidRPr="00D250A4">
        <w:rPr>
          <w:sz w:val="28"/>
          <w:szCs w:val="28"/>
        </w:rPr>
        <w:t xml:space="preserve"> </w:t>
      </w:r>
      <w:r w:rsidR="00D250A4" w:rsidRPr="00D250A4">
        <w:rPr>
          <w:sz w:val="28"/>
          <w:szCs w:val="28"/>
        </w:rPr>
        <w:t xml:space="preserve">Поручение заместителя председателя </w:t>
      </w:r>
      <w:proofErr w:type="spellStart"/>
      <w:r w:rsidR="00D250A4" w:rsidRPr="00D250A4">
        <w:rPr>
          <w:sz w:val="28"/>
          <w:szCs w:val="28"/>
        </w:rPr>
        <w:t>счетной</w:t>
      </w:r>
      <w:proofErr w:type="spellEnd"/>
      <w:r w:rsidR="00D250A4" w:rsidRPr="00D250A4">
        <w:rPr>
          <w:sz w:val="28"/>
          <w:szCs w:val="28"/>
        </w:rPr>
        <w:t xml:space="preserve"> палаты Республики Татарстан А.Ш. Валеева (исх. № МИ-372 от 17.04.2019г.). </w:t>
      </w:r>
    </w:p>
    <w:p w:rsidR="007E5CA7" w:rsidRPr="00D250A4" w:rsidRDefault="007E5CA7" w:rsidP="00D250A4">
      <w:pPr>
        <w:spacing w:line="360" w:lineRule="auto"/>
        <w:ind w:firstLine="708"/>
        <w:jc w:val="both"/>
        <w:rPr>
          <w:sz w:val="28"/>
          <w:szCs w:val="28"/>
        </w:rPr>
      </w:pPr>
    </w:p>
    <w:p w:rsidR="007E5CA7" w:rsidRPr="007E5CA7" w:rsidRDefault="007E5CA7" w:rsidP="00D250A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5CA7">
        <w:rPr>
          <w:b/>
          <w:sz w:val="28"/>
          <w:szCs w:val="28"/>
        </w:rPr>
        <w:t>Цели контрольного мероприятия</w:t>
      </w:r>
      <w:r w:rsidRPr="007E5CA7">
        <w:rPr>
          <w:sz w:val="28"/>
          <w:szCs w:val="28"/>
        </w:rPr>
        <w:t xml:space="preserve">: проверка фактического наличия ноутбуков (Портативный ПЭВМ RAY </w:t>
      </w:r>
      <w:proofErr w:type="spellStart"/>
      <w:r w:rsidRPr="007E5CA7">
        <w:rPr>
          <w:sz w:val="28"/>
          <w:szCs w:val="28"/>
        </w:rPr>
        <w:t>book</w:t>
      </w:r>
      <w:proofErr w:type="spellEnd"/>
      <w:r w:rsidRPr="007E5CA7">
        <w:rPr>
          <w:sz w:val="28"/>
          <w:szCs w:val="28"/>
        </w:rPr>
        <w:t xml:space="preserve"> Bi1010 Товарный знак ICL) их использования в процессе деятельности образовательного учреждения, а также  подтверждение факта наличия или отсутствия программного обеспечения.   </w:t>
      </w:r>
    </w:p>
    <w:p w:rsidR="004353CF" w:rsidRPr="00D250A4" w:rsidRDefault="004353CF" w:rsidP="00D250A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250A4">
        <w:rPr>
          <w:b/>
          <w:sz w:val="28"/>
          <w:szCs w:val="28"/>
        </w:rPr>
        <w:t xml:space="preserve"> Предмет контрольного мероприятия: </w:t>
      </w:r>
      <w:r w:rsidR="00D250A4" w:rsidRPr="00D250A4">
        <w:rPr>
          <w:sz w:val="28"/>
          <w:szCs w:val="28"/>
        </w:rPr>
        <w:t>«Проверка использования средств бюджета Республики Татарстан, выделенных в 2017-2018 годы и истекшем периоде 2019 года на реализацию мероприятий программы «Информационный Татарстан на 2014-2021 годы»</w:t>
      </w:r>
      <w:r w:rsidR="00D250A4">
        <w:rPr>
          <w:sz w:val="28"/>
          <w:szCs w:val="28"/>
        </w:rPr>
        <w:t xml:space="preserve"> в части</w:t>
      </w:r>
      <w:r w:rsidR="00D250A4" w:rsidRPr="00D250A4">
        <w:rPr>
          <w:sz w:val="28"/>
          <w:szCs w:val="28"/>
        </w:rPr>
        <w:t xml:space="preserve"> реализации мероприятия «Развитие и эксплуатация И</w:t>
      </w:r>
      <w:proofErr w:type="gramStart"/>
      <w:r w:rsidR="00D250A4" w:rsidRPr="00D250A4">
        <w:rPr>
          <w:sz w:val="28"/>
          <w:szCs w:val="28"/>
        </w:rPr>
        <w:t>КТ в сф</w:t>
      </w:r>
      <w:proofErr w:type="gramEnd"/>
      <w:r w:rsidR="00D250A4" w:rsidRPr="00D250A4">
        <w:rPr>
          <w:sz w:val="28"/>
          <w:szCs w:val="28"/>
        </w:rPr>
        <w:t>ере образования» в 2018 году</w:t>
      </w:r>
      <w:r w:rsidR="00D250A4">
        <w:rPr>
          <w:sz w:val="28"/>
          <w:szCs w:val="28"/>
        </w:rPr>
        <w:t xml:space="preserve"> в образовательных учреждениях Буинского муниципального района.</w:t>
      </w:r>
    </w:p>
    <w:p w:rsidR="004353CF" w:rsidRPr="00D4516A" w:rsidRDefault="004353CF" w:rsidP="0092785C">
      <w:pPr>
        <w:spacing w:line="360" w:lineRule="auto"/>
        <w:ind w:firstLine="708"/>
        <w:jc w:val="both"/>
        <w:rPr>
          <w:sz w:val="28"/>
          <w:szCs w:val="28"/>
        </w:rPr>
      </w:pPr>
      <w:r w:rsidRPr="00D250A4">
        <w:rPr>
          <w:b/>
          <w:sz w:val="28"/>
          <w:szCs w:val="28"/>
        </w:rPr>
        <w:t>Объект</w:t>
      </w:r>
      <w:r w:rsidR="007E5CA7">
        <w:rPr>
          <w:b/>
          <w:sz w:val="28"/>
          <w:szCs w:val="28"/>
        </w:rPr>
        <w:t>ы</w:t>
      </w:r>
      <w:r w:rsidRPr="00D250A4">
        <w:rPr>
          <w:b/>
          <w:sz w:val="28"/>
          <w:szCs w:val="28"/>
        </w:rPr>
        <w:t xml:space="preserve"> контрольного мероприятия:</w:t>
      </w:r>
      <w:r w:rsidR="00D250A4">
        <w:rPr>
          <w:b/>
          <w:sz w:val="28"/>
          <w:szCs w:val="28"/>
        </w:rPr>
        <w:t xml:space="preserve"> </w:t>
      </w:r>
      <w:r w:rsidR="00D250A4" w:rsidRPr="00D4516A">
        <w:rPr>
          <w:sz w:val="28"/>
          <w:szCs w:val="28"/>
        </w:rPr>
        <w:t>МБОУ «</w:t>
      </w:r>
      <w:proofErr w:type="spellStart"/>
      <w:r w:rsidR="00D250A4" w:rsidRPr="00D4516A">
        <w:rPr>
          <w:sz w:val="28"/>
          <w:szCs w:val="28"/>
        </w:rPr>
        <w:t>Мещеряковская</w:t>
      </w:r>
      <w:proofErr w:type="spellEnd"/>
      <w:r w:rsidR="00D250A4" w:rsidRPr="00D4516A">
        <w:rPr>
          <w:sz w:val="28"/>
          <w:szCs w:val="28"/>
        </w:rPr>
        <w:t xml:space="preserve"> основна</w:t>
      </w:r>
      <w:r w:rsidR="00D4516A" w:rsidRPr="00D4516A">
        <w:rPr>
          <w:sz w:val="28"/>
          <w:szCs w:val="28"/>
        </w:rPr>
        <w:t>я общеобразовательная школа Буинского муниципальн</w:t>
      </w:r>
      <w:r w:rsidR="00D4516A">
        <w:rPr>
          <w:sz w:val="28"/>
          <w:szCs w:val="28"/>
        </w:rPr>
        <w:t>ого района РТ», МБОУ «</w:t>
      </w:r>
      <w:proofErr w:type="spellStart"/>
      <w:r w:rsidR="00D4516A">
        <w:rPr>
          <w:sz w:val="28"/>
          <w:szCs w:val="28"/>
        </w:rPr>
        <w:t>Старостуденецкая</w:t>
      </w:r>
      <w:proofErr w:type="spellEnd"/>
      <w:r w:rsidR="00D4516A">
        <w:rPr>
          <w:sz w:val="28"/>
          <w:szCs w:val="28"/>
        </w:rPr>
        <w:t xml:space="preserve"> средняя общеобразовательная школа Буинского муниципального района РТ», МБОУ «</w:t>
      </w:r>
      <w:proofErr w:type="spellStart"/>
      <w:r w:rsidR="00D4516A">
        <w:rPr>
          <w:sz w:val="28"/>
          <w:szCs w:val="28"/>
        </w:rPr>
        <w:t>Альшиховская</w:t>
      </w:r>
      <w:proofErr w:type="spellEnd"/>
      <w:r w:rsidR="00D4516A">
        <w:rPr>
          <w:sz w:val="28"/>
          <w:szCs w:val="28"/>
        </w:rPr>
        <w:t xml:space="preserve"> основная общеобразовательная школа Буинского муниципального района РТ», МБОУ «</w:t>
      </w:r>
      <w:proofErr w:type="spellStart"/>
      <w:r w:rsidR="00D4516A">
        <w:rPr>
          <w:sz w:val="28"/>
          <w:szCs w:val="28"/>
        </w:rPr>
        <w:t>Бюргановская</w:t>
      </w:r>
      <w:proofErr w:type="spellEnd"/>
      <w:r w:rsidR="00D4516A">
        <w:rPr>
          <w:sz w:val="28"/>
          <w:szCs w:val="28"/>
        </w:rPr>
        <w:t xml:space="preserve"> основная общеобразовательная школа Буинского муниципального района РТ», МБОУ «Кошки-</w:t>
      </w:r>
      <w:proofErr w:type="spellStart"/>
      <w:r w:rsidR="00D4516A">
        <w:rPr>
          <w:sz w:val="28"/>
          <w:szCs w:val="28"/>
        </w:rPr>
        <w:t>Теняковская</w:t>
      </w:r>
      <w:proofErr w:type="spellEnd"/>
      <w:r w:rsidR="00D4516A">
        <w:rPr>
          <w:sz w:val="28"/>
          <w:szCs w:val="28"/>
        </w:rPr>
        <w:t xml:space="preserve"> средняя общеобразовательная школа Буинского муниципального района РТ».</w:t>
      </w:r>
    </w:p>
    <w:p w:rsidR="004353CF" w:rsidRPr="00D250A4" w:rsidRDefault="004353CF" w:rsidP="0092785C">
      <w:pPr>
        <w:spacing w:line="360" w:lineRule="auto"/>
        <w:ind w:firstLine="708"/>
        <w:rPr>
          <w:b/>
          <w:sz w:val="28"/>
          <w:szCs w:val="28"/>
        </w:rPr>
      </w:pPr>
      <w:r w:rsidRPr="00D250A4">
        <w:rPr>
          <w:b/>
          <w:sz w:val="28"/>
          <w:szCs w:val="28"/>
        </w:rPr>
        <w:t>Проверяемый период деятельности:</w:t>
      </w:r>
      <w:r w:rsidR="00D4516A">
        <w:rPr>
          <w:b/>
          <w:sz w:val="28"/>
          <w:szCs w:val="28"/>
        </w:rPr>
        <w:t xml:space="preserve"> </w:t>
      </w:r>
      <w:r w:rsidR="00D4516A" w:rsidRPr="00D4516A">
        <w:rPr>
          <w:sz w:val="28"/>
          <w:szCs w:val="28"/>
        </w:rPr>
        <w:t>2018 год</w:t>
      </w:r>
    </w:p>
    <w:p w:rsidR="00D4516A" w:rsidRPr="00D4516A" w:rsidRDefault="0092785C" w:rsidP="00D4516A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D4516A" w:rsidRPr="00D4516A">
        <w:rPr>
          <w:sz w:val="28"/>
          <w:szCs w:val="28"/>
        </w:rPr>
        <w:t xml:space="preserve"> </w:t>
      </w:r>
    </w:p>
    <w:p w:rsidR="004353CF" w:rsidRPr="00D4516A" w:rsidRDefault="007E5CA7" w:rsidP="009278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53CF" w:rsidRPr="00D250A4">
        <w:rPr>
          <w:b/>
          <w:sz w:val="28"/>
          <w:szCs w:val="28"/>
        </w:rPr>
        <w:t xml:space="preserve">Срок проведения контрольного мероприятия: </w:t>
      </w:r>
      <w:r w:rsidR="004353CF" w:rsidRPr="00D4516A">
        <w:rPr>
          <w:sz w:val="28"/>
          <w:szCs w:val="28"/>
        </w:rPr>
        <w:t xml:space="preserve">с </w:t>
      </w:r>
      <w:r w:rsidR="00D4516A" w:rsidRPr="00D4516A">
        <w:rPr>
          <w:sz w:val="28"/>
          <w:szCs w:val="28"/>
        </w:rPr>
        <w:t>18</w:t>
      </w:r>
      <w:r w:rsidR="004353CF" w:rsidRPr="00D4516A">
        <w:rPr>
          <w:sz w:val="28"/>
          <w:szCs w:val="28"/>
        </w:rPr>
        <w:t>.0</w:t>
      </w:r>
      <w:r w:rsidR="00D4516A" w:rsidRPr="00D4516A">
        <w:rPr>
          <w:sz w:val="28"/>
          <w:szCs w:val="28"/>
        </w:rPr>
        <w:t>4</w:t>
      </w:r>
      <w:r w:rsidR="004353CF" w:rsidRPr="00D4516A">
        <w:rPr>
          <w:sz w:val="28"/>
          <w:szCs w:val="28"/>
        </w:rPr>
        <w:t>.201</w:t>
      </w:r>
      <w:r w:rsidR="00637504">
        <w:rPr>
          <w:sz w:val="28"/>
          <w:szCs w:val="28"/>
        </w:rPr>
        <w:t>9</w:t>
      </w:r>
      <w:r w:rsidR="004353CF" w:rsidRPr="00D4516A">
        <w:rPr>
          <w:sz w:val="28"/>
          <w:szCs w:val="28"/>
        </w:rPr>
        <w:t>г. по</w:t>
      </w:r>
      <w:r w:rsidR="00D4516A" w:rsidRPr="00D4516A">
        <w:rPr>
          <w:sz w:val="28"/>
          <w:szCs w:val="28"/>
        </w:rPr>
        <w:t xml:space="preserve"> 19.04.2019</w:t>
      </w:r>
      <w:r w:rsidR="004353CF" w:rsidRPr="00D4516A">
        <w:rPr>
          <w:sz w:val="28"/>
          <w:szCs w:val="28"/>
        </w:rPr>
        <w:t>г.</w:t>
      </w:r>
    </w:p>
    <w:p w:rsidR="007E5CA7" w:rsidRPr="00517930" w:rsidRDefault="007E5CA7" w:rsidP="007E5CA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7930">
        <w:rPr>
          <w:sz w:val="28"/>
          <w:szCs w:val="28"/>
        </w:rPr>
        <w:t>В ходе контрольного мероприятия установлено следующее:</w:t>
      </w:r>
    </w:p>
    <w:p w:rsidR="003E0F21" w:rsidRDefault="006E5C26" w:rsidP="000C3F6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04.09.2018 года в соответствии с документом о распределении</w:t>
      </w:r>
      <w:r w:rsidRPr="00D4516A">
        <w:rPr>
          <w:sz w:val="28"/>
          <w:szCs w:val="28"/>
        </w:rPr>
        <w:t xml:space="preserve"> МБОУ «</w:t>
      </w:r>
      <w:proofErr w:type="spellStart"/>
      <w:r w:rsidRPr="00D4516A">
        <w:rPr>
          <w:sz w:val="28"/>
          <w:szCs w:val="28"/>
        </w:rPr>
        <w:t>Мещеряковская</w:t>
      </w:r>
      <w:proofErr w:type="spellEnd"/>
      <w:r w:rsidRPr="00D4516A">
        <w:rPr>
          <w:sz w:val="28"/>
          <w:szCs w:val="28"/>
        </w:rPr>
        <w:t xml:space="preserve"> основная общеобразовательная школа Буинского муниципальн</w:t>
      </w:r>
      <w:r>
        <w:rPr>
          <w:sz w:val="28"/>
          <w:szCs w:val="28"/>
        </w:rPr>
        <w:t xml:space="preserve">ого района РТ» - получило </w:t>
      </w:r>
      <w:r w:rsidRPr="00D4516A">
        <w:rPr>
          <w:sz w:val="28"/>
          <w:szCs w:val="28"/>
        </w:rPr>
        <w:t xml:space="preserve">ноутбук (Портативный ПЭВМ RAY </w:t>
      </w:r>
      <w:proofErr w:type="spellStart"/>
      <w:r w:rsidRPr="00D4516A">
        <w:rPr>
          <w:sz w:val="28"/>
          <w:szCs w:val="28"/>
        </w:rPr>
        <w:t>book</w:t>
      </w:r>
      <w:proofErr w:type="spellEnd"/>
      <w:r w:rsidRPr="00D4516A">
        <w:rPr>
          <w:sz w:val="28"/>
          <w:szCs w:val="28"/>
        </w:rPr>
        <w:t xml:space="preserve"> Bi1010 Товарный знак ICL</w:t>
      </w:r>
      <w:r>
        <w:rPr>
          <w:sz w:val="28"/>
          <w:szCs w:val="28"/>
        </w:rPr>
        <w:t xml:space="preserve">) стоимостью 20 188,00 руб. в количестве 1 единицы. На момент проверки ноутбук находился в </w:t>
      </w:r>
      <w:r w:rsidR="000C3F6C">
        <w:rPr>
          <w:sz w:val="28"/>
          <w:szCs w:val="28"/>
        </w:rPr>
        <w:t>исправном</w:t>
      </w:r>
      <w:r>
        <w:rPr>
          <w:sz w:val="28"/>
          <w:szCs w:val="28"/>
        </w:rPr>
        <w:t xml:space="preserve"> состоянии, после ремонта. П</w:t>
      </w:r>
      <w:r w:rsidRPr="006E5C26">
        <w:rPr>
          <w:sz w:val="28"/>
          <w:szCs w:val="28"/>
        </w:rPr>
        <w:t>рограммное обеспечение «Сервер Сетевого Тестирования», предназначенное для проведения тестирования учащихся по основным школьным предметам</w:t>
      </w:r>
      <w:r>
        <w:rPr>
          <w:sz w:val="28"/>
          <w:szCs w:val="28"/>
        </w:rPr>
        <w:t xml:space="preserve"> в указанном ноутбуке не установлено</w:t>
      </w:r>
      <w:r w:rsidRPr="006E5C26">
        <w:rPr>
          <w:sz w:val="28"/>
          <w:szCs w:val="28"/>
        </w:rPr>
        <w:t>.</w:t>
      </w:r>
      <w:r>
        <w:rPr>
          <w:sz w:val="28"/>
          <w:szCs w:val="28"/>
        </w:rPr>
        <w:t xml:space="preserve"> Из объяснений  директор</w:t>
      </w:r>
      <w:r w:rsidR="000C3F6C">
        <w:rPr>
          <w:sz w:val="28"/>
          <w:szCs w:val="28"/>
        </w:rPr>
        <w:t>а школы</w:t>
      </w:r>
      <w:r>
        <w:rPr>
          <w:sz w:val="28"/>
          <w:szCs w:val="28"/>
        </w:rPr>
        <w:t xml:space="preserve"> следует, что ноутбук </w:t>
      </w:r>
      <w:r w:rsidR="003E0F21">
        <w:rPr>
          <w:sz w:val="28"/>
          <w:szCs w:val="28"/>
        </w:rPr>
        <w:t xml:space="preserve">был </w:t>
      </w:r>
      <w:r>
        <w:rPr>
          <w:sz w:val="28"/>
          <w:szCs w:val="28"/>
        </w:rPr>
        <w:t>ему</w:t>
      </w:r>
      <w:r w:rsidR="003E0F21">
        <w:rPr>
          <w:sz w:val="28"/>
          <w:szCs w:val="28"/>
        </w:rPr>
        <w:t xml:space="preserve"> передан в неисправном состоянии. После консультации с преподавателем информатики принято решение о переустановке операционной системы, что привело к удалению ранее имеющихся в ноутбуке програ</w:t>
      </w:r>
      <w:r w:rsidR="00517930">
        <w:rPr>
          <w:sz w:val="28"/>
          <w:szCs w:val="28"/>
        </w:rPr>
        <w:t>мм</w:t>
      </w:r>
      <w:r w:rsidR="003E0F21">
        <w:rPr>
          <w:sz w:val="28"/>
          <w:szCs w:val="28"/>
        </w:rPr>
        <w:t xml:space="preserve">. </w:t>
      </w:r>
    </w:p>
    <w:p w:rsidR="006E5C26" w:rsidRDefault="000C3F6C" w:rsidP="000C3F6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0F21">
        <w:rPr>
          <w:sz w:val="28"/>
          <w:szCs w:val="28"/>
        </w:rPr>
        <w:t>роверкой установлен факт наличия и использования ноутбука</w:t>
      </w:r>
      <w:r w:rsidR="006E5C26">
        <w:rPr>
          <w:sz w:val="28"/>
          <w:szCs w:val="28"/>
        </w:rPr>
        <w:t xml:space="preserve"> </w:t>
      </w:r>
      <w:r w:rsidR="003E0F21">
        <w:rPr>
          <w:sz w:val="28"/>
          <w:szCs w:val="28"/>
        </w:rPr>
        <w:t>и</w:t>
      </w:r>
      <w:r>
        <w:rPr>
          <w:sz w:val="28"/>
          <w:szCs w:val="28"/>
        </w:rPr>
        <w:t xml:space="preserve"> факт </w:t>
      </w:r>
      <w:r w:rsidR="003E0F21">
        <w:rPr>
          <w:sz w:val="28"/>
          <w:szCs w:val="28"/>
        </w:rPr>
        <w:t xml:space="preserve"> отсутствия п</w:t>
      </w:r>
      <w:r w:rsidR="003E0F21" w:rsidRPr="006E5C26">
        <w:rPr>
          <w:sz w:val="28"/>
          <w:szCs w:val="28"/>
        </w:rPr>
        <w:t>рограммно</w:t>
      </w:r>
      <w:r w:rsidR="003E0F21">
        <w:rPr>
          <w:sz w:val="28"/>
          <w:szCs w:val="28"/>
        </w:rPr>
        <w:t>го</w:t>
      </w:r>
      <w:r w:rsidR="003E0F21" w:rsidRPr="006E5C26">
        <w:rPr>
          <w:sz w:val="28"/>
          <w:szCs w:val="28"/>
        </w:rPr>
        <w:t xml:space="preserve"> обеспечени</w:t>
      </w:r>
      <w:r w:rsidR="003E0F21">
        <w:rPr>
          <w:sz w:val="28"/>
          <w:szCs w:val="28"/>
        </w:rPr>
        <w:t>я</w:t>
      </w:r>
      <w:r w:rsidR="003E0F21" w:rsidRPr="006E5C26">
        <w:rPr>
          <w:sz w:val="28"/>
          <w:szCs w:val="28"/>
        </w:rPr>
        <w:t xml:space="preserve"> «Сервер Сетевого Тестирования»</w:t>
      </w:r>
      <w:r w:rsidR="003E0F21">
        <w:rPr>
          <w:sz w:val="28"/>
          <w:szCs w:val="28"/>
        </w:rPr>
        <w:t xml:space="preserve"> в </w:t>
      </w:r>
      <w:r w:rsidR="003E0F21" w:rsidRPr="00D4516A">
        <w:rPr>
          <w:sz w:val="28"/>
          <w:szCs w:val="28"/>
        </w:rPr>
        <w:t>МБОУ «</w:t>
      </w:r>
      <w:proofErr w:type="spellStart"/>
      <w:r w:rsidR="003E0F21" w:rsidRPr="00D4516A">
        <w:rPr>
          <w:sz w:val="28"/>
          <w:szCs w:val="28"/>
        </w:rPr>
        <w:t>Мещеряковская</w:t>
      </w:r>
      <w:proofErr w:type="spellEnd"/>
      <w:r w:rsidR="003E0F21" w:rsidRPr="00D4516A">
        <w:rPr>
          <w:sz w:val="28"/>
          <w:szCs w:val="28"/>
        </w:rPr>
        <w:t xml:space="preserve"> основная </w:t>
      </w:r>
      <w:proofErr w:type="gramStart"/>
      <w:r w:rsidR="003E0F21" w:rsidRPr="00D4516A">
        <w:rPr>
          <w:sz w:val="28"/>
          <w:szCs w:val="28"/>
        </w:rPr>
        <w:t>общеобразовательная</w:t>
      </w:r>
      <w:proofErr w:type="gramEnd"/>
      <w:r w:rsidR="003E0F21" w:rsidRPr="00D4516A">
        <w:rPr>
          <w:sz w:val="28"/>
          <w:szCs w:val="28"/>
        </w:rPr>
        <w:t xml:space="preserve"> школа Буинского муниципальн</w:t>
      </w:r>
      <w:r w:rsidR="003E0F21">
        <w:rPr>
          <w:sz w:val="28"/>
          <w:szCs w:val="28"/>
        </w:rPr>
        <w:t>ого района РТ».</w:t>
      </w:r>
    </w:p>
    <w:p w:rsidR="003E0F21" w:rsidRDefault="003E0F21" w:rsidP="000C3F6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04.09.2018 года в соответствии с документом о распределении</w:t>
      </w:r>
      <w:r w:rsidRPr="00D4516A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Старостуденецкая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общеобразовательная школа Буинского муниципального района РТ» - получило </w:t>
      </w:r>
      <w:r w:rsidRPr="00D4516A">
        <w:rPr>
          <w:sz w:val="28"/>
          <w:szCs w:val="28"/>
        </w:rPr>
        <w:t>ноутбук</w:t>
      </w:r>
      <w:r>
        <w:rPr>
          <w:sz w:val="28"/>
          <w:szCs w:val="28"/>
        </w:rPr>
        <w:t>и</w:t>
      </w:r>
      <w:r w:rsidRPr="00D4516A">
        <w:rPr>
          <w:sz w:val="28"/>
          <w:szCs w:val="28"/>
        </w:rPr>
        <w:t xml:space="preserve"> (Портативный ПЭВМ RAY </w:t>
      </w:r>
      <w:proofErr w:type="spellStart"/>
      <w:r w:rsidRPr="00D4516A">
        <w:rPr>
          <w:sz w:val="28"/>
          <w:szCs w:val="28"/>
        </w:rPr>
        <w:t>book</w:t>
      </w:r>
      <w:proofErr w:type="spellEnd"/>
      <w:r w:rsidRPr="00D4516A">
        <w:rPr>
          <w:sz w:val="28"/>
          <w:szCs w:val="28"/>
        </w:rPr>
        <w:t xml:space="preserve"> Bi1010 Товарный знак ICL</w:t>
      </w:r>
      <w:r>
        <w:rPr>
          <w:sz w:val="28"/>
          <w:szCs w:val="28"/>
        </w:rPr>
        <w:t>) стоимостью 20 188,00 руб. в количестве 1</w:t>
      </w:r>
      <w:r w:rsidR="00283D4C">
        <w:rPr>
          <w:sz w:val="28"/>
          <w:szCs w:val="28"/>
        </w:rPr>
        <w:t>6</w:t>
      </w:r>
      <w:r>
        <w:rPr>
          <w:sz w:val="28"/>
          <w:szCs w:val="28"/>
        </w:rPr>
        <w:t xml:space="preserve"> единиц</w:t>
      </w:r>
      <w:r w:rsidR="00283D4C">
        <w:rPr>
          <w:sz w:val="28"/>
          <w:szCs w:val="28"/>
        </w:rPr>
        <w:t>, на сумму 323 008,00 руб. На момент проверки к обозрению представлены 14 ноутбуков, все в исправном состоянии. Оставшиеся 2 ноутбука находятся у директора школы и преподавателя, которы</w:t>
      </w:r>
      <w:r w:rsidR="000C3F6C">
        <w:rPr>
          <w:sz w:val="28"/>
          <w:szCs w:val="28"/>
        </w:rPr>
        <w:t>х в школе не оказалось</w:t>
      </w:r>
      <w:r w:rsidR="00283D4C">
        <w:rPr>
          <w:sz w:val="28"/>
          <w:szCs w:val="28"/>
        </w:rPr>
        <w:t>.</w:t>
      </w:r>
    </w:p>
    <w:p w:rsidR="00283D4C" w:rsidRDefault="000C3F6C" w:rsidP="000C3F6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3D4C">
        <w:rPr>
          <w:sz w:val="28"/>
          <w:szCs w:val="28"/>
        </w:rPr>
        <w:t>роверкой установлен факт наличия и использования ноутбука и факт наличия, п</w:t>
      </w:r>
      <w:r w:rsidR="00283D4C" w:rsidRPr="006E5C26">
        <w:rPr>
          <w:sz w:val="28"/>
          <w:szCs w:val="28"/>
        </w:rPr>
        <w:t>рограммно</w:t>
      </w:r>
      <w:r w:rsidR="00283D4C">
        <w:rPr>
          <w:sz w:val="28"/>
          <w:szCs w:val="28"/>
        </w:rPr>
        <w:t>го</w:t>
      </w:r>
      <w:r w:rsidR="00283D4C" w:rsidRPr="006E5C26">
        <w:rPr>
          <w:sz w:val="28"/>
          <w:szCs w:val="28"/>
        </w:rPr>
        <w:t xml:space="preserve"> обеспечени</w:t>
      </w:r>
      <w:r w:rsidR="00283D4C">
        <w:rPr>
          <w:sz w:val="28"/>
          <w:szCs w:val="28"/>
        </w:rPr>
        <w:t>я</w:t>
      </w:r>
      <w:r w:rsidR="00283D4C" w:rsidRPr="006E5C26">
        <w:rPr>
          <w:sz w:val="28"/>
          <w:szCs w:val="28"/>
        </w:rPr>
        <w:t xml:space="preserve"> «Сервер Сетевого Тестирования»</w:t>
      </w:r>
      <w:r w:rsidR="00283D4C">
        <w:rPr>
          <w:sz w:val="28"/>
          <w:szCs w:val="28"/>
        </w:rPr>
        <w:t xml:space="preserve"> в </w:t>
      </w:r>
      <w:r w:rsidR="00283D4C" w:rsidRPr="00D4516A">
        <w:rPr>
          <w:sz w:val="28"/>
          <w:szCs w:val="28"/>
        </w:rPr>
        <w:lastRenderedPageBreak/>
        <w:t>МБОУ «</w:t>
      </w:r>
      <w:proofErr w:type="spellStart"/>
      <w:r w:rsidR="00283D4C">
        <w:rPr>
          <w:sz w:val="28"/>
          <w:szCs w:val="28"/>
        </w:rPr>
        <w:t>Старостуденецкая</w:t>
      </w:r>
      <w:proofErr w:type="spellEnd"/>
      <w:r w:rsidR="00283D4C">
        <w:rPr>
          <w:sz w:val="28"/>
          <w:szCs w:val="28"/>
        </w:rPr>
        <w:t xml:space="preserve"> </w:t>
      </w:r>
      <w:proofErr w:type="gramStart"/>
      <w:r w:rsidR="00283D4C">
        <w:rPr>
          <w:sz w:val="28"/>
          <w:szCs w:val="28"/>
        </w:rPr>
        <w:t>средняя</w:t>
      </w:r>
      <w:proofErr w:type="gramEnd"/>
      <w:r w:rsidR="00283D4C">
        <w:rPr>
          <w:sz w:val="28"/>
          <w:szCs w:val="28"/>
        </w:rPr>
        <w:t xml:space="preserve"> общеобразовательная школа Буин</w:t>
      </w:r>
      <w:r w:rsidR="00517930">
        <w:rPr>
          <w:sz w:val="28"/>
          <w:szCs w:val="28"/>
        </w:rPr>
        <w:t>ского муниципального района РТ».</w:t>
      </w:r>
    </w:p>
    <w:p w:rsidR="00C76686" w:rsidRDefault="00C76686" w:rsidP="000C3F6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04.09.2018 года в соответствии с документом о распределении</w:t>
      </w:r>
      <w:r w:rsidRPr="00D4516A">
        <w:rPr>
          <w:sz w:val="28"/>
          <w:szCs w:val="28"/>
        </w:rPr>
        <w:t xml:space="preserve"> </w:t>
      </w:r>
      <w:r>
        <w:rPr>
          <w:sz w:val="28"/>
          <w:szCs w:val="28"/>
        </w:rPr>
        <w:t>МБОУ  «</w:t>
      </w:r>
      <w:proofErr w:type="spellStart"/>
      <w:r>
        <w:rPr>
          <w:sz w:val="28"/>
          <w:szCs w:val="28"/>
        </w:rPr>
        <w:t>Альшиховская</w:t>
      </w:r>
      <w:proofErr w:type="spellEnd"/>
      <w:r>
        <w:rPr>
          <w:sz w:val="28"/>
          <w:szCs w:val="28"/>
        </w:rPr>
        <w:t xml:space="preserve"> основная общеобразовательная школа Буинского муниципального района РТ» - получило </w:t>
      </w:r>
      <w:r w:rsidRPr="00D4516A">
        <w:rPr>
          <w:sz w:val="28"/>
          <w:szCs w:val="28"/>
        </w:rPr>
        <w:t>ноутбук</w:t>
      </w:r>
      <w:r>
        <w:rPr>
          <w:sz w:val="28"/>
          <w:szCs w:val="28"/>
        </w:rPr>
        <w:t>и</w:t>
      </w:r>
      <w:r w:rsidRPr="00D4516A">
        <w:rPr>
          <w:sz w:val="28"/>
          <w:szCs w:val="28"/>
        </w:rPr>
        <w:t xml:space="preserve"> (Портативный ПЭВМ RAY </w:t>
      </w:r>
      <w:proofErr w:type="spellStart"/>
      <w:r w:rsidRPr="00D4516A">
        <w:rPr>
          <w:sz w:val="28"/>
          <w:szCs w:val="28"/>
        </w:rPr>
        <w:t>book</w:t>
      </w:r>
      <w:proofErr w:type="spellEnd"/>
      <w:r w:rsidRPr="00D4516A">
        <w:rPr>
          <w:sz w:val="28"/>
          <w:szCs w:val="28"/>
        </w:rPr>
        <w:t xml:space="preserve"> Bi1010 Товарный знак ICL</w:t>
      </w:r>
      <w:r>
        <w:rPr>
          <w:sz w:val="28"/>
          <w:szCs w:val="28"/>
        </w:rPr>
        <w:t>) стоимостью 20 188,00 руб. в количестве 14 единиц, на сумму 282 632,00 руб. На момент проверки к обозрению представлены 10 ноутбуков, все в исправном состоянии.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Оставшиеся</w:t>
      </w:r>
      <w:proofErr w:type="gramEnd"/>
      <w:r>
        <w:rPr>
          <w:sz w:val="28"/>
          <w:szCs w:val="28"/>
        </w:rPr>
        <w:t xml:space="preserve"> 4 ноутбука находятся у преподавателей, которых не оказалось в школе.</w:t>
      </w:r>
    </w:p>
    <w:p w:rsidR="00C76686" w:rsidRDefault="000C3F6C" w:rsidP="000C3F6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6686">
        <w:rPr>
          <w:sz w:val="28"/>
          <w:szCs w:val="28"/>
        </w:rPr>
        <w:t>роверкой установлен факт наличия и использования ноутбука и факт наличия, п</w:t>
      </w:r>
      <w:r w:rsidR="00C76686" w:rsidRPr="006E5C26">
        <w:rPr>
          <w:sz w:val="28"/>
          <w:szCs w:val="28"/>
        </w:rPr>
        <w:t>рограммно</w:t>
      </w:r>
      <w:r w:rsidR="00C76686">
        <w:rPr>
          <w:sz w:val="28"/>
          <w:szCs w:val="28"/>
        </w:rPr>
        <w:t>го</w:t>
      </w:r>
      <w:r w:rsidR="00C76686" w:rsidRPr="006E5C26">
        <w:rPr>
          <w:sz w:val="28"/>
          <w:szCs w:val="28"/>
        </w:rPr>
        <w:t xml:space="preserve"> обеспечени</w:t>
      </w:r>
      <w:r w:rsidR="00C76686">
        <w:rPr>
          <w:sz w:val="28"/>
          <w:szCs w:val="28"/>
        </w:rPr>
        <w:t>я</w:t>
      </w:r>
      <w:r w:rsidR="00C76686" w:rsidRPr="006E5C26">
        <w:rPr>
          <w:sz w:val="28"/>
          <w:szCs w:val="28"/>
        </w:rPr>
        <w:t xml:space="preserve"> «Сервер Сетевого Тестирования»</w:t>
      </w:r>
      <w:r w:rsidR="00C76686">
        <w:rPr>
          <w:sz w:val="28"/>
          <w:szCs w:val="28"/>
        </w:rPr>
        <w:t xml:space="preserve"> в </w:t>
      </w:r>
      <w:r w:rsidR="00C76686" w:rsidRPr="00D4516A">
        <w:rPr>
          <w:sz w:val="28"/>
          <w:szCs w:val="28"/>
        </w:rPr>
        <w:t>МБОУ «</w:t>
      </w:r>
      <w:r w:rsidR="00C76686">
        <w:rPr>
          <w:sz w:val="28"/>
          <w:szCs w:val="28"/>
        </w:rPr>
        <w:t>МБОУ «</w:t>
      </w:r>
      <w:proofErr w:type="spellStart"/>
      <w:r w:rsidR="00C76686">
        <w:rPr>
          <w:sz w:val="28"/>
          <w:szCs w:val="28"/>
        </w:rPr>
        <w:t>Альшиховская</w:t>
      </w:r>
      <w:proofErr w:type="spellEnd"/>
      <w:r w:rsidR="00C76686">
        <w:rPr>
          <w:sz w:val="28"/>
          <w:szCs w:val="28"/>
        </w:rPr>
        <w:t xml:space="preserve"> основная </w:t>
      </w:r>
      <w:proofErr w:type="gramStart"/>
      <w:r w:rsidR="00C76686">
        <w:rPr>
          <w:sz w:val="28"/>
          <w:szCs w:val="28"/>
        </w:rPr>
        <w:t>общеобразовательная</w:t>
      </w:r>
      <w:proofErr w:type="gramEnd"/>
      <w:r w:rsidR="00C76686">
        <w:rPr>
          <w:sz w:val="28"/>
          <w:szCs w:val="28"/>
        </w:rPr>
        <w:t xml:space="preserve"> школа Буинского муниципального </w:t>
      </w:r>
      <w:r w:rsidR="00517930">
        <w:rPr>
          <w:sz w:val="28"/>
          <w:szCs w:val="28"/>
        </w:rPr>
        <w:t>района РТ»</w:t>
      </w:r>
      <w:r w:rsidR="00C76686">
        <w:rPr>
          <w:sz w:val="28"/>
          <w:szCs w:val="28"/>
        </w:rPr>
        <w:t>.</w:t>
      </w:r>
    </w:p>
    <w:p w:rsidR="0092785C" w:rsidRPr="00B27FD0" w:rsidRDefault="0092785C" w:rsidP="000C3F6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27FD0">
        <w:rPr>
          <w:sz w:val="28"/>
          <w:szCs w:val="28"/>
        </w:rPr>
        <w:t>04.09.2018 года в соответствии с документом о распределении МБОУ «</w:t>
      </w:r>
      <w:proofErr w:type="spellStart"/>
      <w:r w:rsidR="00B27FD0" w:rsidRPr="00B27FD0">
        <w:rPr>
          <w:sz w:val="28"/>
          <w:szCs w:val="28"/>
        </w:rPr>
        <w:t>Бюргановская</w:t>
      </w:r>
      <w:proofErr w:type="spellEnd"/>
      <w:r w:rsidR="00B27FD0" w:rsidRPr="00B27FD0">
        <w:rPr>
          <w:sz w:val="28"/>
          <w:szCs w:val="28"/>
        </w:rPr>
        <w:t xml:space="preserve"> основная общеобразовательная школа Буинского муниципального района РТ</w:t>
      </w:r>
      <w:r w:rsidRPr="00B27FD0">
        <w:rPr>
          <w:sz w:val="28"/>
          <w:szCs w:val="28"/>
        </w:rPr>
        <w:t xml:space="preserve">» - получило ноутбуки (Портативный ПЭВМ RAY </w:t>
      </w:r>
      <w:proofErr w:type="spellStart"/>
      <w:r w:rsidRPr="00B27FD0">
        <w:rPr>
          <w:sz w:val="28"/>
          <w:szCs w:val="28"/>
        </w:rPr>
        <w:t>book</w:t>
      </w:r>
      <w:proofErr w:type="spellEnd"/>
      <w:r w:rsidRPr="00B27FD0">
        <w:rPr>
          <w:sz w:val="28"/>
          <w:szCs w:val="28"/>
        </w:rPr>
        <w:t xml:space="preserve"> Bi1010 Товарный знак ICL) стоимостью 20 188,00 руб. в количестве 1</w:t>
      </w:r>
      <w:r w:rsidR="00B27FD0">
        <w:rPr>
          <w:sz w:val="28"/>
          <w:szCs w:val="28"/>
        </w:rPr>
        <w:t>7</w:t>
      </w:r>
      <w:r w:rsidRPr="00B27FD0">
        <w:rPr>
          <w:sz w:val="28"/>
          <w:szCs w:val="28"/>
        </w:rPr>
        <w:t xml:space="preserve"> единиц, на сумму </w:t>
      </w:r>
      <w:r w:rsidR="00B27FD0">
        <w:rPr>
          <w:sz w:val="28"/>
          <w:szCs w:val="28"/>
        </w:rPr>
        <w:t>343 196</w:t>
      </w:r>
      <w:r w:rsidRPr="00B27FD0">
        <w:rPr>
          <w:sz w:val="28"/>
          <w:szCs w:val="28"/>
        </w:rPr>
        <w:t>,00 руб. На момент проверки к обозрению представлены 1</w:t>
      </w:r>
      <w:r w:rsidR="00B27FD0">
        <w:rPr>
          <w:sz w:val="28"/>
          <w:szCs w:val="28"/>
        </w:rPr>
        <w:t>1</w:t>
      </w:r>
      <w:r w:rsidRPr="00B27FD0">
        <w:rPr>
          <w:sz w:val="28"/>
          <w:szCs w:val="28"/>
        </w:rPr>
        <w:t xml:space="preserve"> ноутбуков, все в исправном состоянии.</w:t>
      </w:r>
      <w:proofErr w:type="gramEnd"/>
      <w:r w:rsidRPr="00B27FD0">
        <w:rPr>
          <w:sz w:val="28"/>
          <w:szCs w:val="28"/>
        </w:rPr>
        <w:t xml:space="preserve"> </w:t>
      </w:r>
      <w:proofErr w:type="gramStart"/>
      <w:r w:rsidRPr="00B27FD0">
        <w:rPr>
          <w:sz w:val="28"/>
          <w:szCs w:val="28"/>
        </w:rPr>
        <w:t>Оставшиеся</w:t>
      </w:r>
      <w:proofErr w:type="gramEnd"/>
      <w:r w:rsidRPr="00B27FD0">
        <w:rPr>
          <w:sz w:val="28"/>
          <w:szCs w:val="28"/>
        </w:rPr>
        <w:t xml:space="preserve"> </w:t>
      </w:r>
      <w:r w:rsidR="00B27FD0">
        <w:rPr>
          <w:sz w:val="28"/>
          <w:szCs w:val="28"/>
        </w:rPr>
        <w:t>6</w:t>
      </w:r>
      <w:r w:rsidRPr="00B27FD0">
        <w:rPr>
          <w:sz w:val="28"/>
          <w:szCs w:val="28"/>
        </w:rPr>
        <w:t xml:space="preserve"> ноутбук</w:t>
      </w:r>
      <w:r w:rsidR="00B27FD0">
        <w:rPr>
          <w:sz w:val="28"/>
          <w:szCs w:val="28"/>
        </w:rPr>
        <w:t>ов</w:t>
      </w:r>
      <w:r w:rsidRPr="00B27FD0">
        <w:rPr>
          <w:sz w:val="28"/>
          <w:szCs w:val="28"/>
        </w:rPr>
        <w:t xml:space="preserve"> находятся у преподавателей, которых не оказалось в школе.</w:t>
      </w:r>
    </w:p>
    <w:p w:rsidR="0092785C" w:rsidRDefault="00B27FD0" w:rsidP="000C3F6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785C" w:rsidRPr="00B27FD0">
        <w:rPr>
          <w:sz w:val="28"/>
          <w:szCs w:val="28"/>
        </w:rPr>
        <w:t>роверкой установлен факт наличия и использования ноутбука и факт наличия, программного обеспечения «Сервер Сетевого Тестирования» в МБОУ «МБОУ «</w:t>
      </w:r>
      <w:proofErr w:type="spellStart"/>
      <w:r>
        <w:rPr>
          <w:sz w:val="28"/>
          <w:szCs w:val="28"/>
        </w:rPr>
        <w:t>Бюргановская</w:t>
      </w:r>
      <w:proofErr w:type="spellEnd"/>
      <w:r>
        <w:rPr>
          <w:sz w:val="28"/>
          <w:szCs w:val="28"/>
        </w:rPr>
        <w:t xml:space="preserve"> основная </w:t>
      </w:r>
      <w:proofErr w:type="gramStart"/>
      <w:r>
        <w:rPr>
          <w:sz w:val="28"/>
          <w:szCs w:val="28"/>
        </w:rPr>
        <w:t>общеобразовательная</w:t>
      </w:r>
      <w:proofErr w:type="gramEnd"/>
      <w:r>
        <w:rPr>
          <w:sz w:val="28"/>
          <w:szCs w:val="28"/>
        </w:rPr>
        <w:t xml:space="preserve"> школа Буинского муниципального района РТ</w:t>
      </w:r>
      <w:r w:rsidR="00517930">
        <w:rPr>
          <w:sz w:val="28"/>
          <w:szCs w:val="28"/>
        </w:rPr>
        <w:t>»</w:t>
      </w:r>
      <w:r w:rsidR="0092785C" w:rsidRPr="00B27FD0">
        <w:rPr>
          <w:sz w:val="28"/>
          <w:szCs w:val="28"/>
        </w:rPr>
        <w:t>.</w:t>
      </w:r>
    </w:p>
    <w:p w:rsidR="00B27FD0" w:rsidRPr="00B27FD0" w:rsidRDefault="00B27FD0" w:rsidP="000C3F6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7FD0">
        <w:rPr>
          <w:sz w:val="28"/>
          <w:szCs w:val="28"/>
        </w:rPr>
        <w:t>04.09.2018 года в соответствии с документом о распределении МБОУ «</w:t>
      </w:r>
      <w:r>
        <w:rPr>
          <w:sz w:val="28"/>
          <w:szCs w:val="28"/>
        </w:rPr>
        <w:t>Кошки-</w:t>
      </w:r>
      <w:proofErr w:type="spellStart"/>
      <w:r>
        <w:rPr>
          <w:sz w:val="28"/>
          <w:szCs w:val="28"/>
        </w:rPr>
        <w:t>Теняковская</w:t>
      </w:r>
      <w:proofErr w:type="spellEnd"/>
      <w:r>
        <w:rPr>
          <w:sz w:val="28"/>
          <w:szCs w:val="28"/>
        </w:rPr>
        <w:t xml:space="preserve"> средняя общеобразовательная школа Буинского муниципального района РТ</w:t>
      </w:r>
      <w:r w:rsidRPr="00B27FD0">
        <w:rPr>
          <w:sz w:val="28"/>
          <w:szCs w:val="28"/>
        </w:rPr>
        <w:t xml:space="preserve">» - получило ноутбук (Портативный ПЭВМ RAY </w:t>
      </w:r>
      <w:proofErr w:type="spellStart"/>
      <w:r w:rsidRPr="00B27FD0">
        <w:rPr>
          <w:sz w:val="28"/>
          <w:szCs w:val="28"/>
        </w:rPr>
        <w:t>book</w:t>
      </w:r>
      <w:proofErr w:type="spellEnd"/>
      <w:r w:rsidRPr="00B27FD0">
        <w:rPr>
          <w:sz w:val="28"/>
          <w:szCs w:val="28"/>
        </w:rPr>
        <w:t xml:space="preserve"> Bi1010 Товарный знак ICL) стоимостью 20 188,00 руб. в количестве 1 единиц</w:t>
      </w:r>
      <w:r>
        <w:rPr>
          <w:sz w:val="28"/>
          <w:szCs w:val="28"/>
        </w:rPr>
        <w:t>ы</w:t>
      </w:r>
      <w:r w:rsidRPr="00B27FD0">
        <w:rPr>
          <w:sz w:val="28"/>
          <w:szCs w:val="28"/>
        </w:rPr>
        <w:t xml:space="preserve">. На момент проверки к обозрению представлен 1 ноутбук, в исправном состоянии. </w:t>
      </w:r>
    </w:p>
    <w:p w:rsidR="00B27FD0" w:rsidRDefault="00B27FD0" w:rsidP="000C3F6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27FD0">
        <w:rPr>
          <w:sz w:val="28"/>
          <w:szCs w:val="28"/>
        </w:rPr>
        <w:t>роверкой установлен факт наличия и использования ноутбука и факт наличия, программного обеспечения «Сервер Сетевого Тестирования» в МБОУ «</w:t>
      </w:r>
      <w:r>
        <w:rPr>
          <w:sz w:val="28"/>
          <w:szCs w:val="28"/>
        </w:rPr>
        <w:t>Кошки-</w:t>
      </w:r>
      <w:proofErr w:type="spellStart"/>
      <w:r>
        <w:rPr>
          <w:sz w:val="28"/>
          <w:szCs w:val="28"/>
        </w:rPr>
        <w:t>Теняковская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общеобразовательная школа Буинского муниципального района РТ</w:t>
      </w:r>
      <w:r w:rsidR="00517930">
        <w:rPr>
          <w:sz w:val="28"/>
          <w:szCs w:val="28"/>
        </w:rPr>
        <w:t>»</w:t>
      </w:r>
      <w:r w:rsidRPr="00B27FD0">
        <w:rPr>
          <w:sz w:val="28"/>
          <w:szCs w:val="28"/>
        </w:rPr>
        <w:t>.</w:t>
      </w:r>
    </w:p>
    <w:p w:rsidR="000C3F6C" w:rsidRDefault="000C3F6C" w:rsidP="000C3F6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977B2E">
        <w:rPr>
          <w:sz w:val="28"/>
          <w:szCs w:val="28"/>
        </w:rPr>
        <w:t xml:space="preserve">в соответствии с Распоряжением от 07.09.2018 года № 2825-р о передаче государственного имущества в муниципальную собственность в  Буинского муниципального района передано 149 ноутбуков </w:t>
      </w:r>
      <w:r w:rsidR="00977B2E" w:rsidRPr="00B27FD0">
        <w:rPr>
          <w:sz w:val="28"/>
          <w:szCs w:val="28"/>
        </w:rPr>
        <w:t xml:space="preserve">(Портативный ПЭВМ RAY </w:t>
      </w:r>
      <w:proofErr w:type="spellStart"/>
      <w:r w:rsidR="00977B2E" w:rsidRPr="00B27FD0">
        <w:rPr>
          <w:sz w:val="28"/>
          <w:szCs w:val="28"/>
        </w:rPr>
        <w:t>book</w:t>
      </w:r>
      <w:proofErr w:type="spellEnd"/>
      <w:r w:rsidR="00977B2E" w:rsidRPr="00B27FD0">
        <w:rPr>
          <w:sz w:val="28"/>
          <w:szCs w:val="28"/>
        </w:rPr>
        <w:t xml:space="preserve"> Bi1010 Товарный знак ICL)</w:t>
      </w:r>
      <w:r w:rsidR="00977B2E">
        <w:rPr>
          <w:sz w:val="28"/>
          <w:szCs w:val="28"/>
        </w:rPr>
        <w:t xml:space="preserve"> на сумму 3 088 012,00 рублей. Полученные ноутбуки распределены между 19 школами района, и переданы преподавателям в соответствии с договорами о передаче оборудования во временное безвозмездное пользование.</w:t>
      </w:r>
    </w:p>
    <w:p w:rsidR="00565F82" w:rsidRDefault="00565F82" w:rsidP="00517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65F82" w:rsidRDefault="00565F82" w:rsidP="00517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65F82" w:rsidRDefault="00565F82" w:rsidP="00517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65F82" w:rsidRDefault="00565F82" w:rsidP="00517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565F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Председатель                                    </w:t>
      </w:r>
      <w:proofErr w:type="spellStart"/>
      <w:r>
        <w:rPr>
          <w:sz w:val="28"/>
          <w:szCs w:val="28"/>
        </w:rPr>
        <w:t>Р.Р.Аглиуллин</w:t>
      </w:r>
      <w:proofErr w:type="spellEnd"/>
    </w:p>
    <w:p w:rsidR="0001514B" w:rsidRDefault="00517930" w:rsidP="0051793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</w:p>
    <w:p w:rsidR="004A4BA5" w:rsidRDefault="004A4BA5" w:rsidP="0001514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BA5" w:rsidRDefault="004A4BA5" w:rsidP="0001514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BA5" w:rsidRDefault="004A4BA5" w:rsidP="0001514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BA5" w:rsidRDefault="004A4BA5" w:rsidP="0001514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BA5" w:rsidRDefault="004A4BA5" w:rsidP="0001514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14B" w:rsidRDefault="0001514B" w:rsidP="0001514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14B" w:rsidRDefault="0001514B" w:rsidP="0001514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1514B" w:rsidSect="00517930">
      <w:type w:val="continuous"/>
      <w:pgSz w:w="11906" w:h="16838"/>
      <w:pgMar w:top="1134" w:right="850" w:bottom="1134" w:left="1701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CF"/>
    <w:rsid w:val="0001514B"/>
    <w:rsid w:val="000C3F6C"/>
    <w:rsid w:val="001F7F09"/>
    <w:rsid w:val="00283D4C"/>
    <w:rsid w:val="003E0F21"/>
    <w:rsid w:val="004353CF"/>
    <w:rsid w:val="004A4BA5"/>
    <w:rsid w:val="00517930"/>
    <w:rsid w:val="00565F82"/>
    <w:rsid w:val="005B5CB6"/>
    <w:rsid w:val="00637504"/>
    <w:rsid w:val="006E5C26"/>
    <w:rsid w:val="007E5CA7"/>
    <w:rsid w:val="00925978"/>
    <w:rsid w:val="0092785C"/>
    <w:rsid w:val="00974F54"/>
    <w:rsid w:val="00977B2E"/>
    <w:rsid w:val="00B27FD0"/>
    <w:rsid w:val="00BA0C9E"/>
    <w:rsid w:val="00C76686"/>
    <w:rsid w:val="00D250A4"/>
    <w:rsid w:val="00D4516A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CF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CB6"/>
    <w:pPr>
      <w:keepNext/>
      <w:jc w:val="center"/>
      <w:outlineLvl w:val="0"/>
    </w:pPr>
    <w:rPr>
      <w:rFonts w:ascii="Cambria" w:hAnsi="Cambria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B5CB6"/>
    <w:pPr>
      <w:keepNext/>
      <w:jc w:val="center"/>
      <w:outlineLvl w:val="1"/>
    </w:pPr>
    <w:rPr>
      <w:rFonts w:ascii="Cambria" w:hAnsi="Cambria"/>
      <w:b/>
      <w:i/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B5CB6"/>
    <w:pPr>
      <w:keepNext/>
      <w:jc w:val="center"/>
      <w:outlineLvl w:val="2"/>
    </w:pPr>
    <w:rPr>
      <w:rFonts w:ascii="Cambria" w:hAnsi="Cambria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B5CB6"/>
    <w:pPr>
      <w:keepNext/>
      <w:outlineLvl w:val="3"/>
    </w:pPr>
    <w:rPr>
      <w:rFonts w:ascii="Calibri" w:hAnsi="Calibri"/>
      <w:b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B5CB6"/>
    <w:pPr>
      <w:keepNext/>
      <w:jc w:val="right"/>
      <w:outlineLvl w:val="4"/>
    </w:pPr>
    <w:rPr>
      <w:rFonts w:ascii="Calibri" w:hAnsi="Calibri"/>
      <w:b/>
      <w:i/>
      <w:sz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5B5CB6"/>
    <w:pPr>
      <w:keepNext/>
      <w:jc w:val="right"/>
      <w:outlineLvl w:val="5"/>
    </w:pPr>
    <w:rPr>
      <w:rFonts w:ascii="Calibri" w:hAnsi="Calibri"/>
      <w:b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B5CB6"/>
    <w:pPr>
      <w:keepNext/>
      <w:jc w:val="right"/>
      <w:outlineLvl w:val="6"/>
    </w:pPr>
    <w:rPr>
      <w:rFonts w:ascii="Calibri" w:hAnsi="Calibri"/>
      <w:sz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5B5CB6"/>
    <w:pPr>
      <w:keepNext/>
      <w:ind w:firstLine="567"/>
      <w:jc w:val="right"/>
      <w:outlineLvl w:val="7"/>
    </w:pPr>
    <w:rPr>
      <w:rFonts w:ascii="Calibri" w:hAnsi="Calibri"/>
      <w:i/>
      <w:sz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5B5CB6"/>
    <w:pPr>
      <w:keepNext/>
      <w:ind w:firstLine="567"/>
      <w:jc w:val="center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B5CB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5B5CB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B5CB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rsid w:val="005B5CB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rsid w:val="005B5CB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rsid w:val="005B5CB6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rsid w:val="005B5CB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rsid w:val="005B5CB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rsid w:val="005B5CB6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5B5CB6"/>
    <w:pPr>
      <w:spacing w:before="360"/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uiPriority w:val="99"/>
    <w:rsid w:val="005B5CB6"/>
    <w:rPr>
      <w:b/>
      <w:sz w:val="28"/>
    </w:rPr>
  </w:style>
  <w:style w:type="character" w:styleId="a5">
    <w:name w:val="Strong"/>
    <w:uiPriority w:val="99"/>
    <w:qFormat/>
    <w:rsid w:val="005B5CB6"/>
    <w:rPr>
      <w:rFonts w:cs="Times New Roman"/>
      <w:b/>
    </w:rPr>
  </w:style>
  <w:style w:type="character" w:styleId="a6">
    <w:name w:val="Emphasis"/>
    <w:basedOn w:val="a0"/>
    <w:qFormat/>
    <w:rsid w:val="005B5CB6"/>
    <w:rPr>
      <w:i/>
      <w:iCs/>
    </w:rPr>
  </w:style>
  <w:style w:type="paragraph" w:styleId="a7">
    <w:name w:val="No Spacing"/>
    <w:link w:val="a8"/>
    <w:uiPriority w:val="99"/>
    <w:qFormat/>
    <w:rsid w:val="005B5CB6"/>
  </w:style>
  <w:style w:type="character" w:customStyle="1" w:styleId="a8">
    <w:name w:val="Без интервала Знак"/>
    <w:basedOn w:val="a0"/>
    <w:link w:val="a7"/>
    <w:uiPriority w:val="99"/>
    <w:locked/>
    <w:rsid w:val="005B5CB6"/>
  </w:style>
  <w:style w:type="paragraph" w:styleId="a9">
    <w:name w:val="List Paragraph"/>
    <w:basedOn w:val="a"/>
    <w:uiPriority w:val="99"/>
    <w:qFormat/>
    <w:rsid w:val="005B5CB6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CF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CB6"/>
    <w:pPr>
      <w:keepNext/>
      <w:jc w:val="center"/>
      <w:outlineLvl w:val="0"/>
    </w:pPr>
    <w:rPr>
      <w:rFonts w:ascii="Cambria" w:hAnsi="Cambria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B5CB6"/>
    <w:pPr>
      <w:keepNext/>
      <w:jc w:val="center"/>
      <w:outlineLvl w:val="1"/>
    </w:pPr>
    <w:rPr>
      <w:rFonts w:ascii="Cambria" w:hAnsi="Cambria"/>
      <w:b/>
      <w:i/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B5CB6"/>
    <w:pPr>
      <w:keepNext/>
      <w:jc w:val="center"/>
      <w:outlineLvl w:val="2"/>
    </w:pPr>
    <w:rPr>
      <w:rFonts w:ascii="Cambria" w:hAnsi="Cambria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B5CB6"/>
    <w:pPr>
      <w:keepNext/>
      <w:outlineLvl w:val="3"/>
    </w:pPr>
    <w:rPr>
      <w:rFonts w:ascii="Calibri" w:hAnsi="Calibri"/>
      <w:b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B5CB6"/>
    <w:pPr>
      <w:keepNext/>
      <w:jc w:val="right"/>
      <w:outlineLvl w:val="4"/>
    </w:pPr>
    <w:rPr>
      <w:rFonts w:ascii="Calibri" w:hAnsi="Calibri"/>
      <w:b/>
      <w:i/>
      <w:sz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5B5CB6"/>
    <w:pPr>
      <w:keepNext/>
      <w:jc w:val="right"/>
      <w:outlineLvl w:val="5"/>
    </w:pPr>
    <w:rPr>
      <w:rFonts w:ascii="Calibri" w:hAnsi="Calibri"/>
      <w:b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B5CB6"/>
    <w:pPr>
      <w:keepNext/>
      <w:jc w:val="right"/>
      <w:outlineLvl w:val="6"/>
    </w:pPr>
    <w:rPr>
      <w:rFonts w:ascii="Calibri" w:hAnsi="Calibri"/>
      <w:sz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5B5CB6"/>
    <w:pPr>
      <w:keepNext/>
      <w:ind w:firstLine="567"/>
      <w:jc w:val="right"/>
      <w:outlineLvl w:val="7"/>
    </w:pPr>
    <w:rPr>
      <w:rFonts w:ascii="Calibri" w:hAnsi="Calibri"/>
      <w:i/>
      <w:sz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5B5CB6"/>
    <w:pPr>
      <w:keepNext/>
      <w:ind w:firstLine="567"/>
      <w:jc w:val="center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B5CB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5B5CB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B5CB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rsid w:val="005B5CB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rsid w:val="005B5CB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rsid w:val="005B5CB6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rsid w:val="005B5CB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rsid w:val="005B5CB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rsid w:val="005B5CB6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5B5CB6"/>
    <w:pPr>
      <w:spacing w:before="360"/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uiPriority w:val="99"/>
    <w:rsid w:val="005B5CB6"/>
    <w:rPr>
      <w:b/>
      <w:sz w:val="28"/>
    </w:rPr>
  </w:style>
  <w:style w:type="character" w:styleId="a5">
    <w:name w:val="Strong"/>
    <w:uiPriority w:val="99"/>
    <w:qFormat/>
    <w:rsid w:val="005B5CB6"/>
    <w:rPr>
      <w:rFonts w:cs="Times New Roman"/>
      <w:b/>
    </w:rPr>
  </w:style>
  <w:style w:type="character" w:styleId="a6">
    <w:name w:val="Emphasis"/>
    <w:basedOn w:val="a0"/>
    <w:qFormat/>
    <w:rsid w:val="005B5CB6"/>
    <w:rPr>
      <w:i/>
      <w:iCs/>
    </w:rPr>
  </w:style>
  <w:style w:type="paragraph" w:styleId="a7">
    <w:name w:val="No Spacing"/>
    <w:link w:val="a8"/>
    <w:uiPriority w:val="99"/>
    <w:qFormat/>
    <w:rsid w:val="005B5CB6"/>
  </w:style>
  <w:style w:type="character" w:customStyle="1" w:styleId="a8">
    <w:name w:val="Без интервала Знак"/>
    <w:basedOn w:val="a0"/>
    <w:link w:val="a7"/>
    <w:uiPriority w:val="99"/>
    <w:locked/>
    <w:rsid w:val="005B5CB6"/>
  </w:style>
  <w:style w:type="paragraph" w:styleId="a9">
    <w:name w:val="List Paragraph"/>
    <w:basedOn w:val="a"/>
    <w:uiPriority w:val="99"/>
    <w:qFormat/>
    <w:rsid w:val="005B5CB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2019-04-19T04:30:00Z</dcterms:created>
  <dcterms:modified xsi:type="dcterms:W3CDTF">2019-08-09T05:28:00Z</dcterms:modified>
</cp:coreProperties>
</file>