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8" w:type="dxa"/>
        <w:tblLayout w:type="fixed"/>
        <w:tblCellMar>
          <w:left w:w="70" w:type="dxa"/>
          <w:right w:w="70" w:type="dxa"/>
        </w:tblCellMar>
        <w:tblLook w:val="0000" w:firstRow="0" w:lastRow="0" w:firstColumn="0" w:lastColumn="0" w:noHBand="0" w:noVBand="0"/>
      </w:tblPr>
      <w:tblGrid>
        <w:gridCol w:w="4500"/>
        <w:gridCol w:w="1620"/>
        <w:gridCol w:w="4060"/>
      </w:tblGrid>
      <w:tr w:rsidR="00B50F32" w:rsidRPr="004E050C">
        <w:trPr>
          <w:trHeight w:val="1282"/>
        </w:trPr>
        <w:tc>
          <w:tcPr>
            <w:tcW w:w="4500" w:type="dxa"/>
          </w:tcPr>
          <w:p w:rsidR="00B50F32" w:rsidRPr="004E050C" w:rsidRDefault="00B50F32" w:rsidP="003C784A">
            <w:pPr>
              <w:pStyle w:val="1"/>
              <w:rPr>
                <w:color w:val="000000"/>
                <w:sz w:val="28"/>
                <w:szCs w:val="28"/>
              </w:rPr>
            </w:pPr>
            <w:r w:rsidRPr="004E050C">
              <w:rPr>
                <w:color w:val="000000"/>
                <w:sz w:val="28"/>
                <w:szCs w:val="28"/>
              </w:rPr>
              <w:t>ТАТАРСТАН РЕСПУБЛИКАСЫ</w:t>
            </w:r>
          </w:p>
          <w:p w:rsidR="00B71874" w:rsidRDefault="00B71874" w:rsidP="003C784A">
            <w:pPr>
              <w:jc w:val="center"/>
              <w:rPr>
                <w:b/>
                <w:bCs/>
                <w:i/>
                <w:sz w:val="28"/>
                <w:szCs w:val="28"/>
              </w:rPr>
            </w:pPr>
          </w:p>
          <w:p w:rsidR="00B50F32" w:rsidRPr="00B71874" w:rsidRDefault="00B50F32" w:rsidP="003C784A">
            <w:pPr>
              <w:jc w:val="center"/>
              <w:rPr>
                <w:b/>
                <w:bCs/>
                <w:i/>
                <w:sz w:val="28"/>
                <w:szCs w:val="28"/>
              </w:rPr>
            </w:pPr>
            <w:r w:rsidRPr="00B71874">
              <w:rPr>
                <w:b/>
                <w:bCs/>
                <w:i/>
                <w:sz w:val="28"/>
                <w:szCs w:val="28"/>
              </w:rPr>
              <w:t xml:space="preserve">БУА </w:t>
            </w:r>
          </w:p>
          <w:p w:rsidR="00B50F32" w:rsidRPr="004E050C" w:rsidRDefault="00B50F32" w:rsidP="003C784A">
            <w:pPr>
              <w:jc w:val="center"/>
              <w:rPr>
                <w:b/>
                <w:bCs/>
                <w:sz w:val="28"/>
                <w:szCs w:val="28"/>
              </w:rPr>
            </w:pPr>
            <w:r w:rsidRPr="00B71874">
              <w:rPr>
                <w:b/>
                <w:bCs/>
                <w:i/>
                <w:sz w:val="28"/>
                <w:szCs w:val="28"/>
              </w:rPr>
              <w:t>РАЙОН СОВЕТЫ</w:t>
            </w:r>
          </w:p>
        </w:tc>
        <w:tc>
          <w:tcPr>
            <w:tcW w:w="1620" w:type="dxa"/>
          </w:tcPr>
          <w:p w:rsidR="00B50F32" w:rsidRPr="004E050C" w:rsidRDefault="003502F1" w:rsidP="003C784A">
            <w:pPr>
              <w:rPr>
                <w:b/>
                <w:bCs/>
                <w:sz w:val="28"/>
                <w:szCs w:val="28"/>
              </w:rPr>
            </w:pPr>
            <w:r>
              <w:rPr>
                <w:b/>
                <w:bCs/>
                <w:noProof/>
                <w:sz w:val="28"/>
                <w:szCs w:val="28"/>
              </w:rPr>
              <w:drawing>
                <wp:inline distT="0" distB="0" distL="0" distR="0">
                  <wp:extent cx="767715" cy="9671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715" cy="967105"/>
                          </a:xfrm>
                          <a:prstGeom prst="rect">
                            <a:avLst/>
                          </a:prstGeom>
                          <a:noFill/>
                          <a:ln>
                            <a:noFill/>
                          </a:ln>
                        </pic:spPr>
                      </pic:pic>
                    </a:graphicData>
                  </a:graphic>
                </wp:inline>
              </w:drawing>
            </w:r>
          </w:p>
        </w:tc>
        <w:tc>
          <w:tcPr>
            <w:tcW w:w="4060" w:type="dxa"/>
          </w:tcPr>
          <w:p w:rsidR="00B50F32" w:rsidRPr="004E050C" w:rsidRDefault="00B50F32" w:rsidP="003C784A">
            <w:pPr>
              <w:pStyle w:val="1"/>
              <w:rPr>
                <w:color w:val="000000"/>
                <w:sz w:val="28"/>
                <w:szCs w:val="28"/>
              </w:rPr>
            </w:pPr>
            <w:r w:rsidRPr="004E050C">
              <w:rPr>
                <w:color w:val="000000"/>
                <w:sz w:val="28"/>
                <w:szCs w:val="28"/>
              </w:rPr>
              <w:t>РЕСПУБЛИКА ТАТАРСТАН</w:t>
            </w:r>
          </w:p>
          <w:p w:rsidR="00B71874" w:rsidRDefault="00B71874" w:rsidP="003C784A">
            <w:pPr>
              <w:jc w:val="center"/>
              <w:rPr>
                <w:b/>
                <w:bCs/>
                <w:i/>
                <w:sz w:val="28"/>
                <w:szCs w:val="28"/>
              </w:rPr>
            </w:pPr>
          </w:p>
          <w:p w:rsidR="00B50F32" w:rsidRPr="00B71874" w:rsidRDefault="00B50F32" w:rsidP="003C784A">
            <w:pPr>
              <w:jc w:val="center"/>
              <w:rPr>
                <w:b/>
                <w:bCs/>
                <w:i/>
                <w:sz w:val="28"/>
                <w:szCs w:val="28"/>
              </w:rPr>
            </w:pPr>
            <w:r w:rsidRPr="00B71874">
              <w:rPr>
                <w:b/>
                <w:bCs/>
                <w:i/>
                <w:sz w:val="28"/>
                <w:szCs w:val="28"/>
              </w:rPr>
              <w:t xml:space="preserve">БУИНСКИЙ </w:t>
            </w:r>
          </w:p>
          <w:p w:rsidR="00B50F32" w:rsidRPr="00B71874" w:rsidRDefault="00B50F32" w:rsidP="003C784A">
            <w:pPr>
              <w:jc w:val="center"/>
              <w:rPr>
                <w:b/>
                <w:bCs/>
                <w:i/>
                <w:sz w:val="28"/>
                <w:szCs w:val="28"/>
              </w:rPr>
            </w:pPr>
            <w:r w:rsidRPr="00B71874">
              <w:rPr>
                <w:b/>
                <w:bCs/>
                <w:i/>
                <w:sz w:val="28"/>
                <w:szCs w:val="28"/>
              </w:rPr>
              <w:t>РАЙОННЫЙ СОВЕТ</w:t>
            </w:r>
          </w:p>
          <w:p w:rsidR="00B50F32" w:rsidRPr="004E050C" w:rsidRDefault="00B50F32" w:rsidP="003C784A">
            <w:pPr>
              <w:rPr>
                <w:b/>
                <w:bCs/>
                <w:sz w:val="28"/>
                <w:szCs w:val="28"/>
              </w:rPr>
            </w:pPr>
            <w:r w:rsidRPr="004E050C">
              <w:rPr>
                <w:b/>
                <w:bCs/>
                <w:sz w:val="28"/>
                <w:szCs w:val="28"/>
              </w:rPr>
              <w:t xml:space="preserve">        </w:t>
            </w:r>
          </w:p>
        </w:tc>
      </w:tr>
    </w:tbl>
    <w:p w:rsidR="00B50F32" w:rsidRPr="004E050C" w:rsidRDefault="003502F1" w:rsidP="00DC3F0C">
      <w:pPr>
        <w:tabs>
          <w:tab w:val="center" w:pos="4877"/>
        </w:tabs>
        <w:rPr>
          <w:sz w:val="28"/>
          <w:szCs w:val="28"/>
        </w:rPr>
      </w:pPr>
      <w:r>
        <w:rPr>
          <w:noProof/>
        </w:rPr>
        <mc:AlternateContent>
          <mc:Choice Requires="wps">
            <w:drawing>
              <wp:anchor distT="0" distB="0" distL="114300" distR="114300" simplePos="0" relativeHeight="251657728" behindDoc="0" locked="0" layoutInCell="0" allowOverlap="1">
                <wp:simplePos x="0" y="0"/>
                <wp:positionH relativeFrom="column">
                  <wp:posOffset>-21590</wp:posOffset>
                </wp:positionH>
                <wp:positionV relativeFrom="paragraph">
                  <wp:posOffset>59690</wp:posOffset>
                </wp:positionV>
                <wp:extent cx="6309360" cy="0"/>
                <wp:effectExtent l="16510" t="21590" r="17780" b="165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7pt" to="495.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" o:allowincell="f" strokecolor="lime" strokeweight="2.25pt"/>
            </w:pict>
          </mc:Fallback>
        </mc:AlternateContent>
      </w:r>
      <w:r w:rsidR="00B50F32" w:rsidRPr="004E050C">
        <w:rPr>
          <w:sz w:val="28"/>
          <w:szCs w:val="28"/>
        </w:rPr>
        <w:tab/>
      </w:r>
    </w:p>
    <w:p w:rsidR="00B50F32" w:rsidRPr="004E050C" w:rsidRDefault="00B50F32" w:rsidP="00DC3F0C">
      <w:pPr>
        <w:pStyle w:val="5"/>
        <w:rPr>
          <w:b/>
          <w:bCs/>
          <w:color w:val="00FF00"/>
          <w:sz w:val="28"/>
          <w:szCs w:val="28"/>
        </w:rPr>
      </w:pPr>
      <w:r w:rsidRPr="004E050C">
        <w:rPr>
          <w:b/>
          <w:bCs/>
          <w:color w:val="00FF00"/>
          <w:sz w:val="28"/>
          <w:szCs w:val="28"/>
        </w:rPr>
        <w:t>КАРАР</w:t>
      </w:r>
    </w:p>
    <w:p w:rsidR="00B50F32" w:rsidRPr="006D3113" w:rsidRDefault="00B50F32" w:rsidP="00DC3F0C">
      <w:pPr>
        <w:jc w:val="center"/>
        <w:rPr>
          <w:b/>
          <w:bCs/>
          <w:color w:val="auto"/>
          <w:sz w:val="28"/>
          <w:szCs w:val="28"/>
        </w:rPr>
      </w:pPr>
      <w:r w:rsidRPr="004E050C">
        <w:rPr>
          <w:b/>
          <w:bCs/>
          <w:sz w:val="28"/>
          <w:szCs w:val="28"/>
        </w:rPr>
        <w:t>РЕШЕНИЕ</w:t>
      </w:r>
      <w:r w:rsidRPr="004E050C">
        <w:rPr>
          <w:sz w:val="28"/>
          <w:szCs w:val="28"/>
        </w:rPr>
        <w:t xml:space="preserve">  </w:t>
      </w:r>
    </w:p>
    <w:p w:rsidR="00B50F32" w:rsidRPr="004E050C" w:rsidRDefault="00B50F32" w:rsidP="00DC3F0C">
      <w:pPr>
        <w:ind w:left="180" w:right="-464"/>
        <w:rPr>
          <w:sz w:val="28"/>
          <w:szCs w:val="28"/>
        </w:rPr>
      </w:pPr>
    </w:p>
    <w:p w:rsidR="00B50F32" w:rsidRPr="005333F1" w:rsidRDefault="00B50F32" w:rsidP="00B71874">
      <w:pPr>
        <w:ind w:right="-464" w:firstLine="709"/>
      </w:pPr>
      <w:r w:rsidRPr="005333F1">
        <w:t xml:space="preserve">17 октября 2013 г.                                                                                              </w:t>
      </w:r>
      <w:r w:rsidR="00B71874" w:rsidRPr="005333F1">
        <w:t xml:space="preserve">     </w:t>
      </w:r>
      <w:r w:rsidRPr="005333F1">
        <w:t xml:space="preserve"> №</w:t>
      </w:r>
      <w:r w:rsidR="005333F1" w:rsidRPr="005333F1">
        <w:t>8</w:t>
      </w:r>
      <w:r w:rsidR="00B71874" w:rsidRPr="005333F1">
        <w:t>-35</w:t>
      </w:r>
    </w:p>
    <w:p w:rsidR="00B50F32" w:rsidRPr="005333F1" w:rsidRDefault="00B50F32" w:rsidP="00DC3F0C">
      <w:pPr>
        <w:jc w:val="both"/>
      </w:pPr>
      <w:r w:rsidRPr="005333F1">
        <w:tab/>
      </w:r>
    </w:p>
    <w:p w:rsidR="00B50F32" w:rsidRPr="005333F1" w:rsidRDefault="00B50F32" w:rsidP="00B71874">
      <w:pPr>
        <w:ind w:firstLine="709"/>
        <w:jc w:val="both"/>
        <w:rPr>
          <w:b/>
          <w:bCs/>
          <w:lang w:val="tt-RU"/>
        </w:rPr>
      </w:pPr>
      <w:r w:rsidRPr="005333F1">
        <w:rPr>
          <w:b/>
          <w:bCs/>
        </w:rPr>
        <w:t xml:space="preserve">«О внесении изменений в Решение Буинского </w:t>
      </w:r>
    </w:p>
    <w:p w:rsidR="00B50F32" w:rsidRPr="005333F1" w:rsidRDefault="00B50F32" w:rsidP="00B71874">
      <w:pPr>
        <w:ind w:firstLine="709"/>
        <w:jc w:val="both"/>
        <w:rPr>
          <w:b/>
          <w:bCs/>
        </w:rPr>
      </w:pPr>
      <w:r w:rsidRPr="005333F1">
        <w:rPr>
          <w:b/>
          <w:bCs/>
        </w:rPr>
        <w:t xml:space="preserve">районного Совета от </w:t>
      </w:r>
      <w:r w:rsidRPr="005333F1">
        <w:rPr>
          <w:b/>
          <w:bCs/>
          <w:lang w:val="tt-RU"/>
        </w:rPr>
        <w:t>20</w:t>
      </w:r>
      <w:r w:rsidRPr="005333F1">
        <w:rPr>
          <w:b/>
          <w:bCs/>
        </w:rPr>
        <w:t xml:space="preserve"> декабря 20</w:t>
      </w:r>
      <w:r w:rsidRPr="005333F1">
        <w:rPr>
          <w:b/>
          <w:bCs/>
          <w:lang w:val="tt-RU"/>
        </w:rPr>
        <w:t>12</w:t>
      </w:r>
      <w:r w:rsidRPr="005333F1">
        <w:rPr>
          <w:b/>
          <w:bCs/>
        </w:rPr>
        <w:t xml:space="preserve"> года № 1-27 </w:t>
      </w:r>
    </w:p>
    <w:p w:rsidR="00B50F32" w:rsidRPr="005333F1" w:rsidRDefault="00B50F32" w:rsidP="00B71874">
      <w:pPr>
        <w:ind w:firstLine="709"/>
        <w:jc w:val="both"/>
        <w:rPr>
          <w:b/>
          <w:bCs/>
          <w:lang w:val="tt-RU"/>
        </w:rPr>
      </w:pPr>
      <w:r w:rsidRPr="005333F1">
        <w:rPr>
          <w:b/>
          <w:bCs/>
        </w:rPr>
        <w:t>«</w:t>
      </w:r>
      <w:r w:rsidRPr="005333F1">
        <w:rPr>
          <w:b/>
          <w:bCs/>
          <w:lang w:val="tt-RU"/>
        </w:rPr>
        <w:t>О бюджете Буинского муниципального района</w:t>
      </w:r>
    </w:p>
    <w:p w:rsidR="00B50F32" w:rsidRPr="005333F1" w:rsidRDefault="00B50F32" w:rsidP="00B71874">
      <w:pPr>
        <w:ind w:firstLine="709"/>
        <w:jc w:val="both"/>
        <w:rPr>
          <w:b/>
          <w:bCs/>
          <w:lang w:val="tt-RU"/>
        </w:rPr>
      </w:pPr>
      <w:bookmarkStart w:id="0" w:name="_GoBack"/>
      <w:r w:rsidRPr="005333F1">
        <w:rPr>
          <w:b/>
          <w:bCs/>
          <w:lang w:val="tt-RU"/>
        </w:rPr>
        <w:t>на 2013 год и на плановый период 2014 и 2015 годов</w:t>
      </w:r>
      <w:r w:rsidRPr="005333F1">
        <w:rPr>
          <w:b/>
          <w:bCs/>
        </w:rPr>
        <w:t>»</w:t>
      </w:r>
    </w:p>
    <w:bookmarkEnd w:id="0"/>
    <w:p w:rsidR="00B50F32" w:rsidRPr="005333F1" w:rsidRDefault="00B50F32" w:rsidP="00B71874">
      <w:pPr>
        <w:ind w:firstLine="709"/>
        <w:jc w:val="both"/>
      </w:pPr>
    </w:p>
    <w:p w:rsidR="00B50F32" w:rsidRPr="005333F1" w:rsidRDefault="00B50F32" w:rsidP="00B71874">
      <w:pPr>
        <w:ind w:firstLine="709"/>
        <w:jc w:val="both"/>
        <w:rPr>
          <w:b/>
          <w:bCs/>
        </w:rPr>
      </w:pPr>
      <w:r w:rsidRPr="005333F1">
        <w:t xml:space="preserve">Буинский районный Совет </w:t>
      </w:r>
      <w:r w:rsidRPr="005333F1">
        <w:rPr>
          <w:b/>
          <w:bCs/>
        </w:rPr>
        <w:t>решил:</w:t>
      </w:r>
    </w:p>
    <w:p w:rsidR="00B50F32" w:rsidRPr="005333F1" w:rsidRDefault="00B50F32" w:rsidP="00B71874">
      <w:pPr>
        <w:ind w:firstLine="709"/>
        <w:jc w:val="both"/>
        <w:rPr>
          <w:b/>
          <w:bCs/>
        </w:rPr>
      </w:pPr>
    </w:p>
    <w:p w:rsidR="00B50F32" w:rsidRPr="005333F1" w:rsidRDefault="00B50F32" w:rsidP="00B71874">
      <w:pPr>
        <w:ind w:firstLine="709"/>
        <w:jc w:val="both"/>
      </w:pPr>
      <w:r w:rsidRPr="005333F1">
        <w:rPr>
          <w:lang w:val="tt-RU"/>
        </w:rPr>
        <w:t>Ст</w:t>
      </w:r>
      <w:r w:rsidRPr="005333F1">
        <w:t xml:space="preserve">атья 1 </w:t>
      </w:r>
    </w:p>
    <w:p w:rsidR="00B50F32" w:rsidRPr="005333F1" w:rsidRDefault="00B50F32" w:rsidP="00B71874">
      <w:pPr>
        <w:ind w:firstLine="709"/>
        <w:jc w:val="both"/>
        <w:rPr>
          <w:lang w:val="tt-RU"/>
        </w:rPr>
      </w:pPr>
      <w:r w:rsidRPr="005333F1">
        <w:rPr>
          <w:lang w:val="tt-RU"/>
        </w:rPr>
        <w:t xml:space="preserve">Внести в </w:t>
      </w:r>
      <w:r w:rsidRPr="005333F1">
        <w:t>Р</w:t>
      </w:r>
      <w:r w:rsidRPr="005333F1">
        <w:rPr>
          <w:lang w:val="tt-RU"/>
        </w:rPr>
        <w:t xml:space="preserve">ешение Буинского районного Совета от 20 декабря 2012 года года </w:t>
      </w:r>
      <w:r w:rsidRPr="005333F1">
        <w:t>№1-27 «</w:t>
      </w:r>
      <w:r w:rsidRPr="005333F1">
        <w:rPr>
          <w:lang w:val="tt-RU"/>
        </w:rPr>
        <w:t>О бюджете Буинского муниципального района на 2013 год и на плановый период 2014 и 2015 годов</w:t>
      </w:r>
      <w:r w:rsidRPr="005333F1">
        <w:t>» (в редакции Решений Буинского районного Совета от 3</w:t>
      </w:r>
      <w:r w:rsidR="005333F1">
        <w:t xml:space="preserve"> марта </w:t>
      </w:r>
      <w:r w:rsidRPr="005333F1">
        <w:t>2013</w:t>
      </w:r>
      <w:r w:rsidR="005333F1">
        <w:t xml:space="preserve"> </w:t>
      </w:r>
      <w:r w:rsidRPr="005333F1">
        <w:t>г</w:t>
      </w:r>
      <w:r w:rsidR="005333F1">
        <w:t>ода</w:t>
      </w:r>
      <w:r w:rsidRPr="005333F1">
        <w:t xml:space="preserve"> №1-вн, от 14</w:t>
      </w:r>
      <w:r w:rsidR="005333F1">
        <w:t xml:space="preserve"> мая </w:t>
      </w:r>
      <w:r w:rsidRPr="005333F1">
        <w:t>2013 года №2-31</w:t>
      </w:r>
      <w:r w:rsidRPr="005333F1">
        <w:rPr>
          <w:lang w:val="tt-RU"/>
        </w:rPr>
        <w:t>, от 17</w:t>
      </w:r>
      <w:r w:rsidR="005333F1">
        <w:rPr>
          <w:lang w:val="tt-RU"/>
        </w:rPr>
        <w:t xml:space="preserve"> июля </w:t>
      </w:r>
      <w:r w:rsidRPr="005333F1">
        <w:rPr>
          <w:lang w:val="tt-RU"/>
        </w:rPr>
        <w:t>2013 года №5-33, от 18</w:t>
      </w:r>
      <w:r w:rsidR="005333F1">
        <w:rPr>
          <w:lang w:val="tt-RU"/>
        </w:rPr>
        <w:t xml:space="preserve"> сентября 2013 года</w:t>
      </w:r>
      <w:r w:rsidRPr="005333F1">
        <w:rPr>
          <w:lang w:val="tt-RU"/>
        </w:rPr>
        <w:t xml:space="preserve"> № 2-вн</w:t>
      </w:r>
      <w:r w:rsidRPr="005333F1">
        <w:t>, от 27</w:t>
      </w:r>
      <w:r w:rsidR="005333F1">
        <w:t xml:space="preserve"> сентября </w:t>
      </w:r>
      <w:r w:rsidRPr="005333F1">
        <w:t>2013</w:t>
      </w:r>
      <w:r w:rsidR="005333F1">
        <w:t xml:space="preserve"> </w:t>
      </w:r>
      <w:r w:rsidRPr="005333F1">
        <w:t>г</w:t>
      </w:r>
      <w:r w:rsidR="005333F1">
        <w:t>ода</w:t>
      </w:r>
      <w:r w:rsidRPr="005333F1">
        <w:t xml:space="preserve"> №1-вн) следующие изменения:</w:t>
      </w:r>
    </w:p>
    <w:p w:rsidR="00B50F32" w:rsidRPr="005333F1" w:rsidRDefault="005333F1" w:rsidP="005333F1">
      <w:pPr>
        <w:pStyle w:val="a3"/>
        <w:ind w:left="0" w:firstLine="709"/>
        <w:jc w:val="both"/>
      </w:pPr>
      <w:r>
        <w:rPr>
          <w:lang w:val="tt-RU"/>
        </w:rPr>
        <w:t xml:space="preserve">1. </w:t>
      </w:r>
      <w:r>
        <w:t>В подпункте 1 пункта 1 статьи</w:t>
      </w:r>
      <w:r w:rsidR="00B50F32" w:rsidRPr="005333F1">
        <w:t xml:space="preserve"> 1 цифры «765566,63» заменить цифрами «817896,4», в подпункте 2 цифры «832852,13» заменить цифрами «887596,0», в подпункте 3 цифры «67285,5» заменить цифрами «69699,6».</w:t>
      </w:r>
    </w:p>
    <w:p w:rsidR="00B50F32" w:rsidRPr="005333F1" w:rsidRDefault="005333F1" w:rsidP="005333F1">
      <w:pPr>
        <w:pStyle w:val="a3"/>
        <w:ind w:left="709"/>
        <w:jc w:val="both"/>
      </w:pPr>
      <w:r>
        <w:t xml:space="preserve">2. </w:t>
      </w:r>
      <w:r w:rsidR="00B50F32" w:rsidRPr="005333F1">
        <w:t>В статье 12 цифры «476686,83» заменить цифрами «516108,0».</w:t>
      </w:r>
    </w:p>
    <w:p w:rsidR="00B50F32" w:rsidRPr="005333F1" w:rsidRDefault="005333F1" w:rsidP="005333F1">
      <w:pPr>
        <w:pStyle w:val="a3"/>
        <w:ind w:left="709"/>
        <w:jc w:val="both"/>
      </w:pPr>
      <w:r>
        <w:t xml:space="preserve">3. </w:t>
      </w:r>
      <w:r w:rsidR="00B50F32" w:rsidRPr="005333F1">
        <w:t>В статье 12.1 цифры «27644,6» заменить цифрами «29303,5».</w:t>
      </w:r>
    </w:p>
    <w:p w:rsidR="00B50F32" w:rsidRPr="006C2AEF" w:rsidRDefault="005333F1" w:rsidP="005333F1">
      <w:pPr>
        <w:pStyle w:val="a3"/>
        <w:ind w:left="0" w:firstLine="709"/>
        <w:jc w:val="both"/>
      </w:pPr>
      <w:r>
        <w:t>4. В таблице 1 П</w:t>
      </w:r>
      <w:r w:rsidR="00B50F32" w:rsidRPr="006C2AEF">
        <w:t>риложени</w:t>
      </w:r>
      <w:r>
        <w:t>я</w:t>
      </w:r>
      <w:r w:rsidR="00B50F32" w:rsidRPr="006C2AEF">
        <w:t xml:space="preserve"> 1 цифры «67285,5» заменить цифрами «69699,6», цифры «-</w:t>
      </w:r>
      <w:r>
        <w:t>7</w:t>
      </w:r>
      <w:r w:rsidR="00B50F32" w:rsidRPr="006C2AEF">
        <w:t>65566,63» заменить цифрами «-817896,4», цифры «832852,13» заменить цифрами «887596,0».</w:t>
      </w:r>
    </w:p>
    <w:p w:rsidR="00B50F32" w:rsidRPr="006C2AEF" w:rsidRDefault="005333F1" w:rsidP="005333F1">
      <w:pPr>
        <w:pStyle w:val="a3"/>
        <w:ind w:left="0" w:firstLine="709"/>
        <w:jc w:val="both"/>
      </w:pPr>
      <w:r>
        <w:t xml:space="preserve">5. </w:t>
      </w:r>
      <w:r w:rsidR="00B50F32" w:rsidRPr="006C2AEF">
        <w:t xml:space="preserve">В </w:t>
      </w:r>
      <w:r>
        <w:t>таблице 1 Приложения</w:t>
      </w:r>
      <w:r w:rsidR="00B50F32" w:rsidRPr="006C2AEF">
        <w:t xml:space="preserve"> 3:</w:t>
      </w:r>
    </w:p>
    <w:p w:rsidR="00B50F32" w:rsidRPr="006C2AEF" w:rsidRDefault="00B50F32" w:rsidP="00B71874">
      <w:pPr>
        <w:pStyle w:val="a3"/>
        <w:ind w:left="0" w:firstLine="709"/>
        <w:jc w:val="both"/>
      </w:pPr>
      <w:r w:rsidRPr="006C2AEF">
        <w:t>- в строке «Налоговые и неналоговые доходы 1 00 00000 00 0000» цифры «280967,0» заменить цифрами «293875,6»;</w:t>
      </w:r>
    </w:p>
    <w:p w:rsidR="00B50F32" w:rsidRPr="006C2AEF" w:rsidRDefault="00B50F32" w:rsidP="00B71874">
      <w:pPr>
        <w:pStyle w:val="a3"/>
        <w:ind w:left="0" w:firstLine="709"/>
        <w:jc w:val="both"/>
      </w:pPr>
      <w:r w:rsidRPr="006C2AEF">
        <w:t>- в строке «Налоги на прибыль, доходы 1 01 00000 00 0000»  цифры «246 317,0» заменить цифрами «252964,6»;</w:t>
      </w:r>
    </w:p>
    <w:p w:rsidR="00B50F32" w:rsidRPr="006C2AEF" w:rsidRDefault="00B50F32" w:rsidP="00A751EF">
      <w:pPr>
        <w:pStyle w:val="a3"/>
        <w:ind w:left="0" w:firstLine="709"/>
        <w:jc w:val="both"/>
      </w:pPr>
      <w:r w:rsidRPr="006C2AEF">
        <w:t>- в строке «Налог на доходы физических лиц 1 01 02000 01 0000» цифры «246 317,0» заменить цифрами «252964,6»;</w:t>
      </w:r>
    </w:p>
    <w:p w:rsidR="00B50F32" w:rsidRPr="006C2AEF" w:rsidRDefault="00B50F32" w:rsidP="00A751EF">
      <w:pPr>
        <w:pStyle w:val="a3"/>
        <w:ind w:left="0" w:firstLine="709"/>
        <w:jc w:val="both"/>
      </w:pPr>
      <w:r w:rsidRPr="006C2AEF">
        <w:t>- в строке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6C2AEF">
        <w:rPr>
          <w:vertAlign w:val="superscript"/>
        </w:rPr>
        <w:t>1</w:t>
      </w:r>
      <w:r w:rsidRPr="006C2AEF">
        <w:t xml:space="preserve"> и 228 Налогового кодекса Российской Федерации 1 01 02010 01 0000» цифры «244417,0» заменить цифрами «251064,6»;</w:t>
      </w:r>
    </w:p>
    <w:p w:rsidR="00B50F32" w:rsidRPr="006C2AEF" w:rsidRDefault="00B50F32" w:rsidP="00A751EF">
      <w:pPr>
        <w:pStyle w:val="a3"/>
        <w:ind w:left="0" w:firstLine="709"/>
        <w:jc w:val="both"/>
      </w:pPr>
      <w:r w:rsidRPr="006C2AEF">
        <w:t>- в строке «Доходы от продажи материальных и нематериальных активов 1 14 00000 00 0000» цифры « 2726,0» заменить цифрами «6082,0»;</w:t>
      </w:r>
    </w:p>
    <w:p w:rsidR="00B50F32" w:rsidRPr="006C2AEF" w:rsidRDefault="00B50F32" w:rsidP="00A751EF">
      <w:pPr>
        <w:pStyle w:val="a3"/>
        <w:ind w:left="0" w:firstLine="709"/>
        <w:jc w:val="both"/>
      </w:pPr>
      <w:r w:rsidRPr="006C2AEF">
        <w:t>- в строке «Доходы от реализации имущества, находящегося в оперативном управлении учреждений, находящихся в ведении органов управления муниципальных районов, в части реализации основных средств по указанному имуществу  114 02 052 05 0000» цифры «2500,0» заменить цифрами «4544,0»;</w:t>
      </w:r>
    </w:p>
    <w:p w:rsidR="00B50F32" w:rsidRPr="006C2AEF" w:rsidRDefault="00B50F32" w:rsidP="00A751EF">
      <w:pPr>
        <w:pStyle w:val="a3"/>
        <w:ind w:left="0" w:firstLine="709"/>
        <w:jc w:val="both"/>
      </w:pPr>
      <w:r w:rsidRPr="006C2AEF">
        <w:t>- в строке «Доходы от продажи земельных участков, государственная собственность на которые не разграничена и которые расположены в границах поселений 1 14 06013 10 0000» цифры «226,0» заменить цифрами «2258,0»;</w:t>
      </w:r>
    </w:p>
    <w:p w:rsidR="00B50F32" w:rsidRPr="006C2AEF" w:rsidRDefault="00B50F32" w:rsidP="00A751EF">
      <w:pPr>
        <w:pStyle w:val="a3"/>
        <w:ind w:left="0" w:firstLine="709"/>
        <w:jc w:val="both"/>
      </w:pPr>
      <w:r w:rsidRPr="006C2AEF">
        <w:t>- в строке «Доходы от использования имущества, находящегося в государственной и муниципальной собственности» цифры «3489,0» заменить цифрами «5026,0»;</w:t>
      </w:r>
    </w:p>
    <w:p w:rsidR="00B50F32" w:rsidRPr="006C2AEF" w:rsidRDefault="00B50F32" w:rsidP="00A751EF">
      <w:pPr>
        <w:pStyle w:val="a3"/>
        <w:ind w:left="0" w:firstLine="709"/>
        <w:jc w:val="both"/>
      </w:pPr>
      <w:r w:rsidRPr="006C2AEF">
        <w:lastRenderedPageBreak/>
        <w:t xml:space="preserve"> -  в строке «Доходы, получаемые в виде арендной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1 11 05013 10 0000» цифры «2950,0» заменить цифрами «3527,0»;</w:t>
      </w:r>
    </w:p>
    <w:p w:rsidR="00B50F32" w:rsidRPr="006C2AEF" w:rsidRDefault="00B50F32" w:rsidP="001A0908">
      <w:pPr>
        <w:pStyle w:val="a3"/>
        <w:ind w:left="0" w:firstLine="709"/>
        <w:jc w:val="both"/>
      </w:pPr>
      <w:r w:rsidRPr="006C2AEF">
        <w:t>- в строке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 1 11 05035 05 0000» цифры «539,0» заменить цифрами «1499,0»;</w:t>
      </w:r>
    </w:p>
    <w:p w:rsidR="00B50F32" w:rsidRPr="006C2AEF" w:rsidRDefault="00B50F32" w:rsidP="00A751EF">
      <w:pPr>
        <w:pStyle w:val="a3"/>
        <w:ind w:left="0" w:firstLine="709"/>
        <w:jc w:val="both"/>
      </w:pPr>
      <w:r w:rsidRPr="006C2AEF">
        <w:t>- в строке «Налоги на совокупный доход 1 05 00000 00 0000» цифры «20847,0» заменить цифрами «21495,0»;</w:t>
      </w:r>
    </w:p>
    <w:p w:rsidR="00B50F32" w:rsidRPr="006C2AEF" w:rsidRDefault="00B50F32" w:rsidP="00A751EF">
      <w:pPr>
        <w:pStyle w:val="a3"/>
        <w:ind w:left="0" w:firstLine="709"/>
        <w:jc w:val="both"/>
      </w:pPr>
      <w:r w:rsidRPr="006C2AEF">
        <w:t>- в строке «Единый сельскохозяйственный налог 1 05 03000 01 0000» цифры «1694,0» заменить цифрами «2342,0».</w:t>
      </w:r>
    </w:p>
    <w:p w:rsidR="00B50F32" w:rsidRPr="006C2AEF" w:rsidRDefault="00B50F32" w:rsidP="00A751EF">
      <w:pPr>
        <w:pStyle w:val="a3"/>
        <w:ind w:left="0" w:firstLine="709"/>
        <w:jc w:val="both"/>
      </w:pPr>
      <w:r w:rsidRPr="006C2AEF">
        <w:t>по разделу «Безвозмездные поступления» цифры «484599,63» заменить цифрами «524020,8», цифры «248193,23» заменить цифрами «269548,4», цифры «166743,5» заменить цифрами «184347,5», цифры «22559,0» заменить цифрами «23021,0», в строке «Всего доходов» цифры «765566,63» заменить цифрами «817896,4».</w:t>
      </w:r>
    </w:p>
    <w:p w:rsidR="00B50F32" w:rsidRPr="006C2AEF" w:rsidRDefault="005333F1" w:rsidP="005333F1">
      <w:pPr>
        <w:pStyle w:val="a3"/>
        <w:ind w:left="0" w:firstLine="709"/>
        <w:jc w:val="both"/>
      </w:pPr>
      <w:r>
        <w:t xml:space="preserve">6. </w:t>
      </w:r>
      <w:r w:rsidR="00B50F32" w:rsidRPr="006C2AEF">
        <w:t xml:space="preserve">Приложение 7 таблицу 1 изложить в следующей редакции: </w:t>
      </w:r>
    </w:p>
    <w:p w:rsidR="00B50F32" w:rsidRPr="00B52078" w:rsidRDefault="00B50F32" w:rsidP="00803A74">
      <w:pPr>
        <w:ind w:firstLine="360"/>
        <w:jc w:val="right"/>
        <w:rPr>
          <w:sz w:val="20"/>
          <w:szCs w:val="20"/>
        </w:rPr>
      </w:pPr>
      <w:r w:rsidRPr="00B52078">
        <w:rPr>
          <w:sz w:val="20"/>
          <w:szCs w:val="20"/>
        </w:rPr>
        <w:t>Приложение 7</w:t>
      </w:r>
    </w:p>
    <w:p w:rsidR="00B50F32" w:rsidRPr="00B52078" w:rsidRDefault="00B50F32" w:rsidP="00803A74">
      <w:pPr>
        <w:jc w:val="right"/>
        <w:rPr>
          <w:sz w:val="20"/>
          <w:szCs w:val="20"/>
        </w:rPr>
      </w:pPr>
      <w:r w:rsidRPr="00B52078">
        <w:rPr>
          <w:sz w:val="20"/>
          <w:szCs w:val="20"/>
        </w:rPr>
        <w:t xml:space="preserve">  к решению Буинского районного Совета </w:t>
      </w:r>
    </w:p>
    <w:p w:rsidR="00B50F32" w:rsidRPr="00B52078" w:rsidRDefault="00B50F32" w:rsidP="00803A74">
      <w:pPr>
        <w:jc w:val="right"/>
        <w:rPr>
          <w:sz w:val="20"/>
          <w:szCs w:val="20"/>
        </w:rPr>
      </w:pPr>
      <w:r w:rsidRPr="00B52078">
        <w:rPr>
          <w:sz w:val="20"/>
          <w:szCs w:val="20"/>
        </w:rPr>
        <w:t>от 20.12.2012 года №1-27</w:t>
      </w:r>
    </w:p>
    <w:p w:rsidR="00B50F32" w:rsidRPr="00B52078" w:rsidRDefault="00B50F32" w:rsidP="00803A74">
      <w:pPr>
        <w:jc w:val="right"/>
        <w:rPr>
          <w:sz w:val="20"/>
          <w:szCs w:val="20"/>
        </w:rPr>
      </w:pPr>
      <w:r w:rsidRPr="00B52078">
        <w:rPr>
          <w:sz w:val="20"/>
          <w:szCs w:val="20"/>
        </w:rPr>
        <w:t xml:space="preserve"> «О бюджете Буинского муниципального района на 2013 год</w:t>
      </w:r>
    </w:p>
    <w:p w:rsidR="00B50F32" w:rsidRPr="00B52078" w:rsidRDefault="00B50F32" w:rsidP="005333F1">
      <w:pPr>
        <w:jc w:val="right"/>
        <w:rPr>
          <w:sz w:val="20"/>
          <w:szCs w:val="20"/>
        </w:rPr>
      </w:pPr>
      <w:r w:rsidRPr="00B52078">
        <w:rPr>
          <w:sz w:val="20"/>
          <w:szCs w:val="20"/>
        </w:rPr>
        <w:t xml:space="preserve">                                                                                                    и на плановый период 2014 и 2015 годов»</w:t>
      </w:r>
    </w:p>
    <w:p w:rsidR="00B50F32" w:rsidRPr="00B52078" w:rsidRDefault="00B50F32" w:rsidP="00803A74">
      <w:pPr>
        <w:tabs>
          <w:tab w:val="left" w:pos="6180"/>
        </w:tabs>
        <w:rPr>
          <w:sz w:val="20"/>
          <w:szCs w:val="20"/>
        </w:rPr>
      </w:pPr>
      <w:r w:rsidRPr="00B52078">
        <w:rPr>
          <w:sz w:val="20"/>
          <w:szCs w:val="20"/>
        </w:rPr>
        <w:tab/>
      </w:r>
      <w:r w:rsidRPr="00B52078">
        <w:rPr>
          <w:sz w:val="20"/>
          <w:szCs w:val="20"/>
        </w:rPr>
        <w:tab/>
      </w:r>
      <w:r w:rsidRPr="00B52078">
        <w:rPr>
          <w:sz w:val="20"/>
          <w:szCs w:val="20"/>
        </w:rPr>
        <w:tab/>
      </w:r>
      <w:r w:rsidRPr="00B52078">
        <w:rPr>
          <w:sz w:val="20"/>
          <w:szCs w:val="20"/>
        </w:rPr>
        <w:tab/>
      </w:r>
    </w:p>
    <w:p w:rsidR="00B50F32" w:rsidRPr="00B52078" w:rsidRDefault="00B50F32" w:rsidP="00803A74">
      <w:pPr>
        <w:tabs>
          <w:tab w:val="left" w:pos="6180"/>
        </w:tabs>
        <w:rPr>
          <w:sz w:val="28"/>
          <w:szCs w:val="28"/>
        </w:rPr>
      </w:pPr>
      <w:r w:rsidRPr="00B52078">
        <w:rPr>
          <w:sz w:val="20"/>
          <w:szCs w:val="20"/>
        </w:rPr>
        <w:t xml:space="preserve">                                                                                                                                       </w:t>
      </w:r>
      <w:r w:rsidRPr="00B52078">
        <w:t>Таблица 1</w:t>
      </w:r>
      <w:r w:rsidRPr="00B52078">
        <w:rPr>
          <w:sz w:val="28"/>
          <w:szCs w:val="28"/>
        </w:rPr>
        <w:t xml:space="preserve">  </w:t>
      </w:r>
    </w:p>
    <w:p w:rsidR="005333F1" w:rsidRDefault="00B50F32" w:rsidP="00803A74">
      <w:pPr>
        <w:jc w:val="center"/>
        <w:rPr>
          <w:b/>
          <w:bCs/>
        </w:rPr>
      </w:pPr>
      <w:r w:rsidRPr="00B52078">
        <w:rPr>
          <w:b/>
          <w:bCs/>
        </w:rPr>
        <w:t xml:space="preserve">Распределение бюджетных ассигнований по разделам и подразделам, </w:t>
      </w:r>
    </w:p>
    <w:p w:rsidR="005333F1" w:rsidRDefault="00B50F32" w:rsidP="00803A74">
      <w:pPr>
        <w:jc w:val="center"/>
        <w:rPr>
          <w:b/>
          <w:bCs/>
        </w:rPr>
      </w:pPr>
      <w:r w:rsidRPr="00B52078">
        <w:rPr>
          <w:b/>
          <w:bCs/>
        </w:rPr>
        <w:t xml:space="preserve">целевым статьям и видам расходов классификации расходов бюджета </w:t>
      </w:r>
    </w:p>
    <w:p w:rsidR="00B50F32" w:rsidRPr="00B52078" w:rsidRDefault="00B50F32" w:rsidP="00803A74">
      <w:pPr>
        <w:jc w:val="center"/>
        <w:rPr>
          <w:b/>
          <w:bCs/>
        </w:rPr>
      </w:pPr>
      <w:r w:rsidRPr="00B52078">
        <w:rPr>
          <w:b/>
          <w:bCs/>
        </w:rPr>
        <w:t>Буинского муниципального района Республики Татарстан  на  2013 год</w:t>
      </w:r>
    </w:p>
    <w:p w:rsidR="00B50F32" w:rsidRPr="005333F1" w:rsidRDefault="00B50F32" w:rsidP="00803A74">
      <w:pPr>
        <w:jc w:val="center"/>
      </w:pPr>
      <w:r w:rsidRPr="00B52078">
        <w:t xml:space="preserve">                                                         </w:t>
      </w:r>
      <w:r w:rsidRPr="00B52078">
        <w:tab/>
      </w:r>
      <w:r w:rsidRPr="00B52078">
        <w:tab/>
      </w:r>
      <w:r w:rsidRPr="00B52078">
        <w:tab/>
      </w:r>
      <w:r w:rsidRPr="00B52078">
        <w:tab/>
      </w:r>
      <w:r w:rsidRPr="00B52078">
        <w:tab/>
      </w:r>
      <w:r w:rsidRPr="00B52078">
        <w:tab/>
      </w:r>
      <w:r w:rsidRPr="005333F1">
        <w:t xml:space="preserve">     (тыс. рублей)</w:t>
      </w:r>
    </w:p>
    <w:tbl>
      <w:tblPr>
        <w:tblW w:w="9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720"/>
        <w:gridCol w:w="720"/>
        <w:gridCol w:w="1260"/>
        <w:gridCol w:w="720"/>
        <w:gridCol w:w="1260"/>
      </w:tblGrid>
      <w:tr w:rsidR="00B50F32" w:rsidRPr="00B52078" w:rsidTr="005333F1">
        <w:tc>
          <w:tcPr>
            <w:tcW w:w="5103" w:type="dxa"/>
            <w:vAlign w:val="center"/>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Наименование</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РЗ</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ПР</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ЦСР</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ВР</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Сумма</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Общегосударственные вопросы</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50328,6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 xml:space="preserve">Функционирование высшего должностного лица субъекта Российской Федерации и  муниципального образования </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5721,6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Глава муниципального образования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2304,6</w:t>
            </w:r>
          </w:p>
        </w:tc>
      </w:tr>
      <w:tr w:rsidR="00B50F32" w:rsidRPr="00B52078" w:rsidTr="005333F1">
        <w:trPr>
          <w:trHeight w:val="570"/>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2304,6</w:t>
            </w:r>
          </w:p>
        </w:tc>
      </w:tr>
      <w:tr w:rsidR="00B50F32" w:rsidRPr="00B52078" w:rsidTr="005333F1">
        <w:trPr>
          <w:trHeight w:val="570"/>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3417,0</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МО</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10588,6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jc w:val="center"/>
            </w:pPr>
            <w:r w:rsidRPr="005333F1">
              <w:t>10588,6</w:t>
            </w:r>
          </w:p>
        </w:tc>
      </w:tr>
      <w:tr w:rsidR="00B50F32" w:rsidRPr="00B52078" w:rsidTr="005333F1">
        <w:trPr>
          <w:trHeight w:val="555"/>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jc w:val="center"/>
            </w:pPr>
            <w:r w:rsidRPr="005333F1">
              <w:t>10588,6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Функционирование высших органов исполнительной власти субъектов Российской Федерации, местных администраций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18805,6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19784,6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18805,6</w:t>
            </w:r>
          </w:p>
        </w:tc>
      </w:tr>
      <w:tr w:rsidR="00B50F32" w:rsidRPr="00B52078" w:rsidTr="005333F1">
        <w:trPr>
          <w:trHeight w:val="240"/>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в области ЖКХ (управление)</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489,0</w:t>
            </w:r>
          </w:p>
        </w:tc>
      </w:tr>
      <w:tr w:rsidR="00B50F32" w:rsidRPr="00B52078" w:rsidTr="005333F1">
        <w:trPr>
          <w:trHeight w:val="25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в области молодежной политики (управление)</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245,0</w:t>
            </w:r>
          </w:p>
        </w:tc>
      </w:tr>
      <w:tr w:rsidR="00B50F32" w:rsidRPr="00B52078" w:rsidTr="005333F1">
        <w:trPr>
          <w:trHeight w:val="25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в области образования (управление)</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245,0</w:t>
            </w:r>
          </w:p>
        </w:tc>
      </w:tr>
      <w:tr w:rsidR="00B50F32" w:rsidRPr="00B52078" w:rsidTr="005333F1">
        <w:trPr>
          <w:trHeight w:val="300"/>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Обеспечение деятельности финансовых органов</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jc w:val="center"/>
            </w:pPr>
            <w:r w:rsidRPr="005333F1">
              <w:t>5429,5</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jc w:val="center"/>
            </w:pPr>
            <w:r w:rsidRPr="005333F1">
              <w:t>5429,5</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5429,5</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Проведение выборов в представительные органы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0200002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179,4</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Резервные фонды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1373,7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Резервные фонды местных администраций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0700500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1373,7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Прочие расходы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0700500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1373,7</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Другие общегосударственные вопросы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7251,2</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других обязательств государства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0920300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874,9</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Прочие расходы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0920300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236,5</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Функционирование местных администраций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1578,0</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1578,0</w:t>
            </w:r>
          </w:p>
        </w:tc>
      </w:tr>
      <w:tr w:rsidR="00B50F32" w:rsidRPr="00B52078" w:rsidTr="005333F1">
        <w:trPr>
          <w:trHeight w:val="34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415,3</w:t>
            </w:r>
          </w:p>
        </w:tc>
      </w:tr>
      <w:tr w:rsidR="00B50F32" w:rsidRPr="00B52078" w:rsidTr="005333F1">
        <w:trPr>
          <w:trHeight w:val="34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 xml:space="preserve">Субвенции бюджетам муниципальных районов по  реализации полномочий по образованию и организации деятельности комиссии по делам несовершеннолетних </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5210206</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262,4</w:t>
            </w:r>
          </w:p>
        </w:tc>
      </w:tr>
      <w:tr w:rsidR="00B50F32" w:rsidRPr="00B52078" w:rsidTr="005333F1">
        <w:trPr>
          <w:trHeight w:val="528"/>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5210206</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262,4</w:t>
            </w:r>
          </w:p>
        </w:tc>
      </w:tr>
      <w:tr w:rsidR="00B50F32" w:rsidRPr="00B52078" w:rsidTr="005333F1">
        <w:trPr>
          <w:trHeight w:val="120"/>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по образованию и организации деятельности административных комиссий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232,7</w:t>
            </w:r>
          </w:p>
        </w:tc>
      </w:tr>
      <w:tr w:rsidR="00B50F32" w:rsidRPr="00B52078" w:rsidTr="005333F1">
        <w:trPr>
          <w:trHeight w:val="451"/>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232,7</w:t>
            </w:r>
          </w:p>
        </w:tc>
      </w:tr>
      <w:tr w:rsidR="00B50F32" w:rsidRPr="00B52078" w:rsidTr="005333F1">
        <w:trPr>
          <w:trHeight w:val="225"/>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на опеку и попечительство</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5210213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495,1</w:t>
            </w:r>
          </w:p>
        </w:tc>
      </w:tr>
      <w:tr w:rsidR="00B50F32" w:rsidRPr="00B52078" w:rsidTr="005333F1">
        <w:trPr>
          <w:trHeight w:val="480"/>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5210213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495,1</w:t>
            </w:r>
          </w:p>
        </w:tc>
      </w:tr>
      <w:tr w:rsidR="00B50F32" w:rsidRPr="00B52078" w:rsidTr="005333F1">
        <w:trPr>
          <w:trHeight w:val="330"/>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государственных полномочий в области архивного дела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5210214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86,8</w:t>
            </w:r>
          </w:p>
        </w:tc>
      </w:tr>
      <w:tr w:rsidR="00B50F32" w:rsidRPr="00B52078" w:rsidTr="005333F1">
        <w:trPr>
          <w:trHeight w:val="165"/>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5210214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86,8</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Дворцы и дома культуры, другие учреждения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4409900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613,1</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4409900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613,1</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Государственная регистрация актов гражданского состояния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0013800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1518,1</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Фонд компенсаций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0013800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225,0</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0013800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1293,1</w:t>
            </w:r>
          </w:p>
        </w:tc>
      </w:tr>
      <w:tr w:rsidR="00B50F32" w:rsidRPr="00B52078" w:rsidTr="005333F1">
        <w:trPr>
          <w:trHeight w:val="516"/>
        </w:trPr>
        <w:tc>
          <w:tcPr>
            <w:tcW w:w="5103" w:type="dxa"/>
            <w:vAlign w:val="bottom"/>
          </w:tcPr>
          <w:p w:rsidR="00B50F32" w:rsidRPr="005333F1" w:rsidRDefault="00B50F32" w:rsidP="00917081">
            <w:r w:rsidRPr="005333F1">
              <w:t>Уплата налога на имущество организаций и земельного налога</w:t>
            </w:r>
          </w:p>
        </w:tc>
        <w:tc>
          <w:tcPr>
            <w:tcW w:w="720" w:type="dxa"/>
            <w:vAlign w:val="center"/>
          </w:tcPr>
          <w:p w:rsidR="00B50F32" w:rsidRPr="005333F1" w:rsidRDefault="00B50F32" w:rsidP="005333F1">
            <w:pPr>
              <w:jc w:val="center"/>
            </w:pPr>
            <w:r w:rsidRPr="005333F1">
              <w:t>01</w:t>
            </w:r>
          </w:p>
        </w:tc>
        <w:tc>
          <w:tcPr>
            <w:tcW w:w="720" w:type="dxa"/>
            <w:vAlign w:val="center"/>
          </w:tcPr>
          <w:p w:rsidR="00B50F32" w:rsidRPr="005333F1" w:rsidRDefault="00B50F32" w:rsidP="005333F1">
            <w:pPr>
              <w:jc w:val="center"/>
            </w:pPr>
            <w:r w:rsidRPr="005333F1">
              <w:t>13</w:t>
            </w:r>
          </w:p>
        </w:tc>
        <w:tc>
          <w:tcPr>
            <w:tcW w:w="1260" w:type="dxa"/>
            <w:vAlign w:val="center"/>
          </w:tcPr>
          <w:p w:rsidR="00B50F32" w:rsidRPr="005333F1" w:rsidRDefault="00B50F32" w:rsidP="005333F1">
            <w:pPr>
              <w:jc w:val="center"/>
            </w:pPr>
            <w:r w:rsidRPr="005333F1">
              <w:t>0029500</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938,0</w:t>
            </w:r>
          </w:p>
        </w:tc>
      </w:tr>
      <w:tr w:rsidR="00B50F32" w:rsidRPr="00B52078" w:rsidTr="005333F1">
        <w:trPr>
          <w:trHeight w:val="439"/>
        </w:trPr>
        <w:tc>
          <w:tcPr>
            <w:tcW w:w="5103" w:type="dxa"/>
            <w:vAlign w:val="bottom"/>
          </w:tcPr>
          <w:p w:rsidR="00B50F32" w:rsidRPr="005333F1" w:rsidRDefault="00B50F32" w:rsidP="00917081">
            <w:r w:rsidRPr="005333F1">
              <w:t>Выполнение функций органами местного самоуправления</w:t>
            </w:r>
          </w:p>
        </w:tc>
        <w:tc>
          <w:tcPr>
            <w:tcW w:w="720" w:type="dxa"/>
            <w:vAlign w:val="center"/>
          </w:tcPr>
          <w:p w:rsidR="00B50F32" w:rsidRPr="005333F1" w:rsidRDefault="00B50F32" w:rsidP="005333F1">
            <w:pPr>
              <w:jc w:val="center"/>
            </w:pPr>
            <w:r w:rsidRPr="005333F1">
              <w:t>01</w:t>
            </w:r>
          </w:p>
        </w:tc>
        <w:tc>
          <w:tcPr>
            <w:tcW w:w="720" w:type="dxa"/>
            <w:vAlign w:val="center"/>
          </w:tcPr>
          <w:p w:rsidR="00B50F32" w:rsidRPr="005333F1" w:rsidRDefault="00B50F32" w:rsidP="005333F1">
            <w:pPr>
              <w:jc w:val="center"/>
            </w:pPr>
            <w:r w:rsidRPr="005333F1">
              <w:t>13</w:t>
            </w:r>
          </w:p>
        </w:tc>
        <w:tc>
          <w:tcPr>
            <w:tcW w:w="1260" w:type="dxa"/>
            <w:vAlign w:val="center"/>
          </w:tcPr>
          <w:p w:rsidR="00B50F32" w:rsidRPr="005333F1" w:rsidRDefault="00B50F32" w:rsidP="005333F1">
            <w:pPr>
              <w:jc w:val="center"/>
            </w:pPr>
            <w:r w:rsidRPr="005333F1">
              <w:t>0029500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938,0</w:t>
            </w:r>
          </w:p>
        </w:tc>
      </w:tr>
      <w:tr w:rsidR="00B50F32" w:rsidRPr="00B52078" w:rsidTr="005333F1">
        <w:trPr>
          <w:trHeight w:val="439"/>
        </w:trPr>
        <w:tc>
          <w:tcPr>
            <w:tcW w:w="5103" w:type="dxa"/>
            <w:vAlign w:val="bottom"/>
          </w:tcPr>
          <w:p w:rsidR="00B50F32" w:rsidRPr="005333F1" w:rsidRDefault="00B50F32" w:rsidP="00917081">
            <w:r w:rsidRPr="005333F1">
              <w:t>Субвенции на гос</w:t>
            </w:r>
            <w:r w:rsidR="00B71874" w:rsidRPr="005333F1">
              <w:t xml:space="preserve">ударственные </w:t>
            </w:r>
            <w:r w:rsidRPr="005333F1">
              <w:t>полномочия по определению перечня должностных лиц, уполномоченных составлять протоколы об административных правонарушениях</w:t>
            </w:r>
          </w:p>
        </w:tc>
        <w:tc>
          <w:tcPr>
            <w:tcW w:w="720" w:type="dxa"/>
            <w:vAlign w:val="center"/>
          </w:tcPr>
          <w:p w:rsidR="00B50F32" w:rsidRPr="005333F1" w:rsidRDefault="00B50F32" w:rsidP="005333F1">
            <w:pPr>
              <w:jc w:val="center"/>
            </w:pPr>
            <w:r w:rsidRPr="005333F1">
              <w:t>01</w:t>
            </w:r>
          </w:p>
        </w:tc>
        <w:tc>
          <w:tcPr>
            <w:tcW w:w="720" w:type="dxa"/>
            <w:vAlign w:val="center"/>
          </w:tcPr>
          <w:p w:rsidR="00B50F32" w:rsidRPr="005333F1" w:rsidRDefault="00B50F32" w:rsidP="005333F1">
            <w:pPr>
              <w:jc w:val="center"/>
            </w:pPr>
            <w:r w:rsidRPr="005333F1">
              <w:t>13</w:t>
            </w:r>
          </w:p>
        </w:tc>
        <w:tc>
          <w:tcPr>
            <w:tcW w:w="1260" w:type="dxa"/>
            <w:vAlign w:val="center"/>
          </w:tcPr>
          <w:p w:rsidR="00B50F32" w:rsidRPr="005333F1" w:rsidRDefault="00B50F32" w:rsidP="005333F1">
            <w:pPr>
              <w:jc w:val="center"/>
            </w:pPr>
            <w:r w:rsidRPr="005333F1">
              <w:t>5210215</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0,35</w:t>
            </w:r>
          </w:p>
        </w:tc>
      </w:tr>
      <w:tr w:rsidR="00B50F32" w:rsidRPr="00B52078" w:rsidTr="005333F1">
        <w:trPr>
          <w:trHeight w:val="439"/>
        </w:trPr>
        <w:tc>
          <w:tcPr>
            <w:tcW w:w="5103" w:type="dxa"/>
            <w:vAlign w:val="bottom"/>
          </w:tcPr>
          <w:p w:rsidR="00B50F32" w:rsidRPr="005333F1" w:rsidRDefault="00B50F32" w:rsidP="00917081">
            <w:r w:rsidRPr="005333F1">
              <w:t>Выполнение функций органами местного самоуправления</w:t>
            </w:r>
          </w:p>
        </w:tc>
        <w:tc>
          <w:tcPr>
            <w:tcW w:w="720" w:type="dxa"/>
            <w:vAlign w:val="center"/>
          </w:tcPr>
          <w:p w:rsidR="00B50F32" w:rsidRPr="005333F1" w:rsidRDefault="00B50F32" w:rsidP="005333F1">
            <w:pPr>
              <w:jc w:val="center"/>
            </w:pPr>
            <w:r w:rsidRPr="005333F1">
              <w:t>01</w:t>
            </w:r>
          </w:p>
        </w:tc>
        <w:tc>
          <w:tcPr>
            <w:tcW w:w="720" w:type="dxa"/>
            <w:vAlign w:val="center"/>
          </w:tcPr>
          <w:p w:rsidR="00B50F32" w:rsidRPr="005333F1" w:rsidRDefault="00B50F32" w:rsidP="005333F1">
            <w:pPr>
              <w:jc w:val="center"/>
            </w:pPr>
            <w:r w:rsidRPr="005333F1">
              <w:t>13</w:t>
            </w:r>
          </w:p>
        </w:tc>
        <w:tc>
          <w:tcPr>
            <w:tcW w:w="1260" w:type="dxa"/>
            <w:vAlign w:val="center"/>
          </w:tcPr>
          <w:p w:rsidR="00B50F32" w:rsidRPr="005333F1" w:rsidRDefault="00B50F32" w:rsidP="005333F1">
            <w:pPr>
              <w:jc w:val="center"/>
            </w:pPr>
            <w:r w:rsidRPr="005333F1">
              <w:t>5210215</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0,35</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Национальная оборона</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02</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1948,2</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Мобилизационная  и вневойсковая подготовка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0013600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1948,2</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Фонд компенсаций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0013600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1948,2</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Правоохранительная деятельность</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03</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863,1</w:t>
            </w:r>
          </w:p>
        </w:tc>
      </w:tr>
      <w:tr w:rsidR="00B50F32" w:rsidRPr="00B52078" w:rsidTr="005333F1">
        <w:trPr>
          <w:trHeight w:val="59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2026700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863,1</w:t>
            </w:r>
          </w:p>
        </w:tc>
      </w:tr>
      <w:tr w:rsidR="00B50F32" w:rsidRPr="00B52078" w:rsidTr="005333F1">
        <w:trPr>
          <w:trHeight w:val="151"/>
        </w:trPr>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Национальная экономика</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04</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16694,8</w:t>
            </w:r>
          </w:p>
        </w:tc>
      </w:tr>
      <w:tr w:rsidR="00B50F32" w:rsidRPr="00B52078" w:rsidTr="005333F1">
        <w:trPr>
          <w:trHeight w:val="446"/>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Реализация мероприятий ФЦП «Социальное развитие села до 2013 года»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1001199</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10000,0</w:t>
            </w:r>
          </w:p>
        </w:tc>
      </w:tr>
      <w:tr w:rsidR="00B50F32" w:rsidRPr="00B52078" w:rsidTr="005333F1">
        <w:trPr>
          <w:trHeight w:val="59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5210216</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334,8</w:t>
            </w:r>
          </w:p>
        </w:tc>
      </w:tr>
      <w:tr w:rsidR="00B50F32" w:rsidRPr="00B52078" w:rsidTr="005333F1">
        <w:trPr>
          <w:trHeight w:val="501"/>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Проведение отдельных мероприятий по другим видам транспорта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3170103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6360,0</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Жилищно-коммунальное хозяйство</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122759,7</w:t>
            </w:r>
          </w:p>
        </w:tc>
      </w:tr>
      <w:tr w:rsidR="00B50F32" w:rsidRPr="00B52078" w:rsidTr="005333F1">
        <w:tc>
          <w:tcPr>
            <w:tcW w:w="5103" w:type="dxa"/>
          </w:tcPr>
          <w:p w:rsidR="00B50F32" w:rsidRPr="005333F1" w:rsidRDefault="00B50F32" w:rsidP="00B71874">
            <w:pPr>
              <w:pStyle w:val="2"/>
              <w:spacing w:after="0" w:line="240" w:lineRule="auto"/>
              <w:ind w:left="0"/>
            </w:pPr>
            <w:r w:rsidRPr="005333F1">
              <w:t>Обеспечение мероприятий по капитальному ремонту многоквартирных домов за счет средств госкорпорации реформирования ЖКХ</w:t>
            </w:r>
          </w:p>
        </w:tc>
        <w:tc>
          <w:tcPr>
            <w:tcW w:w="720" w:type="dxa"/>
            <w:vAlign w:val="center"/>
          </w:tcPr>
          <w:p w:rsidR="00B50F32" w:rsidRPr="005333F1" w:rsidRDefault="00B50F32" w:rsidP="005333F1">
            <w:pPr>
              <w:pStyle w:val="2"/>
              <w:spacing w:after="0"/>
              <w:ind w:left="0"/>
              <w:jc w:val="center"/>
            </w:pPr>
            <w:r w:rsidRPr="005333F1">
              <w:t>05</w:t>
            </w:r>
          </w:p>
        </w:tc>
        <w:tc>
          <w:tcPr>
            <w:tcW w:w="720" w:type="dxa"/>
            <w:vAlign w:val="center"/>
          </w:tcPr>
          <w:p w:rsidR="00B50F32" w:rsidRPr="005333F1" w:rsidRDefault="00B50F32" w:rsidP="005333F1">
            <w:pPr>
              <w:pStyle w:val="2"/>
              <w:spacing w:after="0"/>
              <w:ind w:left="0"/>
              <w:jc w:val="center"/>
            </w:pPr>
            <w:r w:rsidRPr="005333F1">
              <w:t>01</w:t>
            </w:r>
          </w:p>
        </w:tc>
        <w:tc>
          <w:tcPr>
            <w:tcW w:w="1260" w:type="dxa"/>
            <w:vAlign w:val="center"/>
          </w:tcPr>
          <w:p w:rsidR="00B50F32" w:rsidRPr="005333F1" w:rsidRDefault="00B50F32" w:rsidP="005333F1">
            <w:pPr>
              <w:pStyle w:val="2"/>
              <w:spacing w:after="0"/>
              <w:ind w:left="0"/>
              <w:jc w:val="center"/>
            </w:pPr>
            <w:r w:rsidRPr="005333F1">
              <w:t>0980101</w:t>
            </w:r>
          </w:p>
        </w:tc>
        <w:tc>
          <w:tcPr>
            <w:tcW w:w="720" w:type="dxa"/>
            <w:vAlign w:val="center"/>
          </w:tcPr>
          <w:p w:rsidR="00B50F32" w:rsidRPr="005333F1" w:rsidRDefault="00B50F32" w:rsidP="005333F1">
            <w:pPr>
              <w:pStyle w:val="2"/>
              <w:spacing w:after="0"/>
              <w:ind w:left="0"/>
              <w:jc w:val="center"/>
            </w:pPr>
            <w:r w:rsidRPr="005333F1">
              <w:t>006</w:t>
            </w:r>
          </w:p>
        </w:tc>
        <w:tc>
          <w:tcPr>
            <w:tcW w:w="1260" w:type="dxa"/>
            <w:vAlign w:val="center"/>
          </w:tcPr>
          <w:p w:rsidR="00B50F32" w:rsidRPr="005333F1" w:rsidRDefault="00B50F32" w:rsidP="005333F1">
            <w:pPr>
              <w:pStyle w:val="2"/>
              <w:spacing w:after="0"/>
              <w:ind w:left="0"/>
              <w:jc w:val="center"/>
            </w:pPr>
            <w:r w:rsidRPr="005333F1">
              <w:t>1028,6</w:t>
            </w:r>
          </w:p>
        </w:tc>
      </w:tr>
      <w:tr w:rsidR="00B50F32" w:rsidRPr="00B52078" w:rsidTr="005333F1">
        <w:tc>
          <w:tcPr>
            <w:tcW w:w="5103" w:type="dxa"/>
          </w:tcPr>
          <w:p w:rsidR="00B50F32" w:rsidRPr="005333F1" w:rsidRDefault="00B50F32" w:rsidP="00B71874">
            <w:pPr>
              <w:pStyle w:val="2"/>
              <w:spacing w:after="0" w:line="240" w:lineRule="auto"/>
              <w:ind w:left="0"/>
            </w:pPr>
            <w:r w:rsidRPr="005333F1">
              <w:t>Обеспечение мероприятий по капитальному ремонту многоквартирных домов за счет средств бюджетов</w:t>
            </w:r>
          </w:p>
        </w:tc>
        <w:tc>
          <w:tcPr>
            <w:tcW w:w="720" w:type="dxa"/>
            <w:vAlign w:val="center"/>
          </w:tcPr>
          <w:p w:rsidR="00B50F32" w:rsidRPr="005333F1" w:rsidRDefault="00B50F32" w:rsidP="005333F1">
            <w:pPr>
              <w:pStyle w:val="2"/>
              <w:spacing w:after="0"/>
              <w:ind w:left="0"/>
              <w:jc w:val="center"/>
            </w:pPr>
            <w:r w:rsidRPr="005333F1">
              <w:t>05</w:t>
            </w:r>
          </w:p>
        </w:tc>
        <w:tc>
          <w:tcPr>
            <w:tcW w:w="720" w:type="dxa"/>
            <w:vAlign w:val="center"/>
          </w:tcPr>
          <w:p w:rsidR="00B50F32" w:rsidRPr="005333F1" w:rsidRDefault="00B50F32" w:rsidP="005333F1">
            <w:pPr>
              <w:pStyle w:val="2"/>
              <w:spacing w:after="0"/>
              <w:ind w:left="0"/>
              <w:jc w:val="center"/>
            </w:pPr>
            <w:r w:rsidRPr="005333F1">
              <w:t>01</w:t>
            </w:r>
          </w:p>
        </w:tc>
        <w:tc>
          <w:tcPr>
            <w:tcW w:w="1260" w:type="dxa"/>
            <w:vAlign w:val="center"/>
          </w:tcPr>
          <w:p w:rsidR="00B50F32" w:rsidRPr="005333F1" w:rsidRDefault="00B50F32" w:rsidP="005333F1">
            <w:pPr>
              <w:pStyle w:val="2"/>
              <w:spacing w:after="0"/>
              <w:ind w:left="0"/>
              <w:jc w:val="center"/>
            </w:pPr>
            <w:r w:rsidRPr="005333F1">
              <w:t>0980201</w:t>
            </w:r>
          </w:p>
        </w:tc>
        <w:tc>
          <w:tcPr>
            <w:tcW w:w="720" w:type="dxa"/>
            <w:vAlign w:val="center"/>
          </w:tcPr>
          <w:p w:rsidR="00B50F32" w:rsidRPr="005333F1" w:rsidRDefault="00B50F32" w:rsidP="005333F1">
            <w:pPr>
              <w:pStyle w:val="2"/>
              <w:spacing w:after="0"/>
              <w:ind w:left="0"/>
              <w:jc w:val="center"/>
            </w:pPr>
          </w:p>
        </w:tc>
        <w:tc>
          <w:tcPr>
            <w:tcW w:w="1260" w:type="dxa"/>
            <w:vAlign w:val="center"/>
          </w:tcPr>
          <w:p w:rsidR="00B50F32" w:rsidRPr="005333F1" w:rsidRDefault="00B50F32" w:rsidP="005333F1">
            <w:pPr>
              <w:pStyle w:val="2"/>
              <w:spacing w:after="0"/>
              <w:ind w:left="0"/>
              <w:jc w:val="center"/>
            </w:pPr>
            <w:r w:rsidRPr="005333F1">
              <w:t>12963,06</w:t>
            </w:r>
          </w:p>
        </w:tc>
      </w:tr>
      <w:tr w:rsidR="00B50F32" w:rsidRPr="00B52078" w:rsidTr="005333F1">
        <w:trPr>
          <w:trHeight w:val="165"/>
        </w:trPr>
        <w:tc>
          <w:tcPr>
            <w:tcW w:w="5103" w:type="dxa"/>
          </w:tcPr>
          <w:p w:rsidR="00B50F32" w:rsidRPr="005333F1" w:rsidRDefault="00B50F32" w:rsidP="005333F1">
            <w:pPr>
              <w:pStyle w:val="2"/>
              <w:spacing w:after="0" w:line="240" w:lineRule="auto"/>
              <w:ind w:left="0"/>
            </w:pPr>
            <w:r w:rsidRPr="005333F1">
              <w:t>Субсидии юридическим лицам</w:t>
            </w:r>
          </w:p>
        </w:tc>
        <w:tc>
          <w:tcPr>
            <w:tcW w:w="720" w:type="dxa"/>
            <w:vAlign w:val="center"/>
          </w:tcPr>
          <w:p w:rsidR="00B50F32" w:rsidRPr="005333F1" w:rsidRDefault="00B50F32" w:rsidP="005333F1">
            <w:pPr>
              <w:pStyle w:val="2"/>
              <w:spacing w:after="0" w:line="240" w:lineRule="auto"/>
              <w:ind w:left="0"/>
              <w:jc w:val="center"/>
            </w:pPr>
            <w:r w:rsidRPr="005333F1">
              <w:t>05</w:t>
            </w:r>
          </w:p>
        </w:tc>
        <w:tc>
          <w:tcPr>
            <w:tcW w:w="720" w:type="dxa"/>
            <w:vAlign w:val="center"/>
          </w:tcPr>
          <w:p w:rsidR="00B50F32" w:rsidRPr="005333F1" w:rsidRDefault="00B50F32" w:rsidP="005333F1">
            <w:pPr>
              <w:pStyle w:val="2"/>
              <w:spacing w:after="0" w:line="240" w:lineRule="auto"/>
              <w:ind w:left="0"/>
              <w:jc w:val="center"/>
            </w:pPr>
            <w:r w:rsidRPr="005333F1">
              <w:t>01</w:t>
            </w:r>
          </w:p>
        </w:tc>
        <w:tc>
          <w:tcPr>
            <w:tcW w:w="1260" w:type="dxa"/>
            <w:vAlign w:val="center"/>
          </w:tcPr>
          <w:p w:rsidR="00B50F32" w:rsidRPr="005333F1" w:rsidRDefault="00B50F32" w:rsidP="005333F1">
            <w:pPr>
              <w:pStyle w:val="2"/>
              <w:spacing w:after="0" w:line="240" w:lineRule="auto"/>
              <w:ind w:left="0"/>
              <w:jc w:val="center"/>
            </w:pPr>
            <w:r w:rsidRPr="005333F1">
              <w:t>0980201</w:t>
            </w:r>
          </w:p>
        </w:tc>
        <w:tc>
          <w:tcPr>
            <w:tcW w:w="720" w:type="dxa"/>
            <w:vAlign w:val="center"/>
          </w:tcPr>
          <w:p w:rsidR="00B50F32" w:rsidRPr="005333F1" w:rsidRDefault="00B50F32" w:rsidP="005333F1">
            <w:pPr>
              <w:pStyle w:val="2"/>
              <w:spacing w:after="0" w:line="240" w:lineRule="auto"/>
              <w:ind w:left="0"/>
              <w:jc w:val="center"/>
            </w:pPr>
            <w:r w:rsidRPr="005333F1">
              <w:t>006</w:t>
            </w:r>
          </w:p>
        </w:tc>
        <w:tc>
          <w:tcPr>
            <w:tcW w:w="1260" w:type="dxa"/>
            <w:vAlign w:val="center"/>
          </w:tcPr>
          <w:p w:rsidR="00B50F32" w:rsidRPr="005333F1" w:rsidRDefault="00B50F32" w:rsidP="005333F1">
            <w:pPr>
              <w:pStyle w:val="2"/>
              <w:spacing w:after="0" w:line="240" w:lineRule="auto"/>
              <w:ind w:left="0"/>
              <w:jc w:val="center"/>
            </w:pPr>
            <w:r w:rsidRPr="005333F1">
              <w:t>12963,06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0980102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34548,37</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Обеспечение мероприятий по переселению граждан из аварийного жилищного фонда за счет средств бюджетов</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0980202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44889,26</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Мероприятия по жилищному хозяйству</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3500300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2500,0</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3500300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2500,0</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5723,0</w:t>
            </w:r>
          </w:p>
        </w:tc>
      </w:tr>
    </w:tbl>
    <w:p w:rsidR="009E12C9" w:rsidRDefault="009E12C9">
      <w:r>
        <w:br w:type="page"/>
      </w:r>
    </w:p>
    <w:tbl>
      <w:tblPr>
        <w:tblW w:w="9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720"/>
        <w:gridCol w:w="720"/>
        <w:gridCol w:w="1260"/>
        <w:gridCol w:w="720"/>
        <w:gridCol w:w="1260"/>
      </w:tblGrid>
      <w:tr w:rsidR="00B50F32" w:rsidRPr="00B52078" w:rsidTr="005333F1">
        <w:tc>
          <w:tcPr>
            <w:tcW w:w="5103" w:type="dxa"/>
          </w:tcPr>
          <w:p w:rsidR="00B50F32" w:rsidRPr="005333F1" w:rsidRDefault="009E12C9" w:rsidP="00917081">
            <w:pPr>
              <w:pStyle w:val="ConsPlusNonformat"/>
              <w:rPr>
                <w:rFonts w:ascii="Times New Roman" w:hAnsi="Times New Roman" w:cs="Times New Roman"/>
                <w:sz w:val="24"/>
                <w:szCs w:val="24"/>
              </w:rPr>
            </w:pPr>
            <w:r>
              <w:rPr>
                <w:rFonts w:ascii="Times New Roman" w:eastAsia="Times New Roman" w:hAnsi="Times New Roman" w:cs="Times New Roman"/>
                <w:color w:val="000000"/>
                <w:sz w:val="24"/>
                <w:szCs w:val="24"/>
              </w:rPr>
              <w:br w:type="page"/>
            </w:r>
            <w:r w:rsidR="00B50F32" w:rsidRPr="005333F1">
              <w:rPr>
                <w:rFonts w:ascii="Times New Roman" w:hAnsi="Times New Roman" w:cs="Times New Roman"/>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16867,8</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Содержание автомобильных дорог и инженерных сооружений на них</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6000200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597,2</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6000200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597,2</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Прочие мероприятия по коммунальному хозяйству</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3510500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3384,4</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Прочие мероприятия по благоустройству</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6000500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258,0</w:t>
            </w:r>
          </w:p>
        </w:tc>
      </w:tr>
      <w:tr w:rsidR="00B50F32" w:rsidRPr="00B52078" w:rsidTr="005333F1">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b/>
                <w:bCs/>
                <w:sz w:val="24"/>
                <w:szCs w:val="24"/>
              </w:rPr>
              <w:t>Охрана окружающей среды</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06</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3838,5</w:t>
            </w:r>
          </w:p>
        </w:tc>
      </w:tr>
      <w:tr w:rsidR="00B50F32" w:rsidRPr="00B52078" w:rsidTr="005333F1">
        <w:trPr>
          <w:trHeight w:val="690"/>
        </w:trPr>
        <w:tc>
          <w:tcPr>
            <w:tcW w:w="5103" w:type="dxa"/>
            <w:vAlign w:val="bottom"/>
          </w:tcPr>
          <w:p w:rsidR="00B50F32" w:rsidRPr="005333F1" w:rsidRDefault="00B50F32" w:rsidP="005333F1">
            <w:r w:rsidRPr="005333F1">
              <w:t>Муниципальная программа «Охрана окружающей среды в Буинском муниципальном районе на 2011-2015 годы»</w:t>
            </w:r>
          </w:p>
        </w:tc>
        <w:tc>
          <w:tcPr>
            <w:tcW w:w="720" w:type="dxa"/>
            <w:vAlign w:val="center"/>
          </w:tcPr>
          <w:p w:rsidR="00B50F32" w:rsidRPr="005333F1" w:rsidRDefault="00B50F32" w:rsidP="005333F1">
            <w:pPr>
              <w:jc w:val="center"/>
            </w:pPr>
            <w:r w:rsidRPr="005333F1">
              <w:t>06</w:t>
            </w:r>
          </w:p>
        </w:tc>
        <w:tc>
          <w:tcPr>
            <w:tcW w:w="720" w:type="dxa"/>
            <w:vAlign w:val="center"/>
          </w:tcPr>
          <w:p w:rsidR="00B50F32" w:rsidRPr="005333F1" w:rsidRDefault="00B50F32" w:rsidP="005333F1">
            <w:pPr>
              <w:jc w:val="center"/>
            </w:pPr>
            <w:r w:rsidRPr="005333F1">
              <w:t>03</w:t>
            </w:r>
          </w:p>
        </w:tc>
        <w:tc>
          <w:tcPr>
            <w:tcW w:w="1260" w:type="dxa"/>
            <w:vAlign w:val="center"/>
          </w:tcPr>
          <w:p w:rsidR="00B50F32" w:rsidRPr="005333F1" w:rsidRDefault="00B50F32" w:rsidP="005333F1">
            <w:pPr>
              <w:jc w:val="center"/>
            </w:pPr>
            <w:r w:rsidRPr="005333F1">
              <w:t>4100103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3132,3</w:t>
            </w:r>
          </w:p>
        </w:tc>
      </w:tr>
      <w:tr w:rsidR="00B50F32" w:rsidRPr="00B52078" w:rsidTr="005333F1">
        <w:trPr>
          <w:trHeight w:val="940"/>
        </w:trPr>
        <w:tc>
          <w:tcPr>
            <w:tcW w:w="5103" w:type="dxa"/>
            <w:vAlign w:val="bottom"/>
          </w:tcPr>
          <w:p w:rsidR="00B50F32" w:rsidRPr="005333F1" w:rsidRDefault="00B50F32" w:rsidP="005333F1">
            <w:r w:rsidRPr="005333F1">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20" w:type="dxa"/>
            <w:vAlign w:val="center"/>
          </w:tcPr>
          <w:p w:rsidR="00B50F32" w:rsidRPr="005333F1" w:rsidRDefault="00B50F32" w:rsidP="005333F1">
            <w:pPr>
              <w:jc w:val="center"/>
            </w:pPr>
            <w:r w:rsidRPr="005333F1">
              <w:t>06</w:t>
            </w:r>
          </w:p>
        </w:tc>
        <w:tc>
          <w:tcPr>
            <w:tcW w:w="720" w:type="dxa"/>
            <w:vAlign w:val="center"/>
          </w:tcPr>
          <w:p w:rsidR="00B50F32" w:rsidRPr="005333F1" w:rsidRDefault="00B50F32" w:rsidP="005333F1">
            <w:pPr>
              <w:jc w:val="center"/>
            </w:pPr>
            <w:r w:rsidRPr="005333F1">
              <w:t>03</w:t>
            </w:r>
          </w:p>
        </w:tc>
        <w:tc>
          <w:tcPr>
            <w:tcW w:w="1260" w:type="dxa"/>
            <w:vAlign w:val="center"/>
          </w:tcPr>
          <w:p w:rsidR="00B50F32" w:rsidRPr="005333F1" w:rsidRDefault="00B50F32" w:rsidP="005333F1">
            <w:pPr>
              <w:jc w:val="center"/>
            </w:pPr>
            <w:r w:rsidRPr="005333F1">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706,1</w:t>
            </w:r>
          </w:p>
        </w:tc>
      </w:tr>
      <w:tr w:rsidR="00B50F32" w:rsidRPr="00B52078" w:rsidTr="005333F1">
        <w:trPr>
          <w:trHeight w:val="270"/>
        </w:trPr>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Образование</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574368,4</w:t>
            </w:r>
          </w:p>
        </w:tc>
      </w:tr>
      <w:tr w:rsidR="00B50F32" w:rsidRPr="00B52078" w:rsidTr="005333F1">
        <w:trPr>
          <w:trHeight w:val="22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Дошкольное образование</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131771,4</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Детские дошкольные учреждения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4209900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131771,4</w:t>
            </w:r>
          </w:p>
        </w:tc>
      </w:tr>
      <w:tr w:rsidR="00B50F32" w:rsidRPr="00B52078" w:rsidTr="005333F1">
        <w:trPr>
          <w:trHeight w:val="210"/>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Общее образование</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413473,7</w:t>
            </w:r>
          </w:p>
        </w:tc>
      </w:tr>
      <w:tr w:rsidR="00B50F32" w:rsidRPr="00B52078" w:rsidTr="005333F1">
        <w:trPr>
          <w:trHeight w:val="540"/>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Школы-детские сады, школы начальные, неполные средние и средние</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4219900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176867,3</w:t>
            </w:r>
          </w:p>
        </w:tc>
      </w:tr>
      <w:tr w:rsidR="00B50F32" w:rsidRPr="00B52078" w:rsidTr="005333F1">
        <w:trPr>
          <w:trHeight w:val="25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Школы-интернаты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8440,5</w:t>
            </w:r>
          </w:p>
        </w:tc>
      </w:tr>
      <w:tr w:rsidR="00B50F32" w:rsidRPr="00B52078" w:rsidTr="005333F1">
        <w:trPr>
          <w:trHeight w:val="25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Развитие физической культуры и спорта в РТ</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4239902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96,7</w:t>
            </w:r>
          </w:p>
        </w:tc>
      </w:tr>
      <w:tr w:rsidR="00B50F32" w:rsidRPr="00B52078" w:rsidTr="005333F1">
        <w:trPr>
          <w:trHeight w:val="255"/>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Мероприятия, направленные на поддержку тренеров-преподавателей за высокие результаты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4239903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25,0</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Центр внешкольной работы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4239910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6792,0</w:t>
            </w:r>
          </w:p>
        </w:tc>
      </w:tr>
      <w:tr w:rsidR="00B50F32" w:rsidRPr="00B52078" w:rsidTr="005333F1">
        <w:trPr>
          <w:trHeight w:val="330"/>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Учреждения художественно-эстетической направленности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4239920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16135,3</w:t>
            </w:r>
          </w:p>
        </w:tc>
      </w:tr>
      <w:tr w:rsidR="00B50F32" w:rsidRPr="00B52078" w:rsidTr="005333F1">
        <w:trPr>
          <w:trHeight w:val="128"/>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Детско-юношеские спортивные школы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4239930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31048,3</w:t>
            </w:r>
          </w:p>
        </w:tc>
      </w:tr>
      <w:tr w:rsidR="00B50F32" w:rsidRPr="00B52078" w:rsidTr="005333F1">
        <w:trPr>
          <w:trHeight w:val="128"/>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педагогическим работникам – молодым специалистам ДЮСШ</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4362030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10,8</w:t>
            </w:r>
          </w:p>
        </w:tc>
      </w:tr>
      <w:tr w:rsidR="00B50F32" w:rsidRPr="00B52078" w:rsidTr="005333F1">
        <w:trPr>
          <w:trHeight w:val="128"/>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Ежемесячное денежное вознаграждение за классное руководство</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5200900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4174,2</w:t>
            </w:r>
          </w:p>
        </w:tc>
      </w:tr>
      <w:tr w:rsidR="00B50F32" w:rsidRPr="00B52078" w:rsidTr="005333F1">
        <w:trPr>
          <w:trHeight w:val="735"/>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Субвенции на обеспечение госгарантий прав граждан на получение общего образования, а также доп. образования в общеобразовательных учреждениях</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169883,6</w:t>
            </w:r>
          </w:p>
        </w:tc>
      </w:tr>
      <w:tr w:rsidR="00B50F32" w:rsidRPr="00B52078" w:rsidTr="005333F1">
        <w:trPr>
          <w:trHeight w:val="247"/>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Прочие субсидии бюджетам поселений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5229910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121,0</w:t>
            </w:r>
          </w:p>
        </w:tc>
      </w:tr>
      <w:tr w:rsidR="00B50F32" w:rsidRPr="00B52078" w:rsidTr="005333F1">
        <w:trPr>
          <w:trHeight w:val="247"/>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Программа развития гос</w:t>
            </w:r>
            <w:r w:rsidR="00B71874" w:rsidRPr="005333F1">
              <w:rPr>
                <w:rFonts w:ascii="Times New Roman" w:hAnsi="Times New Roman" w:cs="Times New Roman"/>
                <w:sz w:val="24"/>
                <w:szCs w:val="24"/>
              </w:rPr>
              <w:t xml:space="preserve">ударственной </w:t>
            </w:r>
            <w:r w:rsidRPr="005333F1">
              <w:rPr>
                <w:rFonts w:ascii="Times New Roman" w:hAnsi="Times New Roman" w:cs="Times New Roman"/>
                <w:sz w:val="24"/>
                <w:szCs w:val="24"/>
              </w:rPr>
              <w:t>гражданской и муниципальной службы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5229910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105,8</w:t>
            </w:r>
          </w:p>
        </w:tc>
      </w:tr>
      <w:tr w:rsidR="00B50F32" w:rsidRPr="00B52078" w:rsidTr="005333F1">
        <w:trPr>
          <w:trHeight w:val="247"/>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Молодежная политика и оздоровление детей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7908,9</w:t>
            </w:r>
          </w:p>
        </w:tc>
      </w:tr>
      <w:tr w:rsidR="00B50F32" w:rsidRPr="00B52078" w:rsidTr="005333F1">
        <w:trPr>
          <w:trHeight w:val="555"/>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Муниципальная программа «Патриотическое воспитание детей и молодежи Буинского муниципального района на 2011-2013 годы»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953,8</w:t>
            </w:r>
          </w:p>
        </w:tc>
      </w:tr>
      <w:tr w:rsidR="00B50F32" w:rsidRPr="00B52078" w:rsidTr="005333F1">
        <w:trPr>
          <w:trHeight w:val="555"/>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Программа отдыха, оздоровления, занятости детей и молодежи РТ</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5223200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6955,1</w:t>
            </w:r>
          </w:p>
        </w:tc>
      </w:tr>
      <w:tr w:rsidR="00B50F32" w:rsidRPr="00B52078" w:rsidTr="005333F1">
        <w:trPr>
          <w:trHeight w:val="195"/>
        </w:trPr>
        <w:tc>
          <w:tcPr>
            <w:tcW w:w="5103" w:type="dxa"/>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Другие вопросы в области образования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20987,6</w:t>
            </w:r>
          </w:p>
        </w:tc>
      </w:tr>
    </w:tbl>
    <w:p w:rsidR="009E12C9" w:rsidRDefault="009E12C9">
      <w:r>
        <w:br w:type="page"/>
      </w:r>
    </w:p>
    <w:tbl>
      <w:tblPr>
        <w:tblW w:w="9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720"/>
        <w:gridCol w:w="720"/>
        <w:gridCol w:w="1260"/>
        <w:gridCol w:w="720"/>
        <w:gridCol w:w="1260"/>
      </w:tblGrid>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Учреждения, обеспечивающие предоставление услуг в сфере образования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3868,6</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Проведение мероприятий для детей и молодежи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4360900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2258,0</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Приобретение спортинвентаря для ДЮСШ</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4360901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800,0</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педагогическим работникам – общеобразовательных школ</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4362041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32,7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педагогическим работникам – молодым специалистам общеобразовательных учреждений – школ интернатов</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4362042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10,5</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педагогическим работникам – молодым специалистов ДОУ</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4362050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22,8</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Учебно-методические кабинеты, централизованные бухгалтерии, группы хозяйственного обслуживания, учебные фильмотеки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4529900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7329,3</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Стратегия развития образования в РТ «Килэчэк»</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5221100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6665,7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Культура и кинематография</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54283,8</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Дворцы и дома культуры, другие учреждения клубного типа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4409900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30757,3</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Музеи и постоянные выставки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4419900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2190,1</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Библиотеки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11686,2</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Комплектование книжных фондов библиотек МО</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4400200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119,3</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Мероприятия в сфере культуры и кинематографии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4400100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4119,7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Учебно-методические кабинеты, централизованные бухгалтерии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4529900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3160,5</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Средства</w:t>
            </w:r>
            <w:r w:rsidR="009E12C9">
              <w:rPr>
                <w:rFonts w:ascii="Times New Roman" w:hAnsi="Times New Roman" w:cs="Times New Roman"/>
                <w:sz w:val="24"/>
                <w:szCs w:val="24"/>
              </w:rPr>
              <w:t>,</w:t>
            </w:r>
            <w:r w:rsidRPr="005333F1">
              <w:rPr>
                <w:rFonts w:ascii="Times New Roman" w:hAnsi="Times New Roman" w:cs="Times New Roman"/>
                <w:sz w:val="24"/>
                <w:szCs w:val="24"/>
              </w:rPr>
              <w:t xml:space="preserve"> передаваемые для компенсации дополнительных расходов, возникших в результате решений, принятых органами власти другого уровня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2250,7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Здравоохранение</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09</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514,8</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Реализация государственных полномочий по проведению противоэпидемических мероприятий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5210211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514,8</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Социальная политика</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24548,0</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sz w:val="24"/>
                <w:szCs w:val="24"/>
              </w:rPr>
              <w:t>Социальные выплаты</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sz w:val="24"/>
                <w:szCs w:val="24"/>
              </w:rPr>
              <w:t>4910100</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sz w:val="24"/>
                <w:szCs w:val="24"/>
              </w:rPr>
              <w:t>1257,9</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129,4</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«Реализация мероприятий ФЦП «Социальное развитие села до 2013 года»»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1001110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10187,1</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ФЦП «Социальное развитие села до 2013 года»</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1001199</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5247,9</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Оказание других видов социальной помощи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5058500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6611,5</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Мероприятия в области социальной политики</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5140100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54,7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Целевая программа «Обеспечение жильем молодых семей в РТ» на 2012-2015 г.г.</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5227800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511,0</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Муниципальная программа «Доступная среда» на 2012-2015 гг.</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1009003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472,1</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sz w:val="24"/>
                <w:szCs w:val="24"/>
              </w:rPr>
              <w:t>Целевая программа «Обеспечение жильем молодых семей за счет субсидии из бюджета РФ»</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1008821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76,4</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Физическая культура и спорт</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11</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10328,7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Муниципальная программа по формированию здорового образа жизни Буинского муниципального района на 2011-2015 годы</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4829900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8345,4</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Бюджетные инвестиции в объекты капитального строительства собственности муниципальных образований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1020102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1983,3</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Межбюджетные трансферты общего характера</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14</w:t>
            </w: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00</w:t>
            </w: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27119,4</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Дотации на выравнивание бюджетной обеспеченности поселений</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5160130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20150,7</w:t>
            </w:r>
          </w:p>
        </w:tc>
      </w:tr>
      <w:tr w:rsidR="00B50F32" w:rsidRPr="00B52078" w:rsidTr="005333F1">
        <w:trPr>
          <w:trHeight w:val="307"/>
        </w:trPr>
        <w:tc>
          <w:tcPr>
            <w:tcW w:w="5103" w:type="dxa"/>
            <w:vAlign w:val="bottom"/>
          </w:tcPr>
          <w:p w:rsidR="00B50F32" w:rsidRPr="005333F1" w:rsidRDefault="00B50F32" w:rsidP="00917081">
            <w:pPr>
              <w:pStyle w:val="ConsPlusNonformat"/>
              <w:rPr>
                <w:rFonts w:ascii="Times New Roman" w:hAnsi="Times New Roman" w:cs="Times New Roman"/>
                <w:sz w:val="24"/>
                <w:szCs w:val="24"/>
              </w:rPr>
            </w:pPr>
            <w:r w:rsidRPr="005333F1">
              <w:rPr>
                <w:rFonts w:ascii="Times New Roman" w:hAnsi="Times New Roman" w:cs="Times New Roman"/>
                <w:sz w:val="24"/>
                <w:szCs w:val="24"/>
              </w:rPr>
              <w:t>Дотации бюджетам на поддержку мер по обеспечению сбалансированности бюджетов</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14</w:t>
            </w:r>
          </w:p>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5170200</w:t>
            </w:r>
          </w:p>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007</w:t>
            </w:r>
          </w:p>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6968,7</w:t>
            </w:r>
          </w:p>
        </w:tc>
      </w:tr>
      <w:tr w:rsidR="00B50F32" w:rsidRPr="00B52078" w:rsidTr="005333F1">
        <w:tc>
          <w:tcPr>
            <w:tcW w:w="5103" w:type="dxa"/>
            <w:vAlign w:val="bottom"/>
          </w:tcPr>
          <w:p w:rsidR="00B50F32" w:rsidRPr="005333F1" w:rsidRDefault="00B50F32" w:rsidP="00917081">
            <w:pPr>
              <w:pStyle w:val="ConsPlusNonformat"/>
              <w:rPr>
                <w:rFonts w:ascii="Times New Roman" w:hAnsi="Times New Roman" w:cs="Times New Roman"/>
                <w:b/>
                <w:bCs/>
                <w:sz w:val="24"/>
                <w:szCs w:val="24"/>
              </w:rPr>
            </w:pPr>
            <w:r w:rsidRPr="005333F1">
              <w:rPr>
                <w:rFonts w:ascii="Times New Roman" w:hAnsi="Times New Roman" w:cs="Times New Roman"/>
                <w:b/>
                <w:bCs/>
                <w:sz w:val="24"/>
                <w:szCs w:val="24"/>
              </w:rPr>
              <w:t>Всего расходов</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887596,0</w:t>
            </w:r>
          </w:p>
        </w:tc>
      </w:tr>
    </w:tbl>
    <w:p w:rsidR="00B50F32" w:rsidRDefault="00B50F32" w:rsidP="00803A74">
      <w:pPr>
        <w:pStyle w:val="a3"/>
        <w:ind w:left="0"/>
        <w:jc w:val="both"/>
        <w:rPr>
          <w:sz w:val="28"/>
          <w:szCs w:val="28"/>
        </w:rPr>
      </w:pPr>
    </w:p>
    <w:p w:rsidR="00B50F32" w:rsidRPr="006C2AEF" w:rsidRDefault="005333F1" w:rsidP="005333F1">
      <w:pPr>
        <w:pStyle w:val="a3"/>
        <w:ind w:left="0" w:firstLine="709"/>
        <w:jc w:val="both"/>
      </w:pPr>
      <w:r>
        <w:t xml:space="preserve">7. В </w:t>
      </w:r>
      <w:r w:rsidR="00B50F32" w:rsidRPr="006C2AEF">
        <w:t>Приложени</w:t>
      </w:r>
      <w:r>
        <w:t>и</w:t>
      </w:r>
      <w:r w:rsidR="00B50F32" w:rsidRPr="006C2AEF">
        <w:t xml:space="preserve"> 8 таблицу 1 изложить в следующей редакции:</w:t>
      </w:r>
    </w:p>
    <w:p w:rsidR="00B50F32" w:rsidRPr="00B52078" w:rsidRDefault="00B50F32" w:rsidP="00803A74">
      <w:pPr>
        <w:ind w:firstLine="360"/>
        <w:jc w:val="right"/>
        <w:rPr>
          <w:sz w:val="20"/>
          <w:szCs w:val="20"/>
        </w:rPr>
      </w:pPr>
      <w:r w:rsidRPr="00B52078">
        <w:rPr>
          <w:sz w:val="20"/>
          <w:szCs w:val="20"/>
        </w:rPr>
        <w:t>Приложение 8</w:t>
      </w:r>
    </w:p>
    <w:p w:rsidR="00B50F32" w:rsidRPr="00B52078" w:rsidRDefault="00B50F32" w:rsidP="00803A74">
      <w:pPr>
        <w:jc w:val="right"/>
        <w:rPr>
          <w:sz w:val="20"/>
          <w:szCs w:val="20"/>
        </w:rPr>
      </w:pPr>
      <w:r w:rsidRPr="00B52078">
        <w:rPr>
          <w:sz w:val="20"/>
          <w:szCs w:val="20"/>
        </w:rPr>
        <w:t xml:space="preserve">  к решению Буинского районного Совета </w:t>
      </w:r>
    </w:p>
    <w:p w:rsidR="00B50F32" w:rsidRPr="00B52078" w:rsidRDefault="00B50F32" w:rsidP="00803A74">
      <w:pPr>
        <w:jc w:val="right"/>
        <w:rPr>
          <w:sz w:val="20"/>
          <w:szCs w:val="20"/>
        </w:rPr>
      </w:pPr>
      <w:r w:rsidRPr="00B52078">
        <w:rPr>
          <w:sz w:val="20"/>
          <w:szCs w:val="20"/>
        </w:rPr>
        <w:t>от 20.12.2012 года №1-27</w:t>
      </w:r>
    </w:p>
    <w:p w:rsidR="00B50F32" w:rsidRPr="00B52078" w:rsidRDefault="00B50F32" w:rsidP="00803A74">
      <w:pPr>
        <w:jc w:val="right"/>
        <w:rPr>
          <w:sz w:val="20"/>
          <w:szCs w:val="20"/>
        </w:rPr>
      </w:pPr>
      <w:r w:rsidRPr="00B52078">
        <w:rPr>
          <w:sz w:val="20"/>
          <w:szCs w:val="20"/>
        </w:rPr>
        <w:t xml:space="preserve"> «О бюджете Буинского муниципального района на 2013 год</w:t>
      </w:r>
    </w:p>
    <w:p w:rsidR="00B50F32" w:rsidRPr="00B52078" w:rsidRDefault="00B50F32" w:rsidP="00803A74">
      <w:pPr>
        <w:jc w:val="right"/>
        <w:rPr>
          <w:sz w:val="20"/>
          <w:szCs w:val="20"/>
        </w:rPr>
      </w:pPr>
      <w:r w:rsidRPr="00B52078">
        <w:rPr>
          <w:sz w:val="20"/>
          <w:szCs w:val="20"/>
        </w:rPr>
        <w:t xml:space="preserve">  и на плановый период 2014 и 2015 годов»</w:t>
      </w:r>
    </w:p>
    <w:p w:rsidR="00B50F32" w:rsidRPr="00B52078" w:rsidRDefault="00B50F32" w:rsidP="00803A74">
      <w:pPr>
        <w:tabs>
          <w:tab w:val="left" w:pos="7020"/>
        </w:tabs>
      </w:pPr>
      <w:r w:rsidRPr="00B52078">
        <w:rPr>
          <w:sz w:val="28"/>
          <w:szCs w:val="28"/>
        </w:rPr>
        <w:t xml:space="preserve">           </w:t>
      </w:r>
      <w:r w:rsidRPr="00B52078">
        <w:rPr>
          <w:sz w:val="28"/>
          <w:szCs w:val="28"/>
        </w:rPr>
        <w:tab/>
        <w:t xml:space="preserve">                </w:t>
      </w:r>
      <w:r w:rsidRPr="00B52078">
        <w:t>Таблица 1</w:t>
      </w:r>
    </w:p>
    <w:p w:rsidR="00B50F32" w:rsidRPr="00B52078" w:rsidRDefault="00B50F32" w:rsidP="00803A74">
      <w:pPr>
        <w:jc w:val="center"/>
        <w:rPr>
          <w:b/>
          <w:bCs/>
        </w:rPr>
      </w:pPr>
      <w:r w:rsidRPr="00B52078">
        <w:rPr>
          <w:b/>
          <w:bCs/>
        </w:rPr>
        <w:t xml:space="preserve">Ведомственная структура расходов бюджета </w:t>
      </w:r>
    </w:p>
    <w:p w:rsidR="00B50F32" w:rsidRPr="00B52078" w:rsidRDefault="00B50F32" w:rsidP="00803A74">
      <w:pPr>
        <w:jc w:val="center"/>
        <w:rPr>
          <w:b/>
          <w:bCs/>
        </w:rPr>
      </w:pPr>
      <w:r w:rsidRPr="00B52078">
        <w:rPr>
          <w:b/>
          <w:bCs/>
        </w:rPr>
        <w:t>Буинского муниципального района Республики Татарстан на 2013 год</w:t>
      </w:r>
    </w:p>
    <w:p w:rsidR="00B50F32" w:rsidRPr="005333F1" w:rsidRDefault="00B50F32" w:rsidP="00803A74">
      <w:pPr>
        <w:jc w:val="center"/>
      </w:pPr>
      <w:r w:rsidRPr="00B52078">
        <w:t xml:space="preserve">                                                  </w:t>
      </w:r>
      <w:r w:rsidRPr="00B52078">
        <w:tab/>
      </w:r>
      <w:r w:rsidRPr="00B52078">
        <w:tab/>
      </w:r>
      <w:r w:rsidRPr="00B52078">
        <w:tab/>
      </w:r>
      <w:r w:rsidRPr="00B52078">
        <w:tab/>
      </w:r>
      <w:r w:rsidRPr="00B52078">
        <w:tab/>
      </w:r>
      <w:r w:rsidRPr="00B52078">
        <w:tab/>
      </w:r>
      <w:r w:rsidRPr="005333F1">
        <w:t xml:space="preserve">     </w:t>
      </w:r>
      <w:r w:rsidR="005333F1">
        <w:t xml:space="preserve">     </w:t>
      </w:r>
      <w:r w:rsidRPr="005333F1">
        <w:t>(тыс. рублей.)</w:t>
      </w:r>
    </w:p>
    <w:tbl>
      <w:tblPr>
        <w:tblW w:w="99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909"/>
        <w:gridCol w:w="650"/>
        <w:gridCol w:w="567"/>
        <w:gridCol w:w="1195"/>
        <w:gridCol w:w="720"/>
        <w:gridCol w:w="1260"/>
      </w:tblGrid>
      <w:tr w:rsidR="00B50F32" w:rsidRPr="00B52078" w:rsidTr="005333F1">
        <w:tc>
          <w:tcPr>
            <w:tcW w:w="4678" w:type="dxa"/>
            <w:vAlign w:val="center"/>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Наименование</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Ведомство</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РЗ</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ПР</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ЦСР</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ВР</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Сумма</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Буинский районный Совет</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502</w:t>
            </w:r>
          </w:p>
        </w:tc>
        <w:tc>
          <w:tcPr>
            <w:tcW w:w="65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195"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13712,1</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Глава муниципального образования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502</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0020300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2304,6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502</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0020300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2304,6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Функционирование законодательных (представительных) органов государственной власти и представительных органов МО</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502</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10588,6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502</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10588,6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502</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10588,6</w:t>
            </w:r>
          </w:p>
        </w:tc>
      </w:tr>
      <w:tr w:rsidR="00B50F32" w:rsidRPr="00B52078" w:rsidTr="005333F1">
        <w:tc>
          <w:tcPr>
            <w:tcW w:w="4678" w:type="dxa"/>
            <w:vAlign w:val="bottom"/>
          </w:tcPr>
          <w:p w:rsidR="00B50F32" w:rsidRPr="005333F1" w:rsidRDefault="00B50F32" w:rsidP="005333F1">
            <w:pPr>
              <w:ind w:firstLine="34"/>
            </w:pPr>
            <w:r w:rsidRPr="005333F1">
              <w:t>Уплата налога на имущество организаций и земельного налога</w:t>
            </w:r>
          </w:p>
        </w:tc>
        <w:tc>
          <w:tcPr>
            <w:tcW w:w="909" w:type="dxa"/>
            <w:vAlign w:val="center"/>
          </w:tcPr>
          <w:p w:rsidR="00B50F32" w:rsidRPr="005333F1" w:rsidRDefault="00B50F32" w:rsidP="005333F1">
            <w:pPr>
              <w:jc w:val="center"/>
            </w:pPr>
            <w:r w:rsidRPr="005333F1">
              <w:t>502</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0029500</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59,5</w:t>
            </w:r>
          </w:p>
        </w:tc>
      </w:tr>
      <w:tr w:rsidR="00B50F32" w:rsidRPr="00B52078" w:rsidTr="005333F1">
        <w:tc>
          <w:tcPr>
            <w:tcW w:w="4678" w:type="dxa"/>
            <w:vAlign w:val="bottom"/>
          </w:tcPr>
          <w:p w:rsidR="00B50F32" w:rsidRPr="005333F1" w:rsidRDefault="00B50F32" w:rsidP="005333F1">
            <w:pPr>
              <w:ind w:firstLine="34"/>
            </w:pPr>
            <w:r w:rsidRPr="005333F1">
              <w:t>Выполнение функций органами местного самоуправления</w:t>
            </w:r>
          </w:p>
        </w:tc>
        <w:tc>
          <w:tcPr>
            <w:tcW w:w="909" w:type="dxa"/>
            <w:vAlign w:val="center"/>
          </w:tcPr>
          <w:p w:rsidR="00B50F32" w:rsidRPr="005333F1" w:rsidRDefault="00B50F32" w:rsidP="005333F1">
            <w:pPr>
              <w:jc w:val="center"/>
            </w:pPr>
            <w:r w:rsidRPr="005333F1">
              <w:t>502</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0029500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59,5</w:t>
            </w:r>
          </w:p>
        </w:tc>
      </w:tr>
      <w:tr w:rsidR="00B50F32" w:rsidRPr="00B52078" w:rsidTr="005333F1">
        <w:tc>
          <w:tcPr>
            <w:tcW w:w="4678" w:type="dxa"/>
            <w:vAlign w:val="bottom"/>
          </w:tcPr>
          <w:p w:rsidR="00B50F32" w:rsidRPr="005333F1" w:rsidRDefault="00B50F32" w:rsidP="005333F1">
            <w:pPr>
              <w:ind w:firstLine="34"/>
            </w:pPr>
            <w:r w:rsidRPr="005333F1">
              <w:t>Программа развития гражданской и муниципальной службы</w:t>
            </w:r>
          </w:p>
        </w:tc>
        <w:tc>
          <w:tcPr>
            <w:tcW w:w="909" w:type="dxa"/>
            <w:vAlign w:val="center"/>
          </w:tcPr>
          <w:p w:rsidR="00B50F32" w:rsidRPr="005333F1" w:rsidRDefault="00B50F32" w:rsidP="005333F1">
            <w:pPr>
              <w:jc w:val="center"/>
            </w:pPr>
            <w:r w:rsidRPr="005333F1">
              <w:t>502</w:t>
            </w:r>
          </w:p>
        </w:tc>
        <w:tc>
          <w:tcPr>
            <w:tcW w:w="650" w:type="dxa"/>
            <w:vAlign w:val="center"/>
          </w:tcPr>
          <w:p w:rsidR="00B50F32" w:rsidRPr="005333F1" w:rsidRDefault="00B50F32" w:rsidP="005333F1">
            <w:pPr>
              <w:jc w:val="center"/>
            </w:pPr>
            <w:r w:rsidRPr="005333F1">
              <w:t>07</w:t>
            </w:r>
          </w:p>
        </w:tc>
        <w:tc>
          <w:tcPr>
            <w:tcW w:w="567" w:type="dxa"/>
            <w:vAlign w:val="center"/>
          </w:tcPr>
          <w:p w:rsidR="00B50F32" w:rsidRPr="005333F1" w:rsidRDefault="00B50F32" w:rsidP="005333F1">
            <w:pPr>
              <w:jc w:val="center"/>
            </w:pPr>
            <w:r w:rsidRPr="005333F1">
              <w:t>05</w:t>
            </w:r>
          </w:p>
        </w:tc>
        <w:tc>
          <w:tcPr>
            <w:tcW w:w="1195" w:type="dxa"/>
            <w:vAlign w:val="center"/>
          </w:tcPr>
          <w:p w:rsidR="00B50F32" w:rsidRPr="005333F1" w:rsidRDefault="00B50F32" w:rsidP="005333F1">
            <w:pPr>
              <w:ind w:firstLine="117"/>
              <w:jc w:val="center"/>
            </w:pPr>
            <w:r w:rsidRPr="005333F1">
              <w:t>5229910</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11,3</w:t>
            </w:r>
          </w:p>
        </w:tc>
      </w:tr>
      <w:tr w:rsidR="00B50F32" w:rsidRPr="00B52078" w:rsidTr="005333F1">
        <w:tc>
          <w:tcPr>
            <w:tcW w:w="4678" w:type="dxa"/>
            <w:vAlign w:val="bottom"/>
          </w:tcPr>
          <w:p w:rsidR="00B50F32" w:rsidRPr="005333F1" w:rsidRDefault="00B50F32" w:rsidP="005333F1">
            <w:pPr>
              <w:ind w:firstLine="34"/>
            </w:pPr>
            <w:r w:rsidRPr="005333F1">
              <w:t>Выполнение функций органами местного самоуправления</w:t>
            </w:r>
          </w:p>
        </w:tc>
        <w:tc>
          <w:tcPr>
            <w:tcW w:w="909" w:type="dxa"/>
            <w:vAlign w:val="center"/>
          </w:tcPr>
          <w:p w:rsidR="00B50F32" w:rsidRPr="005333F1" w:rsidRDefault="00B50F32" w:rsidP="005333F1">
            <w:pPr>
              <w:jc w:val="center"/>
            </w:pPr>
            <w:r w:rsidRPr="005333F1">
              <w:t>502</w:t>
            </w:r>
          </w:p>
        </w:tc>
        <w:tc>
          <w:tcPr>
            <w:tcW w:w="650" w:type="dxa"/>
            <w:vAlign w:val="center"/>
          </w:tcPr>
          <w:p w:rsidR="00B50F32" w:rsidRPr="005333F1" w:rsidRDefault="00B50F32" w:rsidP="005333F1">
            <w:pPr>
              <w:jc w:val="center"/>
            </w:pPr>
            <w:r w:rsidRPr="005333F1">
              <w:t>07</w:t>
            </w:r>
          </w:p>
        </w:tc>
        <w:tc>
          <w:tcPr>
            <w:tcW w:w="567" w:type="dxa"/>
            <w:vAlign w:val="center"/>
          </w:tcPr>
          <w:p w:rsidR="00B50F32" w:rsidRPr="005333F1" w:rsidRDefault="00B50F32" w:rsidP="005333F1">
            <w:pPr>
              <w:jc w:val="center"/>
            </w:pPr>
            <w:r w:rsidRPr="005333F1">
              <w:t>05</w:t>
            </w:r>
          </w:p>
        </w:tc>
        <w:tc>
          <w:tcPr>
            <w:tcW w:w="1195" w:type="dxa"/>
            <w:vAlign w:val="center"/>
          </w:tcPr>
          <w:p w:rsidR="00B50F32" w:rsidRPr="005333F1" w:rsidRDefault="00B50F32" w:rsidP="005333F1">
            <w:pPr>
              <w:ind w:firstLine="117"/>
              <w:jc w:val="center"/>
            </w:pPr>
            <w:r w:rsidRPr="005333F1">
              <w:t>5229910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11,3</w:t>
            </w:r>
          </w:p>
        </w:tc>
      </w:tr>
      <w:tr w:rsidR="00B50F32" w:rsidRPr="00B52078" w:rsidTr="009E12C9">
        <w:trPr>
          <w:trHeight w:val="197"/>
        </w:trPr>
        <w:tc>
          <w:tcPr>
            <w:tcW w:w="4678" w:type="dxa"/>
            <w:vAlign w:val="bottom"/>
          </w:tcPr>
          <w:p w:rsidR="00B50F32" w:rsidRPr="005333F1" w:rsidRDefault="00B50F32" w:rsidP="009E12C9">
            <w:pPr>
              <w:ind w:firstLine="34"/>
            </w:pPr>
            <w:r w:rsidRPr="005333F1">
              <w:t>Социальные выплаты</w:t>
            </w:r>
          </w:p>
        </w:tc>
        <w:tc>
          <w:tcPr>
            <w:tcW w:w="909" w:type="dxa"/>
            <w:vAlign w:val="center"/>
          </w:tcPr>
          <w:p w:rsidR="00B50F32" w:rsidRPr="005333F1" w:rsidRDefault="00B50F32" w:rsidP="009E12C9">
            <w:pPr>
              <w:jc w:val="center"/>
            </w:pPr>
            <w:r w:rsidRPr="005333F1">
              <w:t>502</w:t>
            </w:r>
          </w:p>
        </w:tc>
        <w:tc>
          <w:tcPr>
            <w:tcW w:w="650" w:type="dxa"/>
            <w:vAlign w:val="center"/>
          </w:tcPr>
          <w:p w:rsidR="00B50F32" w:rsidRPr="005333F1" w:rsidRDefault="00B50F32" w:rsidP="009E12C9">
            <w:pPr>
              <w:jc w:val="center"/>
            </w:pPr>
            <w:r w:rsidRPr="005333F1">
              <w:t>10</w:t>
            </w:r>
          </w:p>
        </w:tc>
        <w:tc>
          <w:tcPr>
            <w:tcW w:w="567" w:type="dxa"/>
            <w:vAlign w:val="center"/>
          </w:tcPr>
          <w:p w:rsidR="00B50F32" w:rsidRPr="005333F1" w:rsidRDefault="00B50F32" w:rsidP="009E12C9">
            <w:pPr>
              <w:jc w:val="center"/>
            </w:pPr>
            <w:r w:rsidRPr="005333F1">
              <w:t>01</w:t>
            </w:r>
          </w:p>
        </w:tc>
        <w:tc>
          <w:tcPr>
            <w:tcW w:w="1195" w:type="dxa"/>
            <w:vAlign w:val="center"/>
          </w:tcPr>
          <w:p w:rsidR="00B50F32" w:rsidRPr="005333F1" w:rsidRDefault="00B50F32" w:rsidP="009E12C9">
            <w:pPr>
              <w:ind w:firstLine="117"/>
              <w:jc w:val="center"/>
            </w:pPr>
            <w:r w:rsidRPr="005333F1">
              <w:t>4910100</w:t>
            </w:r>
          </w:p>
        </w:tc>
        <w:tc>
          <w:tcPr>
            <w:tcW w:w="720" w:type="dxa"/>
            <w:vAlign w:val="center"/>
          </w:tcPr>
          <w:p w:rsidR="00B50F32" w:rsidRPr="005333F1" w:rsidRDefault="00B50F32" w:rsidP="009E12C9">
            <w:pPr>
              <w:jc w:val="center"/>
            </w:pPr>
            <w:r w:rsidRPr="005333F1">
              <w:t>005</w:t>
            </w:r>
          </w:p>
        </w:tc>
        <w:tc>
          <w:tcPr>
            <w:tcW w:w="1260" w:type="dxa"/>
            <w:vAlign w:val="center"/>
          </w:tcPr>
          <w:p w:rsidR="00B50F32" w:rsidRPr="005333F1" w:rsidRDefault="00B50F32" w:rsidP="009E12C9">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748,1</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Буинский районный исполнительный комитет</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195895,9</w:t>
            </w:r>
          </w:p>
        </w:tc>
      </w:tr>
    </w:tbl>
    <w:p w:rsidR="009E12C9" w:rsidRDefault="009E12C9">
      <w:r>
        <w:br w:type="page"/>
      </w:r>
    </w:p>
    <w:tbl>
      <w:tblPr>
        <w:tblW w:w="99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909"/>
        <w:gridCol w:w="650"/>
        <w:gridCol w:w="567"/>
        <w:gridCol w:w="1195"/>
        <w:gridCol w:w="720"/>
        <w:gridCol w:w="1260"/>
      </w:tblGrid>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Функционирование высших органов исполнительной власти субъектов Российской Федерации, местных администраций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17624,4</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16890,4</w:t>
            </w:r>
          </w:p>
        </w:tc>
      </w:tr>
      <w:tr w:rsidR="00B50F32" w:rsidRPr="00B52078" w:rsidTr="005333F1">
        <w:trPr>
          <w:trHeight w:val="555"/>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16890,4</w:t>
            </w:r>
          </w:p>
        </w:tc>
      </w:tr>
      <w:tr w:rsidR="00B50F32" w:rsidRPr="00B52078" w:rsidTr="005333F1">
        <w:trPr>
          <w:trHeight w:val="345"/>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в области ЖКХ (управление)</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489,0</w:t>
            </w:r>
          </w:p>
        </w:tc>
      </w:tr>
      <w:tr w:rsidR="00B50F32" w:rsidRPr="00B52078" w:rsidTr="005333F1">
        <w:trPr>
          <w:trHeight w:val="78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в области молодежной политики (управление)</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245,0</w:t>
            </w:r>
          </w:p>
        </w:tc>
      </w:tr>
      <w:tr w:rsidR="00B50F32" w:rsidRPr="00B52078" w:rsidTr="005333F1">
        <w:trPr>
          <w:trHeight w:val="594"/>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Проведение выборов в представительные органы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0200002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179,4</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Резервные фонды местных администраций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0700500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1373,7</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Прочие расходы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0700500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1373,7</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Другие общегосударственные вопросы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4392,6</w:t>
            </w:r>
          </w:p>
        </w:tc>
      </w:tr>
      <w:tr w:rsidR="00B50F32" w:rsidRPr="00B52078" w:rsidTr="005333F1">
        <w:trPr>
          <w:trHeight w:val="962"/>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 xml:space="preserve">Субвенции бюджетам муниципальных районов по реализации полномочий по образованию и организации деятельности комиссии по делам несовершеннолетних </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5210206</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262,4</w:t>
            </w:r>
          </w:p>
        </w:tc>
      </w:tr>
      <w:tr w:rsidR="00B50F32" w:rsidRPr="00B52078" w:rsidTr="005333F1">
        <w:trPr>
          <w:trHeight w:val="508"/>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5210206</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262,4</w:t>
            </w:r>
          </w:p>
        </w:tc>
      </w:tr>
      <w:tr w:rsidR="00B50F32" w:rsidRPr="00B52078" w:rsidTr="005333F1">
        <w:trPr>
          <w:trHeight w:val="36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по образованию и организации деятельности административных комиссий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232,7</w:t>
            </w:r>
          </w:p>
        </w:tc>
      </w:tr>
      <w:tr w:rsidR="00B50F32" w:rsidRPr="00B52078" w:rsidTr="005333F1">
        <w:trPr>
          <w:trHeight w:val="555"/>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5210207</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232,7</w:t>
            </w:r>
          </w:p>
        </w:tc>
      </w:tr>
      <w:tr w:rsidR="00B50F32" w:rsidRPr="00B52078" w:rsidTr="005333F1">
        <w:trPr>
          <w:trHeight w:val="315"/>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на опеку и попечительство</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5210213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495,1</w:t>
            </w:r>
          </w:p>
        </w:tc>
      </w:tr>
      <w:tr w:rsidR="00B50F32" w:rsidRPr="00B52078" w:rsidTr="005333F1">
        <w:trPr>
          <w:trHeight w:val="150"/>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521213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495,1</w:t>
            </w:r>
          </w:p>
        </w:tc>
      </w:tr>
      <w:tr w:rsidR="00B50F32" w:rsidRPr="00B52078" w:rsidTr="005333F1">
        <w:trPr>
          <w:trHeight w:val="300"/>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на гос. полномочия в области архивного дела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5210214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86,8</w:t>
            </w:r>
          </w:p>
        </w:tc>
      </w:tr>
      <w:tr w:rsidR="00B50F32" w:rsidRPr="00B52078" w:rsidTr="005333F1">
        <w:trPr>
          <w:trHeight w:val="330"/>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5210214</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86,8</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Дворцы и дома культуры, другие учреждения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4409900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613,1</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4409900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613,1</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Государственная регистрация актов гражданского состояния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0013800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1518,1</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Фонд компенсаций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0013800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225,0</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0013800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1293,1</w:t>
            </w:r>
          </w:p>
        </w:tc>
      </w:tr>
      <w:tr w:rsidR="00B50F32" w:rsidRPr="00B52078" w:rsidTr="005333F1">
        <w:trPr>
          <w:trHeight w:val="225"/>
        </w:trPr>
        <w:tc>
          <w:tcPr>
            <w:tcW w:w="4678" w:type="dxa"/>
            <w:vAlign w:val="bottom"/>
          </w:tcPr>
          <w:p w:rsidR="00B50F32" w:rsidRPr="005333F1" w:rsidRDefault="00B50F32" w:rsidP="005333F1">
            <w:pPr>
              <w:ind w:firstLine="34"/>
            </w:pPr>
            <w:r w:rsidRPr="005333F1">
              <w:t>Уплата налога на имущество организаций и земельного налога</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0029500</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309,1</w:t>
            </w:r>
          </w:p>
        </w:tc>
      </w:tr>
      <w:tr w:rsidR="00B50F32" w:rsidRPr="00B52078" w:rsidTr="005333F1">
        <w:trPr>
          <w:trHeight w:val="225"/>
        </w:trPr>
        <w:tc>
          <w:tcPr>
            <w:tcW w:w="4678" w:type="dxa"/>
            <w:vAlign w:val="bottom"/>
          </w:tcPr>
          <w:p w:rsidR="00B50F32" w:rsidRPr="005333F1" w:rsidRDefault="00B50F32" w:rsidP="005333F1">
            <w:pPr>
              <w:ind w:firstLine="34"/>
            </w:pPr>
            <w:r w:rsidRPr="005333F1">
              <w:t>Выполнение функций органами местного самоуправления</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0029500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309,1</w:t>
            </w:r>
          </w:p>
        </w:tc>
      </w:tr>
      <w:tr w:rsidR="00B50F32" w:rsidRPr="00B52078" w:rsidTr="005333F1">
        <w:trPr>
          <w:trHeight w:val="225"/>
        </w:trPr>
        <w:tc>
          <w:tcPr>
            <w:tcW w:w="4678" w:type="dxa"/>
            <w:vAlign w:val="bottom"/>
          </w:tcPr>
          <w:p w:rsidR="00B50F32" w:rsidRPr="005333F1" w:rsidRDefault="00B50F32" w:rsidP="005333F1">
            <w:pPr>
              <w:ind w:firstLine="34"/>
            </w:pPr>
            <w:r w:rsidRPr="005333F1">
              <w:t>Выполнение других обязательств государства</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0920300</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874,9</w:t>
            </w:r>
          </w:p>
        </w:tc>
      </w:tr>
      <w:tr w:rsidR="00B50F32" w:rsidRPr="00B52078" w:rsidTr="005333F1">
        <w:trPr>
          <w:trHeight w:val="225"/>
        </w:trPr>
        <w:tc>
          <w:tcPr>
            <w:tcW w:w="4678" w:type="dxa"/>
            <w:vAlign w:val="bottom"/>
          </w:tcPr>
          <w:p w:rsidR="00B50F32" w:rsidRPr="005333F1" w:rsidRDefault="00B50F32" w:rsidP="005333F1">
            <w:pPr>
              <w:ind w:firstLine="34"/>
            </w:pPr>
            <w:r w:rsidRPr="005333F1">
              <w:t>Выполнение функций органами местного самоуправления</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0920300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874,9</w:t>
            </w:r>
          </w:p>
        </w:tc>
      </w:tr>
      <w:tr w:rsidR="00B50F32" w:rsidRPr="00B52078" w:rsidTr="005333F1">
        <w:trPr>
          <w:trHeight w:val="225"/>
        </w:trPr>
        <w:tc>
          <w:tcPr>
            <w:tcW w:w="4678" w:type="dxa"/>
            <w:vAlign w:val="bottom"/>
          </w:tcPr>
          <w:p w:rsidR="00B50F32" w:rsidRPr="005333F1" w:rsidRDefault="00B50F32" w:rsidP="005333F1">
            <w:pPr>
              <w:ind w:firstLine="34"/>
            </w:pPr>
            <w:r w:rsidRPr="005333F1">
              <w:t>Субвенции на гос</w:t>
            </w:r>
            <w:r w:rsidR="00B71874" w:rsidRPr="005333F1">
              <w:t xml:space="preserve">ударственные </w:t>
            </w:r>
            <w:r w:rsidRPr="005333F1">
              <w:t>полномочия по определению перечня должностных лиц, уполномоченных составлять протоколы об административных правонарушениях</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5210215</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0,35</w:t>
            </w:r>
          </w:p>
        </w:tc>
      </w:tr>
      <w:tr w:rsidR="00B50F32" w:rsidRPr="00B52078" w:rsidTr="005333F1">
        <w:trPr>
          <w:trHeight w:val="225"/>
        </w:trPr>
        <w:tc>
          <w:tcPr>
            <w:tcW w:w="4678" w:type="dxa"/>
            <w:vAlign w:val="bottom"/>
          </w:tcPr>
          <w:p w:rsidR="00B50F32" w:rsidRPr="005333F1" w:rsidRDefault="00B50F32" w:rsidP="005333F1">
            <w:pPr>
              <w:ind w:firstLine="34"/>
            </w:pPr>
            <w:r w:rsidRPr="005333F1">
              <w:t>Выполнение функций органами местного самоуправления</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5210215</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0,35</w:t>
            </w:r>
          </w:p>
        </w:tc>
      </w:tr>
      <w:tr w:rsidR="00B50F32" w:rsidRPr="00B52078" w:rsidTr="005333F1">
        <w:trPr>
          <w:trHeight w:val="225"/>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Мобилизационная и вневойсковая подготовка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0013600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009</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1948,2</w:t>
            </w:r>
          </w:p>
        </w:tc>
      </w:tr>
      <w:tr w:rsidR="00B50F32" w:rsidRPr="00B52078" w:rsidTr="005333F1">
        <w:trPr>
          <w:trHeight w:val="285"/>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Защита населения и территории от чрезвычайных ситуаций природного и техногенного характера, гражданская оборона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2026700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014</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863,1</w:t>
            </w:r>
          </w:p>
        </w:tc>
      </w:tr>
      <w:tr w:rsidR="00B50F32" w:rsidRPr="00B52078" w:rsidTr="005333F1">
        <w:trPr>
          <w:trHeight w:val="1594"/>
        </w:trPr>
        <w:tc>
          <w:tcPr>
            <w:tcW w:w="4678" w:type="dxa"/>
            <w:vAlign w:val="bottom"/>
          </w:tcPr>
          <w:p w:rsidR="00B50F32" w:rsidRPr="005333F1" w:rsidRDefault="00B50F32" w:rsidP="005333F1">
            <w:pPr>
              <w:ind w:firstLine="34"/>
            </w:pPr>
            <w:r w:rsidRPr="005333F1">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04</w:t>
            </w:r>
          </w:p>
        </w:tc>
        <w:tc>
          <w:tcPr>
            <w:tcW w:w="567" w:type="dxa"/>
            <w:vAlign w:val="center"/>
          </w:tcPr>
          <w:p w:rsidR="00B50F32" w:rsidRPr="005333F1" w:rsidRDefault="00B50F32" w:rsidP="005333F1">
            <w:pPr>
              <w:jc w:val="center"/>
            </w:pPr>
            <w:r w:rsidRPr="005333F1">
              <w:t>05</w:t>
            </w:r>
          </w:p>
        </w:tc>
        <w:tc>
          <w:tcPr>
            <w:tcW w:w="1195" w:type="dxa"/>
            <w:vAlign w:val="center"/>
          </w:tcPr>
          <w:p w:rsidR="00B50F32" w:rsidRPr="005333F1" w:rsidRDefault="00B50F32" w:rsidP="005333F1">
            <w:pPr>
              <w:ind w:firstLine="117"/>
              <w:jc w:val="center"/>
            </w:pPr>
            <w:r w:rsidRPr="005333F1">
              <w:t>5210216</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334,8</w:t>
            </w:r>
          </w:p>
        </w:tc>
      </w:tr>
      <w:tr w:rsidR="00B50F32" w:rsidRPr="00B52078" w:rsidTr="005333F1">
        <w:trPr>
          <w:trHeight w:val="32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Проведение отдельных мероприятий по другим видам транспорта</w:t>
            </w:r>
          </w:p>
        </w:tc>
        <w:tc>
          <w:tcPr>
            <w:tcW w:w="909" w:type="dxa"/>
            <w:vAlign w:val="center"/>
          </w:tcPr>
          <w:p w:rsidR="00B50F32" w:rsidRPr="005333F1" w:rsidRDefault="00B50F32" w:rsidP="005333F1">
            <w:pPr>
              <w:spacing w:after="120"/>
              <w:jc w:val="center"/>
            </w:pPr>
            <w:r w:rsidRPr="005333F1">
              <w:t>501</w:t>
            </w:r>
          </w:p>
        </w:tc>
        <w:tc>
          <w:tcPr>
            <w:tcW w:w="650" w:type="dxa"/>
            <w:vAlign w:val="center"/>
          </w:tcPr>
          <w:p w:rsidR="00B50F32" w:rsidRPr="005333F1" w:rsidRDefault="00B50F32" w:rsidP="005333F1">
            <w:pPr>
              <w:spacing w:after="120"/>
              <w:jc w:val="center"/>
            </w:pPr>
            <w:r w:rsidRPr="005333F1">
              <w:t>04</w:t>
            </w:r>
          </w:p>
        </w:tc>
        <w:tc>
          <w:tcPr>
            <w:tcW w:w="567" w:type="dxa"/>
            <w:vAlign w:val="center"/>
          </w:tcPr>
          <w:p w:rsidR="00B50F32" w:rsidRPr="005333F1" w:rsidRDefault="00B50F32" w:rsidP="005333F1">
            <w:pPr>
              <w:spacing w:after="120"/>
              <w:jc w:val="center"/>
            </w:pPr>
            <w:r w:rsidRPr="005333F1">
              <w:t>08</w:t>
            </w:r>
          </w:p>
        </w:tc>
        <w:tc>
          <w:tcPr>
            <w:tcW w:w="1195" w:type="dxa"/>
            <w:vAlign w:val="center"/>
          </w:tcPr>
          <w:p w:rsidR="00B50F32" w:rsidRPr="005333F1" w:rsidRDefault="00B50F32" w:rsidP="005333F1">
            <w:pPr>
              <w:spacing w:after="120"/>
              <w:ind w:firstLine="117"/>
              <w:jc w:val="center"/>
            </w:pPr>
            <w:r w:rsidRPr="005333F1">
              <w:t>3170103</w:t>
            </w:r>
          </w:p>
        </w:tc>
        <w:tc>
          <w:tcPr>
            <w:tcW w:w="720" w:type="dxa"/>
            <w:vAlign w:val="center"/>
          </w:tcPr>
          <w:p w:rsidR="00B50F32" w:rsidRPr="005333F1" w:rsidRDefault="00B50F32" w:rsidP="005333F1">
            <w:pPr>
              <w:spacing w:after="120"/>
              <w:jc w:val="center"/>
            </w:pPr>
            <w:r w:rsidRPr="005333F1">
              <w:t>006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6360,0</w:t>
            </w:r>
          </w:p>
        </w:tc>
      </w:tr>
      <w:tr w:rsidR="00B50F32" w:rsidRPr="00B52078" w:rsidTr="005333F1">
        <w:trPr>
          <w:trHeight w:val="320"/>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Реализация мероприятий ФЦП «Социальное развитие села до 2013 года»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1001199</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10000,0</w:t>
            </w:r>
          </w:p>
        </w:tc>
      </w:tr>
      <w:tr w:rsidR="00B50F32" w:rsidRPr="00B52078" w:rsidTr="005333F1">
        <w:trPr>
          <w:trHeight w:val="320"/>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Жилищно-коммунальное хозяйство</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100168,9</w:t>
            </w:r>
          </w:p>
        </w:tc>
      </w:tr>
      <w:tr w:rsidR="00B50F32" w:rsidRPr="00B52078" w:rsidTr="005333F1">
        <w:trPr>
          <w:trHeight w:val="320"/>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Обеспечение мероприятий по капитальному ремонту многоквартирных домов за счет средств госкорпорации реформирования ЖКХ</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0980101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1028,6</w:t>
            </w:r>
          </w:p>
        </w:tc>
      </w:tr>
      <w:tr w:rsidR="00B50F32" w:rsidRPr="00B52078" w:rsidTr="005333F1">
        <w:trPr>
          <w:trHeight w:val="539"/>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Обеспечение мероприятий по капитальному ремонту многоквартирных домов за счет средств бюджетов</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0980201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12963,06</w:t>
            </w:r>
          </w:p>
        </w:tc>
      </w:tr>
      <w:tr w:rsidR="00B50F32" w:rsidRPr="00B52078" w:rsidTr="005333F1">
        <w:trPr>
          <w:trHeight w:val="164"/>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Субсидии юридическим лицам</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0980201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12963,06</w:t>
            </w:r>
          </w:p>
        </w:tc>
      </w:tr>
      <w:tr w:rsidR="00B50F32" w:rsidRPr="00B52078" w:rsidTr="005333F1">
        <w:trPr>
          <w:trHeight w:val="539"/>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0980102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34548,37</w:t>
            </w:r>
          </w:p>
        </w:tc>
      </w:tr>
      <w:tr w:rsidR="00B50F32" w:rsidRPr="00B52078" w:rsidTr="005333F1">
        <w:trPr>
          <w:trHeight w:val="539"/>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Обеспечение мероприятий по переселению граждан из аварийного жилищного фонда за счет средств бюджетов</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0980202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44889,26</w:t>
            </w:r>
          </w:p>
        </w:tc>
      </w:tr>
      <w:tr w:rsidR="00B50F32" w:rsidRPr="00B52078" w:rsidTr="005333F1">
        <w:trPr>
          <w:trHeight w:val="290"/>
        </w:trPr>
        <w:tc>
          <w:tcPr>
            <w:tcW w:w="4678" w:type="dxa"/>
            <w:vAlign w:val="bottom"/>
          </w:tcPr>
          <w:p w:rsidR="00B50F32" w:rsidRPr="005333F1" w:rsidRDefault="00B50F32" w:rsidP="005333F1">
            <w:pPr>
              <w:ind w:firstLine="34"/>
            </w:pPr>
            <w:r w:rsidRPr="005333F1">
              <w:t>Мероприятия по жилищному хозяйству</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05</w:t>
            </w:r>
          </w:p>
        </w:tc>
        <w:tc>
          <w:tcPr>
            <w:tcW w:w="567" w:type="dxa"/>
            <w:vAlign w:val="center"/>
          </w:tcPr>
          <w:p w:rsidR="00B50F32" w:rsidRPr="005333F1" w:rsidRDefault="00B50F32" w:rsidP="005333F1">
            <w:pPr>
              <w:jc w:val="center"/>
            </w:pPr>
            <w:r w:rsidRPr="005333F1">
              <w:t>01</w:t>
            </w:r>
          </w:p>
        </w:tc>
        <w:tc>
          <w:tcPr>
            <w:tcW w:w="1195" w:type="dxa"/>
            <w:vAlign w:val="center"/>
          </w:tcPr>
          <w:p w:rsidR="00B50F32" w:rsidRPr="005333F1" w:rsidRDefault="00B50F32" w:rsidP="005333F1">
            <w:pPr>
              <w:ind w:firstLine="117"/>
              <w:jc w:val="center"/>
            </w:pPr>
            <w:r w:rsidRPr="005333F1">
              <w:t>3500300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2500,0</w:t>
            </w:r>
          </w:p>
        </w:tc>
      </w:tr>
      <w:tr w:rsidR="00B50F32" w:rsidRPr="00B52078" w:rsidTr="005333F1">
        <w:trPr>
          <w:trHeight w:val="539"/>
        </w:trPr>
        <w:tc>
          <w:tcPr>
            <w:tcW w:w="4678" w:type="dxa"/>
            <w:vAlign w:val="bottom"/>
          </w:tcPr>
          <w:p w:rsidR="00B50F32" w:rsidRPr="005333F1" w:rsidRDefault="00B50F32" w:rsidP="005333F1">
            <w:pPr>
              <w:ind w:firstLine="34"/>
            </w:pPr>
            <w:r w:rsidRPr="005333F1">
              <w:t>Прочие мероприятия по коммунальному хозяйству</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05</w:t>
            </w:r>
          </w:p>
        </w:tc>
        <w:tc>
          <w:tcPr>
            <w:tcW w:w="567" w:type="dxa"/>
            <w:vAlign w:val="center"/>
          </w:tcPr>
          <w:p w:rsidR="00B50F32" w:rsidRPr="005333F1" w:rsidRDefault="00B50F32" w:rsidP="005333F1">
            <w:pPr>
              <w:jc w:val="center"/>
            </w:pPr>
            <w:r w:rsidRPr="005333F1">
              <w:t>02</w:t>
            </w:r>
          </w:p>
        </w:tc>
        <w:tc>
          <w:tcPr>
            <w:tcW w:w="1195" w:type="dxa"/>
            <w:vAlign w:val="center"/>
          </w:tcPr>
          <w:p w:rsidR="00B50F32" w:rsidRPr="005333F1" w:rsidRDefault="00B50F32" w:rsidP="005333F1">
            <w:pPr>
              <w:ind w:firstLine="117"/>
              <w:jc w:val="center"/>
            </w:pPr>
            <w:r w:rsidRPr="005333F1">
              <w:t>3510500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3384,4</w:t>
            </w:r>
          </w:p>
        </w:tc>
      </w:tr>
      <w:tr w:rsidR="00B50F32" w:rsidRPr="00B52078" w:rsidTr="005333F1">
        <w:trPr>
          <w:trHeight w:val="539"/>
        </w:trPr>
        <w:tc>
          <w:tcPr>
            <w:tcW w:w="4678" w:type="dxa"/>
            <w:vAlign w:val="bottom"/>
          </w:tcPr>
          <w:p w:rsidR="00B50F32" w:rsidRPr="005333F1" w:rsidRDefault="00B50F32" w:rsidP="005333F1">
            <w:pPr>
              <w:ind w:firstLine="34"/>
            </w:pPr>
            <w:r w:rsidRPr="005333F1">
              <w:t>Содержание автомобильных дорог и инженерных сооружений на них</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05</w:t>
            </w:r>
          </w:p>
        </w:tc>
        <w:tc>
          <w:tcPr>
            <w:tcW w:w="567" w:type="dxa"/>
            <w:vAlign w:val="center"/>
          </w:tcPr>
          <w:p w:rsidR="00B50F32" w:rsidRPr="005333F1" w:rsidRDefault="00B50F32" w:rsidP="005333F1">
            <w:pPr>
              <w:jc w:val="center"/>
            </w:pPr>
            <w:r w:rsidRPr="005333F1">
              <w:t>03</w:t>
            </w:r>
          </w:p>
        </w:tc>
        <w:tc>
          <w:tcPr>
            <w:tcW w:w="1195" w:type="dxa"/>
            <w:vAlign w:val="center"/>
          </w:tcPr>
          <w:p w:rsidR="00B50F32" w:rsidRPr="005333F1" w:rsidRDefault="00B50F32" w:rsidP="005333F1">
            <w:pPr>
              <w:ind w:firstLine="117"/>
              <w:jc w:val="center"/>
            </w:pPr>
            <w:r w:rsidRPr="005333F1">
              <w:t>6000200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597,2</w:t>
            </w:r>
          </w:p>
        </w:tc>
      </w:tr>
      <w:tr w:rsidR="00B50F32" w:rsidRPr="00B52078" w:rsidTr="005333F1">
        <w:trPr>
          <w:trHeight w:val="165"/>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Прочие мероприятия по благоустройству</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05</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6000500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258,0</w:t>
            </w:r>
          </w:p>
        </w:tc>
      </w:tr>
    </w:tbl>
    <w:p w:rsidR="009E12C9" w:rsidRDefault="009E12C9">
      <w:r>
        <w:br w:type="page"/>
      </w:r>
    </w:p>
    <w:tbl>
      <w:tblPr>
        <w:tblW w:w="99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909"/>
        <w:gridCol w:w="650"/>
        <w:gridCol w:w="567"/>
        <w:gridCol w:w="1195"/>
        <w:gridCol w:w="720"/>
        <w:gridCol w:w="1260"/>
      </w:tblGrid>
      <w:tr w:rsidR="00B50F32" w:rsidRPr="00B52078" w:rsidTr="005333F1">
        <w:trPr>
          <w:trHeight w:val="165"/>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Муниципальная программа «Охрана окружающей среды в Буинском муниципальном районе на 2011-2015 годы»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4100103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3132,3</w:t>
            </w:r>
          </w:p>
        </w:tc>
      </w:tr>
      <w:tr w:rsidR="00B50F32" w:rsidRPr="00B52078" w:rsidTr="005333F1">
        <w:trPr>
          <w:trHeight w:val="165"/>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Развитие физической культуры и спорта в РТ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4239902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96,7</w:t>
            </w:r>
          </w:p>
        </w:tc>
      </w:tr>
      <w:tr w:rsidR="00B50F32" w:rsidRPr="00B52078" w:rsidTr="005333F1">
        <w:trPr>
          <w:trHeight w:val="195"/>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Детско-юношеские спортивные школы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4239930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16646,2</w:t>
            </w:r>
          </w:p>
        </w:tc>
      </w:tr>
      <w:tr w:rsidR="00B50F32" w:rsidRPr="00B52078" w:rsidTr="005333F1">
        <w:tc>
          <w:tcPr>
            <w:tcW w:w="4678" w:type="dxa"/>
            <w:vAlign w:val="bottom"/>
          </w:tcPr>
          <w:p w:rsidR="00B50F32" w:rsidRPr="005333F1" w:rsidRDefault="00B50F32" w:rsidP="005333F1">
            <w:pPr>
              <w:ind w:firstLine="34"/>
            </w:pPr>
            <w:r w:rsidRPr="005333F1">
              <w:t>Программа развития гос</w:t>
            </w:r>
            <w:r w:rsidR="00B71874" w:rsidRPr="005333F1">
              <w:t xml:space="preserve">ударственной </w:t>
            </w:r>
            <w:r w:rsidRPr="005333F1">
              <w:t>гражданской и муниципальной службы</w:t>
            </w:r>
          </w:p>
        </w:tc>
        <w:tc>
          <w:tcPr>
            <w:tcW w:w="909" w:type="dxa"/>
            <w:vAlign w:val="center"/>
          </w:tcPr>
          <w:p w:rsidR="00B50F32" w:rsidRPr="005333F1" w:rsidRDefault="00B50F32" w:rsidP="005333F1">
            <w:pPr>
              <w:jc w:val="center"/>
            </w:pPr>
            <w:r w:rsidRPr="005333F1">
              <w:t>501</w:t>
            </w:r>
          </w:p>
        </w:tc>
        <w:tc>
          <w:tcPr>
            <w:tcW w:w="650" w:type="dxa"/>
            <w:vAlign w:val="center"/>
          </w:tcPr>
          <w:p w:rsidR="00B50F32" w:rsidRPr="005333F1" w:rsidRDefault="00B50F32" w:rsidP="005333F1">
            <w:pPr>
              <w:jc w:val="center"/>
            </w:pPr>
            <w:r w:rsidRPr="005333F1">
              <w:t>07</w:t>
            </w:r>
          </w:p>
        </w:tc>
        <w:tc>
          <w:tcPr>
            <w:tcW w:w="567" w:type="dxa"/>
            <w:vAlign w:val="center"/>
          </w:tcPr>
          <w:p w:rsidR="00B50F32" w:rsidRPr="005333F1" w:rsidRDefault="00B50F32" w:rsidP="005333F1">
            <w:pPr>
              <w:jc w:val="center"/>
            </w:pPr>
            <w:r w:rsidRPr="005333F1">
              <w:t>05</w:t>
            </w:r>
          </w:p>
        </w:tc>
        <w:tc>
          <w:tcPr>
            <w:tcW w:w="1195" w:type="dxa"/>
            <w:vAlign w:val="center"/>
          </w:tcPr>
          <w:p w:rsidR="00B50F32" w:rsidRPr="005333F1" w:rsidRDefault="00B50F32" w:rsidP="005333F1">
            <w:pPr>
              <w:ind w:firstLine="117"/>
              <w:jc w:val="center"/>
            </w:pPr>
            <w:r w:rsidRPr="005333F1">
              <w:t>5229910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18,9</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Молодежная политика и оздоровление детей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4412,0</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Муниципальная программа «Патриотическое воспитание детей и молодежи Буинского муниципального района на 2011-2013 годы»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4329901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953,8</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Программа отдыха, оздоровления, занятости детей и молодежи РТ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5223200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3458,2</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Приобретение спортинвентаря для ДЮСШ</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4360901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249,6</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Реализация государственных полномочий по проведению противоэпидемических мероприятий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5210211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514,8</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ФЦП «Социальное развитие села до 2013 года»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1001199</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5247,9</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«Реализация мероприятий ФЦП «Социальное развитие села до 2013 года»»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1001110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931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10187,1</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b/>
                <w:bCs/>
                <w:sz w:val="24"/>
                <w:szCs w:val="24"/>
              </w:rPr>
            </w:pPr>
            <w:r w:rsidRPr="005333F1">
              <w:rPr>
                <w:rFonts w:ascii="Times New Roman" w:hAnsi="Times New Roman" w:cs="Times New Roman"/>
                <w:sz w:val="24"/>
                <w:szCs w:val="24"/>
              </w:rPr>
              <w:t>Целевая программа «Обеспечение жильем молодых семей за счет субсидии из бюджета РФ»</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1008821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76,4</w:t>
            </w:r>
          </w:p>
        </w:tc>
      </w:tr>
      <w:tr w:rsidR="00B50F32" w:rsidRPr="00B52078" w:rsidTr="005333F1">
        <w:tc>
          <w:tcPr>
            <w:tcW w:w="4678" w:type="dxa"/>
            <w:vAlign w:val="bottom"/>
          </w:tcPr>
          <w:p w:rsidR="00B50F32" w:rsidRPr="005333F1" w:rsidRDefault="00B50F32" w:rsidP="009E12C9">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Целевая программа «Обеспечение жильем молодых семей в РТ» на 2012-2015 г</w:t>
            </w:r>
            <w:r w:rsidR="009E12C9">
              <w:rPr>
                <w:rFonts w:ascii="Times New Roman" w:hAnsi="Times New Roman" w:cs="Times New Roman"/>
                <w:sz w:val="24"/>
                <w:szCs w:val="24"/>
              </w:rPr>
              <w:t>оды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5227800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511,0</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Оказание других видов социальной помощи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5058500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958,5</w:t>
            </w:r>
          </w:p>
        </w:tc>
      </w:tr>
      <w:tr w:rsidR="00B50F32" w:rsidRPr="00B52078" w:rsidTr="005333F1">
        <w:tc>
          <w:tcPr>
            <w:tcW w:w="4678" w:type="dxa"/>
            <w:vAlign w:val="bottom"/>
          </w:tcPr>
          <w:p w:rsidR="00B50F32" w:rsidRPr="005333F1" w:rsidRDefault="00B50F32" w:rsidP="009E12C9">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 xml:space="preserve">Муниципальная программа «Доступная среда» на 2012-2015 </w:t>
            </w:r>
            <w:r w:rsidR="009E12C9">
              <w:rPr>
                <w:rFonts w:ascii="Times New Roman" w:hAnsi="Times New Roman" w:cs="Times New Roman"/>
                <w:sz w:val="24"/>
                <w:szCs w:val="24"/>
              </w:rPr>
              <w:t>годы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1009003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472,1</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Мероприятия в области социальной политики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5140100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54,7</w:t>
            </w:r>
          </w:p>
        </w:tc>
      </w:tr>
      <w:tr w:rsidR="00B50F32" w:rsidRPr="00B52078" w:rsidTr="005333F1">
        <w:trPr>
          <w:trHeight w:val="183"/>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Физическая культура и спорт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10072,6</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Центры спортивной подготовки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4829900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8089,3</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Бюджетные инвестиции в объекты капитального строительства муниципальных образований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501</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1020102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1983,3</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Контрольно-счетная палата Буинского муниципального района РТ</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p>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503</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1508,6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Обеспечение деятельности финансовых органов</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503</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1508,6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503</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1508,6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503</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1508,6</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Палата имущественных и земельных отношений Буинского муниципального района РТ</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214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2139,1</w:t>
            </w:r>
          </w:p>
        </w:tc>
      </w:tr>
    </w:tbl>
    <w:p w:rsidR="009E12C9" w:rsidRDefault="009E12C9">
      <w:r>
        <w:br w:type="page"/>
      </w:r>
    </w:p>
    <w:tbl>
      <w:tblPr>
        <w:tblW w:w="99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909"/>
        <w:gridCol w:w="650"/>
        <w:gridCol w:w="567"/>
        <w:gridCol w:w="1195"/>
        <w:gridCol w:w="720"/>
        <w:gridCol w:w="1260"/>
      </w:tblGrid>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Другие общегосударственные вопросы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2139,1</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1578,0</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1578,0</w:t>
            </w:r>
          </w:p>
        </w:tc>
      </w:tr>
      <w:tr w:rsidR="00B50F32" w:rsidRPr="00B52078" w:rsidTr="005333F1">
        <w:tc>
          <w:tcPr>
            <w:tcW w:w="4678" w:type="dxa"/>
            <w:vAlign w:val="bottom"/>
          </w:tcPr>
          <w:p w:rsidR="00B50F32" w:rsidRPr="005333F1" w:rsidRDefault="00B50F32" w:rsidP="005333F1">
            <w:pPr>
              <w:ind w:firstLine="34"/>
            </w:pPr>
            <w:r w:rsidRPr="005333F1">
              <w:t>Уплата налога на имущество организаций и земельного налога</w:t>
            </w:r>
          </w:p>
        </w:tc>
        <w:tc>
          <w:tcPr>
            <w:tcW w:w="909" w:type="dxa"/>
            <w:vAlign w:val="center"/>
          </w:tcPr>
          <w:p w:rsidR="00B50F32" w:rsidRPr="005333F1" w:rsidRDefault="00B50F32" w:rsidP="005333F1">
            <w:pPr>
              <w:jc w:val="center"/>
            </w:pPr>
            <w:r w:rsidRPr="005333F1">
              <w:t>214</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0029500</w:t>
            </w:r>
          </w:p>
        </w:tc>
        <w:tc>
          <w:tcPr>
            <w:tcW w:w="720" w:type="dxa"/>
            <w:vAlign w:val="center"/>
          </w:tcPr>
          <w:p w:rsidR="00B50F32" w:rsidRPr="005333F1" w:rsidRDefault="00B50F32" w:rsidP="005333F1">
            <w:pPr>
              <w:jc w:val="cente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561,1</w:t>
            </w:r>
          </w:p>
        </w:tc>
      </w:tr>
      <w:tr w:rsidR="00B50F32" w:rsidRPr="00B52078" w:rsidTr="005333F1">
        <w:tc>
          <w:tcPr>
            <w:tcW w:w="4678" w:type="dxa"/>
            <w:vAlign w:val="bottom"/>
          </w:tcPr>
          <w:p w:rsidR="00B50F32" w:rsidRPr="005333F1" w:rsidRDefault="00B50F32" w:rsidP="005333F1">
            <w:pPr>
              <w:ind w:firstLine="34"/>
            </w:pPr>
            <w:r w:rsidRPr="005333F1">
              <w:t>Выполнение функций органами местного самоуправления</w:t>
            </w:r>
          </w:p>
        </w:tc>
        <w:tc>
          <w:tcPr>
            <w:tcW w:w="909" w:type="dxa"/>
            <w:vAlign w:val="center"/>
          </w:tcPr>
          <w:p w:rsidR="00B50F32" w:rsidRPr="005333F1" w:rsidRDefault="00B50F32" w:rsidP="005333F1">
            <w:pPr>
              <w:jc w:val="center"/>
            </w:pPr>
            <w:r w:rsidRPr="005333F1">
              <w:t>214</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0029500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561,1</w:t>
            </w:r>
          </w:p>
        </w:tc>
      </w:tr>
      <w:tr w:rsidR="00B50F32" w:rsidRPr="00B52078" w:rsidTr="005333F1">
        <w:trPr>
          <w:trHeight w:val="409"/>
        </w:trPr>
        <w:tc>
          <w:tcPr>
            <w:tcW w:w="4678" w:type="dxa"/>
            <w:vAlign w:val="bottom"/>
          </w:tcPr>
          <w:p w:rsidR="00B50F32" w:rsidRPr="005333F1" w:rsidRDefault="00B50F32" w:rsidP="005333F1">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Финансово-бюджетная палата Буинского муниципального района РТ</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61500,8</w:t>
            </w:r>
          </w:p>
        </w:tc>
      </w:tr>
      <w:tr w:rsidR="00B50F32" w:rsidRPr="00B52078" w:rsidTr="005333F1">
        <w:trPr>
          <w:trHeight w:val="409"/>
        </w:trPr>
        <w:tc>
          <w:tcPr>
            <w:tcW w:w="4678" w:type="dxa"/>
            <w:vAlign w:val="bottom"/>
          </w:tcPr>
          <w:p w:rsidR="00B50F32" w:rsidRPr="005333F1" w:rsidRDefault="00B50F32" w:rsidP="005333F1">
            <w:pPr>
              <w:ind w:firstLine="34"/>
            </w:pPr>
            <w:r w:rsidRPr="005333F1">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02</w:t>
            </w:r>
          </w:p>
        </w:tc>
        <w:tc>
          <w:tcPr>
            <w:tcW w:w="1195" w:type="dxa"/>
            <w:vAlign w:val="center"/>
          </w:tcPr>
          <w:p w:rsidR="00B50F32" w:rsidRPr="005333F1" w:rsidRDefault="00B50F32" w:rsidP="005333F1">
            <w:pPr>
              <w:ind w:firstLine="117"/>
              <w:jc w:val="center"/>
            </w:pPr>
            <w:r w:rsidRPr="005333F1">
              <w:t>5201500</w:t>
            </w:r>
          </w:p>
        </w:tc>
        <w:tc>
          <w:tcPr>
            <w:tcW w:w="720" w:type="dxa"/>
            <w:vAlign w:val="center"/>
          </w:tcPr>
          <w:p w:rsidR="00B50F32" w:rsidRPr="005333F1" w:rsidRDefault="00B50F32" w:rsidP="005333F1">
            <w:pPr>
              <w:jc w:val="center"/>
            </w:pPr>
            <w:r w:rsidRPr="005333F1">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3417,0</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Обеспечение деятельности финансовых органов</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3920,9</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Центральный аппарат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3920,9</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Выполнение функций органами местного самоуправления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3920,9</w:t>
            </w:r>
          </w:p>
        </w:tc>
      </w:tr>
      <w:tr w:rsidR="00B50F32" w:rsidRPr="00B52078" w:rsidTr="005333F1">
        <w:tc>
          <w:tcPr>
            <w:tcW w:w="4678" w:type="dxa"/>
            <w:vAlign w:val="bottom"/>
          </w:tcPr>
          <w:p w:rsidR="00B50F32" w:rsidRPr="005333F1" w:rsidRDefault="00B50F32" w:rsidP="005333F1">
            <w:pPr>
              <w:ind w:firstLine="34"/>
            </w:pPr>
            <w:r w:rsidRPr="005333F1">
              <w:t>Уплата налога на имущество организаций и земельного налога</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0029500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8,3</w:t>
            </w:r>
          </w:p>
        </w:tc>
      </w:tr>
      <w:tr w:rsidR="00B50F32" w:rsidRPr="00B52078" w:rsidTr="005333F1">
        <w:trPr>
          <w:trHeight w:val="201"/>
        </w:trPr>
        <w:tc>
          <w:tcPr>
            <w:tcW w:w="4678" w:type="dxa"/>
            <w:vAlign w:val="bottom"/>
          </w:tcPr>
          <w:p w:rsidR="00B50F32" w:rsidRPr="005333F1" w:rsidRDefault="00B50F32" w:rsidP="005333F1">
            <w:pPr>
              <w:ind w:firstLine="34"/>
            </w:pPr>
            <w:r w:rsidRPr="005333F1">
              <w:t xml:space="preserve">Выполнение других обязательств государства </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0920300</w:t>
            </w:r>
          </w:p>
        </w:tc>
        <w:tc>
          <w:tcPr>
            <w:tcW w:w="720" w:type="dxa"/>
            <w:vAlign w:val="center"/>
          </w:tcPr>
          <w:p w:rsidR="00B50F32" w:rsidRPr="005333F1" w:rsidRDefault="00B50F32" w:rsidP="005333F1">
            <w:pPr>
              <w:jc w:val="center"/>
            </w:pPr>
            <w:r w:rsidRPr="005333F1">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236,5</w:t>
            </w:r>
          </w:p>
        </w:tc>
      </w:tr>
      <w:tr w:rsidR="00B50F32" w:rsidRPr="00B52078" w:rsidTr="005333F1">
        <w:trPr>
          <w:trHeight w:val="201"/>
        </w:trPr>
        <w:tc>
          <w:tcPr>
            <w:tcW w:w="4678" w:type="dxa"/>
            <w:vAlign w:val="bottom"/>
          </w:tcPr>
          <w:p w:rsidR="00B50F32" w:rsidRPr="005333F1" w:rsidRDefault="00B50F32" w:rsidP="005333F1">
            <w:pPr>
              <w:ind w:firstLine="34"/>
            </w:pPr>
            <w:r w:rsidRPr="005333F1">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01</w:t>
            </w:r>
          </w:p>
        </w:tc>
        <w:tc>
          <w:tcPr>
            <w:tcW w:w="567" w:type="dxa"/>
            <w:vAlign w:val="center"/>
          </w:tcPr>
          <w:p w:rsidR="00B50F32" w:rsidRPr="005333F1" w:rsidRDefault="00B50F32" w:rsidP="005333F1">
            <w:pPr>
              <w:jc w:val="center"/>
            </w:pPr>
            <w:r w:rsidRPr="005333F1">
              <w:t>13</w:t>
            </w:r>
          </w:p>
        </w:tc>
        <w:tc>
          <w:tcPr>
            <w:tcW w:w="1195" w:type="dxa"/>
            <w:vAlign w:val="center"/>
          </w:tcPr>
          <w:p w:rsidR="00B50F32" w:rsidRPr="005333F1" w:rsidRDefault="00B50F32" w:rsidP="005333F1">
            <w:pPr>
              <w:ind w:firstLine="117"/>
              <w:jc w:val="center"/>
            </w:pPr>
            <w:r w:rsidRPr="005333F1">
              <w:t>5201500</w:t>
            </w:r>
          </w:p>
        </w:tc>
        <w:tc>
          <w:tcPr>
            <w:tcW w:w="720" w:type="dxa"/>
            <w:vAlign w:val="center"/>
          </w:tcPr>
          <w:p w:rsidR="00B50F32" w:rsidRPr="005333F1" w:rsidRDefault="00B50F32" w:rsidP="005333F1">
            <w:pPr>
              <w:jc w:val="center"/>
            </w:pPr>
            <w:r w:rsidRPr="005333F1">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415,3</w:t>
            </w:r>
          </w:p>
        </w:tc>
      </w:tr>
      <w:tr w:rsidR="00B50F32" w:rsidRPr="00B52078" w:rsidTr="005333F1">
        <w:trPr>
          <w:trHeight w:val="201"/>
        </w:trPr>
        <w:tc>
          <w:tcPr>
            <w:tcW w:w="4678" w:type="dxa"/>
            <w:vAlign w:val="bottom"/>
          </w:tcPr>
          <w:p w:rsidR="00B50F32" w:rsidRPr="005333F1" w:rsidRDefault="00B50F32" w:rsidP="005333F1">
            <w:pPr>
              <w:ind w:firstLine="34"/>
            </w:pPr>
            <w:r w:rsidRPr="005333F1">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05</w:t>
            </w:r>
          </w:p>
        </w:tc>
        <w:tc>
          <w:tcPr>
            <w:tcW w:w="567" w:type="dxa"/>
            <w:vAlign w:val="center"/>
          </w:tcPr>
          <w:p w:rsidR="00B50F32" w:rsidRPr="005333F1" w:rsidRDefault="00B50F32" w:rsidP="005333F1">
            <w:pPr>
              <w:jc w:val="center"/>
            </w:pPr>
            <w:r w:rsidRPr="005333F1">
              <w:t>02</w:t>
            </w:r>
          </w:p>
        </w:tc>
        <w:tc>
          <w:tcPr>
            <w:tcW w:w="1195" w:type="dxa"/>
            <w:vAlign w:val="center"/>
          </w:tcPr>
          <w:p w:rsidR="00B50F32" w:rsidRPr="005333F1" w:rsidRDefault="00B50F32" w:rsidP="005333F1">
            <w:pPr>
              <w:ind w:firstLine="117"/>
              <w:jc w:val="center"/>
            </w:pPr>
            <w:r w:rsidRPr="005333F1">
              <w:t>5201500</w:t>
            </w:r>
          </w:p>
        </w:tc>
        <w:tc>
          <w:tcPr>
            <w:tcW w:w="720" w:type="dxa"/>
            <w:vAlign w:val="center"/>
          </w:tcPr>
          <w:p w:rsidR="00B50F32" w:rsidRPr="005333F1" w:rsidRDefault="00B50F32" w:rsidP="005333F1">
            <w:pPr>
              <w:jc w:val="center"/>
            </w:pPr>
            <w:r w:rsidRPr="005333F1">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5723,0</w:t>
            </w:r>
          </w:p>
        </w:tc>
      </w:tr>
      <w:tr w:rsidR="00B50F32" w:rsidRPr="00B52078" w:rsidTr="005333F1">
        <w:trPr>
          <w:trHeight w:val="201"/>
        </w:trPr>
        <w:tc>
          <w:tcPr>
            <w:tcW w:w="4678" w:type="dxa"/>
            <w:vAlign w:val="bottom"/>
          </w:tcPr>
          <w:p w:rsidR="00B50F32" w:rsidRPr="005333F1" w:rsidRDefault="00B50F32" w:rsidP="005333F1">
            <w:pPr>
              <w:ind w:firstLine="34"/>
            </w:pPr>
            <w:r w:rsidRPr="005333F1">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05</w:t>
            </w:r>
          </w:p>
        </w:tc>
        <w:tc>
          <w:tcPr>
            <w:tcW w:w="567" w:type="dxa"/>
            <w:vAlign w:val="center"/>
          </w:tcPr>
          <w:p w:rsidR="00B50F32" w:rsidRPr="005333F1" w:rsidRDefault="00B50F32" w:rsidP="005333F1">
            <w:pPr>
              <w:jc w:val="center"/>
            </w:pPr>
            <w:r w:rsidRPr="005333F1">
              <w:t>03</w:t>
            </w:r>
          </w:p>
        </w:tc>
        <w:tc>
          <w:tcPr>
            <w:tcW w:w="1195" w:type="dxa"/>
            <w:vAlign w:val="center"/>
          </w:tcPr>
          <w:p w:rsidR="00B50F32" w:rsidRPr="005333F1" w:rsidRDefault="00B50F32" w:rsidP="005333F1">
            <w:pPr>
              <w:ind w:firstLine="117"/>
              <w:jc w:val="center"/>
            </w:pPr>
            <w:r w:rsidRPr="005333F1">
              <w:t>5201500</w:t>
            </w:r>
          </w:p>
        </w:tc>
        <w:tc>
          <w:tcPr>
            <w:tcW w:w="720" w:type="dxa"/>
            <w:vAlign w:val="center"/>
          </w:tcPr>
          <w:p w:rsidR="00B50F32" w:rsidRPr="005333F1" w:rsidRDefault="00B50F32" w:rsidP="005333F1">
            <w:pPr>
              <w:jc w:val="center"/>
            </w:pPr>
            <w:r w:rsidRPr="005333F1">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16867,8</w:t>
            </w:r>
          </w:p>
        </w:tc>
      </w:tr>
      <w:tr w:rsidR="00B50F32" w:rsidRPr="00B52078" w:rsidTr="005333F1">
        <w:trPr>
          <w:trHeight w:val="201"/>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Муниципальная программа «Охрана окружающей среды в Буинском муниципальном районе на 2011-2015 годы»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06</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4100103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006</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706,1</w:t>
            </w:r>
          </w:p>
        </w:tc>
      </w:tr>
      <w:tr w:rsidR="00B50F32" w:rsidRPr="00B52078" w:rsidTr="005333F1">
        <w:trPr>
          <w:trHeight w:val="201"/>
        </w:trPr>
        <w:tc>
          <w:tcPr>
            <w:tcW w:w="4678" w:type="dxa"/>
            <w:vAlign w:val="bottom"/>
          </w:tcPr>
          <w:p w:rsidR="00B50F32" w:rsidRPr="005333F1" w:rsidRDefault="00B50F32" w:rsidP="005333F1">
            <w:pPr>
              <w:ind w:firstLine="34"/>
            </w:pPr>
            <w:r w:rsidRPr="005333F1">
              <w:t>Прочие субсидии бюджетам поселений</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07</w:t>
            </w:r>
          </w:p>
        </w:tc>
        <w:tc>
          <w:tcPr>
            <w:tcW w:w="567" w:type="dxa"/>
            <w:vAlign w:val="center"/>
          </w:tcPr>
          <w:p w:rsidR="00B50F32" w:rsidRPr="005333F1" w:rsidRDefault="00B50F32" w:rsidP="005333F1">
            <w:pPr>
              <w:jc w:val="center"/>
            </w:pPr>
            <w:r w:rsidRPr="005333F1">
              <w:t>05</w:t>
            </w:r>
          </w:p>
        </w:tc>
        <w:tc>
          <w:tcPr>
            <w:tcW w:w="1195" w:type="dxa"/>
            <w:vAlign w:val="center"/>
          </w:tcPr>
          <w:p w:rsidR="00B50F32" w:rsidRPr="005333F1" w:rsidRDefault="00B50F32" w:rsidP="005333F1">
            <w:pPr>
              <w:ind w:firstLine="117"/>
              <w:jc w:val="center"/>
            </w:pPr>
            <w:r w:rsidRPr="005333F1">
              <w:t>5229910</w:t>
            </w:r>
          </w:p>
        </w:tc>
        <w:tc>
          <w:tcPr>
            <w:tcW w:w="720" w:type="dxa"/>
            <w:vAlign w:val="center"/>
          </w:tcPr>
          <w:p w:rsidR="00B50F32" w:rsidRPr="005333F1" w:rsidRDefault="00B50F32" w:rsidP="005333F1">
            <w:pPr>
              <w:jc w:val="center"/>
            </w:pPr>
            <w:r w:rsidRPr="005333F1">
              <w:t>018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121,0</w:t>
            </w:r>
          </w:p>
        </w:tc>
      </w:tr>
      <w:tr w:rsidR="00B50F32" w:rsidRPr="00B52078" w:rsidTr="005333F1">
        <w:trPr>
          <w:trHeight w:val="201"/>
        </w:trPr>
        <w:tc>
          <w:tcPr>
            <w:tcW w:w="4678" w:type="dxa"/>
            <w:vAlign w:val="bottom"/>
          </w:tcPr>
          <w:p w:rsidR="00B50F32" w:rsidRPr="005333F1" w:rsidRDefault="00B50F32" w:rsidP="005333F1">
            <w:pPr>
              <w:ind w:firstLine="34"/>
            </w:pPr>
            <w:r w:rsidRPr="005333F1">
              <w:t>Программа развития гос</w:t>
            </w:r>
            <w:r w:rsidR="00B71874" w:rsidRPr="005333F1">
              <w:t xml:space="preserve">ударственной </w:t>
            </w:r>
            <w:r w:rsidRPr="005333F1">
              <w:t>гражданской и муниципальной службы</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07</w:t>
            </w:r>
          </w:p>
        </w:tc>
        <w:tc>
          <w:tcPr>
            <w:tcW w:w="567" w:type="dxa"/>
            <w:vAlign w:val="center"/>
          </w:tcPr>
          <w:p w:rsidR="00B50F32" w:rsidRPr="005333F1" w:rsidRDefault="00B50F32" w:rsidP="005333F1">
            <w:pPr>
              <w:jc w:val="center"/>
            </w:pPr>
            <w:r w:rsidRPr="005333F1">
              <w:t>05</w:t>
            </w:r>
          </w:p>
        </w:tc>
        <w:tc>
          <w:tcPr>
            <w:tcW w:w="1195" w:type="dxa"/>
            <w:vAlign w:val="center"/>
          </w:tcPr>
          <w:p w:rsidR="00B50F32" w:rsidRPr="005333F1" w:rsidRDefault="00B50F32" w:rsidP="005333F1">
            <w:pPr>
              <w:ind w:firstLine="117"/>
              <w:jc w:val="center"/>
            </w:pPr>
            <w:r w:rsidRPr="005333F1">
              <w:t>5229910</w:t>
            </w:r>
          </w:p>
        </w:tc>
        <w:tc>
          <w:tcPr>
            <w:tcW w:w="720" w:type="dxa"/>
            <w:vAlign w:val="center"/>
          </w:tcPr>
          <w:p w:rsidR="00B50F32" w:rsidRPr="005333F1" w:rsidRDefault="00B50F32" w:rsidP="005333F1">
            <w:pPr>
              <w:jc w:val="center"/>
            </w:pPr>
            <w:r w:rsidRPr="005333F1">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75,6</w:t>
            </w:r>
          </w:p>
        </w:tc>
      </w:tr>
      <w:tr w:rsidR="00B50F32" w:rsidRPr="00B52078" w:rsidTr="005333F1">
        <w:trPr>
          <w:trHeight w:val="201"/>
        </w:trPr>
        <w:tc>
          <w:tcPr>
            <w:tcW w:w="4678" w:type="dxa"/>
            <w:vAlign w:val="bottom"/>
          </w:tcPr>
          <w:p w:rsidR="00B50F32" w:rsidRPr="005333F1" w:rsidRDefault="00B50F32" w:rsidP="005333F1">
            <w:pPr>
              <w:ind w:firstLine="34"/>
            </w:pPr>
            <w:r w:rsidRPr="005333F1">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909" w:type="dxa"/>
            <w:vAlign w:val="center"/>
          </w:tcPr>
          <w:p w:rsidR="00B50F32" w:rsidRPr="005333F1" w:rsidRDefault="00B50F32" w:rsidP="005333F1">
            <w:pPr>
              <w:jc w:val="center"/>
            </w:pPr>
            <w:r w:rsidRPr="005333F1">
              <w:t>314</w:t>
            </w:r>
          </w:p>
        </w:tc>
        <w:tc>
          <w:tcPr>
            <w:tcW w:w="650" w:type="dxa"/>
            <w:vAlign w:val="center"/>
          </w:tcPr>
          <w:p w:rsidR="00B50F32" w:rsidRPr="005333F1" w:rsidRDefault="00B50F32" w:rsidP="005333F1">
            <w:pPr>
              <w:jc w:val="center"/>
            </w:pPr>
            <w:r w:rsidRPr="005333F1">
              <w:t>08</w:t>
            </w:r>
          </w:p>
        </w:tc>
        <w:tc>
          <w:tcPr>
            <w:tcW w:w="567" w:type="dxa"/>
            <w:vAlign w:val="center"/>
          </w:tcPr>
          <w:p w:rsidR="00B50F32" w:rsidRPr="005333F1" w:rsidRDefault="00B50F32" w:rsidP="005333F1">
            <w:pPr>
              <w:jc w:val="center"/>
            </w:pPr>
            <w:r w:rsidRPr="005333F1">
              <w:t>01</w:t>
            </w:r>
          </w:p>
        </w:tc>
        <w:tc>
          <w:tcPr>
            <w:tcW w:w="1195" w:type="dxa"/>
            <w:vAlign w:val="center"/>
          </w:tcPr>
          <w:p w:rsidR="00B50F32" w:rsidRPr="005333F1" w:rsidRDefault="00B50F32" w:rsidP="005333F1">
            <w:pPr>
              <w:ind w:firstLine="117"/>
              <w:jc w:val="center"/>
            </w:pPr>
            <w:r w:rsidRPr="005333F1">
              <w:t>5201500</w:t>
            </w:r>
          </w:p>
        </w:tc>
        <w:tc>
          <w:tcPr>
            <w:tcW w:w="720" w:type="dxa"/>
            <w:vAlign w:val="center"/>
          </w:tcPr>
          <w:p w:rsidR="00B50F32" w:rsidRPr="005333F1" w:rsidRDefault="00B50F32" w:rsidP="005333F1">
            <w:pPr>
              <w:jc w:val="center"/>
            </w:pPr>
            <w:r w:rsidRPr="005333F1">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2250,7</w:t>
            </w:r>
          </w:p>
        </w:tc>
      </w:tr>
      <w:tr w:rsidR="00B50F32" w:rsidRPr="00B52078" w:rsidTr="005333F1">
        <w:trPr>
          <w:trHeight w:val="220"/>
        </w:trPr>
        <w:tc>
          <w:tcPr>
            <w:tcW w:w="4678" w:type="dxa"/>
            <w:vAlign w:val="bottom"/>
          </w:tcPr>
          <w:p w:rsidR="00B50F32" w:rsidRPr="005333F1" w:rsidRDefault="00B50F32" w:rsidP="009E12C9">
            <w:pPr>
              <w:ind w:firstLine="34"/>
            </w:pPr>
            <w:r w:rsidRPr="005333F1">
              <w:t>Социальные выплаты</w:t>
            </w:r>
          </w:p>
        </w:tc>
        <w:tc>
          <w:tcPr>
            <w:tcW w:w="909" w:type="dxa"/>
            <w:vAlign w:val="center"/>
          </w:tcPr>
          <w:p w:rsidR="00B50F32" w:rsidRPr="005333F1" w:rsidRDefault="00B50F32" w:rsidP="009E12C9">
            <w:pPr>
              <w:jc w:val="center"/>
            </w:pPr>
            <w:r w:rsidRPr="005333F1">
              <w:t>314</w:t>
            </w:r>
          </w:p>
        </w:tc>
        <w:tc>
          <w:tcPr>
            <w:tcW w:w="650" w:type="dxa"/>
            <w:vAlign w:val="center"/>
          </w:tcPr>
          <w:p w:rsidR="00B50F32" w:rsidRPr="005333F1" w:rsidRDefault="00B50F32" w:rsidP="009E12C9">
            <w:pPr>
              <w:jc w:val="center"/>
            </w:pPr>
            <w:r w:rsidRPr="005333F1">
              <w:t>10</w:t>
            </w:r>
          </w:p>
        </w:tc>
        <w:tc>
          <w:tcPr>
            <w:tcW w:w="567" w:type="dxa"/>
            <w:vAlign w:val="center"/>
          </w:tcPr>
          <w:p w:rsidR="00B50F32" w:rsidRPr="005333F1" w:rsidRDefault="00B50F32" w:rsidP="009E12C9">
            <w:pPr>
              <w:jc w:val="center"/>
            </w:pPr>
            <w:r w:rsidRPr="005333F1">
              <w:t>01</w:t>
            </w:r>
          </w:p>
        </w:tc>
        <w:tc>
          <w:tcPr>
            <w:tcW w:w="1195" w:type="dxa"/>
            <w:vAlign w:val="center"/>
          </w:tcPr>
          <w:p w:rsidR="00B50F32" w:rsidRPr="005333F1" w:rsidRDefault="00B50F32" w:rsidP="009E12C9">
            <w:pPr>
              <w:ind w:firstLine="117"/>
              <w:jc w:val="center"/>
            </w:pPr>
            <w:r w:rsidRPr="005333F1">
              <w:t>4910100</w:t>
            </w:r>
          </w:p>
        </w:tc>
        <w:tc>
          <w:tcPr>
            <w:tcW w:w="720" w:type="dxa"/>
            <w:vAlign w:val="center"/>
          </w:tcPr>
          <w:p w:rsidR="00B50F32" w:rsidRPr="005333F1" w:rsidRDefault="00B50F32" w:rsidP="009E12C9">
            <w:pPr>
              <w:jc w:val="center"/>
            </w:pPr>
            <w:r w:rsidRPr="005333F1">
              <w:t>005</w:t>
            </w:r>
          </w:p>
        </w:tc>
        <w:tc>
          <w:tcPr>
            <w:tcW w:w="1260" w:type="dxa"/>
            <w:vAlign w:val="center"/>
          </w:tcPr>
          <w:p w:rsidR="00B50F32" w:rsidRPr="005333F1" w:rsidRDefault="00B50F32" w:rsidP="009E12C9">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509,8</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5201500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129,4</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Межбюджетные трансферты общего характера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14</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27119,4</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Выравнивание бюджетной обеспеченности поселений из районного фонда финансовой поддержки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14</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5160130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20150,7</w:t>
            </w:r>
          </w:p>
        </w:tc>
      </w:tr>
      <w:tr w:rsidR="00B50F32" w:rsidRPr="00B52078" w:rsidTr="005333F1">
        <w:trPr>
          <w:trHeight w:val="367"/>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Поддержка мер по обеспечению сбалансированности бюджетов</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14</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5170200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6968,7</w:t>
            </w:r>
          </w:p>
        </w:tc>
      </w:tr>
      <w:tr w:rsidR="00B50F32" w:rsidRPr="00B52078" w:rsidTr="005333F1">
        <w:tc>
          <w:tcPr>
            <w:tcW w:w="4678" w:type="dxa"/>
            <w:vAlign w:val="bottom"/>
          </w:tcPr>
          <w:p w:rsidR="00B50F32" w:rsidRPr="005333F1" w:rsidRDefault="00B50F32" w:rsidP="009E12C9">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М</w:t>
            </w:r>
            <w:r w:rsidR="009E12C9">
              <w:rPr>
                <w:rFonts w:ascii="Times New Roman" w:hAnsi="Times New Roman" w:cs="Times New Roman"/>
                <w:b/>
                <w:bCs/>
                <w:sz w:val="24"/>
                <w:szCs w:val="24"/>
              </w:rPr>
              <w:t xml:space="preserve">КУ </w:t>
            </w:r>
            <w:r w:rsidRPr="005333F1">
              <w:rPr>
                <w:rFonts w:ascii="Times New Roman" w:hAnsi="Times New Roman" w:cs="Times New Roman"/>
                <w:b/>
                <w:bCs/>
                <w:sz w:val="24"/>
                <w:szCs w:val="24"/>
              </w:rPr>
              <w:t>«Управление образования Буинского муниципального района»</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p w:rsidR="00B50F32" w:rsidRPr="005333F1" w:rsidRDefault="00B50F32" w:rsidP="005333F1">
            <w:pPr>
              <w:pStyle w:val="ConsPlusNonformat"/>
              <w:ind w:firstLine="117"/>
              <w:jc w:val="center"/>
              <w:rPr>
                <w:rFonts w:ascii="Times New Roman" w:hAnsi="Times New Roman" w:cs="Times New Roman"/>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550846,3</w:t>
            </w:r>
          </w:p>
        </w:tc>
      </w:tr>
      <w:tr w:rsidR="00B50F32" w:rsidRPr="00B52078" w:rsidTr="005333F1">
        <w:trPr>
          <w:trHeight w:val="495"/>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 xml:space="preserve">Выполнение функций органами местного самоуправления </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1226,2</w:t>
            </w:r>
          </w:p>
        </w:tc>
      </w:tr>
      <w:tr w:rsidR="00B50F32" w:rsidRPr="00B52078" w:rsidTr="005333F1">
        <w:trPr>
          <w:trHeight w:val="315"/>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Субвенции бюджетам муниципальных районов по  реализации полномочий в области образования (управление)</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5210205</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245,0</w:t>
            </w:r>
          </w:p>
        </w:tc>
      </w:tr>
      <w:tr w:rsidR="00B50F32" w:rsidRPr="00B52078" w:rsidTr="009E12C9">
        <w:trPr>
          <w:trHeight w:val="153"/>
        </w:trPr>
        <w:tc>
          <w:tcPr>
            <w:tcW w:w="4678" w:type="dxa"/>
            <w:vAlign w:val="bottom"/>
          </w:tcPr>
          <w:p w:rsidR="00B50F32" w:rsidRPr="005333F1" w:rsidRDefault="00B50F32" w:rsidP="009E12C9">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Детские дошкольные учреждения</w:t>
            </w:r>
          </w:p>
        </w:tc>
        <w:tc>
          <w:tcPr>
            <w:tcW w:w="909" w:type="dxa"/>
            <w:vAlign w:val="center"/>
          </w:tcPr>
          <w:p w:rsidR="00B50F32" w:rsidRPr="005333F1" w:rsidRDefault="00B50F32" w:rsidP="009E12C9">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9E12C9">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9E12C9">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9E12C9">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4209900</w:t>
            </w:r>
          </w:p>
        </w:tc>
        <w:tc>
          <w:tcPr>
            <w:tcW w:w="720" w:type="dxa"/>
            <w:vAlign w:val="center"/>
          </w:tcPr>
          <w:p w:rsidR="00B50F32" w:rsidRPr="005333F1" w:rsidRDefault="00B50F32" w:rsidP="009E12C9">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9E12C9">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131771,4</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Школы-детские сады, школы начальные, неполные средние и средние</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4219900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176867,3</w:t>
            </w:r>
          </w:p>
        </w:tc>
      </w:tr>
      <w:tr w:rsidR="00B50F32" w:rsidRPr="00B52078" w:rsidTr="005333F1">
        <w:trPr>
          <w:trHeight w:val="30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Школы-интернаты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8440,5</w:t>
            </w:r>
          </w:p>
        </w:tc>
      </w:tr>
      <w:tr w:rsidR="00B50F32" w:rsidRPr="00B52078" w:rsidTr="005333F1">
        <w:trPr>
          <w:trHeight w:val="30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Мероприятия, направленные на поддержку тренеров-преподавателей за высокие результаты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4239903</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018</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25,0</w:t>
            </w:r>
          </w:p>
        </w:tc>
      </w:tr>
      <w:tr w:rsidR="00B50F32" w:rsidRPr="00B52078" w:rsidTr="009E12C9">
        <w:trPr>
          <w:trHeight w:val="281"/>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Центр внешкольной работы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4239910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6792,0</w:t>
            </w:r>
          </w:p>
        </w:tc>
      </w:tr>
      <w:tr w:rsidR="00B50F32" w:rsidRPr="00B52078" w:rsidTr="005333F1">
        <w:trPr>
          <w:trHeight w:val="18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Учреждения доп. образования детей художественно-эстетической направленности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4239920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6864,1</w:t>
            </w:r>
          </w:p>
        </w:tc>
      </w:tr>
      <w:tr w:rsidR="00B50F32" w:rsidRPr="00B52078" w:rsidTr="005333F1">
        <w:trPr>
          <w:trHeight w:val="135"/>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Детско-юношеские спортивные школы</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4239930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14402,1</w:t>
            </w:r>
          </w:p>
        </w:tc>
      </w:tr>
      <w:tr w:rsidR="00B50F32" w:rsidRPr="00B52078" w:rsidTr="005333F1">
        <w:trPr>
          <w:trHeight w:val="1110"/>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 xml:space="preserve">Субвенции на обеспечение госгарантий прав граждан на получение общего образования, а также доп. образования в общеобразовательных учреждениях </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5210208</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169883,6</w:t>
            </w:r>
          </w:p>
        </w:tc>
      </w:tr>
      <w:tr w:rsidR="00B50F32" w:rsidRPr="00B52078" w:rsidTr="005333F1">
        <w:trPr>
          <w:trHeight w:val="487"/>
        </w:trPr>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педагогическим работникам – молодым специалистам ДЮСШ</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4362030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10,8</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Ежемесячное денежное вознаграждение за классное руководство</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5200900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4174,2</w:t>
            </w:r>
          </w:p>
        </w:tc>
      </w:tr>
      <w:tr w:rsidR="00B50F32" w:rsidRPr="00B52078" w:rsidTr="005333F1">
        <w:tc>
          <w:tcPr>
            <w:tcW w:w="4678" w:type="dxa"/>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Программа отдыха, оздоровления, занятости детей и молодежи РТ</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5223200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447</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3496,9</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Учреждения, обеспечивающие предоставление услуг в сфере образования</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5210210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3868,6</w:t>
            </w:r>
          </w:p>
        </w:tc>
      </w:tr>
      <w:tr w:rsidR="00B50F32" w:rsidRPr="00B52078" w:rsidTr="005333F1">
        <w:trPr>
          <w:trHeight w:val="516"/>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Проведение мероприятий для детей и молодежи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4360900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2258,0</w:t>
            </w:r>
          </w:p>
        </w:tc>
      </w:tr>
      <w:tr w:rsidR="00B50F32" w:rsidRPr="00B52078" w:rsidTr="005333F1">
        <w:trPr>
          <w:trHeight w:val="171"/>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Приобретение спортинвентаря для ДЮСШ</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4360901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550,5</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Учебно-методические кабинеты, централизованные бухгалтерии, группы хозяйственного обслуживания, учебные фильмотеки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p>
          <w:p w:rsidR="00B50F32" w:rsidRPr="005333F1" w:rsidRDefault="00B50F32" w:rsidP="005333F1">
            <w:pPr>
              <w:pStyle w:val="ConsPlusNonformat"/>
              <w:ind w:firstLine="117"/>
              <w:jc w:val="center"/>
              <w:rPr>
                <w:rFonts w:ascii="Times New Roman" w:hAnsi="Times New Roman" w:cs="Times New Roman"/>
                <w:sz w:val="24"/>
                <w:szCs w:val="24"/>
              </w:rPr>
            </w:pPr>
          </w:p>
          <w:p w:rsidR="00B50F32" w:rsidRPr="005333F1" w:rsidRDefault="00B50F32" w:rsidP="005333F1">
            <w:pPr>
              <w:pStyle w:val="ConsPlusNonformat"/>
              <w:ind w:firstLine="117"/>
              <w:jc w:val="center"/>
              <w:rPr>
                <w:rFonts w:ascii="Times New Roman" w:hAnsi="Times New Roman" w:cs="Times New Roman"/>
                <w:sz w:val="24"/>
                <w:szCs w:val="24"/>
              </w:rPr>
            </w:pPr>
          </w:p>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4529900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p>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7329,3</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w:t>
            </w:r>
            <w:r w:rsidR="00B71874" w:rsidRPr="005333F1">
              <w:rPr>
                <w:rFonts w:ascii="Times New Roman" w:hAnsi="Times New Roman" w:cs="Times New Roman"/>
                <w:sz w:val="24"/>
                <w:szCs w:val="24"/>
              </w:rPr>
              <w:t xml:space="preserve">агогическим </w:t>
            </w:r>
            <w:r w:rsidRPr="005333F1">
              <w:rPr>
                <w:rFonts w:ascii="Times New Roman" w:hAnsi="Times New Roman" w:cs="Times New Roman"/>
                <w:sz w:val="24"/>
                <w:szCs w:val="24"/>
              </w:rPr>
              <w:t xml:space="preserve"> работникам – молодым специалистам общеобразовательных учреждений - школ</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4362041</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32,7</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w:t>
            </w:r>
            <w:r w:rsidR="00B71874" w:rsidRPr="005333F1">
              <w:rPr>
                <w:rFonts w:ascii="Times New Roman" w:hAnsi="Times New Roman" w:cs="Times New Roman"/>
                <w:sz w:val="24"/>
                <w:szCs w:val="24"/>
              </w:rPr>
              <w:t xml:space="preserve">агогическим </w:t>
            </w:r>
            <w:r w:rsidRPr="005333F1">
              <w:rPr>
                <w:rFonts w:ascii="Times New Roman" w:hAnsi="Times New Roman" w:cs="Times New Roman"/>
                <w:sz w:val="24"/>
                <w:szCs w:val="24"/>
              </w:rPr>
              <w:t>работникам – молодым специалистам общеобразовательных учреждений – школ- интернатов</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4362042</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10,5</w:t>
            </w:r>
          </w:p>
        </w:tc>
      </w:tr>
    </w:tbl>
    <w:p w:rsidR="009E12C9" w:rsidRDefault="009E12C9">
      <w:r>
        <w:br w:type="page"/>
      </w:r>
    </w:p>
    <w:tbl>
      <w:tblPr>
        <w:tblW w:w="99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909"/>
        <w:gridCol w:w="650"/>
        <w:gridCol w:w="567"/>
        <w:gridCol w:w="1195"/>
        <w:gridCol w:w="720"/>
        <w:gridCol w:w="1260"/>
      </w:tblGrid>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Стимулирующая надбавка пед</w:t>
            </w:r>
            <w:r w:rsidR="00B71874" w:rsidRPr="005333F1">
              <w:rPr>
                <w:rFonts w:ascii="Times New Roman" w:hAnsi="Times New Roman" w:cs="Times New Roman"/>
                <w:sz w:val="24"/>
                <w:szCs w:val="24"/>
              </w:rPr>
              <w:t xml:space="preserve">агогическим </w:t>
            </w:r>
            <w:r w:rsidRPr="005333F1">
              <w:rPr>
                <w:rFonts w:ascii="Times New Roman" w:hAnsi="Times New Roman" w:cs="Times New Roman"/>
                <w:sz w:val="24"/>
                <w:szCs w:val="24"/>
              </w:rPr>
              <w:t xml:space="preserve"> работникам – молодым специалистам дошкольных образовательных учреждений</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4362050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22,8</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Стратегия развития образования в РТ «Килэчэк»</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09</w:t>
            </w:r>
          </w:p>
        </w:tc>
        <w:tc>
          <w:tcPr>
            <w:tcW w:w="1195"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5221100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6665,7</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Мероприятия в области социальной политики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5050000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5653,0</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Оказание других видов социальной помощи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10</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03</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5058500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005</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5653,0</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Обустройство спортивных площадок</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174</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4829900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256,1</w:t>
            </w:r>
          </w:p>
        </w:tc>
      </w:tr>
      <w:tr w:rsidR="00B50F32" w:rsidRPr="00B52078" w:rsidTr="005333F1">
        <w:tc>
          <w:tcPr>
            <w:tcW w:w="4678" w:type="dxa"/>
            <w:vAlign w:val="bottom"/>
          </w:tcPr>
          <w:p w:rsidR="00B50F32" w:rsidRPr="005333F1" w:rsidRDefault="00B50F32" w:rsidP="009E12C9">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М</w:t>
            </w:r>
            <w:r w:rsidR="009E12C9">
              <w:rPr>
                <w:rFonts w:ascii="Times New Roman" w:hAnsi="Times New Roman" w:cs="Times New Roman"/>
                <w:b/>
                <w:bCs/>
                <w:sz w:val="24"/>
                <w:szCs w:val="24"/>
              </w:rPr>
              <w:t xml:space="preserve">КУ </w:t>
            </w:r>
            <w:r w:rsidRPr="005333F1">
              <w:rPr>
                <w:rFonts w:ascii="Times New Roman" w:hAnsi="Times New Roman" w:cs="Times New Roman"/>
                <w:b/>
                <w:bCs/>
                <w:sz w:val="24"/>
                <w:szCs w:val="24"/>
              </w:rPr>
              <w:t>"Управление культуры Буинского муниципального района»</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p>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p w:rsidR="00B50F32" w:rsidRPr="005333F1" w:rsidRDefault="00B50F32" w:rsidP="005333F1">
            <w:pPr>
              <w:pStyle w:val="ConsPlusNonformat"/>
              <w:jc w:val="center"/>
              <w:rPr>
                <w:rFonts w:ascii="Times New Roman" w:hAnsi="Times New Roman" w:cs="Times New Roman"/>
                <w:b/>
                <w:bCs/>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b/>
                <w:bCs/>
                <w:sz w:val="24"/>
                <w:szCs w:val="24"/>
              </w:rPr>
            </w:pPr>
          </w:p>
          <w:p w:rsidR="00B50F32" w:rsidRPr="005333F1" w:rsidRDefault="00B50F32" w:rsidP="005333F1">
            <w:pPr>
              <w:pStyle w:val="ConsPlusNonformat"/>
              <w:jc w:val="center"/>
              <w:rPr>
                <w:rFonts w:ascii="Times New Roman" w:hAnsi="Times New Roman" w:cs="Times New Roman"/>
                <w:b/>
                <w:bCs/>
                <w:sz w:val="24"/>
                <w:szCs w:val="24"/>
              </w:rPr>
            </w:pP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b/>
                <w:bCs/>
                <w:sz w:val="24"/>
                <w:szCs w:val="24"/>
              </w:rPr>
            </w:pPr>
          </w:p>
          <w:p w:rsidR="00B50F32" w:rsidRPr="005333F1" w:rsidRDefault="00B50F32" w:rsidP="005333F1">
            <w:pPr>
              <w:pStyle w:val="ConsPlusNonformat"/>
              <w:ind w:firstLine="117"/>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61993,3</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 xml:space="preserve">Выполнение функций органами местного самоуправления </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0020400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500</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689,0</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Учреждения доп</w:t>
            </w:r>
            <w:r w:rsidR="00B71874" w:rsidRPr="005333F1">
              <w:rPr>
                <w:rFonts w:ascii="Times New Roman" w:hAnsi="Times New Roman" w:cs="Times New Roman"/>
                <w:sz w:val="24"/>
                <w:szCs w:val="24"/>
              </w:rPr>
              <w:t xml:space="preserve">олнительного </w:t>
            </w:r>
            <w:r w:rsidRPr="005333F1">
              <w:rPr>
                <w:rFonts w:ascii="Times New Roman" w:hAnsi="Times New Roman" w:cs="Times New Roman"/>
                <w:sz w:val="24"/>
                <w:szCs w:val="24"/>
              </w:rPr>
              <w:t>образования детей художественно-эстетической направленности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07</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02</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4239920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9271,2</w:t>
            </w:r>
          </w:p>
        </w:tc>
      </w:tr>
      <w:tr w:rsidR="00B50F32" w:rsidRPr="00B52078" w:rsidTr="005333F1">
        <w:trPr>
          <w:trHeight w:val="36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Дворцы и дома культуры, другие учреждения клубного типа</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4409900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30757,3</w:t>
            </w:r>
          </w:p>
        </w:tc>
      </w:tr>
      <w:tr w:rsidR="00B50F32" w:rsidRPr="00B52078" w:rsidTr="005333F1">
        <w:trPr>
          <w:trHeight w:val="390"/>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 xml:space="preserve">Мероприятия в сфере культуры и кинематографии </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4400100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4119,7</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Музеи и постоянные выставки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4419900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2190,1</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Библиотеки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4429900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11686,2</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Комплектование книжных фондов библиотек МО</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4400200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013</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119,3</w:t>
            </w:r>
          </w:p>
        </w:tc>
      </w:tr>
      <w:tr w:rsidR="00B50F32" w:rsidRPr="00B52078" w:rsidTr="005333F1">
        <w:trPr>
          <w:trHeight w:val="526"/>
        </w:trPr>
        <w:tc>
          <w:tcPr>
            <w:tcW w:w="4678" w:type="dxa"/>
            <w:vAlign w:val="bottom"/>
          </w:tcPr>
          <w:p w:rsidR="00B50F32" w:rsidRPr="005333F1" w:rsidRDefault="00B50F32" w:rsidP="005333F1">
            <w:pPr>
              <w:pStyle w:val="ConsPlusNonformat"/>
              <w:ind w:firstLine="34"/>
              <w:rPr>
                <w:rFonts w:ascii="Times New Roman" w:hAnsi="Times New Roman" w:cs="Times New Roman"/>
                <w:sz w:val="24"/>
                <w:szCs w:val="24"/>
              </w:rPr>
            </w:pPr>
            <w:r w:rsidRPr="005333F1">
              <w:rPr>
                <w:rFonts w:ascii="Times New Roman" w:hAnsi="Times New Roman" w:cs="Times New Roman"/>
                <w:sz w:val="24"/>
                <w:szCs w:val="24"/>
              </w:rPr>
              <w:t>Учебно-методические кабинеты, централизованные бухгалтерии</w:t>
            </w:r>
          </w:p>
        </w:tc>
        <w:tc>
          <w:tcPr>
            <w:tcW w:w="909"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157</w:t>
            </w:r>
          </w:p>
        </w:tc>
        <w:tc>
          <w:tcPr>
            <w:tcW w:w="65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08</w:t>
            </w:r>
          </w:p>
        </w:tc>
        <w:tc>
          <w:tcPr>
            <w:tcW w:w="567"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04</w:t>
            </w: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sz w:val="24"/>
                <w:szCs w:val="24"/>
              </w:rPr>
            </w:pPr>
            <w:r w:rsidRPr="005333F1">
              <w:rPr>
                <w:rFonts w:ascii="Times New Roman" w:hAnsi="Times New Roman" w:cs="Times New Roman"/>
                <w:sz w:val="24"/>
                <w:szCs w:val="24"/>
              </w:rPr>
              <w:t>4529900</w:t>
            </w:r>
          </w:p>
        </w:tc>
        <w:tc>
          <w:tcPr>
            <w:tcW w:w="72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001</w:t>
            </w:r>
          </w:p>
        </w:tc>
        <w:tc>
          <w:tcPr>
            <w:tcW w:w="1260" w:type="dxa"/>
            <w:vAlign w:val="center"/>
          </w:tcPr>
          <w:p w:rsidR="00B50F32" w:rsidRPr="005333F1" w:rsidRDefault="00B50F32" w:rsidP="005333F1">
            <w:pPr>
              <w:pStyle w:val="ConsPlusNonformat"/>
              <w:jc w:val="center"/>
              <w:rPr>
                <w:rFonts w:ascii="Times New Roman" w:hAnsi="Times New Roman" w:cs="Times New Roman"/>
                <w:sz w:val="24"/>
                <w:szCs w:val="24"/>
              </w:rPr>
            </w:pPr>
            <w:r w:rsidRPr="005333F1">
              <w:rPr>
                <w:rFonts w:ascii="Times New Roman" w:hAnsi="Times New Roman" w:cs="Times New Roman"/>
                <w:sz w:val="24"/>
                <w:szCs w:val="24"/>
              </w:rPr>
              <w:t>3160,5</w:t>
            </w:r>
          </w:p>
        </w:tc>
      </w:tr>
      <w:tr w:rsidR="00B50F32" w:rsidRPr="00B52078" w:rsidTr="005333F1">
        <w:tc>
          <w:tcPr>
            <w:tcW w:w="4678" w:type="dxa"/>
            <w:vAlign w:val="bottom"/>
          </w:tcPr>
          <w:p w:rsidR="00B50F32" w:rsidRPr="005333F1" w:rsidRDefault="00B50F32" w:rsidP="005333F1">
            <w:pPr>
              <w:pStyle w:val="ConsPlusNonformat"/>
              <w:ind w:firstLine="34"/>
              <w:rPr>
                <w:rFonts w:ascii="Times New Roman" w:hAnsi="Times New Roman" w:cs="Times New Roman"/>
                <w:b/>
                <w:bCs/>
                <w:sz w:val="24"/>
                <w:szCs w:val="24"/>
              </w:rPr>
            </w:pPr>
            <w:r w:rsidRPr="005333F1">
              <w:rPr>
                <w:rFonts w:ascii="Times New Roman" w:hAnsi="Times New Roman" w:cs="Times New Roman"/>
                <w:b/>
                <w:bCs/>
                <w:sz w:val="24"/>
                <w:szCs w:val="24"/>
              </w:rPr>
              <w:t>Всего расходов</w:t>
            </w:r>
          </w:p>
        </w:tc>
        <w:tc>
          <w:tcPr>
            <w:tcW w:w="909"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65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567"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195" w:type="dxa"/>
            <w:vAlign w:val="center"/>
          </w:tcPr>
          <w:p w:rsidR="00B50F32" w:rsidRPr="005333F1" w:rsidRDefault="00B50F32" w:rsidP="005333F1">
            <w:pPr>
              <w:pStyle w:val="ConsPlusNonformat"/>
              <w:ind w:firstLine="117"/>
              <w:jc w:val="center"/>
              <w:rPr>
                <w:rFonts w:ascii="Times New Roman" w:hAnsi="Times New Roman" w:cs="Times New Roman"/>
                <w:b/>
                <w:bCs/>
                <w:sz w:val="24"/>
                <w:szCs w:val="24"/>
              </w:rPr>
            </w:pPr>
          </w:p>
        </w:tc>
        <w:tc>
          <w:tcPr>
            <w:tcW w:w="720" w:type="dxa"/>
            <w:vAlign w:val="center"/>
          </w:tcPr>
          <w:p w:rsidR="00B50F32" w:rsidRPr="005333F1" w:rsidRDefault="00B50F32" w:rsidP="005333F1">
            <w:pPr>
              <w:pStyle w:val="ConsPlusNonformat"/>
              <w:jc w:val="center"/>
              <w:rPr>
                <w:rFonts w:ascii="Times New Roman" w:hAnsi="Times New Roman" w:cs="Times New Roman"/>
                <w:b/>
                <w:bCs/>
                <w:sz w:val="24"/>
                <w:szCs w:val="24"/>
              </w:rPr>
            </w:pPr>
          </w:p>
        </w:tc>
        <w:tc>
          <w:tcPr>
            <w:tcW w:w="1260" w:type="dxa"/>
            <w:vAlign w:val="center"/>
          </w:tcPr>
          <w:p w:rsidR="00B50F32" w:rsidRPr="005333F1" w:rsidRDefault="00B50F32" w:rsidP="005333F1">
            <w:pPr>
              <w:pStyle w:val="ConsPlusNonformat"/>
              <w:jc w:val="center"/>
              <w:rPr>
                <w:rFonts w:ascii="Times New Roman" w:hAnsi="Times New Roman" w:cs="Times New Roman"/>
                <w:b/>
                <w:bCs/>
                <w:sz w:val="24"/>
                <w:szCs w:val="24"/>
              </w:rPr>
            </w:pPr>
            <w:r w:rsidRPr="005333F1">
              <w:rPr>
                <w:rFonts w:ascii="Times New Roman" w:hAnsi="Times New Roman" w:cs="Times New Roman"/>
                <w:b/>
                <w:bCs/>
                <w:sz w:val="24"/>
                <w:szCs w:val="24"/>
              </w:rPr>
              <w:t>887596,0</w:t>
            </w:r>
          </w:p>
        </w:tc>
      </w:tr>
    </w:tbl>
    <w:p w:rsidR="00B50F32" w:rsidRDefault="00B50F32" w:rsidP="00803A74">
      <w:pPr>
        <w:pStyle w:val="a3"/>
        <w:ind w:left="0"/>
        <w:jc w:val="both"/>
        <w:rPr>
          <w:sz w:val="28"/>
          <w:szCs w:val="28"/>
        </w:rPr>
      </w:pPr>
    </w:p>
    <w:p w:rsidR="00B50F32" w:rsidRPr="006C2AEF" w:rsidRDefault="009E12C9" w:rsidP="009E12C9">
      <w:pPr>
        <w:pStyle w:val="a3"/>
        <w:ind w:left="0" w:firstLine="709"/>
        <w:jc w:val="both"/>
      </w:pPr>
      <w:r>
        <w:t>8. В П</w:t>
      </w:r>
      <w:r w:rsidR="00B50F32" w:rsidRPr="006C2AEF">
        <w:t xml:space="preserve">риложении 10 </w:t>
      </w:r>
      <w:r>
        <w:t xml:space="preserve">в </w:t>
      </w:r>
      <w:r w:rsidR="00B50F32" w:rsidRPr="006C2AEF">
        <w:t>таблице 1 в строке «Старотинчалинское сельское поселение» цифры «152,3» заменить цифрами «48,3», в строке «Яшевское сельское поселение» цифры «87,4» заменить цифрами «191,4».</w:t>
      </w:r>
    </w:p>
    <w:p w:rsidR="00B50F32" w:rsidRPr="006C2AEF" w:rsidRDefault="009E12C9" w:rsidP="009E12C9">
      <w:pPr>
        <w:pStyle w:val="a3"/>
        <w:ind w:left="0" w:firstLine="709"/>
        <w:jc w:val="both"/>
      </w:pPr>
      <w:r>
        <w:t>9. В П</w:t>
      </w:r>
      <w:r w:rsidR="00B50F32" w:rsidRPr="006C2AEF">
        <w:t xml:space="preserve">риложении 13 </w:t>
      </w:r>
      <w:r>
        <w:t xml:space="preserve">в </w:t>
      </w:r>
      <w:r w:rsidR="00B50F32" w:rsidRPr="006C2AEF">
        <w:t>таблице 1 цифры «476686,8» заменить цифрами «516108,0», цифры «248193,2» заменить цифрами «269548,4», цифры «5000,0» заменить цифрами «10000,0», цифры «10220,9» заменить цифрами «15435,0», цифры «49936,2» заменить цифрами «60489,9», добавить строку: «Субсидии бюджетам муниципальных районов на обеспечение жильем молодых семей 202 02008 05 0000 151 587,4», цифры «166743,5» заменить цифрами «184347,5», цифры «152279,6» заменить цифрами «169883,6», цифры «14646,2» заменить цифрами «15108,2», цифры «7861,2» заменить цифрами «8323,2».</w:t>
      </w:r>
    </w:p>
    <w:p w:rsidR="00B50F32" w:rsidRPr="006C2AEF" w:rsidRDefault="009E12C9" w:rsidP="009E12C9">
      <w:pPr>
        <w:pStyle w:val="a3"/>
        <w:ind w:left="0" w:firstLine="709"/>
        <w:jc w:val="both"/>
      </w:pPr>
      <w:r>
        <w:t xml:space="preserve">10. </w:t>
      </w:r>
      <w:r w:rsidR="00B50F32" w:rsidRPr="006C2AEF">
        <w:t xml:space="preserve">В </w:t>
      </w:r>
      <w:r>
        <w:t>П</w:t>
      </w:r>
      <w:r w:rsidR="00B50F32" w:rsidRPr="006C2AEF">
        <w:t>риложении 14 в строке «Рунгинское сельское поселение» цифры «3185,4» заменить цифрами «2377,5», в строке «город Буинск» цифры «18697,2» заменить цифрами «21164,0», в строке «Итого» цифры «27644,6» заменить цифрами «29303,5».</w:t>
      </w:r>
    </w:p>
    <w:p w:rsidR="00B50F32" w:rsidRPr="006C2AEF" w:rsidRDefault="00B50F32" w:rsidP="00B71874">
      <w:pPr>
        <w:ind w:firstLine="709"/>
        <w:jc w:val="both"/>
      </w:pPr>
    </w:p>
    <w:p w:rsidR="00B50F32" w:rsidRPr="006C2AEF" w:rsidRDefault="00B50F32" w:rsidP="00B71874">
      <w:pPr>
        <w:pStyle w:val="a3"/>
        <w:ind w:left="0" w:firstLine="709"/>
        <w:jc w:val="both"/>
      </w:pPr>
      <w:r w:rsidRPr="006C2AEF">
        <w:t>Статья 2</w:t>
      </w:r>
    </w:p>
    <w:p w:rsidR="00B50F32" w:rsidRPr="006C2AEF" w:rsidRDefault="00B50F32" w:rsidP="00B71874">
      <w:pPr>
        <w:pStyle w:val="a3"/>
        <w:ind w:left="0" w:firstLine="709"/>
        <w:jc w:val="both"/>
      </w:pPr>
      <w:r w:rsidRPr="006C2AEF">
        <w:t>Настоящее Решение вступает в силу с момента опубликования и распространяется на правоотношения, возникшие с 1 января</w:t>
      </w:r>
      <w:r w:rsidR="00B71874">
        <w:t xml:space="preserve"> </w:t>
      </w:r>
      <w:r w:rsidRPr="006C2AEF">
        <w:t xml:space="preserve">2013 года. </w:t>
      </w:r>
    </w:p>
    <w:p w:rsidR="009E12C9" w:rsidRDefault="009E12C9" w:rsidP="00B71874">
      <w:pPr>
        <w:ind w:firstLine="709"/>
        <w:jc w:val="both"/>
      </w:pPr>
    </w:p>
    <w:p w:rsidR="009E12C9" w:rsidRPr="006C2AEF" w:rsidRDefault="009E12C9" w:rsidP="00B71874">
      <w:pPr>
        <w:ind w:firstLine="709"/>
        <w:jc w:val="both"/>
      </w:pPr>
    </w:p>
    <w:p w:rsidR="00B71874" w:rsidRDefault="00B50F32" w:rsidP="00B71874">
      <w:pPr>
        <w:ind w:firstLine="709"/>
        <w:jc w:val="both"/>
      </w:pPr>
      <w:r w:rsidRPr="006C2AEF">
        <w:t xml:space="preserve">Глава Буинского </w:t>
      </w:r>
    </w:p>
    <w:p w:rsidR="00B50F32" w:rsidRPr="006C2AEF" w:rsidRDefault="00B50F32" w:rsidP="00B71874">
      <w:pPr>
        <w:ind w:firstLine="709"/>
        <w:jc w:val="both"/>
      </w:pPr>
      <w:r w:rsidRPr="006C2AEF">
        <w:t>муниципального района,</w:t>
      </w:r>
    </w:p>
    <w:p w:rsidR="00B71874" w:rsidRDefault="00B50F32" w:rsidP="00B71874">
      <w:pPr>
        <w:ind w:firstLine="709"/>
        <w:jc w:val="both"/>
      </w:pPr>
      <w:r w:rsidRPr="006C2AEF">
        <w:t xml:space="preserve">председатель Буинского </w:t>
      </w:r>
    </w:p>
    <w:p w:rsidR="00B50F32" w:rsidRPr="006C2AEF" w:rsidRDefault="00B50F32" w:rsidP="00B71874">
      <w:pPr>
        <w:ind w:firstLine="709"/>
        <w:jc w:val="both"/>
      </w:pPr>
      <w:r w:rsidRPr="006C2AEF">
        <w:t>районного Совета</w:t>
      </w:r>
      <w:r w:rsidRPr="006C2AEF">
        <w:tab/>
      </w:r>
      <w:r w:rsidRPr="006C2AEF">
        <w:tab/>
      </w:r>
      <w:r w:rsidRPr="006C2AEF">
        <w:tab/>
        <w:t xml:space="preserve"> </w:t>
      </w:r>
      <w:r w:rsidR="00B71874">
        <w:tab/>
      </w:r>
      <w:r w:rsidR="00B71874">
        <w:tab/>
      </w:r>
      <w:r w:rsidR="00B71874">
        <w:tab/>
      </w:r>
      <w:r w:rsidR="009E12C9">
        <w:t xml:space="preserve">      </w:t>
      </w:r>
      <w:r w:rsidR="00B71874">
        <w:t>А.К.</w:t>
      </w:r>
      <w:r w:rsidRPr="006C2AEF">
        <w:t xml:space="preserve">Айзетуллов      </w:t>
      </w:r>
    </w:p>
    <w:p w:rsidR="00B50F32" w:rsidRDefault="00B50F32" w:rsidP="00B71874">
      <w:pPr>
        <w:ind w:firstLine="709"/>
      </w:pPr>
    </w:p>
    <w:sectPr w:rsidR="00B50F32" w:rsidSect="00B71874">
      <w:pgSz w:w="11906" w:h="16838"/>
      <w:pgMar w:top="851" w:right="566" w:bottom="709"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87E39"/>
    <w:multiLevelType w:val="hybridMultilevel"/>
    <w:tmpl w:val="DFB6076C"/>
    <w:lvl w:ilvl="0" w:tplc="6A12958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3FF280E"/>
    <w:multiLevelType w:val="hybridMultilevel"/>
    <w:tmpl w:val="602CE7C0"/>
    <w:lvl w:ilvl="0" w:tplc="6394B00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D7A4DB2"/>
    <w:multiLevelType w:val="hybridMultilevel"/>
    <w:tmpl w:val="C772E026"/>
    <w:lvl w:ilvl="0" w:tplc="9CA2A1DA">
      <w:start w:val="1"/>
      <w:numFmt w:val="decimal"/>
      <w:lvlText w:val="%1."/>
      <w:lvlJc w:val="left"/>
      <w:pPr>
        <w:ind w:left="1070" w:hanging="360"/>
      </w:pPr>
      <w:rPr>
        <w:rFonts w:ascii="Times New Roman" w:eastAsia="Times New Roman" w:hAnsi="Times New Roman"/>
        <w:b w:val="0"/>
        <w:bCs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0C"/>
    <w:rsid w:val="000A1E25"/>
    <w:rsid w:val="000C69CB"/>
    <w:rsid w:val="001A0908"/>
    <w:rsid w:val="00206B8D"/>
    <w:rsid w:val="002D579B"/>
    <w:rsid w:val="003502F1"/>
    <w:rsid w:val="0035266F"/>
    <w:rsid w:val="003905C1"/>
    <w:rsid w:val="003C784A"/>
    <w:rsid w:val="004125BD"/>
    <w:rsid w:val="004C41BD"/>
    <w:rsid w:val="004E050C"/>
    <w:rsid w:val="005333F1"/>
    <w:rsid w:val="005A2640"/>
    <w:rsid w:val="006671A7"/>
    <w:rsid w:val="006C2AEF"/>
    <w:rsid w:val="006D3113"/>
    <w:rsid w:val="007C598C"/>
    <w:rsid w:val="00803A74"/>
    <w:rsid w:val="008A2577"/>
    <w:rsid w:val="008D2234"/>
    <w:rsid w:val="00917081"/>
    <w:rsid w:val="009A4F51"/>
    <w:rsid w:val="009E12C9"/>
    <w:rsid w:val="00A54E0B"/>
    <w:rsid w:val="00A751EF"/>
    <w:rsid w:val="00AD4084"/>
    <w:rsid w:val="00B50F32"/>
    <w:rsid w:val="00B52078"/>
    <w:rsid w:val="00B71874"/>
    <w:rsid w:val="00C0138D"/>
    <w:rsid w:val="00C04C66"/>
    <w:rsid w:val="00CB0BFE"/>
    <w:rsid w:val="00CD5ADC"/>
    <w:rsid w:val="00D87428"/>
    <w:rsid w:val="00D93CAA"/>
    <w:rsid w:val="00DC0779"/>
    <w:rsid w:val="00DC3F0C"/>
    <w:rsid w:val="00EF4FC5"/>
    <w:rsid w:val="00F10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0C"/>
    <w:rPr>
      <w:rFonts w:ascii="Times New Roman" w:eastAsia="Times New Roman" w:hAnsi="Times New Roman"/>
      <w:color w:val="000000"/>
      <w:sz w:val="24"/>
      <w:szCs w:val="24"/>
    </w:rPr>
  </w:style>
  <w:style w:type="paragraph" w:styleId="1">
    <w:name w:val="heading 1"/>
    <w:basedOn w:val="a"/>
    <w:next w:val="a"/>
    <w:link w:val="10"/>
    <w:uiPriority w:val="99"/>
    <w:qFormat/>
    <w:rsid w:val="00DC3F0C"/>
    <w:pPr>
      <w:keepNext/>
      <w:jc w:val="center"/>
      <w:outlineLvl w:val="0"/>
    </w:pPr>
    <w:rPr>
      <w:b/>
      <w:bCs/>
      <w:color w:val="0000FF"/>
      <w:sz w:val="22"/>
      <w:szCs w:val="22"/>
    </w:rPr>
  </w:style>
  <w:style w:type="paragraph" w:styleId="5">
    <w:name w:val="heading 5"/>
    <w:basedOn w:val="a"/>
    <w:next w:val="a"/>
    <w:link w:val="50"/>
    <w:uiPriority w:val="99"/>
    <w:qFormat/>
    <w:rsid w:val="00DC3F0C"/>
    <w:pPr>
      <w:keepNext/>
      <w:jc w:val="center"/>
      <w:outlineLvl w:val="4"/>
    </w:pPr>
    <w:rPr>
      <w:color w:val="FF0000"/>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DC3F0C"/>
    <w:rPr>
      <w:rFonts w:ascii="Times New Roman" w:hAnsi="Times New Roman" w:cs="Times New Roman"/>
      <w:b/>
      <w:bCs/>
      <w:color w:val="0000FF"/>
      <w:lang w:eastAsia="ru-RU"/>
    </w:rPr>
  </w:style>
  <w:style w:type="character" w:customStyle="1" w:styleId="50">
    <w:name w:val="Заголовок 5 Знак"/>
    <w:link w:val="5"/>
    <w:uiPriority w:val="99"/>
    <w:rsid w:val="00DC3F0C"/>
    <w:rPr>
      <w:rFonts w:ascii="Times New Roman" w:hAnsi="Times New Roman" w:cs="Times New Roman"/>
      <w:color w:val="FF0000"/>
      <w:sz w:val="52"/>
      <w:szCs w:val="52"/>
      <w:lang w:eastAsia="ru-RU"/>
    </w:rPr>
  </w:style>
  <w:style w:type="paragraph" w:styleId="a3">
    <w:name w:val="List Paragraph"/>
    <w:basedOn w:val="a"/>
    <w:uiPriority w:val="99"/>
    <w:qFormat/>
    <w:rsid w:val="00DC3F0C"/>
    <w:pPr>
      <w:ind w:left="720"/>
    </w:pPr>
  </w:style>
  <w:style w:type="paragraph" w:customStyle="1" w:styleId="ConsPlusNormal">
    <w:name w:val="ConsPlusNormal"/>
    <w:uiPriority w:val="99"/>
    <w:rsid w:val="00DC3F0C"/>
    <w:pPr>
      <w:autoSpaceDE w:val="0"/>
      <w:autoSpaceDN w:val="0"/>
      <w:adjustRightInd w:val="0"/>
    </w:pPr>
    <w:rPr>
      <w:rFonts w:ascii="Arial" w:eastAsia="Times New Roman" w:hAnsi="Arial" w:cs="Arial"/>
    </w:rPr>
  </w:style>
  <w:style w:type="paragraph" w:styleId="a4">
    <w:name w:val="Balloon Text"/>
    <w:basedOn w:val="a"/>
    <w:link w:val="a5"/>
    <w:uiPriority w:val="99"/>
    <w:semiHidden/>
    <w:rsid w:val="00DC3F0C"/>
    <w:rPr>
      <w:rFonts w:ascii="Tahoma" w:hAnsi="Tahoma" w:cs="Tahoma"/>
      <w:sz w:val="16"/>
      <w:szCs w:val="16"/>
    </w:rPr>
  </w:style>
  <w:style w:type="character" w:customStyle="1" w:styleId="a5">
    <w:name w:val="Текст выноски Знак"/>
    <w:link w:val="a4"/>
    <w:uiPriority w:val="99"/>
    <w:semiHidden/>
    <w:rsid w:val="00DC3F0C"/>
    <w:rPr>
      <w:rFonts w:ascii="Tahoma" w:hAnsi="Tahoma" w:cs="Tahoma"/>
      <w:color w:val="000000"/>
      <w:sz w:val="16"/>
      <w:szCs w:val="16"/>
      <w:lang w:eastAsia="ru-RU"/>
    </w:rPr>
  </w:style>
  <w:style w:type="paragraph" w:styleId="2">
    <w:name w:val="Body Text 2"/>
    <w:aliases w:val="Нумерованный список !!,Основной текст 1,Надин стиль,Основной текст без отступа"/>
    <w:basedOn w:val="a"/>
    <w:link w:val="20"/>
    <w:uiPriority w:val="99"/>
    <w:rsid w:val="00803A74"/>
    <w:pPr>
      <w:spacing w:after="120" w:line="360" w:lineRule="auto"/>
      <w:ind w:left="283"/>
      <w:jc w:val="both"/>
    </w:pPr>
    <w:rPr>
      <w:rFonts w:eastAsia="Calibri"/>
      <w:color w:val="auto"/>
    </w:rPr>
  </w:style>
  <w:style w:type="character" w:customStyle="1" w:styleId="20">
    <w:name w:val="Основной текст 2 Знак"/>
    <w:aliases w:val="Нумерованный список !! Знак,Основной текст 1 Знак,Надин стиль Знак,Основной текст без отступа Знак"/>
    <w:link w:val="2"/>
    <w:uiPriority w:val="99"/>
    <w:semiHidden/>
    <w:rsid w:val="00EA70B3"/>
    <w:rPr>
      <w:rFonts w:ascii="Times New Roman" w:eastAsia="Times New Roman" w:hAnsi="Times New Roman"/>
      <w:color w:val="000000"/>
      <w:sz w:val="24"/>
      <w:szCs w:val="24"/>
    </w:rPr>
  </w:style>
  <w:style w:type="paragraph" w:customStyle="1" w:styleId="ConsPlusNonformat">
    <w:name w:val="ConsPlusNonformat"/>
    <w:uiPriority w:val="99"/>
    <w:rsid w:val="00803A74"/>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F0C"/>
    <w:rPr>
      <w:rFonts w:ascii="Times New Roman" w:eastAsia="Times New Roman" w:hAnsi="Times New Roman"/>
      <w:color w:val="000000"/>
      <w:sz w:val="24"/>
      <w:szCs w:val="24"/>
    </w:rPr>
  </w:style>
  <w:style w:type="paragraph" w:styleId="1">
    <w:name w:val="heading 1"/>
    <w:basedOn w:val="a"/>
    <w:next w:val="a"/>
    <w:link w:val="10"/>
    <w:uiPriority w:val="99"/>
    <w:qFormat/>
    <w:rsid w:val="00DC3F0C"/>
    <w:pPr>
      <w:keepNext/>
      <w:jc w:val="center"/>
      <w:outlineLvl w:val="0"/>
    </w:pPr>
    <w:rPr>
      <w:b/>
      <w:bCs/>
      <w:color w:val="0000FF"/>
      <w:sz w:val="22"/>
      <w:szCs w:val="22"/>
    </w:rPr>
  </w:style>
  <w:style w:type="paragraph" w:styleId="5">
    <w:name w:val="heading 5"/>
    <w:basedOn w:val="a"/>
    <w:next w:val="a"/>
    <w:link w:val="50"/>
    <w:uiPriority w:val="99"/>
    <w:qFormat/>
    <w:rsid w:val="00DC3F0C"/>
    <w:pPr>
      <w:keepNext/>
      <w:jc w:val="center"/>
      <w:outlineLvl w:val="4"/>
    </w:pPr>
    <w:rPr>
      <w:color w:val="FF0000"/>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DC3F0C"/>
    <w:rPr>
      <w:rFonts w:ascii="Times New Roman" w:hAnsi="Times New Roman" w:cs="Times New Roman"/>
      <w:b/>
      <w:bCs/>
      <w:color w:val="0000FF"/>
      <w:lang w:eastAsia="ru-RU"/>
    </w:rPr>
  </w:style>
  <w:style w:type="character" w:customStyle="1" w:styleId="50">
    <w:name w:val="Заголовок 5 Знак"/>
    <w:link w:val="5"/>
    <w:uiPriority w:val="99"/>
    <w:rsid w:val="00DC3F0C"/>
    <w:rPr>
      <w:rFonts w:ascii="Times New Roman" w:hAnsi="Times New Roman" w:cs="Times New Roman"/>
      <w:color w:val="FF0000"/>
      <w:sz w:val="52"/>
      <w:szCs w:val="52"/>
      <w:lang w:eastAsia="ru-RU"/>
    </w:rPr>
  </w:style>
  <w:style w:type="paragraph" w:styleId="a3">
    <w:name w:val="List Paragraph"/>
    <w:basedOn w:val="a"/>
    <w:uiPriority w:val="99"/>
    <w:qFormat/>
    <w:rsid w:val="00DC3F0C"/>
    <w:pPr>
      <w:ind w:left="720"/>
    </w:pPr>
  </w:style>
  <w:style w:type="paragraph" w:customStyle="1" w:styleId="ConsPlusNormal">
    <w:name w:val="ConsPlusNormal"/>
    <w:uiPriority w:val="99"/>
    <w:rsid w:val="00DC3F0C"/>
    <w:pPr>
      <w:autoSpaceDE w:val="0"/>
      <w:autoSpaceDN w:val="0"/>
      <w:adjustRightInd w:val="0"/>
    </w:pPr>
    <w:rPr>
      <w:rFonts w:ascii="Arial" w:eastAsia="Times New Roman" w:hAnsi="Arial" w:cs="Arial"/>
    </w:rPr>
  </w:style>
  <w:style w:type="paragraph" w:styleId="a4">
    <w:name w:val="Balloon Text"/>
    <w:basedOn w:val="a"/>
    <w:link w:val="a5"/>
    <w:uiPriority w:val="99"/>
    <w:semiHidden/>
    <w:rsid w:val="00DC3F0C"/>
    <w:rPr>
      <w:rFonts w:ascii="Tahoma" w:hAnsi="Tahoma" w:cs="Tahoma"/>
      <w:sz w:val="16"/>
      <w:szCs w:val="16"/>
    </w:rPr>
  </w:style>
  <w:style w:type="character" w:customStyle="1" w:styleId="a5">
    <w:name w:val="Текст выноски Знак"/>
    <w:link w:val="a4"/>
    <w:uiPriority w:val="99"/>
    <w:semiHidden/>
    <w:rsid w:val="00DC3F0C"/>
    <w:rPr>
      <w:rFonts w:ascii="Tahoma" w:hAnsi="Tahoma" w:cs="Tahoma"/>
      <w:color w:val="000000"/>
      <w:sz w:val="16"/>
      <w:szCs w:val="16"/>
      <w:lang w:eastAsia="ru-RU"/>
    </w:rPr>
  </w:style>
  <w:style w:type="paragraph" w:styleId="2">
    <w:name w:val="Body Text 2"/>
    <w:aliases w:val="Нумерованный список !!,Основной текст 1,Надин стиль,Основной текст без отступа"/>
    <w:basedOn w:val="a"/>
    <w:link w:val="20"/>
    <w:uiPriority w:val="99"/>
    <w:rsid w:val="00803A74"/>
    <w:pPr>
      <w:spacing w:after="120" w:line="360" w:lineRule="auto"/>
      <w:ind w:left="283"/>
      <w:jc w:val="both"/>
    </w:pPr>
    <w:rPr>
      <w:rFonts w:eastAsia="Calibri"/>
      <w:color w:val="auto"/>
    </w:rPr>
  </w:style>
  <w:style w:type="character" w:customStyle="1" w:styleId="20">
    <w:name w:val="Основной текст 2 Знак"/>
    <w:aliases w:val="Нумерованный список !! Знак,Основной текст 1 Знак,Надин стиль Знак,Основной текст без отступа Знак"/>
    <w:link w:val="2"/>
    <w:uiPriority w:val="99"/>
    <w:semiHidden/>
    <w:rsid w:val="00EA70B3"/>
    <w:rPr>
      <w:rFonts w:ascii="Times New Roman" w:eastAsia="Times New Roman" w:hAnsi="Times New Roman"/>
      <w:color w:val="000000"/>
      <w:sz w:val="24"/>
      <w:szCs w:val="24"/>
    </w:rPr>
  </w:style>
  <w:style w:type="paragraph" w:customStyle="1" w:styleId="ConsPlusNonformat">
    <w:name w:val="ConsPlusNonformat"/>
    <w:uiPriority w:val="99"/>
    <w:rsid w:val="00803A74"/>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4495</Words>
  <Characters>25628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ФБП Буинского р-на</Company>
  <LinksUpToDate>false</LinksUpToDate>
  <CharactersWithSpaces>30063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buin-raifo3</dc:creator>
  <cp:lastModifiedBy>Пенкин С.А</cp:lastModifiedBy>
  <cp:revision>2</cp:revision>
  <cp:lastPrinted>2013-10-19T06:50:00Z</cp:lastPrinted>
  <dcterms:created xsi:type="dcterms:W3CDTF">2013-10-19T07:11:00Z</dcterms:created>
  <dcterms:modified xsi:type="dcterms:W3CDTF">2013-10-19T07:11:00Z</dcterms:modified>
</cp:coreProperties>
</file>