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4C3E45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1132E5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ИСКЕ СУЫКСУ</w:t>
            </w:r>
            <w:r w:rsidR="0051197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1132E5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СТАРОСТУДЕНЕЦ</w:t>
            </w:r>
            <w:r w:rsidR="0051197C">
              <w:rPr>
                <w:rFonts w:ascii="Times New Roman" w:hAnsi="Times New Roman"/>
                <w:b/>
                <w:i/>
              </w:rPr>
              <w:t xml:space="preserve">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290B47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 w:rsidR="00883A34">
        <w:rPr>
          <w:rFonts w:ascii="Times New Roman" w:hAnsi="Times New Roman"/>
        </w:rPr>
        <w:t>1-37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652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51197C" w:rsidRDefault="00652624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земельного контроля за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 использованием</w:t>
      </w: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земель на территории </w:t>
      </w:r>
      <w:r w:rsidR="001132E5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851D11">
        <w:rPr>
          <w:rFonts w:ascii="Times New Roman" w:hAnsi="Times New Roman" w:cs="Times New Roman"/>
          <w:sz w:val="24"/>
          <w:szCs w:val="24"/>
        </w:rPr>
        <w:t>Старостуденец</w:t>
      </w:r>
      <w:r w:rsidR="0051197C">
        <w:rPr>
          <w:rFonts w:ascii="Times New Roman" w:hAnsi="Times New Roman" w:cs="Times New Roman"/>
          <w:sz w:val="24"/>
          <w:szCs w:val="24"/>
        </w:rPr>
        <w:t>кий</w:t>
      </w:r>
      <w:r w:rsidR="00851D11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земельного контроля за использованием земель на территории </w:t>
      </w:r>
      <w:r w:rsidR="001132E5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51197C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земельного контроля за использованием земель на территории </w:t>
      </w:r>
      <w:r w:rsidR="001132E5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 согласно Приложению к настоящему Решению.</w:t>
      </w:r>
    </w:p>
    <w:p w:rsid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F22344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131F21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132E5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EB10FB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5263E7">
        <w:rPr>
          <w:rFonts w:ascii="Times New Roman" w:hAnsi="Times New Roman" w:cs="Times New Roman"/>
          <w:sz w:val="24"/>
          <w:szCs w:val="24"/>
        </w:rPr>
        <w:t>Р.Ф.Загидуллина.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0DAF" w:rsidRPr="00CD56A2" w:rsidRDefault="00D4479E" w:rsidP="00060DAF">
      <w:pPr>
        <w:tabs>
          <w:tab w:val="left" w:pos="1134"/>
        </w:tabs>
        <w:spacing w:after="0" w:line="240" w:lineRule="auto"/>
        <w:ind w:firstLine="7513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75E6C" w:rsidRPr="00CD56A2" w:rsidRDefault="00D4479E" w:rsidP="00060DAF">
      <w:pPr>
        <w:tabs>
          <w:tab w:val="left" w:pos="1134"/>
        </w:tabs>
        <w:spacing w:after="0" w:line="240" w:lineRule="auto"/>
        <w:ind w:firstLine="7513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t xml:space="preserve">к </w:t>
      </w:r>
      <w:r w:rsidR="00060DAF" w:rsidRPr="00CD56A2">
        <w:rPr>
          <w:rFonts w:ascii="Times New Roman" w:hAnsi="Times New Roman" w:cs="Times New Roman"/>
          <w:sz w:val="20"/>
          <w:szCs w:val="20"/>
        </w:rPr>
        <w:t>Р</w:t>
      </w:r>
      <w:r w:rsidRPr="00CD56A2">
        <w:rPr>
          <w:rFonts w:ascii="Times New Roman" w:hAnsi="Times New Roman" w:cs="Times New Roman"/>
          <w:sz w:val="20"/>
          <w:szCs w:val="20"/>
        </w:rPr>
        <w:t>ешению</w:t>
      </w:r>
      <w:r w:rsidR="001132E5">
        <w:rPr>
          <w:rFonts w:ascii="Times New Roman" w:hAnsi="Times New Roman" w:cs="Times New Roman"/>
          <w:sz w:val="20"/>
          <w:szCs w:val="20"/>
        </w:rPr>
        <w:t>Старостуденецкого</w:t>
      </w:r>
      <w:r w:rsidR="00060DAF" w:rsidRPr="00CD56A2">
        <w:rPr>
          <w:rFonts w:ascii="Times New Roman" w:hAnsi="Times New Roman" w:cs="Times New Roman"/>
          <w:sz w:val="20"/>
          <w:szCs w:val="20"/>
        </w:rPr>
        <w:t xml:space="preserve"> сельского Совета</w:t>
      </w:r>
    </w:p>
    <w:p w:rsidR="00060DAF" w:rsidRPr="00CD56A2" w:rsidRDefault="00060DAF" w:rsidP="00060DAF">
      <w:pPr>
        <w:tabs>
          <w:tab w:val="left" w:pos="113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t>от</w:t>
      </w:r>
      <w:r w:rsidR="00290B47">
        <w:rPr>
          <w:rFonts w:ascii="Times New Roman" w:hAnsi="Times New Roman" w:cs="Times New Roman"/>
          <w:sz w:val="20"/>
          <w:szCs w:val="20"/>
        </w:rPr>
        <w:t xml:space="preserve"> 14.</w:t>
      </w:r>
      <w:r w:rsidR="00883A34">
        <w:rPr>
          <w:rFonts w:ascii="Times New Roman" w:hAnsi="Times New Roman" w:cs="Times New Roman"/>
          <w:sz w:val="20"/>
          <w:szCs w:val="20"/>
        </w:rPr>
        <w:t>11.2013 года № 1-37</w:t>
      </w:r>
    </w:p>
    <w:p w:rsidR="00D4479E" w:rsidRPr="0051197C" w:rsidRDefault="00D4479E" w:rsidP="00060DAF">
      <w:pPr>
        <w:pStyle w:val="a3"/>
        <w:tabs>
          <w:tab w:val="left" w:pos="1134"/>
        </w:tabs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060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675E6C" w:rsidRPr="0051197C" w:rsidRDefault="00675E6C" w:rsidP="00060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>о передаче полномочий в сфере муниципального земельного контроля</w:t>
      </w:r>
    </w:p>
    <w:p w:rsidR="00675E6C" w:rsidRPr="0051197C" w:rsidRDefault="00675E6C" w:rsidP="00060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060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«</w:t>
      </w:r>
      <w:r w:rsidR="009E31C3">
        <w:rPr>
          <w:rFonts w:ascii="Times New Roman" w:hAnsi="Times New Roman" w:cs="Times New Roman"/>
          <w:sz w:val="24"/>
          <w:szCs w:val="24"/>
        </w:rPr>
        <w:t>__</w:t>
      </w:r>
      <w:r w:rsidRPr="0051197C">
        <w:rPr>
          <w:rFonts w:ascii="Times New Roman" w:hAnsi="Times New Roman" w:cs="Times New Roman"/>
          <w:sz w:val="24"/>
          <w:szCs w:val="24"/>
        </w:rPr>
        <w:t xml:space="preserve">» </w:t>
      </w:r>
      <w:r w:rsidR="009E31C3">
        <w:rPr>
          <w:rFonts w:ascii="Times New Roman" w:hAnsi="Times New Roman" w:cs="Times New Roman"/>
          <w:sz w:val="24"/>
          <w:szCs w:val="24"/>
        </w:rPr>
        <w:t>____________</w:t>
      </w:r>
      <w:r w:rsidRPr="0051197C">
        <w:rPr>
          <w:rFonts w:ascii="Times New Roman" w:hAnsi="Times New Roman" w:cs="Times New Roman"/>
          <w:sz w:val="24"/>
          <w:szCs w:val="24"/>
        </w:rPr>
        <w:t>2013 г.</w:t>
      </w:r>
    </w:p>
    <w:p w:rsidR="00675E6C" w:rsidRPr="0051197C" w:rsidRDefault="00675E6C" w:rsidP="00060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940" w:rsidRDefault="007E151F" w:rsidP="0006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Старостуденец</w:t>
      </w:r>
      <w:r w:rsidR="00060DAF">
        <w:rPr>
          <w:rFonts w:ascii="Times New Roman" w:hAnsi="Times New Roman" w:cs="Times New Roman"/>
          <w:sz w:val="24"/>
          <w:szCs w:val="24"/>
        </w:rPr>
        <w:t>кое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060DAF">
        <w:rPr>
          <w:rFonts w:ascii="Times New Roman" w:hAnsi="Times New Roman" w:cs="Times New Roman"/>
          <w:sz w:val="24"/>
          <w:szCs w:val="24"/>
        </w:rPr>
        <w:t>Буинского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</w:t>
      </w:r>
      <w:r w:rsidR="00057B10" w:rsidRPr="0051197C">
        <w:rPr>
          <w:rFonts w:ascii="Times New Roman" w:hAnsi="Times New Roman" w:cs="Times New Roman"/>
          <w:sz w:val="24"/>
          <w:szCs w:val="24"/>
        </w:rPr>
        <w:t>иципального района</w:t>
      </w:r>
      <w:r w:rsidR="00060DA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57B10" w:rsidRPr="0051197C">
        <w:rPr>
          <w:rFonts w:ascii="Times New Roman" w:hAnsi="Times New Roman" w:cs="Times New Roman"/>
          <w:sz w:val="24"/>
          <w:szCs w:val="24"/>
        </w:rPr>
        <w:t xml:space="preserve"> в лице Главы 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Загидуллиной Разина Фаязовны</w:t>
      </w:r>
      <w:r w:rsidR="00675E6C" w:rsidRPr="0051197C">
        <w:rPr>
          <w:rFonts w:ascii="Times New Roman" w:hAnsi="Times New Roman" w:cs="Times New Roman"/>
          <w:sz w:val="24"/>
          <w:szCs w:val="24"/>
        </w:rPr>
        <w:t>, действующе</w:t>
      </w:r>
      <w:r w:rsidR="00060DAF">
        <w:rPr>
          <w:rFonts w:ascii="Times New Roman" w:hAnsi="Times New Roman" w:cs="Times New Roman"/>
          <w:sz w:val="24"/>
          <w:szCs w:val="24"/>
        </w:rPr>
        <w:t>й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Старостуденец</w:t>
      </w:r>
      <w:r w:rsidR="00060DAF">
        <w:rPr>
          <w:rFonts w:ascii="Times New Roman" w:hAnsi="Times New Roman" w:cs="Times New Roman"/>
          <w:sz w:val="24"/>
          <w:szCs w:val="24"/>
        </w:rPr>
        <w:t>кое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060DAF">
        <w:rPr>
          <w:rFonts w:ascii="Times New Roman" w:hAnsi="Times New Roman" w:cs="Times New Roman"/>
          <w:sz w:val="24"/>
          <w:szCs w:val="24"/>
        </w:rPr>
        <w:t>Буинского муниципального района, именуемое в дальнейшем «</w:t>
      </w:r>
      <w:r w:rsidR="00675E6C" w:rsidRPr="0051197C">
        <w:rPr>
          <w:rFonts w:ascii="Times New Roman" w:hAnsi="Times New Roman" w:cs="Times New Roman"/>
          <w:sz w:val="24"/>
          <w:szCs w:val="24"/>
        </w:rPr>
        <w:t>Сторона 1</w:t>
      </w:r>
      <w:r w:rsidR="00060DAF">
        <w:rPr>
          <w:rFonts w:ascii="Times New Roman" w:hAnsi="Times New Roman" w:cs="Times New Roman"/>
          <w:sz w:val="24"/>
          <w:szCs w:val="24"/>
        </w:rPr>
        <w:t>»</w:t>
      </w:r>
      <w:r w:rsidR="00675E6C" w:rsidRPr="0051197C">
        <w:rPr>
          <w:rFonts w:ascii="Times New Roman" w:hAnsi="Times New Roman" w:cs="Times New Roman"/>
          <w:sz w:val="24"/>
          <w:szCs w:val="24"/>
        </w:rPr>
        <w:t>, с одной стороны</w:t>
      </w:r>
      <w:r w:rsidR="00060DAF">
        <w:rPr>
          <w:rFonts w:ascii="Times New Roman" w:hAnsi="Times New Roman" w:cs="Times New Roman"/>
          <w:sz w:val="24"/>
          <w:szCs w:val="24"/>
        </w:rPr>
        <w:t>,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и </w:t>
      </w:r>
      <w:r w:rsidR="00060DAF">
        <w:rPr>
          <w:rFonts w:ascii="Times New Roman" w:hAnsi="Times New Roman" w:cs="Times New Roman"/>
          <w:sz w:val="24"/>
          <w:szCs w:val="24"/>
        </w:rPr>
        <w:t>Буинский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муниципальный район Республики Татарстан в лице Главы </w:t>
      </w:r>
      <w:r w:rsidR="00060DAF">
        <w:rPr>
          <w:rFonts w:ascii="Times New Roman" w:hAnsi="Times New Roman" w:cs="Times New Roman"/>
          <w:sz w:val="24"/>
          <w:szCs w:val="24"/>
        </w:rPr>
        <w:t>Буинского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060DAF">
        <w:rPr>
          <w:rFonts w:ascii="Times New Roman" w:hAnsi="Times New Roman" w:cs="Times New Roman"/>
          <w:sz w:val="24"/>
          <w:szCs w:val="24"/>
        </w:rPr>
        <w:t>Айзетуллова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DAF">
        <w:rPr>
          <w:rFonts w:ascii="Times New Roman" w:hAnsi="Times New Roman" w:cs="Times New Roman"/>
          <w:sz w:val="24"/>
          <w:szCs w:val="24"/>
        </w:rPr>
        <w:t>Азата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DAF">
        <w:rPr>
          <w:rFonts w:ascii="Times New Roman" w:hAnsi="Times New Roman" w:cs="Times New Roman"/>
          <w:sz w:val="24"/>
          <w:szCs w:val="24"/>
        </w:rPr>
        <w:t>Касымовича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образования </w:t>
      </w:r>
      <w:r w:rsidR="00060DAF">
        <w:rPr>
          <w:rFonts w:ascii="Times New Roman" w:hAnsi="Times New Roman" w:cs="Times New Roman"/>
          <w:sz w:val="24"/>
          <w:szCs w:val="24"/>
        </w:rPr>
        <w:t>Буинский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Татарстан, именуемый в дальнейшем «Сторона 2», с другой стороны, руководствуясь Федеральным законом от 6 октября 2003 г</w:t>
      </w:r>
      <w:r w:rsidR="00CD56A2">
        <w:rPr>
          <w:rFonts w:ascii="Times New Roman" w:hAnsi="Times New Roman" w:cs="Times New Roman"/>
          <w:sz w:val="24"/>
          <w:szCs w:val="24"/>
        </w:rPr>
        <w:t>ода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D56940" w:rsidRPr="0051197C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Настоящее Соглашение закрепляет передачу Стороной 1 Стороне 2 </w:t>
      </w:r>
      <w:r w:rsidR="00D56940" w:rsidRPr="0051197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полномочий по </w:t>
      </w:r>
      <w:r w:rsidR="00D56940" w:rsidRPr="0051197C">
        <w:rPr>
          <w:rFonts w:ascii="Times New Roman" w:hAnsi="Times New Roman" w:cs="Times New Roman"/>
          <w:sz w:val="24"/>
          <w:szCs w:val="24"/>
        </w:rPr>
        <w:t>решению вопросов местного значения поселения:</w:t>
      </w:r>
    </w:p>
    <w:p w:rsidR="00675E6C" w:rsidRPr="0051197C" w:rsidRDefault="00D56940" w:rsidP="00060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- </w:t>
      </w:r>
      <w:r w:rsidR="00675E6C" w:rsidRPr="0051197C">
        <w:rPr>
          <w:rFonts w:ascii="Times New Roman" w:hAnsi="Times New Roman" w:cs="Times New Roman"/>
          <w:sz w:val="24"/>
          <w:szCs w:val="24"/>
        </w:rPr>
        <w:t>осуществлени</w:t>
      </w:r>
      <w:r w:rsidRPr="0051197C">
        <w:rPr>
          <w:rFonts w:ascii="Times New Roman" w:hAnsi="Times New Roman" w:cs="Times New Roman"/>
          <w:sz w:val="24"/>
          <w:szCs w:val="24"/>
        </w:rPr>
        <w:t>е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</w:t>
      </w:r>
      <w:r w:rsidRPr="0051197C">
        <w:rPr>
          <w:rFonts w:ascii="Times New Roman" w:hAnsi="Times New Roman" w:cs="Times New Roman"/>
          <w:sz w:val="24"/>
          <w:szCs w:val="24"/>
        </w:rPr>
        <w:t>онтроля за использованием земель на территории поселения;</w:t>
      </w:r>
    </w:p>
    <w:p w:rsidR="00D56940" w:rsidRPr="0051197C" w:rsidRDefault="00D56940" w:rsidP="00060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- утверждение планов проведения проверок за использованием земель на территории поселения. </w:t>
      </w:r>
    </w:p>
    <w:p w:rsidR="00675E6C" w:rsidRPr="0051197C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Сторона 2 обязана действовать в интересах Стороны 1.</w:t>
      </w:r>
    </w:p>
    <w:p w:rsidR="00587830" w:rsidRPr="0051197C" w:rsidRDefault="00587830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Передача полномочий по осуществлению муниципального земельного контроля осуществляется за счет межбюджетных трансфертов, предоставляемых из бюджета </w:t>
      </w:r>
      <w:r w:rsidR="001132E5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сельского поселения в бюджет </w:t>
      </w:r>
      <w:r w:rsidR="00CD56A2">
        <w:rPr>
          <w:rFonts w:ascii="Times New Roman" w:hAnsi="Times New Roman" w:cs="Times New Roman"/>
          <w:sz w:val="24"/>
          <w:szCs w:val="24"/>
        </w:rPr>
        <w:t>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7830" w:rsidRPr="0051197C" w:rsidRDefault="00587830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Размер объема указанных межбюджетных трансфертов устанавливается на основании </w:t>
      </w:r>
      <w:r w:rsidR="00CD56A2">
        <w:rPr>
          <w:rFonts w:ascii="Times New Roman" w:hAnsi="Times New Roman" w:cs="Times New Roman"/>
          <w:sz w:val="24"/>
          <w:szCs w:val="24"/>
        </w:rPr>
        <w:t>Р</w:t>
      </w:r>
      <w:r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Буинского районного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Совета об утверждении бюджета на очередной финансовый год.   </w:t>
      </w:r>
    </w:p>
    <w:p w:rsidR="00CD56A2" w:rsidRDefault="00587830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A2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подписания, заключено</w:t>
      </w:r>
      <w:r w:rsidR="00CD56A2" w:rsidRPr="00CD56A2">
        <w:rPr>
          <w:rFonts w:ascii="Times New Roman" w:hAnsi="Times New Roman" w:cs="Times New Roman"/>
          <w:sz w:val="24"/>
          <w:szCs w:val="24"/>
        </w:rPr>
        <w:t xml:space="preserve"> на</w:t>
      </w:r>
      <w:r w:rsidRPr="00CD56A2">
        <w:rPr>
          <w:rFonts w:ascii="Times New Roman" w:hAnsi="Times New Roman" w:cs="Times New Roman"/>
          <w:sz w:val="24"/>
          <w:szCs w:val="24"/>
        </w:rPr>
        <w:t xml:space="preserve"> срок</w:t>
      </w:r>
      <w:r w:rsidR="00CD56A2" w:rsidRPr="00CD56A2">
        <w:rPr>
          <w:rFonts w:ascii="Times New Roman" w:hAnsi="Times New Roman" w:cs="Times New Roman"/>
          <w:sz w:val="24"/>
          <w:szCs w:val="24"/>
        </w:rPr>
        <w:t xml:space="preserve"> полномочий </w:t>
      </w:r>
      <w:r w:rsidR="00CD56A2">
        <w:rPr>
          <w:rFonts w:ascii="Times New Roman" w:hAnsi="Times New Roman" w:cs="Times New Roman"/>
          <w:sz w:val="24"/>
          <w:szCs w:val="24"/>
        </w:rPr>
        <w:t>органов местного самоуправления – до октября 2015 года</w:t>
      </w:r>
      <w:r w:rsidRPr="00CD56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5E6C" w:rsidRPr="00CD56A2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A2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и действует до момента его расторжения по взаимному согласию сторон.</w:t>
      </w:r>
    </w:p>
    <w:p w:rsidR="00675E6C" w:rsidRPr="0051197C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Настоящее Соглашение может быть досрочно расторгнуто:</w:t>
      </w:r>
    </w:p>
    <w:p w:rsidR="00675E6C" w:rsidRPr="0051197C" w:rsidRDefault="00675E6C" w:rsidP="00060DAF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675E6C" w:rsidRPr="0051197C" w:rsidRDefault="00675E6C" w:rsidP="00060DA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в одностороннем порядке без обращения в суд в случае изменения действующего федерального законодательства или законодательства Республики Татарстан, в связи с которым реализация переданных полномочий становится невозможной;</w:t>
      </w:r>
    </w:p>
    <w:p w:rsidR="00675E6C" w:rsidRPr="0051197C" w:rsidRDefault="00675E6C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в случае ненадлежащего исполнения обязательств одной из сторон в установленном законом порядке.</w:t>
      </w:r>
    </w:p>
    <w:p w:rsidR="00675E6C" w:rsidRPr="0051197C" w:rsidRDefault="0029737A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5</w:t>
      </w:r>
      <w:r w:rsidR="00675E6C" w:rsidRPr="0051197C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Федерации.</w:t>
      </w:r>
    </w:p>
    <w:p w:rsidR="00675E6C" w:rsidRPr="0051197C" w:rsidRDefault="0029737A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6</w:t>
      </w:r>
      <w:r w:rsidR="00675E6C" w:rsidRPr="0051197C">
        <w:rPr>
          <w:rFonts w:ascii="Times New Roman" w:hAnsi="Times New Roman" w:cs="Times New Roman"/>
          <w:sz w:val="24"/>
          <w:szCs w:val="24"/>
        </w:rPr>
        <w:t>. Изменения и дополнения в настоящее Соглашение могут вноситься по соглашению сторон.</w:t>
      </w:r>
    </w:p>
    <w:p w:rsidR="00675E6C" w:rsidRPr="0051197C" w:rsidRDefault="0029737A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7</w:t>
      </w:r>
      <w:r w:rsidR="00675E6C" w:rsidRPr="0051197C">
        <w:rPr>
          <w:rFonts w:ascii="Times New Roman" w:hAnsi="Times New Roman" w:cs="Times New Roman"/>
          <w:sz w:val="24"/>
          <w:szCs w:val="24"/>
        </w:rPr>
        <w:t>. Настоящее Соглашение составлено в двух экземплярах, имеющих равную юридическую силу</w:t>
      </w:r>
      <w:r w:rsidR="00CD56A2">
        <w:rPr>
          <w:rFonts w:ascii="Times New Roman" w:hAnsi="Times New Roman" w:cs="Times New Roman"/>
          <w:sz w:val="24"/>
          <w:szCs w:val="24"/>
        </w:rPr>
        <w:t>, для каждой из сторон</w:t>
      </w:r>
      <w:r w:rsidR="00675E6C" w:rsidRPr="0051197C">
        <w:rPr>
          <w:rFonts w:ascii="Times New Roman" w:hAnsi="Times New Roman" w:cs="Times New Roman"/>
          <w:sz w:val="24"/>
          <w:szCs w:val="24"/>
        </w:rPr>
        <w:t>.</w:t>
      </w:r>
    </w:p>
    <w:p w:rsidR="00675E6C" w:rsidRPr="0051197C" w:rsidRDefault="00675E6C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CD56A2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CD56A2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CD56A2" w:rsidSect="00CD56A2"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:rsidR="00FC0356" w:rsidRPr="0051197C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132E5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675E6C" w:rsidRPr="0051197C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сельско</w:t>
      </w:r>
      <w:r w:rsidR="00CD56A2">
        <w:rPr>
          <w:rFonts w:ascii="Times New Roman" w:hAnsi="Times New Roman" w:cs="Times New Roman"/>
          <w:sz w:val="24"/>
          <w:szCs w:val="24"/>
        </w:rPr>
        <w:t>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D56A2">
        <w:rPr>
          <w:rFonts w:ascii="Times New Roman" w:hAnsi="Times New Roman" w:cs="Times New Roman"/>
          <w:sz w:val="24"/>
          <w:szCs w:val="24"/>
        </w:rPr>
        <w:t>я</w:t>
      </w:r>
    </w:p>
    <w:p w:rsidR="00FC0356" w:rsidRPr="0051197C" w:rsidRDefault="00FC0356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0356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B50D24">
        <w:rPr>
          <w:rFonts w:ascii="Times New Roman" w:hAnsi="Times New Roman" w:cs="Times New Roman"/>
          <w:sz w:val="24"/>
          <w:szCs w:val="24"/>
        </w:rPr>
        <w:t>Р.Ф.Загидуллина</w:t>
      </w:r>
    </w:p>
    <w:p w:rsidR="00CD56A2" w:rsidRDefault="00CD56A2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56A2">
        <w:rPr>
          <w:rFonts w:ascii="Times New Roman" w:hAnsi="Times New Roman" w:cs="Times New Roman"/>
          <w:sz w:val="24"/>
          <w:szCs w:val="24"/>
        </w:rPr>
        <w:t xml:space="preserve">Буинского </w:t>
      </w:r>
    </w:p>
    <w:p w:rsidR="00675E6C" w:rsidRPr="0051197C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муниципальн</w:t>
      </w:r>
      <w:r w:rsidR="00CD56A2">
        <w:rPr>
          <w:rFonts w:ascii="Times New Roman" w:hAnsi="Times New Roman" w:cs="Times New Roman"/>
          <w:sz w:val="24"/>
          <w:szCs w:val="24"/>
        </w:rPr>
        <w:t>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D56A2">
        <w:rPr>
          <w:rFonts w:ascii="Times New Roman" w:hAnsi="Times New Roman" w:cs="Times New Roman"/>
          <w:sz w:val="24"/>
          <w:szCs w:val="24"/>
        </w:rPr>
        <w:t>а</w:t>
      </w:r>
    </w:p>
    <w:p w:rsidR="00FC0356" w:rsidRPr="0051197C" w:rsidRDefault="00FC0356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="00CD56A2">
        <w:rPr>
          <w:rFonts w:ascii="Times New Roman" w:hAnsi="Times New Roman" w:cs="Times New Roman"/>
          <w:sz w:val="24"/>
          <w:szCs w:val="24"/>
        </w:rPr>
        <w:t>А.К.Айзетуллов</w:t>
      </w:r>
    </w:p>
    <w:p w:rsidR="00CD56A2" w:rsidRDefault="00CD56A2">
      <w:pPr>
        <w:rPr>
          <w:rFonts w:ascii="Times New Roman" w:hAnsi="Times New Roman" w:cs="Times New Roman"/>
          <w:sz w:val="24"/>
          <w:szCs w:val="24"/>
        </w:rPr>
        <w:sectPr w:rsidR="00CD56A2" w:rsidSect="00CD56A2">
          <w:type w:val="continuous"/>
          <w:pgSz w:w="11906" w:h="16838"/>
          <w:pgMar w:top="709" w:right="566" w:bottom="142" w:left="1134" w:header="708" w:footer="708" w:gutter="0"/>
          <w:cols w:num="2" w:space="708"/>
          <w:docGrid w:linePitch="360"/>
        </w:sectPr>
      </w:pPr>
    </w:p>
    <w:p w:rsidR="00CD56A2" w:rsidRDefault="00CD56A2" w:rsidP="00CD56A2"/>
    <w:sectPr w:rsidR="00CD56A2" w:rsidSect="00182697">
      <w:type w:val="continuous"/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D0A87"/>
    <w:rsid w:val="000F2541"/>
    <w:rsid w:val="00100996"/>
    <w:rsid w:val="001132E5"/>
    <w:rsid w:val="00131F21"/>
    <w:rsid w:val="001811A2"/>
    <w:rsid w:val="00182697"/>
    <w:rsid w:val="001B0A4A"/>
    <w:rsid w:val="00262184"/>
    <w:rsid w:val="00290B47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4C3E45"/>
    <w:rsid w:val="0051197C"/>
    <w:rsid w:val="00525498"/>
    <w:rsid w:val="005263E7"/>
    <w:rsid w:val="00587830"/>
    <w:rsid w:val="00596C29"/>
    <w:rsid w:val="005A3616"/>
    <w:rsid w:val="00652624"/>
    <w:rsid w:val="00675E6C"/>
    <w:rsid w:val="006A1FA0"/>
    <w:rsid w:val="006F3AF9"/>
    <w:rsid w:val="006F5255"/>
    <w:rsid w:val="007324DA"/>
    <w:rsid w:val="007768BB"/>
    <w:rsid w:val="007E151F"/>
    <w:rsid w:val="00801233"/>
    <w:rsid w:val="00851D11"/>
    <w:rsid w:val="00865E5F"/>
    <w:rsid w:val="00883A34"/>
    <w:rsid w:val="00922ED1"/>
    <w:rsid w:val="00931476"/>
    <w:rsid w:val="0097469A"/>
    <w:rsid w:val="009E31C3"/>
    <w:rsid w:val="00A5177E"/>
    <w:rsid w:val="00A64511"/>
    <w:rsid w:val="00B50D24"/>
    <w:rsid w:val="00B628F7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7A20"/>
    <w:rsid w:val="00EB10FB"/>
    <w:rsid w:val="00EE3A13"/>
    <w:rsid w:val="00F22344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9B79-1738-46A7-8EFB-E113FFBA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2013-04-24T11:34:00Z</cp:lastPrinted>
  <dcterms:created xsi:type="dcterms:W3CDTF">2013-11-14T04:02:00Z</dcterms:created>
  <dcterms:modified xsi:type="dcterms:W3CDTF">2013-11-14T04:02:00Z</dcterms:modified>
</cp:coreProperties>
</file>