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4140"/>
      </w:tblGrid>
      <w:tr w:rsidR="00DF034B" w:rsidRPr="00DF034B" w:rsidTr="00860B76">
        <w:trPr>
          <w:trHeight w:val="1282"/>
        </w:trPr>
        <w:tc>
          <w:tcPr>
            <w:tcW w:w="4210" w:type="dxa"/>
          </w:tcPr>
          <w:p w:rsidR="00DF034B" w:rsidRPr="00DF034B" w:rsidRDefault="00DF034B" w:rsidP="00DF034B">
            <w:pPr>
              <w:pStyle w:val="1"/>
            </w:pPr>
            <w:r w:rsidRPr="00DF034B">
              <w:t>ТАТАРСТАН РЕСПУБЛИКАСЫ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034B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034B"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DF034B">
              <w:rPr>
                <w:rFonts w:ascii="Times New Roman" w:hAnsi="Times New Roman" w:cs="Times New Roman"/>
                <w:b/>
                <w:lang w:val="tt-RU"/>
              </w:rPr>
              <w:t>Кыят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034B">
              <w:rPr>
                <w:rFonts w:ascii="Times New Roman" w:hAnsi="Times New Roman" w:cs="Times New Roman"/>
                <w:b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DF034B" w:rsidRPr="00DF034B" w:rsidRDefault="00DF034B" w:rsidP="00DF03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034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DF034B" w:rsidRPr="00DF034B" w:rsidRDefault="00DF034B" w:rsidP="00DF034B">
            <w:pPr>
              <w:pStyle w:val="1"/>
            </w:pPr>
            <w:r w:rsidRPr="00DF034B">
              <w:t>РЕСПУБЛИКА ТАТАРСТАН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 w:rsidRPr="00DF034B"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034B"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 w:rsidRPr="00DF034B"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34B">
              <w:rPr>
                <w:rFonts w:ascii="Times New Roman" w:hAnsi="Times New Roman" w:cs="Times New Roman"/>
                <w:b/>
              </w:rPr>
              <w:t>Киятский</w:t>
            </w:r>
            <w:proofErr w:type="spellEnd"/>
          </w:p>
          <w:p w:rsidR="00DF034B" w:rsidRPr="00DF034B" w:rsidRDefault="00DF034B" w:rsidP="00DF03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34B">
              <w:rPr>
                <w:rFonts w:ascii="Times New Roman" w:hAnsi="Times New Roman" w:cs="Times New Roman"/>
                <w:b/>
              </w:rPr>
              <w:t>сельский Совет</w:t>
            </w:r>
          </w:p>
        </w:tc>
      </w:tr>
    </w:tbl>
    <w:p w:rsidR="00DF034B" w:rsidRPr="00DF034B" w:rsidRDefault="00A01769" w:rsidP="00DF034B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A01769">
        <w:rPr>
          <w:rFonts w:ascii="Times New Roman" w:hAnsi="Times New Roman" w:cs="Times New Roman"/>
          <w:noProof/>
          <w:sz w:val="10"/>
          <w:szCs w:val="10"/>
        </w:rPr>
        <w:pict>
          <v:line id="_x0000_s1026" style="position:absolute;z-index:251660288;mso-position-horizontal-relative:text;mso-position-vertical-relative:text" from="1.8pt,2.7pt" to="498.6pt,2.7pt" strokeweight="2.25pt"/>
        </w:pict>
      </w:r>
    </w:p>
    <w:p w:rsidR="00DF034B" w:rsidRPr="00DF034B" w:rsidRDefault="00DF034B" w:rsidP="00DF03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4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DF034B" w:rsidRPr="00DF034B" w:rsidRDefault="00DF034B" w:rsidP="00DF03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034B" w:rsidRPr="00DF034B" w:rsidRDefault="00DF034B" w:rsidP="00DF034B">
      <w:pPr>
        <w:spacing w:line="240" w:lineRule="auto"/>
        <w:rPr>
          <w:rFonts w:ascii="Times New Roman" w:hAnsi="Times New Roman" w:cs="Times New Roman"/>
        </w:rPr>
      </w:pPr>
      <w:r w:rsidRPr="00DF034B">
        <w:rPr>
          <w:rFonts w:ascii="Times New Roman" w:hAnsi="Times New Roman" w:cs="Times New Roman"/>
        </w:rPr>
        <w:t xml:space="preserve">14 ноября 2013 года                                                                          </w:t>
      </w:r>
      <w:r w:rsidR="00D63DF5">
        <w:rPr>
          <w:rFonts w:ascii="Times New Roman" w:hAnsi="Times New Roman" w:cs="Times New Roman"/>
          <w:lang w:val="en-US"/>
        </w:rPr>
        <w:t xml:space="preserve">                   </w:t>
      </w:r>
      <w:r w:rsidRPr="00DF034B">
        <w:rPr>
          <w:rFonts w:ascii="Times New Roman" w:hAnsi="Times New Roman" w:cs="Times New Roman"/>
        </w:rPr>
        <w:t xml:space="preserve"> № 2-42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</w:rPr>
        <w:t xml:space="preserve">                </w:t>
      </w:r>
      <w:r w:rsidRPr="00DF034B">
        <w:rPr>
          <w:rFonts w:ascii="Times New Roman" w:hAnsi="Times New Roman" w:cs="Times New Roman"/>
          <w:b/>
        </w:rPr>
        <w:t xml:space="preserve">«О внесении изменений в Решение </w:t>
      </w:r>
      <w:proofErr w:type="spellStart"/>
      <w:r w:rsidRPr="00DF034B">
        <w:rPr>
          <w:rFonts w:ascii="Times New Roman" w:hAnsi="Times New Roman" w:cs="Times New Roman"/>
          <w:b/>
        </w:rPr>
        <w:t>Киятского</w:t>
      </w:r>
      <w:proofErr w:type="spellEnd"/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  <w:b/>
        </w:rPr>
        <w:t xml:space="preserve">сельского Совета от 18 июня 2008 года № 3-28 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  <w:b/>
        </w:rPr>
        <w:t xml:space="preserve">«Об установлении размеров должностных окладов 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  <w:b/>
        </w:rPr>
        <w:t xml:space="preserve">муниципальных служащих органов местного 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  <w:b/>
        </w:rPr>
        <w:t xml:space="preserve">самоуправления  </w:t>
      </w:r>
      <w:proofErr w:type="spellStart"/>
      <w:r w:rsidRPr="00DF034B">
        <w:rPr>
          <w:rFonts w:ascii="Times New Roman" w:hAnsi="Times New Roman" w:cs="Times New Roman"/>
          <w:b/>
        </w:rPr>
        <w:t>Киятского</w:t>
      </w:r>
      <w:proofErr w:type="spellEnd"/>
      <w:r w:rsidRPr="00DF034B">
        <w:rPr>
          <w:rFonts w:ascii="Times New Roman" w:hAnsi="Times New Roman" w:cs="Times New Roman"/>
          <w:b/>
        </w:rPr>
        <w:t xml:space="preserve"> сельского поселения, 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  <w:b/>
        </w:rPr>
        <w:t>размера ежемесячных и иных дополнительных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  <w:b/>
        </w:rPr>
        <w:t>выплати порядка их осуществления»</w:t>
      </w: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34B" w:rsidRPr="00DF034B" w:rsidRDefault="00DF034B" w:rsidP="00DF034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DF034B">
        <w:rPr>
          <w:rFonts w:ascii="Times New Roman" w:hAnsi="Times New Roman" w:cs="Times New Roman"/>
        </w:rPr>
        <w:tab/>
        <w:t xml:space="preserve">В соответствии с Постановлением Кабинета Министров Республики Татарстан от 30.09.2013 года №705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служащих», </w:t>
      </w:r>
      <w:proofErr w:type="spellStart"/>
      <w:r w:rsidRPr="00DF034B">
        <w:rPr>
          <w:rFonts w:ascii="Times New Roman" w:hAnsi="Times New Roman" w:cs="Times New Roman"/>
        </w:rPr>
        <w:t>Киятский</w:t>
      </w:r>
      <w:proofErr w:type="spellEnd"/>
      <w:r w:rsidRPr="00DF034B">
        <w:rPr>
          <w:rFonts w:ascii="Times New Roman" w:hAnsi="Times New Roman" w:cs="Times New Roman"/>
        </w:rPr>
        <w:t xml:space="preserve"> сельский Совет </w:t>
      </w:r>
      <w:r w:rsidRPr="00DF034B">
        <w:rPr>
          <w:rFonts w:ascii="Times New Roman" w:hAnsi="Times New Roman" w:cs="Times New Roman"/>
          <w:b/>
        </w:rPr>
        <w:t>решил:</w:t>
      </w:r>
    </w:p>
    <w:p w:rsidR="00DF034B" w:rsidRPr="00DF034B" w:rsidRDefault="00DF034B" w:rsidP="00DF034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</w:p>
    <w:p w:rsidR="00DF034B" w:rsidRPr="00DF034B" w:rsidRDefault="00DF034B" w:rsidP="00DF034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F034B">
        <w:rPr>
          <w:rFonts w:ascii="Times New Roman" w:hAnsi="Times New Roman" w:cs="Times New Roman"/>
        </w:rPr>
        <w:tab/>
        <w:t xml:space="preserve">1. Внести в Решение </w:t>
      </w:r>
      <w:proofErr w:type="spellStart"/>
      <w:r w:rsidRPr="00DF034B">
        <w:rPr>
          <w:rFonts w:ascii="Times New Roman" w:hAnsi="Times New Roman" w:cs="Times New Roman"/>
        </w:rPr>
        <w:t>Киятского</w:t>
      </w:r>
      <w:proofErr w:type="spellEnd"/>
      <w:r w:rsidRPr="00DF034B">
        <w:rPr>
          <w:rFonts w:ascii="Times New Roman" w:hAnsi="Times New Roman" w:cs="Times New Roman"/>
        </w:rPr>
        <w:t xml:space="preserve"> сельского Совета от 18 июня 2008 года № 3-28 «Об установлении размеров должностных окладов муниципальных служащих органов местного самоуправления </w:t>
      </w:r>
      <w:proofErr w:type="spellStart"/>
      <w:r w:rsidRPr="00DF034B">
        <w:rPr>
          <w:rFonts w:ascii="Times New Roman" w:hAnsi="Times New Roman" w:cs="Times New Roman"/>
        </w:rPr>
        <w:t>Киятского</w:t>
      </w:r>
      <w:proofErr w:type="spellEnd"/>
      <w:r w:rsidRPr="00DF034B">
        <w:rPr>
          <w:rFonts w:ascii="Times New Roman" w:hAnsi="Times New Roman" w:cs="Times New Roman"/>
        </w:rPr>
        <w:t xml:space="preserve"> сельского поселения, размера ежемесячных и иных дополнительных выплат и порядка их осуществления» (в ред. Решений </w:t>
      </w:r>
      <w:proofErr w:type="spellStart"/>
      <w:r w:rsidRPr="00DF034B">
        <w:rPr>
          <w:rFonts w:ascii="Times New Roman" w:hAnsi="Times New Roman" w:cs="Times New Roman"/>
        </w:rPr>
        <w:t>Киятского</w:t>
      </w:r>
      <w:proofErr w:type="spellEnd"/>
      <w:r w:rsidRPr="00DF034B">
        <w:rPr>
          <w:rFonts w:ascii="Times New Roman" w:hAnsi="Times New Roman" w:cs="Times New Roman"/>
        </w:rPr>
        <w:t xml:space="preserve"> сельского Совета от 16.10.2009 года № 3-49 и от 06.12.2012 года № 1-27) следующие изменения:</w:t>
      </w:r>
    </w:p>
    <w:p w:rsidR="00DF034B" w:rsidRPr="00DF034B" w:rsidRDefault="00DF034B" w:rsidP="00DF034B">
      <w:pPr>
        <w:spacing w:line="240" w:lineRule="auto"/>
        <w:ind w:right="-104" w:firstLine="709"/>
        <w:jc w:val="both"/>
        <w:rPr>
          <w:rFonts w:ascii="Times New Roman" w:hAnsi="Times New Roman" w:cs="Times New Roman"/>
        </w:rPr>
      </w:pPr>
      <w:proofErr w:type="gramStart"/>
      <w:r w:rsidRPr="00DF034B">
        <w:rPr>
          <w:rFonts w:ascii="Times New Roman" w:hAnsi="Times New Roman" w:cs="Times New Roman"/>
        </w:rPr>
        <w:t>«Индексировать должностные оклады в 1,055 раза по тексту Решения работникам органов муниципального образования, занимающим должности, не относящиеся к муниципальным должностям, и осуществляющим техническое обеспечение деятельности органов муниципального образования, на которых не распространяется Единая тарифная сетка по оплате труда работников бюджетной сферы Республики Татарстан, и рабочим, занятым обслуживанием деятельности органов муниципального образования.</w:t>
      </w:r>
      <w:proofErr w:type="gramEnd"/>
    </w:p>
    <w:p w:rsidR="00DF034B" w:rsidRPr="00DF034B" w:rsidRDefault="00DF034B" w:rsidP="00DF034B">
      <w:pPr>
        <w:spacing w:line="240" w:lineRule="auto"/>
        <w:ind w:right="-104" w:firstLine="709"/>
        <w:jc w:val="both"/>
        <w:rPr>
          <w:rFonts w:ascii="Times New Roman" w:hAnsi="Times New Roman" w:cs="Times New Roman"/>
        </w:rPr>
      </w:pPr>
      <w:r w:rsidRPr="00DF034B">
        <w:rPr>
          <w:rFonts w:ascii="Times New Roman" w:hAnsi="Times New Roman" w:cs="Times New Roman"/>
        </w:rPr>
        <w:t>Под индексацией должностных окладов работников в 1,055 раза по настоящему Решению понимается индексация должностных окладов с учетом их предыдущей индексации».</w:t>
      </w:r>
    </w:p>
    <w:p w:rsidR="00DF034B" w:rsidRPr="00DF034B" w:rsidRDefault="00DF034B" w:rsidP="00DF034B">
      <w:pPr>
        <w:spacing w:line="240" w:lineRule="auto"/>
        <w:ind w:right="-104" w:firstLine="709"/>
        <w:jc w:val="both"/>
        <w:rPr>
          <w:rFonts w:ascii="Times New Roman" w:hAnsi="Times New Roman" w:cs="Times New Roman"/>
        </w:rPr>
      </w:pPr>
      <w:r w:rsidRPr="00DF034B">
        <w:rPr>
          <w:rFonts w:ascii="Times New Roman" w:hAnsi="Times New Roman" w:cs="Times New Roman"/>
        </w:rPr>
        <w:t>2. Установить, что настоящее Решение распространяется на правоотношения, возникшие  с 01 октября 2013 года.</w:t>
      </w:r>
    </w:p>
    <w:p w:rsidR="00DF034B" w:rsidRPr="00DF034B" w:rsidRDefault="00DF034B" w:rsidP="00DF034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F034B" w:rsidRPr="00DF034B" w:rsidRDefault="00DF034B" w:rsidP="00DF03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DF5">
        <w:rPr>
          <w:rFonts w:ascii="Times New Roman" w:hAnsi="Times New Roman" w:cs="Times New Roman"/>
        </w:rPr>
        <w:t xml:space="preserve">               </w:t>
      </w:r>
      <w:r w:rsidRPr="00DF034B">
        <w:rPr>
          <w:rFonts w:ascii="Times New Roman" w:hAnsi="Times New Roman" w:cs="Times New Roman"/>
        </w:rPr>
        <w:t xml:space="preserve">Глава </w:t>
      </w:r>
      <w:proofErr w:type="spellStart"/>
      <w:r w:rsidRPr="00DF034B">
        <w:rPr>
          <w:rFonts w:ascii="Times New Roman" w:hAnsi="Times New Roman" w:cs="Times New Roman"/>
        </w:rPr>
        <w:t>Киятского</w:t>
      </w:r>
      <w:proofErr w:type="spellEnd"/>
    </w:p>
    <w:p w:rsidR="00DF034B" w:rsidRPr="00DF034B" w:rsidRDefault="00DF034B" w:rsidP="00DF03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034B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DF034B">
        <w:rPr>
          <w:rFonts w:ascii="Times New Roman" w:hAnsi="Times New Roman" w:cs="Times New Roman"/>
        </w:rPr>
        <w:t>Буинского</w:t>
      </w:r>
      <w:proofErr w:type="spellEnd"/>
      <w:r w:rsidRPr="00DF034B">
        <w:rPr>
          <w:rFonts w:ascii="Times New Roman" w:hAnsi="Times New Roman" w:cs="Times New Roman"/>
        </w:rPr>
        <w:t xml:space="preserve"> </w:t>
      </w:r>
    </w:p>
    <w:p w:rsidR="00DF034B" w:rsidRPr="00DF034B" w:rsidRDefault="00DF034B" w:rsidP="00DF03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034B">
        <w:rPr>
          <w:rFonts w:ascii="Times New Roman" w:hAnsi="Times New Roman" w:cs="Times New Roman"/>
        </w:rPr>
        <w:t>муниципального района РТ:</w:t>
      </w:r>
      <w:r w:rsidRPr="00DF034B">
        <w:rPr>
          <w:rFonts w:ascii="Times New Roman" w:hAnsi="Times New Roman" w:cs="Times New Roman"/>
        </w:rPr>
        <w:tab/>
        <w:t xml:space="preserve">                                     </w:t>
      </w:r>
      <w:proofErr w:type="spellStart"/>
      <w:r w:rsidRPr="00DF034B">
        <w:rPr>
          <w:rFonts w:ascii="Times New Roman" w:hAnsi="Times New Roman" w:cs="Times New Roman"/>
        </w:rPr>
        <w:t>М.М.Храмова</w:t>
      </w:r>
      <w:proofErr w:type="spellEnd"/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34B" w:rsidRPr="00DF034B" w:rsidRDefault="00DF034B" w:rsidP="00DF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034B" w:rsidRPr="00845C1F" w:rsidRDefault="00DF034B" w:rsidP="00DF034B">
      <w:pPr>
        <w:jc w:val="both"/>
        <w:rPr>
          <w:sz w:val="18"/>
          <w:szCs w:val="18"/>
        </w:rPr>
      </w:pPr>
    </w:p>
    <w:p w:rsidR="00DF034B" w:rsidRPr="00845C1F" w:rsidRDefault="00DF034B" w:rsidP="00DF034B">
      <w:pPr>
        <w:jc w:val="both"/>
        <w:rPr>
          <w:sz w:val="18"/>
          <w:szCs w:val="18"/>
        </w:rPr>
      </w:pPr>
    </w:p>
    <w:p w:rsidR="00DF034B" w:rsidRPr="00845C1F" w:rsidRDefault="00DF034B" w:rsidP="00DF034B">
      <w:pPr>
        <w:jc w:val="both"/>
        <w:rPr>
          <w:sz w:val="18"/>
          <w:szCs w:val="18"/>
        </w:rPr>
      </w:pPr>
    </w:p>
    <w:p w:rsidR="00DF034B" w:rsidRPr="00845C1F" w:rsidRDefault="00DF034B" w:rsidP="00DF034B">
      <w:pPr>
        <w:jc w:val="both"/>
        <w:rPr>
          <w:sz w:val="18"/>
          <w:szCs w:val="18"/>
        </w:rPr>
      </w:pPr>
    </w:p>
    <w:p w:rsidR="009050C6" w:rsidRDefault="009050C6"/>
    <w:sectPr w:rsidR="009050C6" w:rsidSect="00A0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34B"/>
    <w:rsid w:val="009050C6"/>
    <w:rsid w:val="00A01769"/>
    <w:rsid w:val="00D63DF5"/>
    <w:rsid w:val="00DF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9"/>
  </w:style>
  <w:style w:type="paragraph" w:styleId="1">
    <w:name w:val="heading 1"/>
    <w:basedOn w:val="a"/>
    <w:next w:val="a"/>
    <w:link w:val="10"/>
    <w:qFormat/>
    <w:rsid w:val="00DF03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34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F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2013-12-20T08:04:00Z</dcterms:created>
  <dcterms:modified xsi:type="dcterms:W3CDTF">2013-12-20T08:06:00Z</dcterms:modified>
</cp:coreProperties>
</file>