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footer1.xml" ContentType="application/vnd.openxmlformats-officedocument.wordprocessingml.footer+xml"/>
  <Override PartName="/word/charts/chart5.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7.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DE" w:rsidRPr="009C17DE" w:rsidRDefault="009C17DE" w:rsidP="009C17DE">
      <w:pPr>
        <w:pStyle w:val="af8"/>
        <w:tabs>
          <w:tab w:val="left" w:pos="3828"/>
        </w:tabs>
        <w:spacing w:line="100" w:lineRule="atLeast"/>
        <w:jc w:val="right"/>
        <w:rPr>
          <w:sz w:val="28"/>
          <w:szCs w:val="28"/>
        </w:rPr>
      </w:pPr>
      <w:r w:rsidRPr="009C17DE">
        <w:rPr>
          <w:sz w:val="28"/>
          <w:szCs w:val="28"/>
        </w:rPr>
        <w:t xml:space="preserve">Приложение </w:t>
      </w:r>
    </w:p>
    <w:p w:rsidR="009C17DE" w:rsidRPr="009C17DE" w:rsidRDefault="009C17DE" w:rsidP="009C17DE">
      <w:pPr>
        <w:pStyle w:val="af8"/>
        <w:tabs>
          <w:tab w:val="left" w:pos="3828"/>
        </w:tabs>
        <w:spacing w:line="100" w:lineRule="atLeast"/>
        <w:jc w:val="right"/>
        <w:rPr>
          <w:sz w:val="28"/>
          <w:szCs w:val="28"/>
        </w:rPr>
      </w:pPr>
      <w:r w:rsidRPr="009C17DE">
        <w:rPr>
          <w:sz w:val="28"/>
          <w:szCs w:val="28"/>
        </w:rPr>
        <w:t xml:space="preserve">к Решению Совета Буинского </w:t>
      </w:r>
    </w:p>
    <w:p w:rsidR="008235CD" w:rsidRPr="009C17DE" w:rsidRDefault="009C17DE" w:rsidP="009C17DE">
      <w:pPr>
        <w:pStyle w:val="af8"/>
        <w:tabs>
          <w:tab w:val="left" w:pos="3828"/>
        </w:tabs>
        <w:spacing w:line="100" w:lineRule="atLeast"/>
        <w:jc w:val="right"/>
        <w:rPr>
          <w:sz w:val="28"/>
          <w:szCs w:val="28"/>
        </w:rPr>
      </w:pPr>
      <w:r w:rsidRPr="009C17DE">
        <w:rPr>
          <w:sz w:val="28"/>
          <w:szCs w:val="28"/>
        </w:rPr>
        <w:t>муниципального района РТ</w:t>
      </w:r>
    </w:p>
    <w:p w:rsidR="009C17DE" w:rsidRPr="009C17DE" w:rsidRDefault="009C17DE" w:rsidP="009C17DE">
      <w:pPr>
        <w:pStyle w:val="af8"/>
        <w:tabs>
          <w:tab w:val="left" w:pos="3828"/>
        </w:tabs>
        <w:spacing w:line="100" w:lineRule="atLeast"/>
        <w:jc w:val="right"/>
        <w:rPr>
          <w:sz w:val="28"/>
          <w:szCs w:val="28"/>
        </w:rPr>
      </w:pPr>
      <w:r w:rsidRPr="009C17DE">
        <w:rPr>
          <w:sz w:val="28"/>
          <w:szCs w:val="28"/>
        </w:rPr>
        <w:t>от 12.12.2019 года №12-48</w:t>
      </w:r>
    </w:p>
    <w:p w:rsidR="006F1197" w:rsidRPr="009C17DE" w:rsidRDefault="006F1197" w:rsidP="00A40E8E">
      <w:pPr>
        <w:pStyle w:val="af8"/>
        <w:tabs>
          <w:tab w:val="left" w:pos="3828"/>
        </w:tabs>
        <w:spacing w:line="100" w:lineRule="atLeast"/>
        <w:jc w:val="center"/>
        <w:rPr>
          <w:sz w:val="50"/>
          <w:szCs w:val="50"/>
        </w:rPr>
      </w:pPr>
    </w:p>
    <w:p w:rsidR="009C17DE" w:rsidRPr="009C17DE" w:rsidRDefault="009C17DE" w:rsidP="009C17DE">
      <w:pPr>
        <w:pStyle w:val="1"/>
        <w:tabs>
          <w:tab w:val="left" w:pos="3828"/>
        </w:tabs>
        <w:spacing w:before="0" w:after="0"/>
        <w:ind w:left="0" w:firstLine="709"/>
        <w:jc w:val="center"/>
        <w:rPr>
          <w:b w:val="0"/>
          <w:color w:val="000000" w:themeColor="text1"/>
          <w:sz w:val="28"/>
          <w:szCs w:val="28"/>
          <w:lang w:eastAsia="ru-RU"/>
        </w:rPr>
      </w:pPr>
    </w:p>
    <w:p w:rsidR="009C17DE" w:rsidRPr="009C17DE" w:rsidRDefault="009C17DE" w:rsidP="009C17DE">
      <w:pPr>
        <w:pStyle w:val="1"/>
        <w:tabs>
          <w:tab w:val="left" w:pos="3828"/>
        </w:tabs>
        <w:spacing w:before="0" w:after="0"/>
        <w:ind w:left="0" w:firstLine="709"/>
        <w:jc w:val="center"/>
        <w:rPr>
          <w:b w:val="0"/>
          <w:color w:val="000000" w:themeColor="text1"/>
          <w:sz w:val="28"/>
          <w:szCs w:val="28"/>
          <w:lang w:eastAsia="ru-RU"/>
        </w:rPr>
      </w:pPr>
    </w:p>
    <w:p w:rsidR="00AC26FA" w:rsidRPr="009C17DE" w:rsidRDefault="00AC26FA" w:rsidP="009C17DE">
      <w:pPr>
        <w:pStyle w:val="1"/>
        <w:tabs>
          <w:tab w:val="left" w:pos="3828"/>
        </w:tabs>
        <w:spacing w:before="0" w:after="0"/>
        <w:ind w:left="0" w:firstLine="709"/>
        <w:jc w:val="center"/>
        <w:rPr>
          <w:b w:val="0"/>
          <w:color w:val="000000" w:themeColor="text1"/>
          <w:szCs w:val="36"/>
          <w:lang w:eastAsia="ru-RU"/>
        </w:rPr>
      </w:pPr>
      <w:r w:rsidRPr="009C17DE">
        <w:rPr>
          <w:b w:val="0"/>
          <w:color w:val="000000" w:themeColor="text1"/>
          <w:szCs w:val="36"/>
        </w:rPr>
        <w:t>Стратеги</w:t>
      </w:r>
      <w:r w:rsidR="009C17DE" w:rsidRPr="009C17DE">
        <w:rPr>
          <w:b w:val="0"/>
          <w:color w:val="000000" w:themeColor="text1"/>
          <w:szCs w:val="36"/>
        </w:rPr>
        <w:t xml:space="preserve">я </w:t>
      </w:r>
      <w:r w:rsidRPr="009C17DE">
        <w:rPr>
          <w:b w:val="0"/>
          <w:color w:val="000000" w:themeColor="text1"/>
          <w:szCs w:val="36"/>
        </w:rPr>
        <w:t>социально-экономического развития</w:t>
      </w:r>
    </w:p>
    <w:p w:rsidR="009C17DE" w:rsidRPr="009C17DE" w:rsidRDefault="00AC26FA" w:rsidP="001D00D2">
      <w:pPr>
        <w:pStyle w:val="1"/>
        <w:tabs>
          <w:tab w:val="left" w:pos="3828"/>
        </w:tabs>
        <w:spacing w:before="0" w:after="0"/>
        <w:ind w:left="0" w:firstLine="709"/>
        <w:jc w:val="center"/>
        <w:rPr>
          <w:b w:val="0"/>
          <w:color w:val="000000" w:themeColor="text1"/>
          <w:szCs w:val="36"/>
          <w:lang w:eastAsia="ru-RU"/>
        </w:rPr>
      </w:pPr>
      <w:r w:rsidRPr="009C17DE">
        <w:rPr>
          <w:b w:val="0"/>
          <w:color w:val="000000" w:themeColor="text1"/>
          <w:szCs w:val="36"/>
        </w:rPr>
        <w:t>Буинского муниципального района</w:t>
      </w:r>
      <w:r w:rsidR="009C17DE" w:rsidRPr="009C17DE">
        <w:rPr>
          <w:b w:val="0"/>
          <w:color w:val="000000" w:themeColor="text1"/>
          <w:szCs w:val="36"/>
        </w:rPr>
        <w:t xml:space="preserve"> </w:t>
      </w:r>
    </w:p>
    <w:p w:rsidR="00AC26FA" w:rsidRPr="009C17DE" w:rsidRDefault="00AC26FA" w:rsidP="001D00D2">
      <w:pPr>
        <w:pStyle w:val="1"/>
        <w:tabs>
          <w:tab w:val="left" w:pos="3828"/>
        </w:tabs>
        <w:spacing w:before="0" w:after="0"/>
        <w:ind w:left="0" w:firstLine="709"/>
        <w:jc w:val="center"/>
        <w:rPr>
          <w:b w:val="0"/>
          <w:color w:val="000000" w:themeColor="text1"/>
          <w:szCs w:val="36"/>
          <w:lang w:eastAsia="ru-RU"/>
        </w:rPr>
      </w:pPr>
      <w:r w:rsidRPr="009C17DE">
        <w:rPr>
          <w:b w:val="0"/>
          <w:color w:val="000000" w:themeColor="text1"/>
          <w:szCs w:val="36"/>
        </w:rPr>
        <w:t xml:space="preserve">на 2016-2021 годы </w:t>
      </w:r>
    </w:p>
    <w:p w:rsidR="00AC26FA" w:rsidRPr="009C17DE" w:rsidRDefault="00AC26FA" w:rsidP="009C17DE">
      <w:pPr>
        <w:pStyle w:val="1"/>
        <w:tabs>
          <w:tab w:val="left" w:pos="3828"/>
        </w:tabs>
        <w:spacing w:before="0" w:after="0"/>
        <w:ind w:left="0" w:firstLine="709"/>
        <w:jc w:val="center"/>
        <w:rPr>
          <w:b w:val="0"/>
          <w:color w:val="000000" w:themeColor="text1"/>
          <w:szCs w:val="36"/>
        </w:rPr>
      </w:pPr>
      <w:r w:rsidRPr="009C17DE">
        <w:rPr>
          <w:b w:val="0"/>
          <w:color w:val="000000" w:themeColor="text1"/>
          <w:szCs w:val="36"/>
        </w:rPr>
        <w:t>и плановый период до 2030 года</w:t>
      </w:r>
    </w:p>
    <w:p w:rsidR="006F1197" w:rsidRPr="009C17DE" w:rsidRDefault="006F1197" w:rsidP="009C17DE">
      <w:pPr>
        <w:ind w:firstLine="709"/>
        <w:jc w:val="center"/>
        <w:rPr>
          <w:sz w:val="36"/>
          <w:szCs w:val="36"/>
        </w:rPr>
      </w:pPr>
      <w:r w:rsidRPr="009C17DE">
        <w:rPr>
          <w:sz w:val="36"/>
          <w:szCs w:val="36"/>
        </w:rPr>
        <w:t>(в новой редакции)</w:t>
      </w:r>
    </w:p>
    <w:p w:rsidR="008235CD" w:rsidRPr="009C17DE" w:rsidRDefault="008235CD" w:rsidP="00A40E8E">
      <w:pPr>
        <w:pStyle w:val="af8"/>
        <w:tabs>
          <w:tab w:val="left" w:pos="3828"/>
        </w:tabs>
        <w:spacing w:line="100" w:lineRule="atLeast"/>
        <w:jc w:val="center"/>
        <w:rPr>
          <w:i/>
          <w:sz w:val="36"/>
          <w:szCs w:val="36"/>
        </w:rPr>
      </w:pPr>
    </w:p>
    <w:p w:rsidR="009C17DE" w:rsidRPr="009C17DE" w:rsidRDefault="009C17DE">
      <w:pPr>
        <w:suppressAutoHyphens w:val="0"/>
        <w:spacing w:after="200" w:line="276" w:lineRule="auto"/>
        <w:rPr>
          <w:sz w:val="28"/>
          <w:szCs w:val="28"/>
        </w:rPr>
      </w:pPr>
      <w:bookmarkStart w:id="0" w:name="_Toc449351519"/>
      <w:r w:rsidRPr="009C17DE">
        <w:rPr>
          <w:sz w:val="28"/>
          <w:szCs w:val="28"/>
        </w:rPr>
        <w:br w:type="page"/>
      </w:r>
    </w:p>
    <w:p w:rsidR="00E9173E" w:rsidRPr="009C17DE" w:rsidRDefault="00E9173E" w:rsidP="00A40E8E">
      <w:pPr>
        <w:tabs>
          <w:tab w:val="left" w:pos="3828"/>
        </w:tabs>
        <w:jc w:val="center"/>
        <w:rPr>
          <w:sz w:val="28"/>
          <w:szCs w:val="28"/>
        </w:rPr>
      </w:pPr>
      <w:r w:rsidRPr="009C17DE">
        <w:rPr>
          <w:sz w:val="28"/>
          <w:szCs w:val="28"/>
        </w:rPr>
        <w:lastRenderedPageBreak/>
        <w:t>Содержание</w:t>
      </w:r>
    </w:p>
    <w:p w:rsidR="00E9173E" w:rsidRPr="009C17DE" w:rsidRDefault="00E9173E" w:rsidP="00A40E8E">
      <w:pPr>
        <w:tabs>
          <w:tab w:val="left" w:pos="3828"/>
        </w:tabs>
        <w:jc w:val="center"/>
        <w:rPr>
          <w:sz w:val="28"/>
          <w:szCs w:val="28"/>
        </w:rPr>
      </w:pPr>
    </w:p>
    <w:p w:rsidR="00067029" w:rsidRPr="009C17DE" w:rsidRDefault="00067029" w:rsidP="001E3990">
      <w:pPr>
        <w:tabs>
          <w:tab w:val="left" w:pos="3828"/>
        </w:tabs>
        <w:jc w:val="both"/>
        <w:rPr>
          <w:sz w:val="28"/>
          <w:szCs w:val="28"/>
        </w:rPr>
      </w:pPr>
      <w:r w:rsidRPr="009C17DE">
        <w:rPr>
          <w:sz w:val="28"/>
          <w:szCs w:val="28"/>
        </w:rPr>
        <w:t>Стратегия социально-экономического развития Буинского</w:t>
      </w:r>
    </w:p>
    <w:p w:rsidR="00E9173E" w:rsidRPr="009C17DE" w:rsidRDefault="00067029" w:rsidP="001E3990">
      <w:pPr>
        <w:tabs>
          <w:tab w:val="left" w:pos="3828"/>
        </w:tabs>
        <w:jc w:val="both"/>
        <w:rPr>
          <w:sz w:val="28"/>
          <w:szCs w:val="28"/>
        </w:rPr>
      </w:pPr>
      <w:r w:rsidRPr="009C17DE">
        <w:rPr>
          <w:sz w:val="28"/>
          <w:szCs w:val="28"/>
        </w:rPr>
        <w:t>муниципального района на 2016-2021 годы и плановый период  до 2030 года</w:t>
      </w:r>
    </w:p>
    <w:p w:rsidR="00111B1B" w:rsidRPr="009C17DE" w:rsidRDefault="00E9173E" w:rsidP="001E3990">
      <w:pPr>
        <w:tabs>
          <w:tab w:val="left" w:pos="3828"/>
        </w:tabs>
        <w:jc w:val="both"/>
        <w:rPr>
          <w:sz w:val="28"/>
          <w:szCs w:val="28"/>
        </w:rPr>
      </w:pPr>
      <w:r w:rsidRPr="009C17DE">
        <w:rPr>
          <w:sz w:val="28"/>
          <w:szCs w:val="28"/>
        </w:rPr>
        <w:t>Введение</w:t>
      </w:r>
      <w:r w:rsidR="00111B1B" w:rsidRPr="009C17DE">
        <w:rPr>
          <w:sz w:val="28"/>
          <w:szCs w:val="28"/>
        </w:rPr>
        <w:t xml:space="preserve">                                                                                                                       5</w:t>
      </w:r>
    </w:p>
    <w:p w:rsidR="00E9173E" w:rsidRPr="009C17DE" w:rsidRDefault="00701CE4" w:rsidP="001E3990">
      <w:pPr>
        <w:tabs>
          <w:tab w:val="left" w:pos="3828"/>
        </w:tabs>
        <w:jc w:val="both"/>
        <w:rPr>
          <w:sz w:val="28"/>
          <w:szCs w:val="28"/>
        </w:rPr>
      </w:pPr>
      <w:r w:rsidRPr="009C17DE">
        <w:rPr>
          <w:sz w:val="28"/>
          <w:szCs w:val="28"/>
        </w:rPr>
        <w:t xml:space="preserve">1. Цели и задачи Стратегии Буинского муниципального района                      </w:t>
      </w:r>
      <w:r w:rsidR="00E9173E" w:rsidRPr="009C17DE">
        <w:rPr>
          <w:sz w:val="28"/>
          <w:szCs w:val="28"/>
        </w:rPr>
        <w:t>5</w:t>
      </w:r>
    </w:p>
    <w:p w:rsidR="00E9173E" w:rsidRPr="009C17DE" w:rsidRDefault="00701CE4" w:rsidP="001E3990">
      <w:pPr>
        <w:tabs>
          <w:tab w:val="left" w:pos="3828"/>
        </w:tabs>
        <w:jc w:val="both"/>
        <w:rPr>
          <w:sz w:val="28"/>
          <w:szCs w:val="28"/>
        </w:rPr>
      </w:pPr>
      <w:r w:rsidRPr="009C17DE">
        <w:rPr>
          <w:sz w:val="28"/>
          <w:szCs w:val="28"/>
        </w:rPr>
        <w:t>2</w:t>
      </w:r>
      <w:r w:rsidR="00E9173E" w:rsidRPr="009C17DE">
        <w:rPr>
          <w:sz w:val="28"/>
          <w:szCs w:val="28"/>
        </w:rPr>
        <w:t>.Современные тенденции и потенциал социально-экономического</w:t>
      </w:r>
    </w:p>
    <w:p w:rsidR="00E9173E" w:rsidRPr="009C17DE" w:rsidRDefault="00E9173E" w:rsidP="001E3990">
      <w:pPr>
        <w:tabs>
          <w:tab w:val="left" w:pos="3828"/>
        </w:tabs>
        <w:jc w:val="both"/>
        <w:rPr>
          <w:sz w:val="28"/>
          <w:szCs w:val="28"/>
        </w:rPr>
      </w:pPr>
      <w:r w:rsidRPr="009C17DE">
        <w:rPr>
          <w:sz w:val="28"/>
          <w:szCs w:val="28"/>
        </w:rPr>
        <w:t xml:space="preserve">развития Буинского муниципального района                                                 </w:t>
      </w:r>
      <w:r w:rsidR="00111B1B" w:rsidRPr="009C17DE">
        <w:rPr>
          <w:sz w:val="28"/>
          <w:szCs w:val="28"/>
        </w:rPr>
        <w:t xml:space="preserve">    </w:t>
      </w:r>
      <w:r w:rsidR="00027EBF" w:rsidRPr="009C17DE">
        <w:rPr>
          <w:sz w:val="28"/>
          <w:szCs w:val="28"/>
        </w:rPr>
        <w:t>6</w:t>
      </w:r>
    </w:p>
    <w:p w:rsidR="00E9173E" w:rsidRPr="009C17DE" w:rsidRDefault="00701CE4" w:rsidP="001E3990">
      <w:pPr>
        <w:tabs>
          <w:tab w:val="left" w:pos="3828"/>
        </w:tabs>
        <w:jc w:val="both"/>
        <w:rPr>
          <w:sz w:val="28"/>
          <w:szCs w:val="28"/>
        </w:rPr>
      </w:pPr>
      <w:r w:rsidRPr="009C17DE">
        <w:rPr>
          <w:sz w:val="28"/>
          <w:szCs w:val="28"/>
        </w:rPr>
        <w:t>2</w:t>
      </w:r>
      <w:r w:rsidR="00E9173E" w:rsidRPr="009C17DE">
        <w:rPr>
          <w:sz w:val="28"/>
          <w:szCs w:val="28"/>
        </w:rPr>
        <w:t xml:space="preserve">.1. Характеристика текущего состояния социально-экономического развития Буинского муниципального района. Конкурентные преимущества и ключевые проблемы                                    </w:t>
      </w:r>
      <w:r w:rsidR="00111B1B" w:rsidRPr="009C17DE">
        <w:rPr>
          <w:sz w:val="28"/>
          <w:szCs w:val="28"/>
        </w:rPr>
        <w:t xml:space="preserve">                                                                                </w:t>
      </w:r>
      <w:r w:rsidR="00E9173E" w:rsidRPr="009C17DE">
        <w:rPr>
          <w:sz w:val="28"/>
          <w:szCs w:val="28"/>
        </w:rPr>
        <w:t xml:space="preserve"> 6</w:t>
      </w:r>
    </w:p>
    <w:p w:rsidR="00E9173E" w:rsidRPr="009C17DE" w:rsidRDefault="00701CE4" w:rsidP="001E3990">
      <w:pPr>
        <w:tabs>
          <w:tab w:val="left" w:pos="3828"/>
        </w:tabs>
        <w:jc w:val="both"/>
        <w:rPr>
          <w:sz w:val="28"/>
          <w:szCs w:val="28"/>
        </w:rPr>
      </w:pPr>
      <w:r w:rsidRPr="009C17DE">
        <w:rPr>
          <w:sz w:val="28"/>
          <w:szCs w:val="28"/>
        </w:rPr>
        <w:t>2</w:t>
      </w:r>
      <w:r w:rsidR="00E9173E" w:rsidRPr="009C17DE">
        <w:rPr>
          <w:sz w:val="28"/>
          <w:szCs w:val="28"/>
        </w:rPr>
        <w:t xml:space="preserve">.2. Потенциал развития Буинского муниципального района                      </w:t>
      </w:r>
      <w:r w:rsidR="00111B1B" w:rsidRPr="009C17DE">
        <w:rPr>
          <w:sz w:val="28"/>
          <w:szCs w:val="28"/>
        </w:rPr>
        <w:t xml:space="preserve">            </w:t>
      </w:r>
      <w:r w:rsidR="00E9173E" w:rsidRPr="009C17DE">
        <w:rPr>
          <w:sz w:val="28"/>
          <w:szCs w:val="28"/>
        </w:rPr>
        <w:t xml:space="preserve"> </w:t>
      </w:r>
    </w:p>
    <w:p w:rsidR="00E9173E" w:rsidRPr="009C17DE" w:rsidRDefault="00701CE4" w:rsidP="001E3990">
      <w:pPr>
        <w:tabs>
          <w:tab w:val="left" w:pos="3828"/>
        </w:tabs>
        <w:ind w:firstLine="540"/>
        <w:jc w:val="both"/>
        <w:rPr>
          <w:sz w:val="28"/>
          <w:szCs w:val="28"/>
        </w:rPr>
      </w:pPr>
      <w:r w:rsidRPr="009C17DE">
        <w:rPr>
          <w:sz w:val="28"/>
          <w:szCs w:val="28"/>
        </w:rPr>
        <w:t>2</w:t>
      </w:r>
      <w:r w:rsidR="00E9173E" w:rsidRPr="009C17DE">
        <w:rPr>
          <w:sz w:val="28"/>
          <w:szCs w:val="28"/>
        </w:rPr>
        <w:t xml:space="preserve">.2.1. Уникальный природно-ресурсный потенциал </w:t>
      </w:r>
      <w:r w:rsidR="00111B1B" w:rsidRPr="009C17DE">
        <w:rPr>
          <w:sz w:val="28"/>
          <w:szCs w:val="28"/>
        </w:rPr>
        <w:t xml:space="preserve">                                         </w:t>
      </w:r>
      <w:r w:rsidR="00E9173E" w:rsidRPr="009C17DE">
        <w:rPr>
          <w:sz w:val="28"/>
          <w:szCs w:val="28"/>
        </w:rPr>
        <w:t>9</w:t>
      </w:r>
    </w:p>
    <w:p w:rsidR="00E9173E" w:rsidRPr="009C17DE" w:rsidRDefault="00701CE4" w:rsidP="001E3990">
      <w:pPr>
        <w:tabs>
          <w:tab w:val="left" w:pos="3828"/>
        </w:tabs>
        <w:ind w:firstLine="540"/>
        <w:jc w:val="both"/>
        <w:rPr>
          <w:sz w:val="28"/>
          <w:szCs w:val="28"/>
        </w:rPr>
      </w:pPr>
      <w:r w:rsidRPr="009C17DE">
        <w:rPr>
          <w:sz w:val="28"/>
          <w:szCs w:val="28"/>
        </w:rPr>
        <w:t>2</w:t>
      </w:r>
      <w:r w:rsidR="00E9173E" w:rsidRPr="009C17DE">
        <w:rPr>
          <w:sz w:val="28"/>
          <w:szCs w:val="28"/>
        </w:rPr>
        <w:t xml:space="preserve">.2.2. Демографический и трудовой потенциал                                             </w:t>
      </w:r>
      <w:r w:rsidR="00111B1B" w:rsidRPr="009C17DE">
        <w:rPr>
          <w:sz w:val="28"/>
          <w:szCs w:val="28"/>
        </w:rPr>
        <w:t xml:space="preserve">   </w:t>
      </w:r>
      <w:r w:rsidR="00E9173E" w:rsidRPr="009C17DE">
        <w:rPr>
          <w:sz w:val="28"/>
          <w:szCs w:val="28"/>
        </w:rPr>
        <w:t>10</w:t>
      </w:r>
    </w:p>
    <w:p w:rsidR="00E9173E" w:rsidRPr="009C17DE" w:rsidRDefault="00701CE4" w:rsidP="001E3990">
      <w:pPr>
        <w:tabs>
          <w:tab w:val="left" w:pos="3828"/>
        </w:tabs>
        <w:ind w:firstLine="540"/>
        <w:jc w:val="both"/>
        <w:rPr>
          <w:color w:val="000000"/>
          <w:sz w:val="28"/>
          <w:szCs w:val="28"/>
        </w:rPr>
      </w:pPr>
      <w:r w:rsidRPr="009C17DE">
        <w:rPr>
          <w:color w:val="000000"/>
          <w:sz w:val="28"/>
          <w:szCs w:val="28"/>
        </w:rPr>
        <w:t>2</w:t>
      </w:r>
      <w:r w:rsidR="00E9173E" w:rsidRPr="009C17DE">
        <w:rPr>
          <w:color w:val="000000"/>
          <w:sz w:val="28"/>
          <w:szCs w:val="28"/>
        </w:rPr>
        <w:t xml:space="preserve">.2.3. Промышленный потенциал                                                                  </w:t>
      </w:r>
      <w:r w:rsidR="00111B1B" w:rsidRPr="009C17DE">
        <w:rPr>
          <w:color w:val="000000"/>
          <w:sz w:val="28"/>
          <w:szCs w:val="28"/>
        </w:rPr>
        <w:t xml:space="preserve">    </w:t>
      </w:r>
      <w:r w:rsidR="00E9173E" w:rsidRPr="009C17DE">
        <w:rPr>
          <w:color w:val="000000"/>
          <w:sz w:val="28"/>
          <w:szCs w:val="28"/>
        </w:rPr>
        <w:t>13</w:t>
      </w:r>
    </w:p>
    <w:p w:rsidR="00E9173E" w:rsidRPr="009C17DE" w:rsidRDefault="00701CE4" w:rsidP="001E3990">
      <w:pPr>
        <w:tabs>
          <w:tab w:val="left" w:pos="3828"/>
        </w:tabs>
        <w:ind w:firstLine="540"/>
        <w:jc w:val="both"/>
        <w:rPr>
          <w:sz w:val="28"/>
          <w:szCs w:val="28"/>
        </w:rPr>
      </w:pPr>
      <w:r w:rsidRPr="009C17DE">
        <w:rPr>
          <w:sz w:val="28"/>
          <w:szCs w:val="28"/>
        </w:rPr>
        <w:t>2</w:t>
      </w:r>
      <w:r w:rsidR="00E9173E" w:rsidRPr="009C17DE">
        <w:rPr>
          <w:sz w:val="28"/>
          <w:szCs w:val="28"/>
        </w:rPr>
        <w:t xml:space="preserve">.2.4. Потенциал агропромышленного комплекса                                     </w:t>
      </w:r>
      <w:r w:rsidR="00111B1B" w:rsidRPr="009C17DE">
        <w:rPr>
          <w:sz w:val="28"/>
          <w:szCs w:val="28"/>
        </w:rPr>
        <w:t xml:space="preserve">     </w:t>
      </w:r>
      <w:r w:rsidR="00E9173E" w:rsidRPr="009C17DE">
        <w:rPr>
          <w:sz w:val="28"/>
          <w:szCs w:val="28"/>
        </w:rPr>
        <w:t xml:space="preserve"> 15</w:t>
      </w:r>
    </w:p>
    <w:p w:rsidR="00E9173E" w:rsidRPr="009C17DE" w:rsidRDefault="00701CE4" w:rsidP="001E3990">
      <w:pPr>
        <w:tabs>
          <w:tab w:val="left" w:pos="3828"/>
        </w:tabs>
        <w:ind w:firstLine="540"/>
        <w:jc w:val="both"/>
        <w:rPr>
          <w:sz w:val="28"/>
          <w:szCs w:val="28"/>
        </w:rPr>
      </w:pPr>
      <w:r w:rsidRPr="009C17DE">
        <w:rPr>
          <w:sz w:val="28"/>
          <w:szCs w:val="28"/>
        </w:rPr>
        <w:t>2</w:t>
      </w:r>
      <w:r w:rsidR="00E9173E" w:rsidRPr="009C17DE">
        <w:rPr>
          <w:sz w:val="28"/>
          <w:szCs w:val="28"/>
        </w:rPr>
        <w:t xml:space="preserve">.2.5. Научный, кадровый потенциал                                                        </w:t>
      </w:r>
      <w:r w:rsidR="00111B1B" w:rsidRPr="009C17DE">
        <w:rPr>
          <w:sz w:val="28"/>
          <w:szCs w:val="28"/>
        </w:rPr>
        <w:t xml:space="preserve">       </w:t>
      </w:r>
      <w:r w:rsidR="00E9173E" w:rsidRPr="009C17DE">
        <w:rPr>
          <w:sz w:val="28"/>
          <w:szCs w:val="28"/>
        </w:rPr>
        <w:t>16</w:t>
      </w:r>
    </w:p>
    <w:p w:rsidR="00E9173E" w:rsidRPr="009C17DE" w:rsidRDefault="00701CE4" w:rsidP="001E3990">
      <w:pPr>
        <w:tabs>
          <w:tab w:val="left" w:pos="3828"/>
        </w:tabs>
        <w:ind w:firstLine="540"/>
        <w:jc w:val="both"/>
        <w:rPr>
          <w:sz w:val="28"/>
          <w:szCs w:val="28"/>
        </w:rPr>
      </w:pPr>
      <w:r w:rsidRPr="009C17DE">
        <w:rPr>
          <w:sz w:val="28"/>
          <w:szCs w:val="28"/>
        </w:rPr>
        <w:t>2</w:t>
      </w:r>
      <w:r w:rsidR="00E9173E" w:rsidRPr="009C17DE">
        <w:rPr>
          <w:sz w:val="28"/>
          <w:szCs w:val="28"/>
        </w:rPr>
        <w:t>.2.6. Инвестиционный потенциал                                                                    17</w:t>
      </w:r>
    </w:p>
    <w:p w:rsidR="00E9173E" w:rsidRPr="009C17DE" w:rsidRDefault="00701CE4" w:rsidP="001E3990">
      <w:pPr>
        <w:tabs>
          <w:tab w:val="left" w:pos="3828"/>
        </w:tabs>
        <w:ind w:firstLine="540"/>
        <w:jc w:val="both"/>
        <w:rPr>
          <w:sz w:val="28"/>
          <w:szCs w:val="28"/>
        </w:rPr>
      </w:pPr>
      <w:r w:rsidRPr="009C17DE">
        <w:rPr>
          <w:sz w:val="28"/>
          <w:szCs w:val="28"/>
        </w:rPr>
        <w:t>2</w:t>
      </w:r>
      <w:r w:rsidR="00E9173E" w:rsidRPr="009C17DE">
        <w:rPr>
          <w:sz w:val="28"/>
          <w:szCs w:val="28"/>
        </w:rPr>
        <w:t xml:space="preserve">.2.7. Социальный потенциал                                                                          </w:t>
      </w:r>
      <w:r w:rsidR="00111B1B" w:rsidRPr="009C17DE">
        <w:rPr>
          <w:sz w:val="28"/>
          <w:szCs w:val="28"/>
        </w:rPr>
        <w:t xml:space="preserve">      </w:t>
      </w:r>
    </w:p>
    <w:p w:rsidR="00E9173E" w:rsidRPr="009C17DE" w:rsidRDefault="00701CE4" w:rsidP="001E3990">
      <w:pPr>
        <w:tabs>
          <w:tab w:val="left" w:pos="3828"/>
        </w:tabs>
        <w:ind w:firstLine="540"/>
        <w:jc w:val="both"/>
        <w:rPr>
          <w:sz w:val="28"/>
          <w:szCs w:val="28"/>
        </w:rPr>
      </w:pPr>
      <w:r w:rsidRPr="009C17DE">
        <w:rPr>
          <w:sz w:val="28"/>
          <w:szCs w:val="28"/>
        </w:rPr>
        <w:t>2</w:t>
      </w:r>
      <w:r w:rsidR="00E9173E" w:rsidRPr="009C17DE">
        <w:rPr>
          <w:sz w:val="28"/>
          <w:szCs w:val="28"/>
        </w:rPr>
        <w:t xml:space="preserve">.2.7.1. Потенциал сферы здравоохранения                                                 </w:t>
      </w:r>
      <w:r w:rsidR="00111B1B" w:rsidRPr="009C17DE">
        <w:rPr>
          <w:sz w:val="28"/>
          <w:szCs w:val="28"/>
        </w:rPr>
        <w:t xml:space="preserve">    </w:t>
      </w:r>
      <w:r w:rsidR="00E9173E" w:rsidRPr="009C17DE">
        <w:rPr>
          <w:sz w:val="28"/>
          <w:szCs w:val="28"/>
        </w:rPr>
        <w:t>18</w:t>
      </w:r>
    </w:p>
    <w:p w:rsidR="00E9173E" w:rsidRPr="009C17DE" w:rsidRDefault="00701CE4" w:rsidP="001E3990">
      <w:pPr>
        <w:tabs>
          <w:tab w:val="left" w:pos="3828"/>
        </w:tabs>
        <w:ind w:firstLine="540"/>
        <w:jc w:val="both"/>
        <w:rPr>
          <w:sz w:val="28"/>
          <w:szCs w:val="28"/>
        </w:rPr>
      </w:pPr>
      <w:r w:rsidRPr="009C17DE">
        <w:rPr>
          <w:sz w:val="28"/>
          <w:szCs w:val="28"/>
        </w:rPr>
        <w:t>2</w:t>
      </w:r>
      <w:r w:rsidR="00E9173E" w:rsidRPr="009C17DE">
        <w:rPr>
          <w:sz w:val="28"/>
          <w:szCs w:val="28"/>
        </w:rPr>
        <w:t xml:space="preserve">.2.7.2. Образовательный потенциал                                                               </w:t>
      </w:r>
      <w:r w:rsidR="00111B1B" w:rsidRPr="009C17DE">
        <w:rPr>
          <w:sz w:val="28"/>
          <w:szCs w:val="28"/>
        </w:rPr>
        <w:t xml:space="preserve"> </w:t>
      </w:r>
      <w:r w:rsidR="00E9173E" w:rsidRPr="009C17DE">
        <w:rPr>
          <w:sz w:val="28"/>
          <w:szCs w:val="28"/>
        </w:rPr>
        <w:t>19</w:t>
      </w:r>
    </w:p>
    <w:p w:rsidR="00E9173E" w:rsidRPr="009C17DE" w:rsidRDefault="00701CE4" w:rsidP="001E3990">
      <w:pPr>
        <w:tabs>
          <w:tab w:val="left" w:pos="3828"/>
        </w:tabs>
        <w:ind w:firstLine="540"/>
        <w:jc w:val="both"/>
        <w:rPr>
          <w:sz w:val="28"/>
          <w:szCs w:val="28"/>
        </w:rPr>
      </w:pPr>
      <w:r w:rsidRPr="009C17DE">
        <w:rPr>
          <w:sz w:val="28"/>
          <w:szCs w:val="28"/>
        </w:rPr>
        <w:t>2</w:t>
      </w:r>
      <w:r w:rsidR="00E9173E" w:rsidRPr="009C17DE">
        <w:rPr>
          <w:sz w:val="28"/>
          <w:szCs w:val="28"/>
        </w:rPr>
        <w:t xml:space="preserve">.2.7.3. Культура                                                                                           </w:t>
      </w:r>
      <w:r w:rsidR="00111B1B" w:rsidRPr="009C17DE">
        <w:rPr>
          <w:sz w:val="28"/>
          <w:szCs w:val="28"/>
        </w:rPr>
        <w:t xml:space="preserve">     </w:t>
      </w:r>
      <w:r w:rsidR="00E9173E" w:rsidRPr="009C17DE">
        <w:rPr>
          <w:sz w:val="28"/>
          <w:szCs w:val="28"/>
        </w:rPr>
        <w:t>2</w:t>
      </w:r>
      <w:r w:rsidR="00D97061" w:rsidRPr="009C17DE">
        <w:rPr>
          <w:sz w:val="28"/>
          <w:szCs w:val="28"/>
        </w:rPr>
        <w:t>1</w:t>
      </w:r>
    </w:p>
    <w:p w:rsidR="00DD4260" w:rsidRPr="009C17DE" w:rsidRDefault="00701CE4" w:rsidP="001E3990">
      <w:pPr>
        <w:tabs>
          <w:tab w:val="left" w:pos="3828"/>
        </w:tabs>
        <w:ind w:firstLine="540"/>
        <w:jc w:val="both"/>
        <w:rPr>
          <w:sz w:val="28"/>
          <w:szCs w:val="28"/>
        </w:rPr>
      </w:pPr>
      <w:r w:rsidRPr="009C17DE">
        <w:rPr>
          <w:sz w:val="28"/>
          <w:szCs w:val="28"/>
        </w:rPr>
        <w:t>2</w:t>
      </w:r>
      <w:r w:rsidR="00DD4260" w:rsidRPr="009C17DE">
        <w:rPr>
          <w:sz w:val="28"/>
          <w:szCs w:val="28"/>
        </w:rPr>
        <w:t>.2.7.4.Молодежная политика                                                                              22</w:t>
      </w:r>
    </w:p>
    <w:p w:rsidR="00DD4260" w:rsidRPr="009C17DE" w:rsidRDefault="00701CE4" w:rsidP="001E3990">
      <w:pPr>
        <w:tabs>
          <w:tab w:val="left" w:pos="3828"/>
        </w:tabs>
        <w:ind w:firstLine="540"/>
        <w:jc w:val="both"/>
        <w:rPr>
          <w:sz w:val="28"/>
          <w:szCs w:val="28"/>
        </w:rPr>
      </w:pPr>
      <w:r w:rsidRPr="009C17DE">
        <w:rPr>
          <w:sz w:val="28"/>
          <w:szCs w:val="28"/>
        </w:rPr>
        <w:t>2</w:t>
      </w:r>
      <w:r w:rsidR="00DD4260" w:rsidRPr="009C17DE">
        <w:rPr>
          <w:sz w:val="28"/>
          <w:szCs w:val="28"/>
        </w:rPr>
        <w:t>.2.7.5. Физическая культура и спорт                                                                   22</w:t>
      </w:r>
    </w:p>
    <w:p w:rsidR="00DD4260" w:rsidRPr="009C17DE" w:rsidRDefault="00701CE4" w:rsidP="001E3990">
      <w:pPr>
        <w:tabs>
          <w:tab w:val="left" w:pos="3828"/>
        </w:tabs>
        <w:ind w:firstLine="540"/>
        <w:jc w:val="both"/>
        <w:rPr>
          <w:sz w:val="28"/>
          <w:szCs w:val="28"/>
        </w:rPr>
      </w:pPr>
      <w:r w:rsidRPr="009C17DE">
        <w:rPr>
          <w:sz w:val="28"/>
          <w:szCs w:val="28"/>
        </w:rPr>
        <w:t>2</w:t>
      </w:r>
      <w:r w:rsidR="00DD4260" w:rsidRPr="009C17DE">
        <w:rPr>
          <w:sz w:val="28"/>
          <w:szCs w:val="28"/>
        </w:rPr>
        <w:t>.2.7.6. Обеспеченность жильём                                                                            23</w:t>
      </w:r>
    </w:p>
    <w:p w:rsidR="00DD4260" w:rsidRPr="009C17DE" w:rsidRDefault="00701CE4" w:rsidP="001E3990">
      <w:pPr>
        <w:tabs>
          <w:tab w:val="left" w:pos="3828"/>
        </w:tabs>
        <w:ind w:firstLine="540"/>
        <w:jc w:val="both"/>
        <w:rPr>
          <w:sz w:val="28"/>
          <w:szCs w:val="28"/>
        </w:rPr>
      </w:pPr>
      <w:r w:rsidRPr="009C17DE">
        <w:rPr>
          <w:sz w:val="28"/>
          <w:szCs w:val="28"/>
        </w:rPr>
        <w:t>2</w:t>
      </w:r>
      <w:r w:rsidR="00DD4260" w:rsidRPr="009C17DE">
        <w:rPr>
          <w:sz w:val="28"/>
          <w:szCs w:val="28"/>
        </w:rPr>
        <w:t>.2.8. Финансовый потенциал                                                                               2</w:t>
      </w:r>
      <w:r w:rsidR="00D97061" w:rsidRPr="009C17DE">
        <w:rPr>
          <w:sz w:val="28"/>
          <w:szCs w:val="28"/>
        </w:rPr>
        <w:t>3</w:t>
      </w:r>
    </w:p>
    <w:p w:rsidR="00DD4260" w:rsidRPr="009C17DE" w:rsidRDefault="00701CE4" w:rsidP="001E3990">
      <w:pPr>
        <w:tabs>
          <w:tab w:val="left" w:pos="3828"/>
        </w:tabs>
        <w:jc w:val="both"/>
        <w:rPr>
          <w:sz w:val="28"/>
          <w:szCs w:val="28"/>
        </w:rPr>
      </w:pPr>
      <w:r w:rsidRPr="009C17DE">
        <w:rPr>
          <w:sz w:val="28"/>
          <w:szCs w:val="28"/>
        </w:rPr>
        <w:t>3</w:t>
      </w:r>
      <w:r w:rsidR="00DD4260" w:rsidRPr="009C17DE">
        <w:rPr>
          <w:sz w:val="28"/>
          <w:szCs w:val="28"/>
        </w:rPr>
        <w:t xml:space="preserve">. Стратегические приоритеты развития территории Буинского муниципального района. Ключевые сценарии развития                                    </w:t>
      </w:r>
      <w:r w:rsidR="009C17DE" w:rsidRPr="009C17DE">
        <w:rPr>
          <w:sz w:val="28"/>
          <w:szCs w:val="28"/>
        </w:rPr>
        <w:t xml:space="preserve">                                       </w:t>
      </w:r>
      <w:r w:rsidR="00DD4260" w:rsidRPr="009C17DE">
        <w:rPr>
          <w:sz w:val="28"/>
          <w:szCs w:val="28"/>
        </w:rPr>
        <w:t>26</w:t>
      </w:r>
    </w:p>
    <w:p w:rsidR="00DD4260" w:rsidRPr="009C17DE" w:rsidRDefault="00701CE4" w:rsidP="001E3990">
      <w:pPr>
        <w:tabs>
          <w:tab w:val="left" w:pos="3828"/>
        </w:tabs>
        <w:jc w:val="both"/>
        <w:rPr>
          <w:sz w:val="28"/>
          <w:szCs w:val="28"/>
        </w:rPr>
      </w:pPr>
      <w:r w:rsidRPr="009C17DE">
        <w:rPr>
          <w:sz w:val="28"/>
          <w:szCs w:val="28"/>
        </w:rPr>
        <w:t>3</w:t>
      </w:r>
      <w:r w:rsidR="00DD4260" w:rsidRPr="009C17DE">
        <w:rPr>
          <w:sz w:val="28"/>
          <w:szCs w:val="28"/>
        </w:rPr>
        <w:t>.1.</w:t>
      </w:r>
      <w:r w:rsidR="00DD4260" w:rsidRPr="009C17DE">
        <w:rPr>
          <w:iCs/>
          <w:sz w:val="28"/>
          <w:szCs w:val="28"/>
        </w:rPr>
        <w:t xml:space="preserve">Ключевые сценарии развития Буинского муниципального района                    </w:t>
      </w:r>
      <w:r w:rsidR="00DD4260" w:rsidRPr="009C17DE">
        <w:rPr>
          <w:sz w:val="28"/>
          <w:szCs w:val="28"/>
        </w:rPr>
        <w:t>26</w:t>
      </w:r>
    </w:p>
    <w:p w:rsidR="001E3990" w:rsidRPr="009C17DE" w:rsidRDefault="00701CE4" w:rsidP="001E3990">
      <w:pPr>
        <w:tabs>
          <w:tab w:val="left" w:pos="3828"/>
        </w:tabs>
        <w:jc w:val="both"/>
        <w:rPr>
          <w:sz w:val="28"/>
          <w:szCs w:val="28"/>
        </w:rPr>
      </w:pPr>
      <w:r w:rsidRPr="009C17DE">
        <w:rPr>
          <w:sz w:val="28"/>
          <w:szCs w:val="28"/>
        </w:rPr>
        <w:t>3</w:t>
      </w:r>
      <w:r w:rsidR="00DD4260" w:rsidRPr="009C17DE">
        <w:rPr>
          <w:sz w:val="28"/>
          <w:szCs w:val="28"/>
        </w:rPr>
        <w:t>.2. Стратегические направления социально-экономического развития Буинского муниципального района</w:t>
      </w:r>
    </w:p>
    <w:p w:rsidR="00DD4260" w:rsidRPr="009C17DE" w:rsidRDefault="00701CE4" w:rsidP="001E3990">
      <w:pPr>
        <w:tabs>
          <w:tab w:val="left" w:pos="3828"/>
        </w:tabs>
        <w:jc w:val="both"/>
        <w:rPr>
          <w:sz w:val="28"/>
          <w:szCs w:val="28"/>
        </w:rPr>
      </w:pPr>
      <w:r w:rsidRPr="009C17DE">
        <w:rPr>
          <w:sz w:val="28"/>
          <w:szCs w:val="28"/>
        </w:rPr>
        <w:t>3</w:t>
      </w:r>
      <w:r w:rsidR="00DD4260" w:rsidRPr="009C17DE">
        <w:rPr>
          <w:sz w:val="28"/>
          <w:szCs w:val="28"/>
        </w:rPr>
        <w:t>.2.1.Формированиеинакоплениечеловеческогокапитала:</w:t>
      </w:r>
    </w:p>
    <w:p w:rsidR="00DD4260" w:rsidRPr="009C17DE" w:rsidRDefault="00701CE4" w:rsidP="001E3990">
      <w:pPr>
        <w:tabs>
          <w:tab w:val="left" w:pos="3828"/>
        </w:tabs>
        <w:jc w:val="both"/>
        <w:rPr>
          <w:sz w:val="28"/>
          <w:szCs w:val="28"/>
        </w:rPr>
      </w:pPr>
      <w:r w:rsidRPr="009C17DE">
        <w:rPr>
          <w:sz w:val="28"/>
          <w:szCs w:val="28"/>
        </w:rPr>
        <w:t>3</w:t>
      </w:r>
      <w:r w:rsidR="00DD4260" w:rsidRPr="009C17DE">
        <w:rPr>
          <w:sz w:val="28"/>
          <w:szCs w:val="28"/>
        </w:rPr>
        <w:t xml:space="preserve">.2.1.1. Демография                                                                                            </w:t>
      </w:r>
      <w:r w:rsidR="00111B1B" w:rsidRPr="009C17DE">
        <w:rPr>
          <w:sz w:val="28"/>
          <w:szCs w:val="28"/>
        </w:rPr>
        <w:t xml:space="preserve">   </w:t>
      </w:r>
      <w:r w:rsidR="00DD4260" w:rsidRPr="009C17DE">
        <w:rPr>
          <w:sz w:val="28"/>
          <w:szCs w:val="28"/>
        </w:rPr>
        <w:t xml:space="preserve">    29</w:t>
      </w:r>
    </w:p>
    <w:p w:rsidR="00DD4260" w:rsidRPr="009C17DE" w:rsidRDefault="00701CE4" w:rsidP="001E3990">
      <w:pPr>
        <w:tabs>
          <w:tab w:val="left" w:pos="3828"/>
        </w:tabs>
        <w:ind w:firstLine="540"/>
        <w:jc w:val="both"/>
        <w:rPr>
          <w:i/>
          <w:sz w:val="28"/>
          <w:szCs w:val="28"/>
        </w:rPr>
      </w:pPr>
      <w:r w:rsidRPr="009C17DE">
        <w:rPr>
          <w:sz w:val="28"/>
          <w:szCs w:val="28"/>
        </w:rPr>
        <w:t>3</w:t>
      </w:r>
      <w:r w:rsidR="00DD4260" w:rsidRPr="009C17DE">
        <w:rPr>
          <w:sz w:val="28"/>
          <w:szCs w:val="28"/>
        </w:rPr>
        <w:t>.2.1.2. Здравоохранение                                                                                       31</w:t>
      </w:r>
    </w:p>
    <w:p w:rsidR="00DD4260" w:rsidRPr="009C17DE" w:rsidRDefault="00701CE4" w:rsidP="001E3990">
      <w:pPr>
        <w:tabs>
          <w:tab w:val="left" w:pos="3828"/>
        </w:tabs>
        <w:spacing w:line="100" w:lineRule="atLeast"/>
        <w:ind w:firstLine="540"/>
        <w:jc w:val="both"/>
        <w:rPr>
          <w:sz w:val="28"/>
          <w:szCs w:val="28"/>
        </w:rPr>
      </w:pPr>
      <w:r w:rsidRPr="009C17DE">
        <w:rPr>
          <w:sz w:val="28"/>
          <w:szCs w:val="28"/>
        </w:rPr>
        <w:t>3</w:t>
      </w:r>
      <w:r w:rsidR="00DD4260" w:rsidRPr="009C17DE">
        <w:rPr>
          <w:sz w:val="28"/>
          <w:szCs w:val="28"/>
        </w:rPr>
        <w:t>.2.1.3. Образование                                                                                              34</w:t>
      </w:r>
    </w:p>
    <w:p w:rsidR="00DD4260" w:rsidRPr="009C17DE" w:rsidRDefault="00701CE4" w:rsidP="001E3990">
      <w:pPr>
        <w:tabs>
          <w:tab w:val="left" w:pos="3828"/>
        </w:tabs>
        <w:spacing w:line="100" w:lineRule="atLeast"/>
        <w:ind w:firstLine="540"/>
        <w:jc w:val="both"/>
        <w:rPr>
          <w:sz w:val="28"/>
          <w:szCs w:val="28"/>
        </w:rPr>
      </w:pPr>
      <w:r w:rsidRPr="009C17DE">
        <w:rPr>
          <w:sz w:val="28"/>
          <w:szCs w:val="28"/>
        </w:rPr>
        <w:t>3</w:t>
      </w:r>
      <w:r w:rsidR="00DD4260" w:rsidRPr="009C17DE">
        <w:rPr>
          <w:sz w:val="28"/>
          <w:szCs w:val="28"/>
        </w:rPr>
        <w:t>.2.1.4. Молодежная политика                                                                             36</w:t>
      </w:r>
    </w:p>
    <w:p w:rsidR="00DD4260" w:rsidRPr="009C17DE" w:rsidRDefault="00701CE4" w:rsidP="001E3990">
      <w:pPr>
        <w:tabs>
          <w:tab w:val="left" w:pos="3828"/>
        </w:tabs>
        <w:spacing w:line="100" w:lineRule="atLeast"/>
        <w:ind w:firstLine="540"/>
        <w:jc w:val="both"/>
        <w:rPr>
          <w:sz w:val="28"/>
          <w:szCs w:val="28"/>
        </w:rPr>
      </w:pPr>
      <w:r w:rsidRPr="009C17DE">
        <w:rPr>
          <w:color w:val="000000"/>
          <w:sz w:val="28"/>
          <w:szCs w:val="28"/>
        </w:rPr>
        <w:t>3</w:t>
      </w:r>
      <w:r w:rsidR="00DD4260" w:rsidRPr="009C17DE">
        <w:rPr>
          <w:color w:val="000000"/>
          <w:sz w:val="28"/>
          <w:szCs w:val="28"/>
        </w:rPr>
        <w:t>.2.1.5.</w:t>
      </w:r>
      <w:r w:rsidR="00DD4260" w:rsidRPr="009C17DE">
        <w:rPr>
          <w:sz w:val="28"/>
          <w:szCs w:val="28"/>
        </w:rPr>
        <w:t xml:space="preserve"> Физическая культура и спорт                                                                  38</w:t>
      </w:r>
    </w:p>
    <w:p w:rsidR="00DD4260" w:rsidRPr="009C17DE" w:rsidRDefault="00701CE4" w:rsidP="001E3990">
      <w:pPr>
        <w:tabs>
          <w:tab w:val="left" w:pos="3828"/>
        </w:tabs>
        <w:spacing w:line="100" w:lineRule="atLeast"/>
        <w:ind w:firstLine="540"/>
        <w:jc w:val="both"/>
        <w:rPr>
          <w:sz w:val="28"/>
          <w:szCs w:val="28"/>
        </w:rPr>
      </w:pPr>
      <w:r w:rsidRPr="009C17DE">
        <w:rPr>
          <w:sz w:val="28"/>
          <w:szCs w:val="28"/>
        </w:rPr>
        <w:t>3</w:t>
      </w:r>
      <w:r w:rsidR="001E3990" w:rsidRPr="009C17DE">
        <w:rPr>
          <w:sz w:val="28"/>
          <w:szCs w:val="28"/>
        </w:rPr>
        <w:t>.2.1.6. Развитие</w:t>
      </w:r>
      <w:r w:rsidR="00DD4260" w:rsidRPr="009C17DE">
        <w:rPr>
          <w:sz w:val="28"/>
          <w:szCs w:val="28"/>
        </w:rPr>
        <w:t xml:space="preserve"> культуры                                                                         </w:t>
      </w:r>
      <w:r w:rsidR="00111B1B" w:rsidRPr="009C17DE">
        <w:rPr>
          <w:sz w:val="28"/>
          <w:szCs w:val="28"/>
        </w:rPr>
        <w:t xml:space="preserve">     </w:t>
      </w:r>
      <w:r w:rsidR="00DD4260" w:rsidRPr="009C17DE">
        <w:rPr>
          <w:sz w:val="28"/>
          <w:szCs w:val="28"/>
        </w:rPr>
        <w:t xml:space="preserve">   39</w:t>
      </w:r>
    </w:p>
    <w:p w:rsidR="00DD4260" w:rsidRPr="009C17DE" w:rsidRDefault="00701CE4" w:rsidP="001E3990">
      <w:pPr>
        <w:tabs>
          <w:tab w:val="left" w:pos="3828"/>
        </w:tabs>
        <w:spacing w:line="100" w:lineRule="atLeast"/>
        <w:ind w:firstLine="540"/>
        <w:jc w:val="both"/>
        <w:rPr>
          <w:sz w:val="28"/>
          <w:szCs w:val="28"/>
        </w:rPr>
      </w:pPr>
      <w:r w:rsidRPr="009C17DE">
        <w:rPr>
          <w:sz w:val="28"/>
          <w:szCs w:val="28"/>
        </w:rPr>
        <w:t>3</w:t>
      </w:r>
      <w:r w:rsidR="00DD4260" w:rsidRPr="009C17DE">
        <w:rPr>
          <w:sz w:val="28"/>
          <w:szCs w:val="28"/>
        </w:rPr>
        <w:t>.2.1.7. Рынок труда                                                                                               40</w:t>
      </w:r>
    </w:p>
    <w:p w:rsidR="00DD4260" w:rsidRPr="009C17DE" w:rsidRDefault="00701CE4" w:rsidP="001E3990">
      <w:pPr>
        <w:tabs>
          <w:tab w:val="left" w:pos="3828"/>
        </w:tabs>
        <w:spacing w:line="100" w:lineRule="atLeast"/>
        <w:ind w:firstLine="540"/>
        <w:jc w:val="both"/>
        <w:rPr>
          <w:sz w:val="28"/>
          <w:szCs w:val="28"/>
        </w:rPr>
      </w:pPr>
      <w:r w:rsidRPr="009C17DE">
        <w:rPr>
          <w:sz w:val="28"/>
          <w:szCs w:val="28"/>
        </w:rPr>
        <w:t>3</w:t>
      </w:r>
      <w:r w:rsidR="00DD4260" w:rsidRPr="009C17DE">
        <w:rPr>
          <w:sz w:val="28"/>
          <w:szCs w:val="28"/>
        </w:rPr>
        <w:t>.2.2.</w:t>
      </w:r>
      <w:r w:rsidR="00DD4260" w:rsidRPr="009C17DE">
        <w:rPr>
          <w:bCs/>
          <w:sz w:val="28"/>
          <w:szCs w:val="28"/>
        </w:rPr>
        <w:t>Создание комфортного пространства для развития человеческого капитала:</w:t>
      </w:r>
    </w:p>
    <w:p w:rsidR="00DD4260" w:rsidRPr="009C17DE" w:rsidRDefault="00701CE4" w:rsidP="001E3990">
      <w:pPr>
        <w:tabs>
          <w:tab w:val="left" w:pos="3828"/>
        </w:tabs>
        <w:spacing w:line="100" w:lineRule="atLeast"/>
        <w:ind w:firstLine="540"/>
        <w:jc w:val="both"/>
        <w:rPr>
          <w:sz w:val="28"/>
          <w:szCs w:val="28"/>
        </w:rPr>
      </w:pPr>
      <w:r w:rsidRPr="009C17DE">
        <w:rPr>
          <w:sz w:val="28"/>
          <w:szCs w:val="28"/>
        </w:rPr>
        <w:t>3</w:t>
      </w:r>
      <w:r w:rsidR="00DD4260" w:rsidRPr="009C17DE">
        <w:rPr>
          <w:sz w:val="28"/>
          <w:szCs w:val="28"/>
        </w:rPr>
        <w:t>.2.2.1. Доступное жильё                                                                                      43</w:t>
      </w:r>
    </w:p>
    <w:p w:rsidR="00DD4260" w:rsidRPr="009C17DE" w:rsidRDefault="00701CE4" w:rsidP="001E3990">
      <w:pPr>
        <w:tabs>
          <w:tab w:val="left" w:pos="3828"/>
        </w:tabs>
        <w:spacing w:line="100" w:lineRule="atLeast"/>
        <w:ind w:firstLine="540"/>
        <w:jc w:val="both"/>
        <w:rPr>
          <w:sz w:val="28"/>
          <w:szCs w:val="28"/>
        </w:rPr>
      </w:pPr>
      <w:r w:rsidRPr="009C17DE">
        <w:rPr>
          <w:sz w:val="28"/>
          <w:szCs w:val="28"/>
        </w:rPr>
        <w:t>3</w:t>
      </w:r>
      <w:r w:rsidR="00DD4260" w:rsidRPr="009C17DE">
        <w:rPr>
          <w:sz w:val="28"/>
          <w:szCs w:val="28"/>
        </w:rPr>
        <w:t>.2.2.2. Развитие систем водоснабжения и водоотведения Буинского муниципального района                                                                                               4</w:t>
      </w:r>
      <w:r w:rsidR="00D97061" w:rsidRPr="009C17DE">
        <w:rPr>
          <w:sz w:val="28"/>
          <w:szCs w:val="28"/>
        </w:rPr>
        <w:t>4</w:t>
      </w:r>
    </w:p>
    <w:p w:rsidR="00DD4260" w:rsidRPr="009C17DE" w:rsidRDefault="00701CE4" w:rsidP="001E3990">
      <w:pPr>
        <w:tabs>
          <w:tab w:val="left" w:pos="3828"/>
        </w:tabs>
        <w:spacing w:line="100" w:lineRule="atLeast"/>
        <w:ind w:firstLine="540"/>
        <w:jc w:val="both"/>
        <w:rPr>
          <w:sz w:val="28"/>
          <w:szCs w:val="28"/>
        </w:rPr>
      </w:pPr>
      <w:r w:rsidRPr="009C17DE">
        <w:rPr>
          <w:sz w:val="28"/>
          <w:szCs w:val="28"/>
        </w:rPr>
        <w:lastRenderedPageBreak/>
        <w:t>3</w:t>
      </w:r>
      <w:r w:rsidR="00DD4260" w:rsidRPr="009C17DE">
        <w:rPr>
          <w:sz w:val="28"/>
          <w:szCs w:val="28"/>
        </w:rPr>
        <w:t>.2.2.3. Развитие дорожного комплекса в</w:t>
      </w:r>
      <w:r w:rsidR="000A5D7E" w:rsidRPr="009C17DE">
        <w:rPr>
          <w:sz w:val="28"/>
          <w:szCs w:val="28"/>
        </w:rPr>
        <w:t xml:space="preserve"> </w:t>
      </w:r>
      <w:r w:rsidR="00DD4260" w:rsidRPr="009C17DE">
        <w:rPr>
          <w:sz w:val="28"/>
          <w:szCs w:val="28"/>
        </w:rPr>
        <w:t>Буинском муниципальном районе45</w:t>
      </w:r>
    </w:p>
    <w:p w:rsidR="00DD4260" w:rsidRPr="009C17DE" w:rsidRDefault="00701CE4" w:rsidP="001E3990">
      <w:pPr>
        <w:tabs>
          <w:tab w:val="left" w:pos="3828"/>
        </w:tabs>
        <w:spacing w:line="100" w:lineRule="atLeast"/>
        <w:jc w:val="both"/>
        <w:rPr>
          <w:sz w:val="28"/>
          <w:szCs w:val="28"/>
        </w:rPr>
      </w:pPr>
      <w:r w:rsidRPr="009C17DE">
        <w:rPr>
          <w:sz w:val="28"/>
          <w:szCs w:val="28"/>
        </w:rPr>
        <w:t>3</w:t>
      </w:r>
      <w:r w:rsidR="00DD4260" w:rsidRPr="009C17DE">
        <w:rPr>
          <w:sz w:val="28"/>
          <w:szCs w:val="28"/>
        </w:rPr>
        <w:t>.2.2.4.Достижение качественно нового уровня конкурентоспособности экономики Буинского муниципального района на базе инноваций и развития новых бизнесов                                                                                                                       45</w:t>
      </w:r>
    </w:p>
    <w:p w:rsidR="00DD4260" w:rsidRPr="009C17DE" w:rsidRDefault="00701CE4" w:rsidP="001E3990">
      <w:pPr>
        <w:tabs>
          <w:tab w:val="left" w:pos="3828"/>
        </w:tabs>
        <w:spacing w:line="100" w:lineRule="atLeast"/>
        <w:ind w:firstLine="540"/>
        <w:jc w:val="both"/>
        <w:rPr>
          <w:sz w:val="28"/>
          <w:szCs w:val="28"/>
        </w:rPr>
      </w:pPr>
      <w:r w:rsidRPr="009C17DE">
        <w:rPr>
          <w:sz w:val="28"/>
          <w:szCs w:val="28"/>
        </w:rPr>
        <w:t>3</w:t>
      </w:r>
      <w:r w:rsidR="00DD4260" w:rsidRPr="009C17DE">
        <w:rPr>
          <w:sz w:val="28"/>
          <w:szCs w:val="28"/>
        </w:rPr>
        <w:t>.2.2.4.1. Приоритетные задачи инвестиционной политики Буинского муниципального района                                                                                               46</w:t>
      </w:r>
    </w:p>
    <w:p w:rsidR="00DD4260" w:rsidRPr="009C17DE" w:rsidRDefault="00701CE4" w:rsidP="001E3990">
      <w:pPr>
        <w:tabs>
          <w:tab w:val="left" w:pos="3828"/>
        </w:tabs>
        <w:spacing w:line="100" w:lineRule="atLeast"/>
        <w:ind w:firstLine="540"/>
        <w:jc w:val="both"/>
        <w:rPr>
          <w:sz w:val="28"/>
          <w:szCs w:val="28"/>
        </w:rPr>
      </w:pPr>
      <w:r w:rsidRPr="009C17DE">
        <w:rPr>
          <w:sz w:val="28"/>
          <w:szCs w:val="28"/>
        </w:rPr>
        <w:t>3</w:t>
      </w:r>
      <w:r w:rsidR="00DD4260" w:rsidRPr="009C17DE">
        <w:rPr>
          <w:sz w:val="28"/>
          <w:szCs w:val="28"/>
        </w:rPr>
        <w:t>.2.2.4.2. Реализация масштабных инвестиционных проектов, обеспечение структурных сдвигов в экономике Буинского муниципального района                 46</w:t>
      </w:r>
    </w:p>
    <w:p w:rsidR="00DD4260" w:rsidRPr="009C17DE" w:rsidRDefault="00701CE4" w:rsidP="001E3990">
      <w:pPr>
        <w:tabs>
          <w:tab w:val="left" w:pos="3828"/>
        </w:tabs>
        <w:spacing w:line="100" w:lineRule="atLeast"/>
        <w:ind w:firstLine="540"/>
        <w:jc w:val="both"/>
        <w:rPr>
          <w:sz w:val="28"/>
          <w:szCs w:val="28"/>
        </w:rPr>
      </w:pPr>
      <w:r w:rsidRPr="009C17DE">
        <w:rPr>
          <w:sz w:val="28"/>
          <w:szCs w:val="28"/>
        </w:rPr>
        <w:t>3</w:t>
      </w:r>
      <w:r w:rsidR="00DD4260" w:rsidRPr="009C17DE">
        <w:rPr>
          <w:sz w:val="28"/>
          <w:szCs w:val="28"/>
        </w:rPr>
        <w:t>.2.2.5. Формирование на территории Буинского муниципального района рекреационного и культурно-исторического потенциала                                       5</w:t>
      </w:r>
      <w:r w:rsidR="00D97061" w:rsidRPr="009C17DE">
        <w:rPr>
          <w:sz w:val="28"/>
          <w:szCs w:val="28"/>
        </w:rPr>
        <w:t>3</w:t>
      </w:r>
    </w:p>
    <w:p w:rsidR="00DD4260" w:rsidRPr="009C17DE" w:rsidRDefault="00701CE4" w:rsidP="001E3990">
      <w:pPr>
        <w:pStyle w:val="5"/>
        <w:tabs>
          <w:tab w:val="clear" w:pos="0"/>
          <w:tab w:val="left" w:pos="3828"/>
        </w:tabs>
        <w:spacing w:before="0" w:after="0" w:line="100" w:lineRule="atLeast"/>
        <w:ind w:left="0"/>
        <w:rPr>
          <w:i w:val="0"/>
          <w:color w:val="000000"/>
          <w:szCs w:val="28"/>
        </w:rPr>
      </w:pPr>
      <w:r w:rsidRPr="009C17DE">
        <w:rPr>
          <w:i w:val="0"/>
          <w:szCs w:val="28"/>
        </w:rPr>
        <w:t>3</w:t>
      </w:r>
      <w:r w:rsidR="00DD4260" w:rsidRPr="009C17DE">
        <w:rPr>
          <w:i w:val="0"/>
          <w:szCs w:val="28"/>
        </w:rPr>
        <w:t>.2.3. Создание экономических отношений, при которых человеческий капитал востребован экономикой и может успешно функционировать. Обеспечение высоких и устойчивых темпов развития промышленного и агропромышленного комплексов Буинского муниципального района на основе их масштабной модернизации           5</w:t>
      </w:r>
      <w:r w:rsidR="00D97061" w:rsidRPr="009C17DE">
        <w:rPr>
          <w:i w:val="0"/>
          <w:szCs w:val="28"/>
        </w:rPr>
        <w:t>5</w:t>
      </w:r>
    </w:p>
    <w:p w:rsidR="00DD4260" w:rsidRPr="009C17DE" w:rsidRDefault="00701CE4" w:rsidP="001E3990">
      <w:pPr>
        <w:pStyle w:val="5"/>
        <w:tabs>
          <w:tab w:val="left" w:pos="3828"/>
        </w:tabs>
        <w:spacing w:before="0" w:after="0" w:line="100" w:lineRule="atLeast"/>
        <w:ind w:left="0" w:firstLine="540"/>
        <w:rPr>
          <w:i w:val="0"/>
          <w:color w:val="000000"/>
          <w:szCs w:val="28"/>
        </w:rPr>
      </w:pPr>
      <w:r w:rsidRPr="009C17DE">
        <w:rPr>
          <w:i w:val="0"/>
          <w:szCs w:val="28"/>
        </w:rPr>
        <w:t>3</w:t>
      </w:r>
      <w:r w:rsidR="00DD4260" w:rsidRPr="009C17DE">
        <w:rPr>
          <w:i w:val="0"/>
          <w:szCs w:val="28"/>
        </w:rPr>
        <w:t>.2.3.1. Развитие промышленного комплекса                                                    5</w:t>
      </w:r>
      <w:r w:rsidR="00D97061" w:rsidRPr="009C17DE">
        <w:rPr>
          <w:i w:val="0"/>
          <w:szCs w:val="28"/>
        </w:rPr>
        <w:t>5</w:t>
      </w:r>
    </w:p>
    <w:p w:rsidR="00DD4260" w:rsidRPr="009C17DE" w:rsidRDefault="00701CE4" w:rsidP="001E3990">
      <w:pPr>
        <w:pStyle w:val="5"/>
        <w:tabs>
          <w:tab w:val="left" w:pos="3828"/>
        </w:tabs>
        <w:spacing w:before="0" w:after="0" w:line="100" w:lineRule="atLeast"/>
        <w:ind w:left="0" w:firstLine="540"/>
        <w:rPr>
          <w:i w:val="0"/>
          <w:szCs w:val="28"/>
        </w:rPr>
      </w:pPr>
      <w:r w:rsidRPr="009C17DE">
        <w:rPr>
          <w:i w:val="0"/>
          <w:szCs w:val="28"/>
        </w:rPr>
        <w:t>3</w:t>
      </w:r>
      <w:r w:rsidR="00DD4260" w:rsidRPr="009C17DE">
        <w:rPr>
          <w:i w:val="0"/>
          <w:szCs w:val="28"/>
        </w:rPr>
        <w:t>.2.3.2.Развитие агропромышленного комплекса                                               5</w:t>
      </w:r>
      <w:r w:rsidR="00D97061" w:rsidRPr="009C17DE">
        <w:rPr>
          <w:i w:val="0"/>
          <w:szCs w:val="28"/>
        </w:rPr>
        <w:t>6</w:t>
      </w:r>
    </w:p>
    <w:p w:rsidR="008A7EBF" w:rsidRPr="009C17DE" w:rsidRDefault="008A7EBF" w:rsidP="001E3990">
      <w:pPr>
        <w:tabs>
          <w:tab w:val="left" w:pos="3828"/>
        </w:tabs>
        <w:jc w:val="both"/>
        <w:rPr>
          <w:sz w:val="28"/>
          <w:szCs w:val="28"/>
        </w:rPr>
      </w:pPr>
      <w:r w:rsidRPr="009C17DE">
        <w:rPr>
          <w:sz w:val="28"/>
          <w:szCs w:val="28"/>
          <w:lang w:eastAsia="ru-RU"/>
        </w:rPr>
        <w:t xml:space="preserve">Целевые показатели реализации Стратегии социально-экономического развития Буинского муниципального района до 2030 года                                                          </w:t>
      </w:r>
      <w:r w:rsidR="00D97061" w:rsidRPr="009C17DE">
        <w:rPr>
          <w:sz w:val="28"/>
          <w:szCs w:val="28"/>
          <w:lang w:eastAsia="ru-RU"/>
        </w:rPr>
        <w:t>61</w:t>
      </w:r>
    </w:p>
    <w:p w:rsidR="00DD4260" w:rsidRPr="009C17DE" w:rsidRDefault="00DD4260" w:rsidP="001E3990">
      <w:pPr>
        <w:tabs>
          <w:tab w:val="left" w:pos="3828"/>
        </w:tabs>
        <w:jc w:val="both"/>
        <w:rPr>
          <w:i/>
        </w:rPr>
      </w:pPr>
    </w:p>
    <w:p w:rsidR="00DD4260" w:rsidRPr="009C17DE" w:rsidRDefault="0028187E" w:rsidP="001E3990">
      <w:pPr>
        <w:tabs>
          <w:tab w:val="left" w:pos="3828"/>
        </w:tabs>
        <w:jc w:val="both"/>
        <w:rPr>
          <w:sz w:val="28"/>
          <w:szCs w:val="28"/>
        </w:rPr>
      </w:pPr>
      <w:r w:rsidRPr="009C17DE">
        <w:rPr>
          <w:sz w:val="28"/>
          <w:szCs w:val="28"/>
        </w:rPr>
        <w:t>4</w:t>
      </w:r>
      <w:r w:rsidR="00DD4260" w:rsidRPr="009C17DE">
        <w:rPr>
          <w:sz w:val="28"/>
          <w:szCs w:val="28"/>
        </w:rPr>
        <w:t>.План мероприятий по реализации Стратегии социально-экономического развития Буинского муниципального района                                                           6</w:t>
      </w:r>
      <w:r w:rsidR="00D97061" w:rsidRPr="009C17DE">
        <w:rPr>
          <w:sz w:val="28"/>
          <w:szCs w:val="28"/>
        </w:rPr>
        <w:t>4</w:t>
      </w:r>
    </w:p>
    <w:p w:rsidR="00DD4260" w:rsidRPr="009C17DE" w:rsidRDefault="0028187E" w:rsidP="001E3990">
      <w:pPr>
        <w:tabs>
          <w:tab w:val="left" w:pos="3828"/>
        </w:tabs>
        <w:jc w:val="both"/>
        <w:rPr>
          <w:color w:val="000000"/>
          <w:sz w:val="28"/>
          <w:szCs w:val="28"/>
        </w:rPr>
      </w:pPr>
      <w:r w:rsidRPr="009C17DE">
        <w:rPr>
          <w:color w:val="000000"/>
          <w:sz w:val="28"/>
          <w:szCs w:val="28"/>
        </w:rPr>
        <w:t>5</w:t>
      </w:r>
      <w:r w:rsidR="00DD4260" w:rsidRPr="009C17DE">
        <w:rPr>
          <w:color w:val="000000"/>
          <w:sz w:val="28"/>
          <w:szCs w:val="28"/>
        </w:rPr>
        <w:t>.Формирование механизмов реализации Стратегии социально-экономического развития Буинского муниципального района на 2016-2021 годы и плановый период до 2030 года</w:t>
      </w:r>
    </w:p>
    <w:p w:rsidR="00DD4260" w:rsidRPr="009C17DE" w:rsidRDefault="0028187E" w:rsidP="001E3990">
      <w:pPr>
        <w:tabs>
          <w:tab w:val="left" w:pos="3828"/>
        </w:tabs>
        <w:ind w:firstLine="540"/>
        <w:jc w:val="both"/>
        <w:rPr>
          <w:sz w:val="28"/>
          <w:szCs w:val="28"/>
        </w:rPr>
      </w:pPr>
      <w:r w:rsidRPr="009C17DE">
        <w:rPr>
          <w:sz w:val="28"/>
          <w:szCs w:val="28"/>
        </w:rPr>
        <w:t>5</w:t>
      </w:r>
      <w:r w:rsidR="00DD4260" w:rsidRPr="009C17DE">
        <w:rPr>
          <w:sz w:val="28"/>
          <w:szCs w:val="28"/>
        </w:rPr>
        <w:t xml:space="preserve">.1. Управление реализацией Стратегии социально-экономического развития Буинского муниципального района на 2016-2021 годы и плановый период до 2030 года             </w:t>
      </w:r>
      <w:r w:rsidR="00111B1B" w:rsidRPr="009C17DE">
        <w:rPr>
          <w:sz w:val="28"/>
          <w:szCs w:val="28"/>
        </w:rPr>
        <w:t xml:space="preserve">                                                                                                               </w:t>
      </w:r>
      <w:r w:rsidR="008A7EBF" w:rsidRPr="009C17DE">
        <w:rPr>
          <w:sz w:val="28"/>
          <w:szCs w:val="28"/>
        </w:rPr>
        <w:t>9</w:t>
      </w:r>
      <w:r w:rsidR="00D97061" w:rsidRPr="009C17DE">
        <w:rPr>
          <w:sz w:val="28"/>
          <w:szCs w:val="28"/>
        </w:rPr>
        <w:t>5</w:t>
      </w:r>
    </w:p>
    <w:p w:rsidR="00DD4260" w:rsidRPr="009C17DE" w:rsidRDefault="0028187E" w:rsidP="001E3990">
      <w:pPr>
        <w:tabs>
          <w:tab w:val="left" w:pos="3828"/>
        </w:tabs>
        <w:ind w:firstLine="540"/>
        <w:jc w:val="both"/>
        <w:rPr>
          <w:sz w:val="28"/>
          <w:szCs w:val="28"/>
        </w:rPr>
      </w:pPr>
      <w:r w:rsidRPr="009C17DE">
        <w:rPr>
          <w:sz w:val="28"/>
          <w:szCs w:val="28"/>
        </w:rPr>
        <w:t>5</w:t>
      </w:r>
      <w:r w:rsidR="00DD4260" w:rsidRPr="009C17DE">
        <w:rPr>
          <w:sz w:val="28"/>
          <w:szCs w:val="28"/>
        </w:rPr>
        <w:t>.2. Основные механизмы управления реализацией Стратегии социально-экономического развития Буинского муниципального района 2016-2021 годы и плановый период до 2030 года</w:t>
      </w:r>
      <w:r w:rsidR="00111B1B" w:rsidRPr="009C17DE">
        <w:rPr>
          <w:sz w:val="28"/>
          <w:szCs w:val="28"/>
        </w:rPr>
        <w:t xml:space="preserve">                                                                                 </w:t>
      </w:r>
      <w:r w:rsidR="008A7EBF" w:rsidRPr="009C17DE">
        <w:rPr>
          <w:sz w:val="28"/>
          <w:szCs w:val="28"/>
        </w:rPr>
        <w:t>9</w:t>
      </w:r>
      <w:r w:rsidR="00D97061" w:rsidRPr="009C17DE">
        <w:rPr>
          <w:sz w:val="28"/>
          <w:szCs w:val="28"/>
        </w:rPr>
        <w:t>5</w:t>
      </w:r>
    </w:p>
    <w:p w:rsidR="00DD4260" w:rsidRPr="009C17DE" w:rsidRDefault="0028187E" w:rsidP="001E3990">
      <w:pPr>
        <w:tabs>
          <w:tab w:val="left" w:pos="3828"/>
        </w:tabs>
        <w:ind w:firstLine="540"/>
        <w:jc w:val="both"/>
        <w:rPr>
          <w:sz w:val="28"/>
          <w:szCs w:val="28"/>
        </w:rPr>
      </w:pPr>
      <w:r w:rsidRPr="009C17DE">
        <w:rPr>
          <w:sz w:val="28"/>
          <w:szCs w:val="28"/>
        </w:rPr>
        <w:t>5</w:t>
      </w:r>
      <w:r w:rsidR="00DD4260" w:rsidRPr="009C17DE">
        <w:rPr>
          <w:sz w:val="28"/>
          <w:szCs w:val="28"/>
        </w:rPr>
        <w:t>.2.1. Развитие информационно –коммуникационных технологий в обществе</w:t>
      </w:r>
      <w:r w:rsidR="008A7EBF" w:rsidRPr="009C17DE">
        <w:rPr>
          <w:sz w:val="28"/>
          <w:szCs w:val="28"/>
        </w:rPr>
        <w:t>9</w:t>
      </w:r>
      <w:r w:rsidR="00D97061" w:rsidRPr="009C17DE">
        <w:rPr>
          <w:sz w:val="28"/>
          <w:szCs w:val="28"/>
        </w:rPr>
        <w:t>5</w:t>
      </w:r>
    </w:p>
    <w:p w:rsidR="00DD4260" w:rsidRPr="009C17DE" w:rsidRDefault="0028187E" w:rsidP="001E3990">
      <w:pPr>
        <w:tabs>
          <w:tab w:val="left" w:pos="3828"/>
        </w:tabs>
        <w:ind w:firstLine="540"/>
        <w:jc w:val="both"/>
        <w:rPr>
          <w:sz w:val="28"/>
          <w:szCs w:val="28"/>
        </w:rPr>
      </w:pPr>
      <w:r w:rsidRPr="009C17DE">
        <w:rPr>
          <w:sz w:val="28"/>
          <w:szCs w:val="28"/>
        </w:rPr>
        <w:t>5</w:t>
      </w:r>
      <w:r w:rsidR="00DD4260" w:rsidRPr="009C17DE">
        <w:rPr>
          <w:sz w:val="28"/>
          <w:szCs w:val="28"/>
        </w:rPr>
        <w:t>.2.2. Снижение административных барьеров, развитие взаимодействия власти и гражданского общества</w:t>
      </w:r>
      <w:r w:rsidR="00111B1B" w:rsidRPr="009C17DE">
        <w:rPr>
          <w:sz w:val="28"/>
          <w:szCs w:val="28"/>
        </w:rPr>
        <w:t xml:space="preserve">                                                                                           </w:t>
      </w:r>
      <w:r w:rsidR="008A7EBF" w:rsidRPr="009C17DE">
        <w:rPr>
          <w:sz w:val="28"/>
          <w:szCs w:val="28"/>
        </w:rPr>
        <w:t>9</w:t>
      </w:r>
      <w:r w:rsidR="00D97061" w:rsidRPr="009C17DE">
        <w:rPr>
          <w:sz w:val="28"/>
          <w:szCs w:val="28"/>
        </w:rPr>
        <w:t>6</w:t>
      </w:r>
    </w:p>
    <w:p w:rsidR="00DD4260" w:rsidRPr="009C17DE" w:rsidRDefault="0028187E" w:rsidP="001E3990">
      <w:pPr>
        <w:tabs>
          <w:tab w:val="left" w:pos="3828"/>
        </w:tabs>
        <w:ind w:firstLine="540"/>
        <w:jc w:val="both"/>
        <w:rPr>
          <w:sz w:val="28"/>
          <w:szCs w:val="28"/>
        </w:rPr>
      </w:pPr>
      <w:r w:rsidRPr="009C17DE">
        <w:rPr>
          <w:sz w:val="28"/>
          <w:szCs w:val="28"/>
        </w:rPr>
        <w:t>5</w:t>
      </w:r>
      <w:r w:rsidR="00DD4260" w:rsidRPr="009C17DE">
        <w:rPr>
          <w:sz w:val="28"/>
          <w:szCs w:val="28"/>
        </w:rPr>
        <w:t>.2.3. Совершенствование механизма привлечения инвестиций</w:t>
      </w:r>
      <w:r w:rsidR="00111B1B" w:rsidRPr="009C17DE">
        <w:rPr>
          <w:sz w:val="28"/>
          <w:szCs w:val="28"/>
        </w:rPr>
        <w:t xml:space="preserve">                      </w:t>
      </w:r>
      <w:r w:rsidR="00D97061" w:rsidRPr="009C17DE">
        <w:rPr>
          <w:sz w:val="28"/>
          <w:szCs w:val="28"/>
        </w:rPr>
        <w:t>98</w:t>
      </w:r>
    </w:p>
    <w:p w:rsidR="00DD4260" w:rsidRPr="009C17DE" w:rsidRDefault="00DD4260" w:rsidP="00A40E8E">
      <w:pPr>
        <w:tabs>
          <w:tab w:val="left" w:pos="3828"/>
        </w:tabs>
      </w:pPr>
    </w:p>
    <w:p w:rsidR="00DD4260" w:rsidRPr="009C17DE" w:rsidRDefault="00DD4260" w:rsidP="00A40E8E">
      <w:pPr>
        <w:tabs>
          <w:tab w:val="left" w:pos="3828"/>
        </w:tabs>
      </w:pPr>
    </w:p>
    <w:p w:rsidR="002F7921" w:rsidRPr="009C17DE" w:rsidRDefault="002F7921" w:rsidP="00A40E8E">
      <w:pPr>
        <w:tabs>
          <w:tab w:val="left" w:pos="3828"/>
        </w:tabs>
      </w:pPr>
    </w:p>
    <w:p w:rsidR="002F7921" w:rsidRPr="009C17DE" w:rsidRDefault="002F7921" w:rsidP="00A40E8E">
      <w:pPr>
        <w:tabs>
          <w:tab w:val="left" w:pos="3828"/>
        </w:tabs>
      </w:pPr>
    </w:p>
    <w:p w:rsidR="002F7921" w:rsidRPr="009C17DE" w:rsidRDefault="002F7921" w:rsidP="00A40E8E">
      <w:pPr>
        <w:tabs>
          <w:tab w:val="left" w:pos="3828"/>
        </w:tabs>
      </w:pPr>
    </w:p>
    <w:p w:rsidR="009C17DE" w:rsidRPr="009C17DE" w:rsidRDefault="009C17DE">
      <w:pPr>
        <w:suppressAutoHyphens w:val="0"/>
        <w:spacing w:after="200" w:line="276" w:lineRule="auto"/>
        <w:rPr>
          <w:bCs/>
          <w:color w:val="000000" w:themeColor="text1"/>
          <w:kern w:val="1"/>
          <w:sz w:val="28"/>
          <w:szCs w:val="28"/>
        </w:rPr>
      </w:pPr>
      <w:r w:rsidRPr="009C17DE">
        <w:rPr>
          <w:color w:val="000000" w:themeColor="text1"/>
          <w:sz w:val="28"/>
          <w:szCs w:val="28"/>
        </w:rPr>
        <w:br w:type="page"/>
      </w:r>
    </w:p>
    <w:p w:rsidR="008D3F27" w:rsidRPr="009C17DE" w:rsidRDefault="00281B6B" w:rsidP="00A40E8E">
      <w:pPr>
        <w:pStyle w:val="1"/>
        <w:tabs>
          <w:tab w:val="left" w:pos="3828"/>
        </w:tabs>
        <w:spacing w:before="100" w:beforeAutospacing="1" w:after="100" w:afterAutospacing="1"/>
        <w:ind w:left="431" w:firstLine="709"/>
        <w:jc w:val="center"/>
        <w:rPr>
          <w:b w:val="0"/>
          <w:color w:val="000000" w:themeColor="text1"/>
          <w:sz w:val="28"/>
          <w:szCs w:val="28"/>
          <w:lang w:eastAsia="ru-RU"/>
        </w:rPr>
      </w:pPr>
      <w:r w:rsidRPr="009C17DE">
        <w:rPr>
          <w:b w:val="0"/>
          <w:color w:val="000000" w:themeColor="text1"/>
          <w:sz w:val="28"/>
          <w:szCs w:val="28"/>
        </w:rPr>
        <w:lastRenderedPageBreak/>
        <w:t>Паспорт</w:t>
      </w:r>
    </w:p>
    <w:p w:rsidR="009C17DE" w:rsidRPr="009C17DE" w:rsidRDefault="00DD461A" w:rsidP="00A40E8E">
      <w:pPr>
        <w:pStyle w:val="1"/>
        <w:tabs>
          <w:tab w:val="left" w:pos="3828"/>
        </w:tabs>
        <w:spacing w:before="100" w:beforeAutospacing="1" w:after="100" w:afterAutospacing="1"/>
        <w:ind w:left="431" w:firstLine="709"/>
        <w:jc w:val="center"/>
        <w:rPr>
          <w:b w:val="0"/>
          <w:color w:val="000000" w:themeColor="text1"/>
          <w:sz w:val="28"/>
          <w:szCs w:val="28"/>
          <w:lang w:eastAsia="ru-RU"/>
        </w:rPr>
      </w:pPr>
      <w:r w:rsidRPr="009C17DE">
        <w:rPr>
          <w:b w:val="0"/>
          <w:color w:val="000000" w:themeColor="text1"/>
          <w:sz w:val="28"/>
          <w:szCs w:val="28"/>
        </w:rPr>
        <w:t>С</w:t>
      </w:r>
      <w:r w:rsidR="008D3F27" w:rsidRPr="009C17DE">
        <w:rPr>
          <w:b w:val="0"/>
          <w:color w:val="000000" w:themeColor="text1"/>
          <w:sz w:val="28"/>
          <w:szCs w:val="28"/>
        </w:rPr>
        <w:t xml:space="preserve">тратегии </w:t>
      </w:r>
      <w:r w:rsidR="00281B6B" w:rsidRPr="009C17DE">
        <w:rPr>
          <w:b w:val="0"/>
          <w:color w:val="000000" w:themeColor="text1"/>
          <w:sz w:val="28"/>
          <w:szCs w:val="28"/>
        </w:rPr>
        <w:t xml:space="preserve">социально-экономического развития </w:t>
      </w:r>
    </w:p>
    <w:p w:rsidR="008D3F27" w:rsidRPr="009C17DE" w:rsidRDefault="002F7921" w:rsidP="00A40E8E">
      <w:pPr>
        <w:pStyle w:val="1"/>
        <w:tabs>
          <w:tab w:val="left" w:pos="3828"/>
        </w:tabs>
        <w:spacing w:before="100" w:beforeAutospacing="1" w:after="100" w:afterAutospacing="1"/>
        <w:ind w:left="431" w:firstLine="709"/>
        <w:jc w:val="center"/>
        <w:rPr>
          <w:b w:val="0"/>
          <w:color w:val="000000" w:themeColor="text1"/>
          <w:sz w:val="28"/>
          <w:szCs w:val="28"/>
          <w:lang w:eastAsia="ru-RU"/>
        </w:rPr>
      </w:pPr>
      <w:r w:rsidRPr="009C17DE">
        <w:rPr>
          <w:b w:val="0"/>
          <w:color w:val="000000" w:themeColor="text1"/>
          <w:sz w:val="28"/>
          <w:szCs w:val="28"/>
        </w:rPr>
        <w:t>Буинского</w:t>
      </w:r>
      <w:r w:rsidR="00281B6B" w:rsidRPr="009C17DE">
        <w:rPr>
          <w:b w:val="0"/>
          <w:color w:val="000000" w:themeColor="text1"/>
          <w:sz w:val="28"/>
          <w:szCs w:val="28"/>
        </w:rPr>
        <w:t xml:space="preserve"> муниципального района</w:t>
      </w:r>
    </w:p>
    <w:p w:rsidR="00281B6B" w:rsidRPr="009C17DE" w:rsidRDefault="00281B6B" w:rsidP="00B075C2">
      <w:pPr>
        <w:pStyle w:val="1"/>
        <w:tabs>
          <w:tab w:val="left" w:pos="3828"/>
        </w:tabs>
        <w:spacing w:before="0" w:after="0"/>
        <w:ind w:left="431" w:firstLine="709"/>
        <w:jc w:val="center"/>
        <w:rPr>
          <w:b w:val="0"/>
          <w:color w:val="000000" w:themeColor="text1"/>
          <w:sz w:val="28"/>
          <w:szCs w:val="28"/>
          <w:lang w:eastAsia="ru-RU"/>
        </w:rPr>
      </w:pPr>
      <w:r w:rsidRPr="009C17DE">
        <w:rPr>
          <w:b w:val="0"/>
          <w:color w:val="000000" w:themeColor="text1"/>
          <w:sz w:val="28"/>
          <w:szCs w:val="28"/>
        </w:rPr>
        <w:t>на 2016-202</w:t>
      </w:r>
      <w:r w:rsidR="008D3F27" w:rsidRPr="009C17DE">
        <w:rPr>
          <w:b w:val="0"/>
          <w:color w:val="000000" w:themeColor="text1"/>
          <w:sz w:val="28"/>
          <w:szCs w:val="28"/>
        </w:rPr>
        <w:t>1</w:t>
      </w:r>
      <w:r w:rsidRPr="009C17DE">
        <w:rPr>
          <w:b w:val="0"/>
          <w:color w:val="000000" w:themeColor="text1"/>
          <w:sz w:val="28"/>
          <w:szCs w:val="28"/>
        </w:rPr>
        <w:t xml:space="preserve"> годы и плановый период до 2030 года</w:t>
      </w:r>
      <w:bookmarkEnd w:id="0"/>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938"/>
      </w:tblGrid>
      <w:tr w:rsidR="00281B6B" w:rsidRPr="009C17DE" w:rsidTr="00B075C2">
        <w:trPr>
          <w:trHeight w:val="524"/>
        </w:trPr>
        <w:tc>
          <w:tcPr>
            <w:tcW w:w="2127" w:type="dxa"/>
            <w:tcBorders>
              <w:top w:val="single" w:sz="4" w:space="0" w:color="auto"/>
              <w:left w:val="single" w:sz="4" w:space="0" w:color="auto"/>
              <w:bottom w:val="single" w:sz="4" w:space="0" w:color="auto"/>
              <w:right w:val="single" w:sz="4" w:space="0" w:color="auto"/>
            </w:tcBorders>
            <w:vAlign w:val="center"/>
          </w:tcPr>
          <w:p w:rsidR="00281B6B" w:rsidRPr="009C17DE" w:rsidRDefault="00281B6B" w:rsidP="00A40E8E">
            <w:pPr>
              <w:tabs>
                <w:tab w:val="left" w:pos="3828"/>
              </w:tabs>
              <w:contextualSpacing/>
              <w:jc w:val="center"/>
              <w:rPr>
                <w:color w:val="000000" w:themeColor="text1"/>
                <w:sz w:val="28"/>
                <w:szCs w:val="28"/>
              </w:rPr>
            </w:pPr>
            <w:r w:rsidRPr="009C17DE">
              <w:rPr>
                <w:color w:val="000000" w:themeColor="text1"/>
                <w:sz w:val="28"/>
                <w:szCs w:val="28"/>
              </w:rPr>
              <w:t>Ответственный исполнитель стратегии</w:t>
            </w:r>
          </w:p>
        </w:tc>
        <w:tc>
          <w:tcPr>
            <w:tcW w:w="7938" w:type="dxa"/>
            <w:tcBorders>
              <w:top w:val="single" w:sz="4" w:space="0" w:color="auto"/>
              <w:left w:val="single" w:sz="4" w:space="0" w:color="auto"/>
              <w:bottom w:val="single" w:sz="4" w:space="0" w:color="auto"/>
              <w:right w:val="single" w:sz="4" w:space="0" w:color="auto"/>
            </w:tcBorders>
          </w:tcPr>
          <w:p w:rsidR="00281B6B" w:rsidRPr="009C17DE" w:rsidRDefault="00281B6B" w:rsidP="00A40E8E">
            <w:pPr>
              <w:tabs>
                <w:tab w:val="left" w:pos="3828"/>
              </w:tabs>
              <w:ind w:hanging="11"/>
              <w:contextualSpacing/>
              <w:jc w:val="both"/>
              <w:rPr>
                <w:color w:val="000000" w:themeColor="text1"/>
                <w:sz w:val="28"/>
                <w:szCs w:val="40"/>
              </w:rPr>
            </w:pPr>
            <w:r w:rsidRPr="009C17DE">
              <w:rPr>
                <w:color w:val="000000" w:themeColor="text1"/>
                <w:sz w:val="28"/>
                <w:szCs w:val="40"/>
              </w:rPr>
              <w:t xml:space="preserve">Исполнительный комитет </w:t>
            </w:r>
            <w:r w:rsidR="002F7921" w:rsidRPr="009C17DE">
              <w:rPr>
                <w:color w:val="000000" w:themeColor="text1"/>
                <w:sz w:val="28"/>
                <w:szCs w:val="40"/>
              </w:rPr>
              <w:t>Буинского</w:t>
            </w:r>
            <w:r w:rsidRPr="009C17DE">
              <w:rPr>
                <w:color w:val="000000" w:themeColor="text1"/>
                <w:sz w:val="28"/>
                <w:szCs w:val="40"/>
              </w:rPr>
              <w:t xml:space="preserve"> муниципального района</w:t>
            </w:r>
          </w:p>
        </w:tc>
      </w:tr>
      <w:tr w:rsidR="00281B6B" w:rsidRPr="009C17DE" w:rsidTr="00B075C2">
        <w:trPr>
          <w:trHeight w:val="56"/>
        </w:trPr>
        <w:tc>
          <w:tcPr>
            <w:tcW w:w="2127" w:type="dxa"/>
            <w:tcBorders>
              <w:top w:val="single" w:sz="4" w:space="0" w:color="auto"/>
              <w:left w:val="single" w:sz="4" w:space="0" w:color="auto"/>
              <w:bottom w:val="single" w:sz="4" w:space="0" w:color="auto"/>
              <w:right w:val="single" w:sz="4" w:space="0" w:color="auto"/>
            </w:tcBorders>
            <w:vAlign w:val="center"/>
          </w:tcPr>
          <w:p w:rsidR="00281B6B" w:rsidRPr="009C17DE" w:rsidRDefault="00281B6B" w:rsidP="00A40E8E">
            <w:pPr>
              <w:tabs>
                <w:tab w:val="left" w:pos="3828"/>
              </w:tabs>
              <w:contextualSpacing/>
              <w:jc w:val="center"/>
              <w:rPr>
                <w:color w:val="000000" w:themeColor="text1"/>
                <w:sz w:val="28"/>
                <w:szCs w:val="28"/>
              </w:rPr>
            </w:pPr>
            <w:r w:rsidRPr="009C17DE">
              <w:rPr>
                <w:color w:val="000000" w:themeColor="text1"/>
                <w:sz w:val="28"/>
                <w:szCs w:val="28"/>
              </w:rPr>
              <w:t>Соисполнители стратегии</w:t>
            </w:r>
          </w:p>
        </w:tc>
        <w:tc>
          <w:tcPr>
            <w:tcW w:w="7938" w:type="dxa"/>
            <w:tcBorders>
              <w:top w:val="single" w:sz="4" w:space="0" w:color="auto"/>
              <w:left w:val="single" w:sz="4" w:space="0" w:color="auto"/>
              <w:bottom w:val="single" w:sz="4" w:space="0" w:color="auto"/>
              <w:right w:val="single" w:sz="4" w:space="0" w:color="auto"/>
            </w:tcBorders>
          </w:tcPr>
          <w:p w:rsidR="00281B6B" w:rsidRPr="009C17DE" w:rsidRDefault="00281B6B" w:rsidP="0090082D">
            <w:pPr>
              <w:tabs>
                <w:tab w:val="left" w:pos="3828"/>
              </w:tabs>
              <w:ind w:hanging="11"/>
              <w:contextualSpacing/>
              <w:jc w:val="both"/>
              <w:rPr>
                <w:color w:val="000000" w:themeColor="text1"/>
                <w:sz w:val="28"/>
                <w:szCs w:val="28"/>
              </w:rPr>
            </w:pPr>
            <w:r w:rsidRPr="009C17DE">
              <w:rPr>
                <w:color w:val="000000" w:themeColor="text1"/>
                <w:sz w:val="28"/>
                <w:szCs w:val="28"/>
              </w:rPr>
              <w:t xml:space="preserve">Органы местного самоуправления </w:t>
            </w:r>
            <w:r w:rsidR="002F7921" w:rsidRPr="009C17DE">
              <w:rPr>
                <w:color w:val="000000" w:themeColor="text1"/>
                <w:sz w:val="28"/>
                <w:szCs w:val="40"/>
              </w:rPr>
              <w:t>Буинского</w:t>
            </w:r>
            <w:r w:rsidRPr="009C17DE">
              <w:rPr>
                <w:color w:val="000000" w:themeColor="text1"/>
                <w:sz w:val="28"/>
                <w:szCs w:val="40"/>
              </w:rPr>
              <w:t xml:space="preserve"> муниципального района</w:t>
            </w:r>
          </w:p>
        </w:tc>
      </w:tr>
      <w:tr w:rsidR="00281B6B" w:rsidRPr="009C17DE" w:rsidTr="00B075C2">
        <w:trPr>
          <w:trHeight w:val="88"/>
        </w:trPr>
        <w:tc>
          <w:tcPr>
            <w:tcW w:w="2127" w:type="dxa"/>
            <w:tcBorders>
              <w:top w:val="single" w:sz="4" w:space="0" w:color="auto"/>
              <w:left w:val="single" w:sz="4" w:space="0" w:color="auto"/>
              <w:bottom w:val="single" w:sz="4" w:space="0" w:color="auto"/>
              <w:right w:val="single" w:sz="4" w:space="0" w:color="auto"/>
            </w:tcBorders>
            <w:vAlign w:val="center"/>
          </w:tcPr>
          <w:p w:rsidR="00281B6B" w:rsidRPr="009C17DE" w:rsidRDefault="00281B6B" w:rsidP="00A40E8E">
            <w:pPr>
              <w:tabs>
                <w:tab w:val="left" w:pos="3828"/>
              </w:tabs>
              <w:contextualSpacing/>
              <w:jc w:val="center"/>
              <w:rPr>
                <w:color w:val="000000" w:themeColor="text1"/>
                <w:sz w:val="28"/>
                <w:szCs w:val="28"/>
              </w:rPr>
            </w:pPr>
            <w:r w:rsidRPr="009C17DE">
              <w:rPr>
                <w:color w:val="000000" w:themeColor="text1"/>
                <w:sz w:val="28"/>
                <w:szCs w:val="28"/>
              </w:rPr>
              <w:t>Цели стратегии</w:t>
            </w:r>
          </w:p>
        </w:tc>
        <w:tc>
          <w:tcPr>
            <w:tcW w:w="7938" w:type="dxa"/>
            <w:tcBorders>
              <w:top w:val="single" w:sz="4" w:space="0" w:color="auto"/>
              <w:left w:val="single" w:sz="4" w:space="0" w:color="auto"/>
              <w:bottom w:val="single" w:sz="4" w:space="0" w:color="auto"/>
              <w:right w:val="single" w:sz="4" w:space="0" w:color="auto"/>
            </w:tcBorders>
          </w:tcPr>
          <w:p w:rsidR="00281B6B" w:rsidRPr="009C17DE" w:rsidRDefault="008D3F27" w:rsidP="00A40E8E">
            <w:pPr>
              <w:shd w:val="clear" w:color="auto" w:fill="FFFFFF"/>
              <w:tabs>
                <w:tab w:val="left" w:pos="3828"/>
              </w:tabs>
              <w:jc w:val="both"/>
              <w:rPr>
                <w:color w:val="000000" w:themeColor="text1"/>
                <w:sz w:val="28"/>
                <w:szCs w:val="28"/>
              </w:rPr>
            </w:pPr>
            <w:r w:rsidRPr="009C17DE">
              <w:rPr>
                <w:color w:val="000000" w:themeColor="text1"/>
                <w:sz w:val="28"/>
                <w:szCs w:val="40"/>
              </w:rPr>
              <w:t>Повышение качества жизни населения Буинского муниципального района на основе развития межмуниципальных связей, создания высокопроизводительных рабочих мест и повышения инвестиционной привлекательности</w:t>
            </w:r>
          </w:p>
        </w:tc>
      </w:tr>
      <w:tr w:rsidR="00281B6B" w:rsidRPr="009C17DE" w:rsidTr="00B075C2">
        <w:tc>
          <w:tcPr>
            <w:tcW w:w="2127" w:type="dxa"/>
            <w:tcBorders>
              <w:top w:val="single" w:sz="4" w:space="0" w:color="auto"/>
              <w:left w:val="single" w:sz="4" w:space="0" w:color="auto"/>
              <w:bottom w:val="single" w:sz="4" w:space="0" w:color="auto"/>
              <w:right w:val="single" w:sz="4" w:space="0" w:color="auto"/>
            </w:tcBorders>
            <w:vAlign w:val="center"/>
          </w:tcPr>
          <w:p w:rsidR="00281B6B" w:rsidRPr="009C17DE" w:rsidRDefault="00281B6B" w:rsidP="00A40E8E">
            <w:pPr>
              <w:tabs>
                <w:tab w:val="left" w:pos="3828"/>
              </w:tabs>
              <w:contextualSpacing/>
              <w:jc w:val="center"/>
              <w:rPr>
                <w:color w:val="000000" w:themeColor="text1"/>
                <w:sz w:val="28"/>
                <w:szCs w:val="28"/>
              </w:rPr>
            </w:pPr>
            <w:r w:rsidRPr="009C17DE">
              <w:rPr>
                <w:color w:val="000000" w:themeColor="text1"/>
                <w:sz w:val="28"/>
                <w:szCs w:val="28"/>
              </w:rPr>
              <w:t>Задачи стратегии</w:t>
            </w:r>
          </w:p>
        </w:tc>
        <w:tc>
          <w:tcPr>
            <w:tcW w:w="7938" w:type="dxa"/>
            <w:tcBorders>
              <w:top w:val="single" w:sz="4" w:space="0" w:color="auto"/>
              <w:left w:val="single" w:sz="4" w:space="0" w:color="auto"/>
              <w:bottom w:val="single" w:sz="4" w:space="0" w:color="auto"/>
              <w:right w:val="single" w:sz="4" w:space="0" w:color="auto"/>
            </w:tcBorders>
          </w:tcPr>
          <w:p w:rsidR="006133C7" w:rsidRPr="009C17DE" w:rsidRDefault="006133C7" w:rsidP="006133C7">
            <w:pPr>
              <w:pStyle w:val="aff5"/>
              <w:tabs>
                <w:tab w:val="left" w:pos="306"/>
                <w:tab w:val="left" w:pos="3828"/>
              </w:tabs>
              <w:suppressAutoHyphens w:val="0"/>
              <w:spacing w:after="0" w:line="240" w:lineRule="auto"/>
              <w:ind w:left="0"/>
              <w:contextualSpacing/>
              <w:jc w:val="both"/>
              <w:rPr>
                <w:rFonts w:ascii="Times New Roman" w:hAnsi="Times New Roman"/>
                <w:color w:val="000000" w:themeColor="text1"/>
                <w:sz w:val="28"/>
                <w:szCs w:val="28"/>
              </w:rPr>
            </w:pPr>
            <w:r w:rsidRPr="009C17DE">
              <w:rPr>
                <w:rFonts w:ascii="Times New Roman" w:hAnsi="Times New Roman"/>
                <w:color w:val="000000" w:themeColor="text1"/>
                <w:sz w:val="28"/>
                <w:szCs w:val="28"/>
              </w:rPr>
              <w:t>-</w:t>
            </w:r>
            <w:r w:rsidR="00B56CBF" w:rsidRPr="009C17DE">
              <w:rPr>
                <w:rFonts w:ascii="Times New Roman" w:hAnsi="Times New Roman"/>
                <w:color w:val="000000" w:themeColor="text1"/>
                <w:sz w:val="28"/>
                <w:szCs w:val="28"/>
              </w:rPr>
              <w:t>С</w:t>
            </w:r>
            <w:r w:rsidR="00281B6B" w:rsidRPr="009C17DE">
              <w:rPr>
                <w:rFonts w:ascii="Times New Roman" w:hAnsi="Times New Roman"/>
                <w:color w:val="000000" w:themeColor="text1"/>
                <w:sz w:val="28"/>
                <w:szCs w:val="28"/>
              </w:rPr>
              <w:t>оздание благоприятного инвестиционного климата;</w:t>
            </w:r>
          </w:p>
          <w:p w:rsidR="006133C7" w:rsidRPr="009C17DE" w:rsidRDefault="006133C7" w:rsidP="006133C7">
            <w:pPr>
              <w:pStyle w:val="aff5"/>
              <w:tabs>
                <w:tab w:val="left" w:pos="306"/>
                <w:tab w:val="left" w:pos="3828"/>
              </w:tabs>
              <w:suppressAutoHyphens w:val="0"/>
              <w:spacing w:after="0" w:line="240" w:lineRule="auto"/>
              <w:ind w:left="0"/>
              <w:contextualSpacing/>
              <w:jc w:val="both"/>
              <w:rPr>
                <w:rFonts w:ascii="Times New Roman" w:hAnsi="Times New Roman"/>
                <w:color w:val="000000" w:themeColor="text1"/>
                <w:sz w:val="28"/>
                <w:szCs w:val="28"/>
              </w:rPr>
            </w:pPr>
            <w:r w:rsidRPr="009C17DE">
              <w:rPr>
                <w:rFonts w:ascii="Times New Roman" w:hAnsi="Times New Roman"/>
                <w:color w:val="000000" w:themeColor="text1"/>
                <w:sz w:val="28"/>
                <w:szCs w:val="28"/>
              </w:rPr>
              <w:t>-</w:t>
            </w:r>
            <w:r w:rsidR="00B56CBF" w:rsidRPr="009C17DE">
              <w:rPr>
                <w:rFonts w:ascii="Times New Roman" w:hAnsi="Times New Roman"/>
                <w:color w:val="000000" w:themeColor="text1"/>
                <w:sz w:val="28"/>
                <w:szCs w:val="28"/>
              </w:rPr>
              <w:t>С</w:t>
            </w:r>
            <w:r w:rsidR="00281B6B" w:rsidRPr="009C17DE">
              <w:rPr>
                <w:rFonts w:ascii="Times New Roman" w:hAnsi="Times New Roman"/>
                <w:color w:val="000000" w:themeColor="text1"/>
                <w:sz w:val="28"/>
                <w:szCs w:val="28"/>
              </w:rPr>
              <w:t>оздание условий для воспроизводства и развития человеческого капитала;</w:t>
            </w:r>
          </w:p>
          <w:p w:rsidR="006133C7" w:rsidRPr="009C17DE" w:rsidRDefault="006133C7" w:rsidP="006133C7">
            <w:pPr>
              <w:pStyle w:val="aff5"/>
              <w:tabs>
                <w:tab w:val="left" w:pos="306"/>
                <w:tab w:val="left" w:pos="3828"/>
              </w:tabs>
              <w:suppressAutoHyphens w:val="0"/>
              <w:spacing w:after="0" w:line="240" w:lineRule="auto"/>
              <w:ind w:left="0"/>
              <w:contextualSpacing/>
              <w:jc w:val="both"/>
              <w:rPr>
                <w:rFonts w:ascii="Times New Roman" w:hAnsi="Times New Roman"/>
                <w:color w:val="000000" w:themeColor="text1"/>
                <w:sz w:val="28"/>
                <w:szCs w:val="28"/>
              </w:rPr>
            </w:pPr>
            <w:r w:rsidRPr="009C17DE">
              <w:rPr>
                <w:rFonts w:ascii="Times New Roman" w:hAnsi="Times New Roman"/>
                <w:color w:val="000000" w:themeColor="text1"/>
                <w:sz w:val="28"/>
                <w:szCs w:val="28"/>
              </w:rPr>
              <w:t>-</w:t>
            </w:r>
            <w:r w:rsidR="00B56CBF" w:rsidRPr="009C17DE">
              <w:rPr>
                <w:rFonts w:ascii="Times New Roman" w:hAnsi="Times New Roman"/>
                <w:color w:val="000000" w:themeColor="text1"/>
                <w:sz w:val="28"/>
                <w:szCs w:val="28"/>
              </w:rPr>
              <w:t>П</w:t>
            </w:r>
            <w:r w:rsidR="00281B6B" w:rsidRPr="009C17DE">
              <w:rPr>
                <w:rFonts w:ascii="Times New Roman" w:hAnsi="Times New Roman"/>
                <w:color w:val="000000" w:themeColor="text1"/>
                <w:sz w:val="28"/>
                <w:szCs w:val="28"/>
              </w:rPr>
              <w:t>овышение уровня благоустройства;</w:t>
            </w:r>
          </w:p>
          <w:p w:rsidR="006133C7" w:rsidRPr="009C17DE" w:rsidRDefault="006133C7" w:rsidP="006133C7">
            <w:pPr>
              <w:pStyle w:val="aff5"/>
              <w:tabs>
                <w:tab w:val="left" w:pos="306"/>
                <w:tab w:val="left" w:pos="3828"/>
              </w:tabs>
              <w:suppressAutoHyphens w:val="0"/>
              <w:spacing w:after="0" w:line="240" w:lineRule="auto"/>
              <w:ind w:left="0"/>
              <w:contextualSpacing/>
              <w:jc w:val="both"/>
              <w:rPr>
                <w:rFonts w:ascii="Times New Roman" w:hAnsi="Times New Roman"/>
                <w:color w:val="000000" w:themeColor="text1"/>
                <w:sz w:val="28"/>
                <w:szCs w:val="28"/>
              </w:rPr>
            </w:pPr>
            <w:r w:rsidRPr="009C17DE">
              <w:rPr>
                <w:rFonts w:ascii="Times New Roman" w:hAnsi="Times New Roman"/>
                <w:color w:val="000000" w:themeColor="text1"/>
                <w:sz w:val="28"/>
                <w:szCs w:val="28"/>
              </w:rPr>
              <w:t>-</w:t>
            </w:r>
            <w:r w:rsidR="00B56CBF" w:rsidRPr="009C17DE">
              <w:rPr>
                <w:rFonts w:ascii="Times New Roman" w:hAnsi="Times New Roman"/>
                <w:color w:val="000000" w:themeColor="text1"/>
                <w:sz w:val="28"/>
                <w:szCs w:val="28"/>
              </w:rPr>
              <w:t>П</w:t>
            </w:r>
            <w:r w:rsidR="00281B6B" w:rsidRPr="009C17DE">
              <w:rPr>
                <w:rFonts w:ascii="Times New Roman" w:hAnsi="Times New Roman"/>
                <w:color w:val="000000" w:themeColor="text1"/>
                <w:sz w:val="28"/>
                <w:szCs w:val="28"/>
              </w:rPr>
              <w:t>овышение качества соц</w:t>
            </w:r>
            <w:r w:rsidR="003B7E9E" w:rsidRPr="009C17DE">
              <w:rPr>
                <w:rFonts w:ascii="Times New Roman" w:hAnsi="Times New Roman"/>
                <w:color w:val="000000" w:themeColor="text1"/>
                <w:sz w:val="28"/>
                <w:szCs w:val="28"/>
              </w:rPr>
              <w:t>иально-</w:t>
            </w:r>
            <w:r w:rsidR="00281B6B" w:rsidRPr="009C17DE">
              <w:rPr>
                <w:rFonts w:ascii="Times New Roman" w:hAnsi="Times New Roman"/>
                <w:color w:val="000000" w:themeColor="text1"/>
                <w:sz w:val="28"/>
                <w:szCs w:val="28"/>
              </w:rPr>
              <w:t>культурных услуг и достижение нормативной их обеспеченности;</w:t>
            </w:r>
          </w:p>
          <w:p w:rsidR="006133C7" w:rsidRPr="009C17DE" w:rsidRDefault="006133C7" w:rsidP="006133C7">
            <w:pPr>
              <w:pStyle w:val="aff5"/>
              <w:tabs>
                <w:tab w:val="left" w:pos="306"/>
                <w:tab w:val="left" w:pos="3828"/>
              </w:tabs>
              <w:suppressAutoHyphens w:val="0"/>
              <w:spacing w:after="0" w:line="240" w:lineRule="auto"/>
              <w:ind w:left="0"/>
              <w:contextualSpacing/>
              <w:jc w:val="both"/>
              <w:rPr>
                <w:rFonts w:ascii="Times New Roman" w:hAnsi="Times New Roman"/>
                <w:color w:val="000000" w:themeColor="text1"/>
                <w:sz w:val="28"/>
                <w:szCs w:val="28"/>
              </w:rPr>
            </w:pPr>
            <w:r w:rsidRPr="009C17DE">
              <w:rPr>
                <w:rFonts w:ascii="Times New Roman" w:hAnsi="Times New Roman"/>
                <w:color w:val="000000" w:themeColor="text1"/>
                <w:sz w:val="28"/>
                <w:szCs w:val="28"/>
              </w:rPr>
              <w:t>-</w:t>
            </w:r>
            <w:r w:rsidR="00B56CBF" w:rsidRPr="009C17DE">
              <w:rPr>
                <w:rFonts w:ascii="Times New Roman" w:hAnsi="Times New Roman"/>
                <w:color w:val="000000" w:themeColor="text1"/>
                <w:sz w:val="28"/>
                <w:szCs w:val="28"/>
              </w:rPr>
              <w:t>С</w:t>
            </w:r>
            <w:r w:rsidR="00281B6B" w:rsidRPr="009C17DE">
              <w:rPr>
                <w:rFonts w:ascii="Times New Roman" w:hAnsi="Times New Roman"/>
                <w:color w:val="000000" w:themeColor="text1"/>
                <w:sz w:val="28"/>
                <w:szCs w:val="28"/>
              </w:rPr>
              <w:t>оздание территории, комфортной для отдыха и работы;</w:t>
            </w:r>
          </w:p>
          <w:p w:rsidR="006133C7" w:rsidRPr="009C17DE" w:rsidRDefault="006133C7" w:rsidP="006133C7">
            <w:pPr>
              <w:pStyle w:val="aff5"/>
              <w:tabs>
                <w:tab w:val="left" w:pos="306"/>
                <w:tab w:val="left" w:pos="3828"/>
              </w:tabs>
              <w:suppressAutoHyphens w:val="0"/>
              <w:spacing w:after="0" w:line="240" w:lineRule="auto"/>
              <w:ind w:left="0"/>
              <w:contextualSpacing/>
              <w:jc w:val="both"/>
              <w:rPr>
                <w:rFonts w:ascii="Times New Roman" w:hAnsi="Times New Roman"/>
                <w:color w:val="000000" w:themeColor="text1"/>
                <w:sz w:val="28"/>
                <w:szCs w:val="28"/>
              </w:rPr>
            </w:pPr>
            <w:r w:rsidRPr="009C17DE">
              <w:rPr>
                <w:rFonts w:ascii="Times New Roman" w:hAnsi="Times New Roman"/>
                <w:color w:val="000000" w:themeColor="text1"/>
                <w:sz w:val="28"/>
                <w:szCs w:val="28"/>
              </w:rPr>
              <w:t>-</w:t>
            </w:r>
            <w:r w:rsidR="00B56CBF" w:rsidRPr="009C17DE">
              <w:rPr>
                <w:rFonts w:ascii="Times New Roman" w:hAnsi="Times New Roman"/>
                <w:color w:val="000000" w:themeColor="text1"/>
                <w:sz w:val="28"/>
                <w:szCs w:val="28"/>
              </w:rPr>
              <w:t>П</w:t>
            </w:r>
            <w:r w:rsidR="00281B6B" w:rsidRPr="009C17DE">
              <w:rPr>
                <w:rFonts w:ascii="Times New Roman" w:hAnsi="Times New Roman"/>
                <w:color w:val="000000" w:themeColor="text1"/>
                <w:sz w:val="28"/>
                <w:szCs w:val="28"/>
              </w:rPr>
              <w:t>овышение эффективности деятельности органов местного самоуправления;</w:t>
            </w:r>
          </w:p>
          <w:p w:rsidR="00281B6B" w:rsidRPr="009C17DE" w:rsidRDefault="00B56CBF" w:rsidP="00B56CBF">
            <w:pPr>
              <w:pStyle w:val="aff5"/>
              <w:tabs>
                <w:tab w:val="left" w:pos="306"/>
                <w:tab w:val="left" w:pos="3828"/>
              </w:tabs>
              <w:suppressAutoHyphens w:val="0"/>
              <w:spacing w:after="0" w:line="240" w:lineRule="auto"/>
              <w:ind w:left="0"/>
              <w:contextualSpacing/>
              <w:jc w:val="both"/>
              <w:rPr>
                <w:rFonts w:ascii="Times New Roman" w:hAnsi="Times New Roman"/>
                <w:color w:val="000000" w:themeColor="text1"/>
                <w:sz w:val="28"/>
                <w:szCs w:val="28"/>
              </w:rPr>
            </w:pPr>
            <w:r w:rsidRPr="009C17DE">
              <w:rPr>
                <w:rFonts w:ascii="Times New Roman" w:hAnsi="Times New Roman"/>
                <w:color w:val="000000" w:themeColor="text1"/>
                <w:sz w:val="28"/>
                <w:szCs w:val="28"/>
              </w:rPr>
              <w:t>-П</w:t>
            </w:r>
            <w:r w:rsidR="00281B6B" w:rsidRPr="009C17DE">
              <w:rPr>
                <w:rFonts w:ascii="Times New Roman" w:hAnsi="Times New Roman"/>
                <w:color w:val="000000" w:themeColor="text1"/>
                <w:sz w:val="28"/>
                <w:szCs w:val="28"/>
              </w:rPr>
              <w:t xml:space="preserve">овышение уровня финансово-экономической самодостаточности </w:t>
            </w:r>
            <w:r w:rsidR="002F7921" w:rsidRPr="009C17DE">
              <w:rPr>
                <w:rFonts w:ascii="Times New Roman" w:hAnsi="Times New Roman"/>
                <w:color w:val="000000" w:themeColor="text1"/>
                <w:sz w:val="28"/>
                <w:szCs w:val="28"/>
              </w:rPr>
              <w:t>Буинского</w:t>
            </w:r>
            <w:r w:rsidR="00281B6B" w:rsidRPr="009C17DE">
              <w:rPr>
                <w:rFonts w:ascii="Times New Roman" w:hAnsi="Times New Roman"/>
                <w:color w:val="000000" w:themeColor="text1"/>
                <w:sz w:val="28"/>
                <w:szCs w:val="28"/>
              </w:rPr>
              <w:t xml:space="preserve"> муниципального района.</w:t>
            </w:r>
          </w:p>
        </w:tc>
      </w:tr>
      <w:tr w:rsidR="00281B6B" w:rsidRPr="009C17DE" w:rsidTr="00B075C2">
        <w:tc>
          <w:tcPr>
            <w:tcW w:w="2127" w:type="dxa"/>
            <w:tcBorders>
              <w:top w:val="single" w:sz="4" w:space="0" w:color="auto"/>
              <w:left w:val="single" w:sz="4" w:space="0" w:color="auto"/>
              <w:bottom w:val="single" w:sz="4" w:space="0" w:color="auto"/>
              <w:right w:val="single" w:sz="4" w:space="0" w:color="auto"/>
            </w:tcBorders>
            <w:vAlign w:val="center"/>
          </w:tcPr>
          <w:p w:rsidR="00281B6B" w:rsidRPr="009C17DE" w:rsidRDefault="00281B6B" w:rsidP="00A40E8E">
            <w:pPr>
              <w:tabs>
                <w:tab w:val="left" w:pos="3828"/>
              </w:tabs>
              <w:contextualSpacing/>
              <w:jc w:val="center"/>
              <w:rPr>
                <w:color w:val="000000" w:themeColor="text1"/>
                <w:sz w:val="28"/>
                <w:szCs w:val="28"/>
              </w:rPr>
            </w:pPr>
            <w:r w:rsidRPr="009C17DE">
              <w:rPr>
                <w:color w:val="000000" w:themeColor="text1"/>
                <w:sz w:val="28"/>
                <w:szCs w:val="28"/>
              </w:rPr>
              <w:t>Основные результаты и сроки реализации стратегии</w:t>
            </w:r>
          </w:p>
        </w:tc>
        <w:tc>
          <w:tcPr>
            <w:tcW w:w="7938" w:type="dxa"/>
            <w:tcBorders>
              <w:top w:val="single" w:sz="4" w:space="0" w:color="auto"/>
              <w:left w:val="single" w:sz="4" w:space="0" w:color="auto"/>
              <w:bottom w:val="single" w:sz="4" w:space="0" w:color="auto"/>
              <w:right w:val="single" w:sz="4" w:space="0" w:color="auto"/>
            </w:tcBorders>
          </w:tcPr>
          <w:p w:rsidR="00281B6B" w:rsidRPr="009C17DE" w:rsidRDefault="00281B6B" w:rsidP="00A40E8E">
            <w:pPr>
              <w:tabs>
                <w:tab w:val="left" w:pos="3828"/>
              </w:tabs>
              <w:contextualSpacing/>
              <w:jc w:val="both"/>
              <w:rPr>
                <w:color w:val="000000" w:themeColor="text1"/>
                <w:sz w:val="28"/>
                <w:szCs w:val="28"/>
              </w:rPr>
            </w:pPr>
            <w:r w:rsidRPr="009C17DE">
              <w:rPr>
                <w:color w:val="000000" w:themeColor="text1"/>
                <w:sz w:val="28"/>
                <w:szCs w:val="28"/>
              </w:rPr>
              <w:t>Основными итогами реализации стратегии станут:</w:t>
            </w:r>
          </w:p>
          <w:p w:rsidR="00281B6B" w:rsidRPr="009C17DE" w:rsidRDefault="00281B6B" w:rsidP="00A40E8E">
            <w:pPr>
              <w:tabs>
                <w:tab w:val="left" w:pos="3828"/>
              </w:tabs>
              <w:contextualSpacing/>
              <w:jc w:val="both"/>
              <w:rPr>
                <w:color w:val="000000" w:themeColor="text1"/>
                <w:sz w:val="28"/>
                <w:szCs w:val="28"/>
              </w:rPr>
            </w:pPr>
            <w:r w:rsidRPr="009C17DE">
              <w:rPr>
                <w:color w:val="000000" w:themeColor="text1"/>
                <w:sz w:val="28"/>
                <w:szCs w:val="28"/>
              </w:rPr>
              <w:t>-</w:t>
            </w:r>
            <w:r w:rsidR="000A4CF5" w:rsidRPr="009C17DE">
              <w:rPr>
                <w:color w:val="000000" w:themeColor="text1"/>
                <w:sz w:val="28"/>
                <w:szCs w:val="28"/>
              </w:rPr>
              <w:t>Увеличение</w:t>
            </w:r>
            <w:r w:rsidRPr="009C17DE">
              <w:rPr>
                <w:color w:val="000000" w:themeColor="text1"/>
                <w:sz w:val="28"/>
                <w:szCs w:val="28"/>
              </w:rPr>
              <w:t xml:space="preserve"> валового </w:t>
            </w:r>
            <w:r w:rsidR="00D21FD2" w:rsidRPr="009C17DE">
              <w:rPr>
                <w:color w:val="000000" w:themeColor="text1"/>
                <w:sz w:val="28"/>
                <w:szCs w:val="28"/>
              </w:rPr>
              <w:t xml:space="preserve">территориального продукта </w:t>
            </w:r>
            <w:r w:rsidR="000A4CF5" w:rsidRPr="009C17DE">
              <w:rPr>
                <w:color w:val="000000" w:themeColor="text1"/>
                <w:sz w:val="28"/>
                <w:szCs w:val="28"/>
              </w:rPr>
              <w:t>в</w:t>
            </w:r>
            <w:r w:rsidR="00143C45" w:rsidRPr="009C17DE">
              <w:rPr>
                <w:color w:val="000000" w:themeColor="text1"/>
                <w:sz w:val="28"/>
                <w:szCs w:val="28"/>
              </w:rPr>
              <w:t xml:space="preserve"> 2021 году </w:t>
            </w:r>
            <w:r w:rsidR="001E3990" w:rsidRPr="009C17DE">
              <w:rPr>
                <w:color w:val="000000" w:themeColor="text1"/>
                <w:sz w:val="28"/>
                <w:szCs w:val="28"/>
              </w:rPr>
              <w:t xml:space="preserve">в </w:t>
            </w:r>
            <w:r w:rsidR="000A4CF5" w:rsidRPr="009C17DE">
              <w:rPr>
                <w:color w:val="000000" w:themeColor="text1"/>
                <w:sz w:val="28"/>
                <w:szCs w:val="28"/>
              </w:rPr>
              <w:t>1,44 раза</w:t>
            </w:r>
            <w:r w:rsidRPr="009C17DE">
              <w:rPr>
                <w:color w:val="000000" w:themeColor="text1"/>
                <w:sz w:val="28"/>
                <w:szCs w:val="28"/>
              </w:rPr>
              <w:t xml:space="preserve"> и </w:t>
            </w:r>
            <w:r w:rsidR="001E3990" w:rsidRPr="009C17DE">
              <w:rPr>
                <w:color w:val="000000" w:themeColor="text1"/>
                <w:sz w:val="28"/>
                <w:szCs w:val="28"/>
              </w:rPr>
              <w:t xml:space="preserve">в </w:t>
            </w:r>
            <w:r w:rsidR="000A4CF5" w:rsidRPr="009C17DE">
              <w:rPr>
                <w:color w:val="000000" w:themeColor="text1"/>
                <w:sz w:val="28"/>
                <w:szCs w:val="28"/>
              </w:rPr>
              <w:t>2,38 раза в</w:t>
            </w:r>
            <w:r w:rsidRPr="009C17DE">
              <w:rPr>
                <w:color w:val="000000" w:themeColor="text1"/>
                <w:sz w:val="28"/>
                <w:szCs w:val="28"/>
              </w:rPr>
              <w:t xml:space="preserve"> 2030 году;</w:t>
            </w:r>
          </w:p>
          <w:p w:rsidR="006473F6" w:rsidRPr="009C17DE" w:rsidRDefault="006473F6" w:rsidP="006473F6">
            <w:pPr>
              <w:suppressAutoHyphens w:val="0"/>
              <w:contextualSpacing/>
              <w:jc w:val="both"/>
              <w:rPr>
                <w:sz w:val="28"/>
                <w:szCs w:val="28"/>
              </w:rPr>
            </w:pPr>
            <w:r w:rsidRPr="009C17DE">
              <w:rPr>
                <w:sz w:val="28"/>
                <w:szCs w:val="28"/>
              </w:rPr>
              <w:t>- Доля малого и среднего бизнеса в экономике увеличится к 2021 году с25,5%  до 29,1% и к 2030 году достигнет 40%</w:t>
            </w:r>
            <w:r w:rsidR="003453B3" w:rsidRPr="009C17DE">
              <w:rPr>
                <w:sz w:val="28"/>
                <w:szCs w:val="28"/>
              </w:rPr>
              <w:t>;</w:t>
            </w:r>
          </w:p>
          <w:p w:rsidR="008E4A2C" w:rsidRPr="009C17DE" w:rsidRDefault="008E4A2C" w:rsidP="008E4A2C">
            <w:pPr>
              <w:jc w:val="both"/>
              <w:rPr>
                <w:sz w:val="28"/>
                <w:szCs w:val="28"/>
              </w:rPr>
            </w:pPr>
            <w:r w:rsidRPr="009C17DE">
              <w:rPr>
                <w:sz w:val="28"/>
                <w:szCs w:val="28"/>
              </w:rPr>
              <w:t>-Доля насе</w:t>
            </w:r>
            <w:r w:rsidR="001E3990" w:rsidRPr="009C17DE">
              <w:rPr>
                <w:sz w:val="28"/>
                <w:szCs w:val="28"/>
              </w:rPr>
              <w:t>ления, систематически занимающего</w:t>
            </w:r>
            <w:r w:rsidRPr="009C17DE">
              <w:rPr>
                <w:sz w:val="28"/>
                <w:szCs w:val="28"/>
              </w:rPr>
              <w:t>ся физической культурой  к 2021 году</w:t>
            </w:r>
            <w:r w:rsidR="00B71E76" w:rsidRPr="009C17DE">
              <w:rPr>
                <w:sz w:val="28"/>
                <w:szCs w:val="28"/>
              </w:rPr>
              <w:t>-</w:t>
            </w:r>
            <w:r w:rsidR="001E3990" w:rsidRPr="009C17DE">
              <w:rPr>
                <w:sz w:val="28"/>
                <w:szCs w:val="28"/>
              </w:rPr>
              <w:t xml:space="preserve"> 48,7</w:t>
            </w:r>
            <w:r w:rsidRPr="009C17DE">
              <w:rPr>
                <w:sz w:val="28"/>
                <w:szCs w:val="28"/>
              </w:rPr>
              <w:t>% и к 2030 году не менее 53,1%;</w:t>
            </w:r>
          </w:p>
          <w:p w:rsidR="000321CE" w:rsidRPr="009C17DE" w:rsidRDefault="000321CE" w:rsidP="000321CE">
            <w:pPr>
              <w:jc w:val="both"/>
              <w:rPr>
                <w:sz w:val="28"/>
                <w:szCs w:val="28"/>
              </w:rPr>
            </w:pPr>
            <w:r w:rsidRPr="009C17DE">
              <w:rPr>
                <w:sz w:val="28"/>
                <w:szCs w:val="28"/>
              </w:rPr>
              <w:t xml:space="preserve">-Обеспеченность общей площадью жилья на одного жителя </w:t>
            </w:r>
            <w:r w:rsidR="00B71E76" w:rsidRPr="009C17DE">
              <w:rPr>
                <w:sz w:val="28"/>
                <w:szCs w:val="28"/>
              </w:rPr>
              <w:t>к 2021 году - 32 кв.м и к 2030 году-</w:t>
            </w:r>
            <w:r w:rsidRPr="009C17DE">
              <w:rPr>
                <w:sz w:val="28"/>
                <w:szCs w:val="28"/>
              </w:rPr>
              <w:t xml:space="preserve"> 36 кв.м;</w:t>
            </w:r>
          </w:p>
          <w:p w:rsidR="004C7B5C" w:rsidRPr="009C17DE" w:rsidRDefault="004C7B5C" w:rsidP="004C7B5C">
            <w:pPr>
              <w:tabs>
                <w:tab w:val="left" w:pos="3828"/>
              </w:tabs>
              <w:spacing w:line="100" w:lineRule="atLeast"/>
              <w:jc w:val="both"/>
              <w:rPr>
                <w:sz w:val="28"/>
                <w:szCs w:val="28"/>
              </w:rPr>
            </w:pPr>
            <w:r w:rsidRPr="009C17DE">
              <w:rPr>
                <w:sz w:val="28"/>
                <w:szCs w:val="28"/>
              </w:rPr>
              <w:t>-Величина среднего класса (</w:t>
            </w:r>
            <w:r w:rsidR="009300B0" w:rsidRPr="009C17DE">
              <w:rPr>
                <w:sz w:val="28"/>
                <w:szCs w:val="28"/>
              </w:rPr>
              <w:t>%</w:t>
            </w:r>
            <w:r w:rsidRPr="009C17DE">
              <w:rPr>
                <w:sz w:val="28"/>
                <w:szCs w:val="28"/>
              </w:rPr>
              <w:t>населения с доходами на уровне 6-10 прожиточных минимумов) – не менее 50% населения;</w:t>
            </w:r>
          </w:p>
          <w:p w:rsidR="004C7B5C" w:rsidRPr="009C17DE" w:rsidRDefault="004C7B5C" w:rsidP="004C7B5C">
            <w:pPr>
              <w:tabs>
                <w:tab w:val="left" w:pos="3828"/>
              </w:tabs>
              <w:spacing w:line="100" w:lineRule="atLeast"/>
              <w:jc w:val="both"/>
              <w:rPr>
                <w:sz w:val="28"/>
                <w:szCs w:val="28"/>
              </w:rPr>
            </w:pPr>
            <w:r w:rsidRPr="009C17DE">
              <w:rPr>
                <w:sz w:val="28"/>
                <w:szCs w:val="28"/>
              </w:rPr>
              <w:t>-</w:t>
            </w:r>
            <w:r w:rsidR="009B00C7" w:rsidRPr="009C17DE">
              <w:rPr>
                <w:sz w:val="28"/>
                <w:szCs w:val="28"/>
              </w:rPr>
              <w:t>С</w:t>
            </w:r>
            <w:r w:rsidRPr="009C17DE">
              <w:rPr>
                <w:sz w:val="28"/>
                <w:szCs w:val="28"/>
              </w:rPr>
              <w:t>реднемесячная заработная плата в экономике к 2030 году 43854 рубля;</w:t>
            </w:r>
          </w:p>
          <w:p w:rsidR="00281B6B" w:rsidRPr="009C17DE" w:rsidRDefault="00281B6B" w:rsidP="002B338C">
            <w:pPr>
              <w:tabs>
                <w:tab w:val="left" w:pos="3828"/>
              </w:tabs>
              <w:contextualSpacing/>
              <w:jc w:val="both"/>
              <w:rPr>
                <w:color w:val="000000" w:themeColor="text1"/>
                <w:sz w:val="28"/>
                <w:szCs w:val="28"/>
              </w:rPr>
            </w:pPr>
            <w:r w:rsidRPr="009C17DE">
              <w:rPr>
                <w:color w:val="000000" w:themeColor="text1"/>
                <w:sz w:val="28"/>
                <w:szCs w:val="28"/>
              </w:rPr>
              <w:t>Стратегия разработана на 201</w:t>
            </w:r>
            <w:r w:rsidR="0008280A" w:rsidRPr="009C17DE">
              <w:rPr>
                <w:color w:val="000000" w:themeColor="text1"/>
                <w:sz w:val="28"/>
                <w:szCs w:val="28"/>
              </w:rPr>
              <w:t>6</w:t>
            </w:r>
            <w:r w:rsidRPr="009C17DE">
              <w:rPr>
                <w:color w:val="000000" w:themeColor="text1"/>
                <w:sz w:val="28"/>
                <w:szCs w:val="28"/>
              </w:rPr>
              <w:t>-202</w:t>
            </w:r>
            <w:r w:rsidR="00F46226" w:rsidRPr="009C17DE">
              <w:rPr>
                <w:color w:val="000000" w:themeColor="text1"/>
                <w:sz w:val="28"/>
                <w:szCs w:val="28"/>
              </w:rPr>
              <w:t>1</w:t>
            </w:r>
            <w:r w:rsidRPr="009C17DE">
              <w:rPr>
                <w:color w:val="000000" w:themeColor="text1"/>
                <w:sz w:val="28"/>
                <w:szCs w:val="28"/>
              </w:rPr>
              <w:t xml:space="preserve"> годы с перспективой развития</w:t>
            </w:r>
            <w:r w:rsidR="0008280A" w:rsidRPr="009C17DE">
              <w:rPr>
                <w:color w:val="000000" w:themeColor="text1"/>
                <w:sz w:val="28"/>
                <w:szCs w:val="28"/>
              </w:rPr>
              <w:t xml:space="preserve"> Буинского </w:t>
            </w:r>
            <w:r w:rsidRPr="009C17DE">
              <w:rPr>
                <w:color w:val="000000" w:themeColor="text1"/>
                <w:sz w:val="28"/>
                <w:szCs w:val="40"/>
              </w:rPr>
              <w:t>муниципального района</w:t>
            </w:r>
            <w:r w:rsidR="000A5D7E" w:rsidRPr="009C17DE">
              <w:rPr>
                <w:color w:val="000000" w:themeColor="text1"/>
                <w:sz w:val="28"/>
                <w:szCs w:val="40"/>
              </w:rPr>
              <w:t xml:space="preserve"> </w:t>
            </w:r>
            <w:r w:rsidRPr="009C17DE">
              <w:rPr>
                <w:color w:val="000000" w:themeColor="text1"/>
                <w:sz w:val="28"/>
                <w:szCs w:val="28"/>
              </w:rPr>
              <w:t>до 2030 года</w:t>
            </w:r>
          </w:p>
        </w:tc>
      </w:tr>
      <w:tr w:rsidR="00953C4C" w:rsidRPr="009C17DE" w:rsidTr="00B075C2">
        <w:tc>
          <w:tcPr>
            <w:tcW w:w="2127" w:type="dxa"/>
            <w:tcBorders>
              <w:top w:val="single" w:sz="4" w:space="0" w:color="auto"/>
              <w:left w:val="single" w:sz="4" w:space="0" w:color="auto"/>
              <w:bottom w:val="single" w:sz="4" w:space="0" w:color="auto"/>
              <w:right w:val="single" w:sz="4" w:space="0" w:color="auto"/>
            </w:tcBorders>
            <w:vAlign w:val="center"/>
          </w:tcPr>
          <w:p w:rsidR="00953C4C" w:rsidRPr="009C17DE" w:rsidRDefault="00953C4C" w:rsidP="00A40E8E">
            <w:pPr>
              <w:tabs>
                <w:tab w:val="left" w:pos="3828"/>
              </w:tabs>
              <w:spacing w:line="360" w:lineRule="auto"/>
              <w:jc w:val="center"/>
              <w:rPr>
                <w:sz w:val="28"/>
                <w:szCs w:val="28"/>
              </w:rPr>
            </w:pPr>
            <w:r w:rsidRPr="009C17DE">
              <w:rPr>
                <w:sz w:val="28"/>
                <w:szCs w:val="28"/>
              </w:rPr>
              <w:t>Финанс</w:t>
            </w:r>
            <w:r w:rsidR="00447771" w:rsidRPr="009C17DE">
              <w:rPr>
                <w:sz w:val="28"/>
                <w:szCs w:val="28"/>
              </w:rPr>
              <w:t>овое</w:t>
            </w:r>
            <w:r w:rsidR="000A5D7E" w:rsidRPr="009C17DE">
              <w:rPr>
                <w:sz w:val="28"/>
                <w:szCs w:val="28"/>
              </w:rPr>
              <w:t xml:space="preserve"> </w:t>
            </w:r>
            <w:r w:rsidR="00447771" w:rsidRPr="009C17DE">
              <w:rPr>
                <w:sz w:val="28"/>
                <w:szCs w:val="28"/>
              </w:rPr>
              <w:t>обеспечение</w:t>
            </w:r>
          </w:p>
        </w:tc>
        <w:tc>
          <w:tcPr>
            <w:tcW w:w="7938" w:type="dxa"/>
            <w:tcBorders>
              <w:top w:val="single" w:sz="4" w:space="0" w:color="auto"/>
              <w:left w:val="single" w:sz="4" w:space="0" w:color="auto"/>
              <w:bottom w:val="single" w:sz="4" w:space="0" w:color="auto"/>
              <w:right w:val="single" w:sz="4" w:space="0" w:color="auto"/>
            </w:tcBorders>
          </w:tcPr>
          <w:p w:rsidR="00953C4C" w:rsidRPr="009C17DE" w:rsidRDefault="00953C4C" w:rsidP="00A40E8E">
            <w:pPr>
              <w:tabs>
                <w:tab w:val="left" w:pos="3828"/>
              </w:tabs>
              <w:ind w:firstLine="249"/>
              <w:jc w:val="both"/>
              <w:rPr>
                <w:sz w:val="28"/>
                <w:szCs w:val="28"/>
              </w:rPr>
            </w:pPr>
            <w:r w:rsidRPr="009C17DE">
              <w:rPr>
                <w:sz w:val="28"/>
                <w:szCs w:val="28"/>
              </w:rPr>
              <w:t>Бюджет РФ: … тыс. руб.</w:t>
            </w:r>
          </w:p>
          <w:p w:rsidR="00953C4C" w:rsidRPr="009C17DE" w:rsidRDefault="00953C4C" w:rsidP="00A40E8E">
            <w:pPr>
              <w:tabs>
                <w:tab w:val="left" w:pos="3828"/>
              </w:tabs>
              <w:ind w:firstLine="249"/>
              <w:jc w:val="both"/>
              <w:rPr>
                <w:sz w:val="28"/>
                <w:szCs w:val="28"/>
              </w:rPr>
            </w:pPr>
            <w:r w:rsidRPr="009C17DE">
              <w:rPr>
                <w:sz w:val="28"/>
                <w:szCs w:val="28"/>
              </w:rPr>
              <w:t>Бюджет РТ: …тыс. руб.</w:t>
            </w:r>
          </w:p>
          <w:p w:rsidR="00953C4C" w:rsidRPr="009C17DE" w:rsidRDefault="00953C4C" w:rsidP="00A40E8E">
            <w:pPr>
              <w:tabs>
                <w:tab w:val="left" w:pos="3828"/>
              </w:tabs>
              <w:ind w:firstLine="249"/>
              <w:jc w:val="both"/>
              <w:rPr>
                <w:sz w:val="28"/>
                <w:szCs w:val="28"/>
              </w:rPr>
            </w:pPr>
            <w:r w:rsidRPr="009C17DE">
              <w:rPr>
                <w:sz w:val="28"/>
                <w:szCs w:val="28"/>
              </w:rPr>
              <w:t>Местный бюджет: … тыс. руб.</w:t>
            </w:r>
          </w:p>
          <w:p w:rsidR="00953C4C" w:rsidRPr="009C17DE" w:rsidRDefault="00953C4C" w:rsidP="00A40E8E">
            <w:pPr>
              <w:tabs>
                <w:tab w:val="left" w:pos="3828"/>
              </w:tabs>
              <w:ind w:firstLine="249"/>
              <w:jc w:val="both"/>
              <w:rPr>
                <w:sz w:val="28"/>
                <w:szCs w:val="28"/>
              </w:rPr>
            </w:pPr>
            <w:r w:rsidRPr="009C17DE">
              <w:rPr>
                <w:sz w:val="28"/>
                <w:szCs w:val="28"/>
              </w:rPr>
              <w:t>Внебюджетные источники: … тыс. руб.</w:t>
            </w:r>
          </w:p>
        </w:tc>
      </w:tr>
    </w:tbl>
    <w:p w:rsidR="009C17DE" w:rsidRPr="009C17DE" w:rsidRDefault="008235CD" w:rsidP="00A40E8E">
      <w:pPr>
        <w:tabs>
          <w:tab w:val="left" w:pos="3828"/>
        </w:tabs>
        <w:jc w:val="center"/>
        <w:rPr>
          <w:sz w:val="28"/>
          <w:szCs w:val="28"/>
        </w:rPr>
      </w:pPr>
      <w:r w:rsidRPr="009C17DE">
        <w:rPr>
          <w:sz w:val="28"/>
          <w:szCs w:val="28"/>
        </w:rPr>
        <w:br w:type="page"/>
      </w:r>
      <w:bookmarkStart w:id="1" w:name="_Toc298403302"/>
      <w:bookmarkStart w:id="2" w:name="_Toc295206903"/>
      <w:r w:rsidRPr="009C17DE">
        <w:rPr>
          <w:sz w:val="28"/>
          <w:szCs w:val="28"/>
        </w:rPr>
        <w:lastRenderedPageBreak/>
        <w:t>Стратегия социально-экономического развития</w:t>
      </w:r>
      <w:bookmarkStart w:id="3" w:name="_Toc298403303"/>
      <w:bookmarkEnd w:id="1"/>
      <w:r w:rsidRPr="009C17DE">
        <w:rPr>
          <w:sz w:val="28"/>
          <w:szCs w:val="28"/>
        </w:rPr>
        <w:t xml:space="preserve"> </w:t>
      </w:r>
    </w:p>
    <w:p w:rsidR="009C17DE" w:rsidRPr="009C17DE" w:rsidRDefault="008235CD" w:rsidP="00A40E8E">
      <w:pPr>
        <w:tabs>
          <w:tab w:val="left" w:pos="3828"/>
        </w:tabs>
        <w:jc w:val="center"/>
        <w:rPr>
          <w:sz w:val="28"/>
          <w:szCs w:val="28"/>
        </w:rPr>
      </w:pPr>
      <w:r w:rsidRPr="009C17DE">
        <w:rPr>
          <w:sz w:val="28"/>
          <w:szCs w:val="28"/>
        </w:rPr>
        <w:t>Буинского муниципального района</w:t>
      </w:r>
      <w:r w:rsidR="00F46226" w:rsidRPr="009C17DE">
        <w:rPr>
          <w:sz w:val="28"/>
          <w:szCs w:val="28"/>
        </w:rPr>
        <w:t xml:space="preserve"> </w:t>
      </w:r>
    </w:p>
    <w:p w:rsidR="008235CD" w:rsidRPr="009C17DE" w:rsidRDefault="00F46226" w:rsidP="00A40E8E">
      <w:pPr>
        <w:tabs>
          <w:tab w:val="left" w:pos="3828"/>
        </w:tabs>
        <w:jc w:val="center"/>
        <w:rPr>
          <w:sz w:val="28"/>
          <w:szCs w:val="28"/>
        </w:rPr>
      </w:pPr>
      <w:r w:rsidRPr="009C17DE">
        <w:rPr>
          <w:sz w:val="28"/>
          <w:szCs w:val="28"/>
        </w:rPr>
        <w:t xml:space="preserve">на 2016-2021 годы и плановый период </w:t>
      </w:r>
      <w:r w:rsidR="008235CD" w:rsidRPr="009C17DE">
        <w:rPr>
          <w:sz w:val="28"/>
          <w:szCs w:val="28"/>
        </w:rPr>
        <w:t>до 2030 года</w:t>
      </w:r>
      <w:bookmarkEnd w:id="3"/>
    </w:p>
    <w:p w:rsidR="008235CD" w:rsidRPr="009C17DE" w:rsidRDefault="008235CD" w:rsidP="00A40E8E">
      <w:pPr>
        <w:tabs>
          <w:tab w:val="left" w:pos="3828"/>
        </w:tabs>
        <w:jc w:val="center"/>
        <w:rPr>
          <w:sz w:val="28"/>
          <w:szCs w:val="28"/>
        </w:rPr>
      </w:pPr>
    </w:p>
    <w:p w:rsidR="008235CD" w:rsidRPr="009C17DE" w:rsidRDefault="008235CD" w:rsidP="00A40E8E">
      <w:pPr>
        <w:tabs>
          <w:tab w:val="left" w:pos="3828"/>
        </w:tabs>
        <w:jc w:val="center"/>
        <w:rPr>
          <w:sz w:val="28"/>
          <w:szCs w:val="28"/>
        </w:rPr>
      </w:pPr>
      <w:r w:rsidRPr="009C17DE">
        <w:rPr>
          <w:sz w:val="28"/>
          <w:szCs w:val="28"/>
        </w:rPr>
        <w:t>Введение</w:t>
      </w:r>
      <w:bookmarkEnd w:id="2"/>
    </w:p>
    <w:p w:rsidR="0008280A" w:rsidRPr="009C17DE" w:rsidRDefault="0008280A" w:rsidP="00A40E8E">
      <w:pPr>
        <w:tabs>
          <w:tab w:val="left" w:pos="3828"/>
        </w:tabs>
        <w:ind w:firstLine="709"/>
        <w:jc w:val="both"/>
        <w:rPr>
          <w:color w:val="000000" w:themeColor="text1"/>
          <w:sz w:val="28"/>
          <w:szCs w:val="40"/>
        </w:rPr>
      </w:pPr>
      <w:r w:rsidRPr="009C17DE">
        <w:rPr>
          <w:color w:val="000000" w:themeColor="text1"/>
          <w:sz w:val="28"/>
          <w:szCs w:val="40"/>
        </w:rPr>
        <w:t xml:space="preserve">Стратегия социально-экономического развития </w:t>
      </w:r>
      <w:r w:rsidR="00447EC8" w:rsidRPr="009C17DE">
        <w:rPr>
          <w:color w:val="000000" w:themeColor="text1"/>
          <w:sz w:val="28"/>
          <w:szCs w:val="40"/>
        </w:rPr>
        <w:t xml:space="preserve">Буинского </w:t>
      </w:r>
      <w:r w:rsidRPr="009C17DE">
        <w:rPr>
          <w:color w:val="000000" w:themeColor="text1"/>
          <w:sz w:val="28"/>
          <w:szCs w:val="40"/>
        </w:rPr>
        <w:t>муниципального района Республики Татарстан на 2016-202</w:t>
      </w:r>
      <w:r w:rsidR="00603F27" w:rsidRPr="009C17DE">
        <w:rPr>
          <w:color w:val="000000" w:themeColor="text1"/>
          <w:sz w:val="28"/>
          <w:szCs w:val="40"/>
        </w:rPr>
        <w:t>1</w:t>
      </w:r>
      <w:r w:rsidRPr="009C17DE">
        <w:rPr>
          <w:color w:val="000000" w:themeColor="text1"/>
          <w:sz w:val="28"/>
          <w:szCs w:val="40"/>
        </w:rPr>
        <w:t xml:space="preserve"> годы и на период до 2030 года разработана в соответствии с основными положениями Федерального закона от 28 июня 2014 года № 172-ФЗ «О стратегическом планировании в Российской Федерации», Закона Республики Татарстан от 16 марта 2015 года № 12-ЗРТ «О стратегическом планировании в Республике Татарстан» и Закона Республики Татарстан 15 марта 2015 года № 40-ЗРТ «Об утверждении Стратегии социально-экономического развития Республики Татарстан до 2030 года (далее Стратегия – 2030)</w:t>
      </w:r>
      <w:r w:rsidR="007B1A05" w:rsidRPr="009C17DE">
        <w:rPr>
          <w:color w:val="000000" w:themeColor="text1"/>
          <w:sz w:val="28"/>
          <w:szCs w:val="40"/>
        </w:rPr>
        <w:t xml:space="preserve">, </w:t>
      </w:r>
      <w:r w:rsidR="007B1A05" w:rsidRPr="009C17DE">
        <w:rPr>
          <w:sz w:val="28"/>
          <w:szCs w:val="28"/>
        </w:rPr>
        <w:t>Послания Президента Республики Татарстан Государственному Совету Республики Татарстан</w:t>
      </w:r>
      <w:r w:rsidRPr="009C17DE">
        <w:rPr>
          <w:color w:val="000000" w:themeColor="text1"/>
          <w:sz w:val="28"/>
          <w:szCs w:val="40"/>
        </w:rPr>
        <w:t xml:space="preserve">. </w:t>
      </w:r>
    </w:p>
    <w:p w:rsidR="008235CD" w:rsidRPr="009C17DE" w:rsidRDefault="00D855FA" w:rsidP="00A40E8E">
      <w:pPr>
        <w:tabs>
          <w:tab w:val="left" w:pos="3828"/>
        </w:tabs>
        <w:ind w:firstLine="539"/>
        <w:jc w:val="both"/>
        <w:rPr>
          <w:bCs/>
          <w:sz w:val="28"/>
          <w:szCs w:val="28"/>
        </w:rPr>
      </w:pPr>
      <w:r w:rsidRPr="009C17DE">
        <w:rPr>
          <w:sz w:val="28"/>
          <w:szCs w:val="40"/>
        </w:rPr>
        <w:t>Основа Программы</w:t>
      </w:r>
      <w:r w:rsidR="00DA2B0A" w:rsidRPr="009C17DE">
        <w:rPr>
          <w:sz w:val="28"/>
          <w:szCs w:val="40"/>
        </w:rPr>
        <w:t xml:space="preserve"> – человек</w:t>
      </w:r>
      <w:r w:rsidR="008235CD" w:rsidRPr="009C17DE">
        <w:rPr>
          <w:bCs/>
          <w:sz w:val="28"/>
          <w:szCs w:val="28"/>
        </w:rPr>
        <w:t xml:space="preserve">, и три приоритета Стратегии группируются вокруг этого стрежня. Первый  –  собственно формирование и накопление человеческого капитала, второй – создание комфортного пространства для развития человеческого капитала, и третий – создание общественных институтов, при которых человеческий капитал востребован экономикой и может успешно функционировать. </w:t>
      </w:r>
    </w:p>
    <w:p w:rsidR="008235CD" w:rsidRPr="009C17DE" w:rsidRDefault="008235CD" w:rsidP="00A40E8E">
      <w:pPr>
        <w:tabs>
          <w:tab w:val="left" w:pos="3828"/>
        </w:tabs>
        <w:spacing w:line="100" w:lineRule="atLeast"/>
        <w:ind w:firstLine="720"/>
        <w:jc w:val="both"/>
        <w:rPr>
          <w:sz w:val="28"/>
          <w:szCs w:val="28"/>
        </w:rPr>
      </w:pPr>
      <w:r w:rsidRPr="009C17DE">
        <w:rPr>
          <w:sz w:val="28"/>
          <w:szCs w:val="28"/>
        </w:rPr>
        <w:t>Стратегия определяет цели и приоритетные направления социально-экономического развития Буинского муниципального района</w:t>
      </w:r>
      <w:r w:rsidR="00EF12AD" w:rsidRPr="009C17DE">
        <w:rPr>
          <w:sz w:val="28"/>
          <w:szCs w:val="28"/>
        </w:rPr>
        <w:t>.</w:t>
      </w:r>
      <w:r w:rsidR="001F427B" w:rsidRPr="009C17DE">
        <w:rPr>
          <w:sz w:val="28"/>
          <w:szCs w:val="28"/>
        </w:rPr>
        <w:t xml:space="preserve"> </w:t>
      </w:r>
      <w:r w:rsidR="001E733B" w:rsidRPr="009C17DE">
        <w:rPr>
          <w:sz w:val="28"/>
          <w:szCs w:val="28"/>
        </w:rPr>
        <w:t>С</w:t>
      </w:r>
      <w:r w:rsidRPr="009C17DE">
        <w:rPr>
          <w:sz w:val="28"/>
          <w:szCs w:val="28"/>
        </w:rPr>
        <w:t xml:space="preserve">лужит основой для разработки среднесрочных программ социально-экономического развития, муниципальных целевых программ, среднесрочных финансовых планов и годовых бюджетов Буинского муниципального района, других документов стратегического управления социально-экономическим развитием района. </w:t>
      </w:r>
    </w:p>
    <w:p w:rsidR="008235CD" w:rsidRPr="009C17DE" w:rsidRDefault="008235CD" w:rsidP="00A40E8E">
      <w:pPr>
        <w:tabs>
          <w:tab w:val="left" w:pos="3828"/>
        </w:tabs>
        <w:ind w:firstLine="720"/>
        <w:jc w:val="both"/>
        <w:rPr>
          <w:sz w:val="28"/>
          <w:szCs w:val="28"/>
        </w:rPr>
      </w:pPr>
      <w:r w:rsidRPr="009C17DE">
        <w:rPr>
          <w:sz w:val="28"/>
          <w:szCs w:val="28"/>
        </w:rPr>
        <w:t>Документ разработан с учётом места и роли Буинского муниципального района в экономике Республики Татарстан, комплексной оценке его социально-экономического потенциала, системного анализа имеющихся конкурентных преимуществ и возможностей развития района в долгосрочной перспективе.</w:t>
      </w:r>
      <w:bookmarkStart w:id="4" w:name="_Toc295206904"/>
    </w:p>
    <w:p w:rsidR="00EA5B80" w:rsidRPr="009C17DE" w:rsidRDefault="00603F27" w:rsidP="00A40E8E">
      <w:pPr>
        <w:tabs>
          <w:tab w:val="left" w:pos="3828"/>
        </w:tabs>
        <w:ind w:firstLine="709"/>
        <w:jc w:val="both"/>
        <w:rPr>
          <w:sz w:val="28"/>
          <w:szCs w:val="28"/>
        </w:rPr>
      </w:pPr>
      <w:r w:rsidRPr="009C17DE">
        <w:rPr>
          <w:sz w:val="28"/>
          <w:szCs w:val="28"/>
        </w:rPr>
        <w:t>Период реализации Стратегии определен периодом стратегирования</w:t>
      </w:r>
      <w:r w:rsidR="004870B8" w:rsidRPr="009C17DE">
        <w:rPr>
          <w:sz w:val="28"/>
          <w:szCs w:val="28"/>
        </w:rPr>
        <w:t>2030</w:t>
      </w:r>
      <w:r w:rsidR="00EA5B80" w:rsidRPr="009C17DE">
        <w:rPr>
          <w:sz w:val="28"/>
          <w:szCs w:val="28"/>
        </w:rPr>
        <w:t>. Основные мероприятия сконцентрированы впервые 3 года и будут корректироваться (дополнятся, изменятся) в зависимости от реализации Стратегии Буинского муниципального района, общих тенденций развития республики, страны. Таким образом,  реализация Стратегии будет строиться</w:t>
      </w:r>
      <w:r w:rsidR="001F427B" w:rsidRPr="009C17DE">
        <w:rPr>
          <w:sz w:val="28"/>
          <w:szCs w:val="28"/>
        </w:rPr>
        <w:t xml:space="preserve"> </w:t>
      </w:r>
      <w:r w:rsidR="00411053" w:rsidRPr="009C17DE">
        <w:rPr>
          <w:sz w:val="28"/>
          <w:szCs w:val="28"/>
        </w:rPr>
        <w:t xml:space="preserve"> </w:t>
      </w:r>
      <w:r w:rsidR="00CE2AF5" w:rsidRPr="009C17DE">
        <w:rPr>
          <w:sz w:val="28"/>
          <w:szCs w:val="28"/>
        </w:rPr>
        <w:t xml:space="preserve">в форме </w:t>
      </w:r>
      <w:r w:rsidR="00EA5B80" w:rsidRPr="009C17DE">
        <w:rPr>
          <w:sz w:val="28"/>
          <w:szCs w:val="28"/>
        </w:rPr>
        <w:t>скользящего трехлетнего планирования. На основании данной Стратегии будут разрабатываться планы поселений Буинского муници</w:t>
      </w:r>
      <w:r w:rsidR="00CE2AF5" w:rsidRPr="009C17DE">
        <w:rPr>
          <w:sz w:val="28"/>
          <w:szCs w:val="28"/>
        </w:rPr>
        <w:t>пального района и их реализация</w:t>
      </w:r>
      <w:r w:rsidR="00EA5B80" w:rsidRPr="009C17DE">
        <w:rPr>
          <w:sz w:val="28"/>
          <w:szCs w:val="28"/>
        </w:rPr>
        <w:t xml:space="preserve"> также будет учитываться при реализации Стратегии.</w:t>
      </w:r>
    </w:p>
    <w:p w:rsidR="006607F8" w:rsidRPr="009C17DE" w:rsidRDefault="006607F8" w:rsidP="00A40E8E">
      <w:pPr>
        <w:tabs>
          <w:tab w:val="left" w:pos="3828"/>
        </w:tabs>
        <w:ind w:firstLine="709"/>
        <w:jc w:val="both"/>
        <w:rPr>
          <w:sz w:val="28"/>
          <w:szCs w:val="40"/>
        </w:rPr>
      </w:pPr>
    </w:p>
    <w:p w:rsidR="00612B3D" w:rsidRPr="009C17DE" w:rsidRDefault="00612B3D" w:rsidP="00612B3D">
      <w:pPr>
        <w:pStyle w:val="aff5"/>
        <w:numPr>
          <w:ilvl w:val="0"/>
          <w:numId w:val="32"/>
        </w:numPr>
        <w:tabs>
          <w:tab w:val="left" w:pos="3828"/>
        </w:tabs>
        <w:jc w:val="both"/>
        <w:rPr>
          <w:rFonts w:ascii="Times New Roman" w:eastAsia="Times New Roman" w:hAnsi="Times New Roman"/>
          <w:color w:val="000000" w:themeColor="text1"/>
          <w:sz w:val="28"/>
          <w:szCs w:val="40"/>
        </w:rPr>
      </w:pPr>
      <w:r w:rsidRPr="009C17DE">
        <w:rPr>
          <w:rFonts w:ascii="Times New Roman" w:hAnsi="Times New Roman"/>
          <w:sz w:val="28"/>
          <w:szCs w:val="28"/>
        </w:rPr>
        <w:t xml:space="preserve">Цели и задачи Стратегии Буинского муниципального района  </w:t>
      </w:r>
    </w:p>
    <w:p w:rsidR="00EA3583" w:rsidRPr="009C17DE" w:rsidRDefault="00EA3583" w:rsidP="00A40E8E">
      <w:pPr>
        <w:tabs>
          <w:tab w:val="left" w:pos="3828"/>
        </w:tabs>
        <w:ind w:firstLine="709"/>
        <w:jc w:val="both"/>
        <w:rPr>
          <w:color w:val="000000" w:themeColor="text1"/>
          <w:sz w:val="28"/>
          <w:szCs w:val="40"/>
        </w:rPr>
      </w:pPr>
      <w:r w:rsidRPr="009C17DE">
        <w:rPr>
          <w:color w:val="000000" w:themeColor="text1"/>
          <w:sz w:val="28"/>
          <w:szCs w:val="40"/>
        </w:rPr>
        <w:t>Целью</w:t>
      </w:r>
      <w:r w:rsidR="00ED6AA8" w:rsidRPr="009C17DE">
        <w:rPr>
          <w:color w:val="000000" w:themeColor="text1"/>
          <w:sz w:val="28"/>
          <w:szCs w:val="40"/>
        </w:rPr>
        <w:t xml:space="preserve"> </w:t>
      </w:r>
      <w:r w:rsidRPr="009C17DE">
        <w:rPr>
          <w:color w:val="000000" w:themeColor="text1"/>
          <w:sz w:val="28"/>
          <w:szCs w:val="40"/>
        </w:rPr>
        <w:t xml:space="preserve">реализации Стратегии Буинского </w:t>
      </w:r>
      <w:r w:rsidR="003B7E9E" w:rsidRPr="009C17DE">
        <w:rPr>
          <w:color w:val="000000" w:themeColor="text1"/>
          <w:sz w:val="28"/>
          <w:szCs w:val="40"/>
        </w:rPr>
        <w:t>муниципального</w:t>
      </w:r>
      <w:r w:rsidRPr="009C17DE">
        <w:rPr>
          <w:color w:val="000000" w:themeColor="text1"/>
          <w:sz w:val="28"/>
          <w:szCs w:val="40"/>
        </w:rPr>
        <w:t xml:space="preserve"> района является повышение качества жизни населения </w:t>
      </w:r>
      <w:r w:rsidR="003B7E9E" w:rsidRPr="009C17DE">
        <w:rPr>
          <w:color w:val="000000" w:themeColor="text1"/>
          <w:sz w:val="28"/>
          <w:szCs w:val="40"/>
        </w:rPr>
        <w:t>Буинского</w:t>
      </w:r>
      <w:r w:rsidRPr="009C17DE">
        <w:rPr>
          <w:color w:val="000000" w:themeColor="text1"/>
          <w:sz w:val="28"/>
          <w:szCs w:val="40"/>
        </w:rPr>
        <w:t xml:space="preserve"> муниципального района </w:t>
      </w:r>
      <w:r w:rsidR="00DA2B0A" w:rsidRPr="009C17DE">
        <w:rPr>
          <w:color w:val="000000" w:themeColor="text1"/>
          <w:sz w:val="28"/>
          <w:szCs w:val="40"/>
        </w:rPr>
        <w:t xml:space="preserve">на </w:t>
      </w:r>
      <w:r w:rsidRPr="009C17DE">
        <w:rPr>
          <w:color w:val="000000" w:themeColor="text1"/>
          <w:sz w:val="28"/>
          <w:szCs w:val="40"/>
        </w:rPr>
        <w:t xml:space="preserve">основе </w:t>
      </w:r>
      <w:r w:rsidRPr="009C17DE">
        <w:rPr>
          <w:color w:val="000000" w:themeColor="text1"/>
          <w:sz w:val="28"/>
          <w:szCs w:val="40"/>
        </w:rPr>
        <w:lastRenderedPageBreak/>
        <w:t xml:space="preserve">развития межмуниципальных связей, </w:t>
      </w:r>
      <w:r w:rsidR="003B7E9E" w:rsidRPr="009C17DE">
        <w:rPr>
          <w:color w:val="000000" w:themeColor="text1"/>
          <w:sz w:val="28"/>
          <w:szCs w:val="40"/>
        </w:rPr>
        <w:t xml:space="preserve">создания высокопроизводительных рабочих мест и </w:t>
      </w:r>
      <w:r w:rsidRPr="009C17DE">
        <w:rPr>
          <w:color w:val="000000" w:themeColor="text1"/>
          <w:sz w:val="28"/>
          <w:szCs w:val="40"/>
        </w:rPr>
        <w:t>повышения инвес</w:t>
      </w:r>
      <w:r w:rsidR="00DA2B0A" w:rsidRPr="009C17DE">
        <w:rPr>
          <w:color w:val="000000" w:themeColor="text1"/>
          <w:sz w:val="28"/>
          <w:szCs w:val="40"/>
        </w:rPr>
        <w:t>тиционной привлекательности</w:t>
      </w:r>
      <w:r w:rsidRPr="009C17DE">
        <w:rPr>
          <w:color w:val="000000" w:themeColor="text1"/>
          <w:sz w:val="28"/>
          <w:szCs w:val="40"/>
        </w:rPr>
        <w:t>.</w:t>
      </w:r>
    </w:p>
    <w:p w:rsidR="00447EC8" w:rsidRPr="009C17DE" w:rsidRDefault="00EA3583" w:rsidP="00A40E8E">
      <w:pPr>
        <w:pStyle w:val="aff5"/>
        <w:tabs>
          <w:tab w:val="left" w:pos="306"/>
          <w:tab w:val="left" w:pos="3828"/>
        </w:tabs>
        <w:spacing w:after="0" w:line="240" w:lineRule="auto"/>
        <w:ind w:left="0"/>
        <w:jc w:val="both"/>
        <w:rPr>
          <w:rFonts w:ascii="Times New Roman" w:hAnsi="Times New Roman"/>
          <w:color w:val="000000" w:themeColor="text1"/>
          <w:sz w:val="28"/>
          <w:szCs w:val="40"/>
        </w:rPr>
      </w:pPr>
      <w:r w:rsidRPr="009C17DE">
        <w:rPr>
          <w:rFonts w:ascii="Times New Roman" w:hAnsi="Times New Roman"/>
          <w:color w:val="000000" w:themeColor="text1"/>
          <w:sz w:val="28"/>
          <w:szCs w:val="40"/>
        </w:rPr>
        <w:t>Для достижения сформулированной цели должны быть решены следующие задачи:</w:t>
      </w:r>
    </w:p>
    <w:p w:rsidR="00447EC8" w:rsidRPr="009C17DE" w:rsidRDefault="00447EC8" w:rsidP="00A40E8E">
      <w:pPr>
        <w:pStyle w:val="aff5"/>
        <w:tabs>
          <w:tab w:val="left" w:pos="306"/>
          <w:tab w:val="left" w:pos="3828"/>
        </w:tabs>
        <w:spacing w:after="0" w:line="240" w:lineRule="auto"/>
        <w:ind w:left="0"/>
        <w:jc w:val="both"/>
        <w:rPr>
          <w:rFonts w:ascii="Times New Roman" w:hAnsi="Times New Roman"/>
          <w:color w:val="000000" w:themeColor="text1"/>
          <w:sz w:val="28"/>
          <w:szCs w:val="28"/>
        </w:rPr>
      </w:pPr>
      <w:r w:rsidRPr="009C17DE">
        <w:rPr>
          <w:rFonts w:ascii="Times New Roman" w:hAnsi="Times New Roman"/>
          <w:color w:val="000000" w:themeColor="text1"/>
          <w:sz w:val="28"/>
          <w:szCs w:val="28"/>
        </w:rPr>
        <w:t>- создание условий для воспроизводства и развития человеческого капитала;</w:t>
      </w:r>
    </w:p>
    <w:p w:rsidR="00EA3583" w:rsidRPr="009C17DE" w:rsidRDefault="00EA3583" w:rsidP="00A40E8E">
      <w:pPr>
        <w:pStyle w:val="aff5"/>
        <w:tabs>
          <w:tab w:val="left" w:pos="306"/>
          <w:tab w:val="left" w:pos="3828"/>
        </w:tabs>
        <w:spacing w:after="0" w:line="240" w:lineRule="auto"/>
        <w:ind w:left="0"/>
        <w:jc w:val="both"/>
        <w:rPr>
          <w:rFonts w:ascii="Times New Roman" w:hAnsi="Times New Roman"/>
          <w:color w:val="000000" w:themeColor="text1"/>
          <w:sz w:val="28"/>
          <w:szCs w:val="28"/>
        </w:rPr>
      </w:pPr>
      <w:r w:rsidRPr="009C17DE">
        <w:rPr>
          <w:rFonts w:ascii="Times New Roman" w:hAnsi="Times New Roman"/>
          <w:color w:val="000000" w:themeColor="text1"/>
          <w:sz w:val="28"/>
          <w:szCs w:val="40"/>
        </w:rPr>
        <w:t xml:space="preserve">- </w:t>
      </w:r>
      <w:r w:rsidRPr="009C17DE">
        <w:rPr>
          <w:rFonts w:ascii="Times New Roman" w:hAnsi="Times New Roman"/>
          <w:color w:val="000000" w:themeColor="text1"/>
          <w:sz w:val="28"/>
          <w:szCs w:val="28"/>
        </w:rPr>
        <w:t>создание благоприятного инвестиционного климата;</w:t>
      </w:r>
    </w:p>
    <w:p w:rsidR="00EA3583" w:rsidRPr="009C17DE" w:rsidRDefault="00EA3583" w:rsidP="00A40E8E">
      <w:pPr>
        <w:pStyle w:val="aff5"/>
        <w:tabs>
          <w:tab w:val="left" w:pos="306"/>
          <w:tab w:val="left" w:pos="3828"/>
        </w:tabs>
        <w:spacing w:after="0" w:line="240" w:lineRule="auto"/>
        <w:ind w:left="0"/>
        <w:jc w:val="both"/>
        <w:rPr>
          <w:rFonts w:ascii="Times New Roman" w:hAnsi="Times New Roman"/>
          <w:color w:val="000000" w:themeColor="text1"/>
          <w:sz w:val="28"/>
          <w:szCs w:val="28"/>
        </w:rPr>
      </w:pPr>
      <w:r w:rsidRPr="009C17DE">
        <w:rPr>
          <w:rFonts w:ascii="Times New Roman" w:hAnsi="Times New Roman"/>
          <w:color w:val="000000" w:themeColor="text1"/>
          <w:sz w:val="28"/>
          <w:szCs w:val="28"/>
        </w:rPr>
        <w:t>- повышение уровня благоустройства;</w:t>
      </w:r>
    </w:p>
    <w:p w:rsidR="00EA3583" w:rsidRPr="009C17DE" w:rsidRDefault="003B7E9E" w:rsidP="00A40E8E">
      <w:pPr>
        <w:tabs>
          <w:tab w:val="left" w:pos="306"/>
          <w:tab w:val="left" w:pos="3828"/>
        </w:tabs>
        <w:jc w:val="both"/>
        <w:rPr>
          <w:color w:val="000000" w:themeColor="text1"/>
          <w:sz w:val="28"/>
          <w:szCs w:val="28"/>
        </w:rPr>
      </w:pPr>
      <w:r w:rsidRPr="009C17DE">
        <w:rPr>
          <w:color w:val="000000" w:themeColor="text1"/>
          <w:sz w:val="28"/>
          <w:szCs w:val="28"/>
        </w:rPr>
        <w:t>- повышение качества социально-</w:t>
      </w:r>
      <w:r w:rsidR="00EA3583" w:rsidRPr="009C17DE">
        <w:rPr>
          <w:color w:val="000000" w:themeColor="text1"/>
          <w:sz w:val="28"/>
          <w:szCs w:val="28"/>
        </w:rPr>
        <w:t>культурных услуг и достижение нормативной их обеспеченности;</w:t>
      </w:r>
    </w:p>
    <w:p w:rsidR="00EA3583" w:rsidRPr="009C17DE" w:rsidRDefault="00EA3583" w:rsidP="00A40E8E">
      <w:pPr>
        <w:tabs>
          <w:tab w:val="left" w:pos="306"/>
          <w:tab w:val="left" w:pos="3828"/>
        </w:tabs>
        <w:jc w:val="both"/>
        <w:rPr>
          <w:color w:val="000000" w:themeColor="text1"/>
          <w:sz w:val="28"/>
          <w:szCs w:val="28"/>
        </w:rPr>
      </w:pPr>
      <w:r w:rsidRPr="009C17DE">
        <w:rPr>
          <w:color w:val="000000" w:themeColor="text1"/>
          <w:sz w:val="28"/>
          <w:szCs w:val="28"/>
        </w:rPr>
        <w:t>- создание территории, комфортной для отдыха и работы;</w:t>
      </w:r>
    </w:p>
    <w:p w:rsidR="00EA3583" w:rsidRPr="009C17DE" w:rsidRDefault="00EA3583" w:rsidP="00A40E8E">
      <w:pPr>
        <w:pStyle w:val="aff5"/>
        <w:tabs>
          <w:tab w:val="left" w:pos="306"/>
          <w:tab w:val="left" w:pos="3828"/>
        </w:tabs>
        <w:spacing w:after="0" w:line="240" w:lineRule="auto"/>
        <w:ind w:left="0"/>
        <w:jc w:val="both"/>
        <w:rPr>
          <w:rFonts w:ascii="Times New Roman" w:hAnsi="Times New Roman"/>
          <w:color w:val="000000" w:themeColor="text1"/>
          <w:sz w:val="28"/>
          <w:szCs w:val="28"/>
        </w:rPr>
      </w:pPr>
      <w:r w:rsidRPr="009C17DE">
        <w:rPr>
          <w:rFonts w:ascii="Times New Roman" w:hAnsi="Times New Roman"/>
          <w:color w:val="000000" w:themeColor="text1"/>
          <w:sz w:val="28"/>
          <w:szCs w:val="28"/>
        </w:rPr>
        <w:t>- повышение эффективности деятельности органов местного самоуправления;</w:t>
      </w:r>
    </w:p>
    <w:p w:rsidR="008235CD" w:rsidRPr="009C17DE" w:rsidRDefault="00CD0092" w:rsidP="00A40E8E">
      <w:pPr>
        <w:pStyle w:val="aff5"/>
        <w:tabs>
          <w:tab w:val="left" w:pos="306"/>
          <w:tab w:val="left" w:pos="3828"/>
        </w:tabs>
        <w:spacing w:after="0" w:line="240" w:lineRule="auto"/>
        <w:ind w:left="0"/>
        <w:jc w:val="both"/>
        <w:rPr>
          <w:rFonts w:ascii="Times New Roman" w:hAnsi="Times New Roman"/>
          <w:color w:val="000000" w:themeColor="text1"/>
          <w:sz w:val="28"/>
          <w:szCs w:val="28"/>
        </w:rPr>
      </w:pPr>
      <w:r w:rsidRPr="009C17DE">
        <w:rPr>
          <w:rFonts w:ascii="Times New Roman" w:hAnsi="Times New Roman"/>
          <w:color w:val="000000" w:themeColor="text1"/>
          <w:sz w:val="28"/>
          <w:szCs w:val="28"/>
        </w:rPr>
        <w:t xml:space="preserve">- повышение уровня финансово-экономической самодостаточности Буинского муниципального района. </w:t>
      </w:r>
    </w:p>
    <w:p w:rsidR="00CD0092" w:rsidRPr="009C17DE" w:rsidRDefault="00CD0092" w:rsidP="00A40E8E">
      <w:pPr>
        <w:pStyle w:val="aff5"/>
        <w:tabs>
          <w:tab w:val="left" w:pos="306"/>
          <w:tab w:val="left" w:pos="3828"/>
        </w:tabs>
        <w:spacing w:after="0" w:line="240" w:lineRule="auto"/>
        <w:ind w:left="0"/>
        <w:jc w:val="both"/>
        <w:rPr>
          <w:sz w:val="28"/>
          <w:szCs w:val="28"/>
        </w:rPr>
      </w:pPr>
    </w:p>
    <w:p w:rsidR="008235CD" w:rsidRPr="009C17DE" w:rsidRDefault="00612B3D" w:rsidP="00A40E8E">
      <w:pPr>
        <w:tabs>
          <w:tab w:val="left" w:pos="3828"/>
        </w:tabs>
        <w:jc w:val="center"/>
        <w:rPr>
          <w:sz w:val="28"/>
          <w:szCs w:val="28"/>
        </w:rPr>
      </w:pPr>
      <w:r w:rsidRPr="009C17DE">
        <w:rPr>
          <w:sz w:val="28"/>
          <w:szCs w:val="28"/>
        </w:rPr>
        <w:t>2</w:t>
      </w:r>
      <w:r w:rsidR="008235CD" w:rsidRPr="009C17DE">
        <w:rPr>
          <w:sz w:val="28"/>
          <w:szCs w:val="28"/>
        </w:rPr>
        <w:t>. Современные тенденции и потенциал социально-экономического развития Буинского муниципального района</w:t>
      </w:r>
      <w:bookmarkStart w:id="5" w:name="__RefHeading__9_516089901"/>
      <w:bookmarkStart w:id="6" w:name="_Toc295206905"/>
      <w:bookmarkEnd w:id="4"/>
      <w:bookmarkEnd w:id="5"/>
    </w:p>
    <w:p w:rsidR="008235CD" w:rsidRPr="009C17DE" w:rsidRDefault="008235CD" w:rsidP="00A40E8E">
      <w:pPr>
        <w:tabs>
          <w:tab w:val="left" w:pos="3828"/>
        </w:tabs>
        <w:jc w:val="center"/>
        <w:rPr>
          <w:sz w:val="28"/>
          <w:szCs w:val="28"/>
        </w:rPr>
      </w:pPr>
    </w:p>
    <w:p w:rsidR="00D3786B" w:rsidRPr="009C17DE" w:rsidRDefault="00612B3D" w:rsidP="00A40E8E">
      <w:pPr>
        <w:tabs>
          <w:tab w:val="left" w:pos="3828"/>
        </w:tabs>
        <w:jc w:val="center"/>
        <w:rPr>
          <w:sz w:val="28"/>
          <w:szCs w:val="28"/>
        </w:rPr>
      </w:pPr>
      <w:r w:rsidRPr="009C17DE">
        <w:rPr>
          <w:sz w:val="28"/>
          <w:szCs w:val="28"/>
        </w:rPr>
        <w:t>2</w:t>
      </w:r>
      <w:r w:rsidR="008235CD" w:rsidRPr="009C17DE">
        <w:rPr>
          <w:sz w:val="28"/>
          <w:szCs w:val="28"/>
        </w:rPr>
        <w:t xml:space="preserve">.1. </w:t>
      </w:r>
      <w:r w:rsidR="00D3786B" w:rsidRPr="009C17DE">
        <w:rPr>
          <w:sz w:val="28"/>
          <w:szCs w:val="28"/>
        </w:rPr>
        <w:t>Х</w:t>
      </w:r>
      <w:r w:rsidR="008235CD" w:rsidRPr="009C17DE">
        <w:rPr>
          <w:sz w:val="28"/>
          <w:szCs w:val="28"/>
        </w:rPr>
        <w:t xml:space="preserve">арактеристика </w:t>
      </w:r>
      <w:r w:rsidR="00D3786B" w:rsidRPr="009C17DE">
        <w:rPr>
          <w:sz w:val="28"/>
          <w:szCs w:val="28"/>
        </w:rPr>
        <w:t xml:space="preserve">текущего состояния </w:t>
      </w:r>
      <w:r w:rsidR="008235CD" w:rsidRPr="009C17DE">
        <w:rPr>
          <w:sz w:val="28"/>
          <w:szCs w:val="28"/>
        </w:rPr>
        <w:t>социально-экономическо</w:t>
      </w:r>
      <w:r w:rsidR="00D3786B" w:rsidRPr="009C17DE">
        <w:rPr>
          <w:sz w:val="28"/>
          <w:szCs w:val="28"/>
        </w:rPr>
        <w:t>го развития</w:t>
      </w:r>
      <w:r w:rsidR="00944061" w:rsidRPr="009C17DE">
        <w:rPr>
          <w:sz w:val="28"/>
          <w:szCs w:val="28"/>
        </w:rPr>
        <w:t xml:space="preserve"> </w:t>
      </w:r>
      <w:r w:rsidR="008235CD" w:rsidRPr="009C17DE">
        <w:rPr>
          <w:sz w:val="28"/>
          <w:szCs w:val="28"/>
        </w:rPr>
        <w:t>Буинско</w:t>
      </w:r>
      <w:r w:rsidR="00D3786B" w:rsidRPr="009C17DE">
        <w:rPr>
          <w:sz w:val="28"/>
          <w:szCs w:val="28"/>
        </w:rPr>
        <w:t>го</w:t>
      </w:r>
      <w:r w:rsidR="008235CD" w:rsidRPr="009C17DE">
        <w:rPr>
          <w:sz w:val="28"/>
          <w:szCs w:val="28"/>
        </w:rPr>
        <w:t xml:space="preserve"> муниципально</w:t>
      </w:r>
      <w:r w:rsidR="00D3786B" w:rsidRPr="009C17DE">
        <w:rPr>
          <w:sz w:val="28"/>
          <w:szCs w:val="28"/>
        </w:rPr>
        <w:t>го</w:t>
      </w:r>
      <w:r w:rsidR="008235CD" w:rsidRPr="009C17DE">
        <w:rPr>
          <w:sz w:val="28"/>
          <w:szCs w:val="28"/>
        </w:rPr>
        <w:t xml:space="preserve"> район</w:t>
      </w:r>
      <w:bookmarkEnd w:id="6"/>
      <w:r w:rsidR="009C17DE" w:rsidRPr="009C17DE">
        <w:rPr>
          <w:sz w:val="28"/>
          <w:szCs w:val="28"/>
        </w:rPr>
        <w:t>а. Конкурентные преимущества</w:t>
      </w:r>
    </w:p>
    <w:p w:rsidR="008235CD" w:rsidRPr="009C17DE" w:rsidRDefault="008235CD" w:rsidP="00A40E8E">
      <w:pPr>
        <w:pStyle w:val="afb"/>
        <w:tabs>
          <w:tab w:val="left" w:pos="3828"/>
        </w:tabs>
        <w:spacing w:before="0" w:after="0"/>
        <w:ind w:left="284" w:right="0" w:firstLine="709"/>
        <w:jc w:val="both"/>
        <w:rPr>
          <w:rFonts w:ascii="Times New Roman" w:hAnsi="Times New Roman" w:cs="Times New Roman"/>
          <w:color w:val="auto"/>
          <w:sz w:val="28"/>
          <w:szCs w:val="28"/>
        </w:rPr>
      </w:pPr>
    </w:p>
    <w:p w:rsidR="008235CD" w:rsidRPr="009C17DE" w:rsidRDefault="008235CD" w:rsidP="00A40E8E">
      <w:pPr>
        <w:pStyle w:val="afb"/>
        <w:tabs>
          <w:tab w:val="left" w:pos="3828"/>
        </w:tabs>
        <w:spacing w:before="0" w:after="0"/>
        <w:ind w:right="0" w:firstLine="709"/>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В</w:t>
      </w:r>
      <w:r w:rsidR="00764D5C" w:rsidRPr="009C17DE">
        <w:rPr>
          <w:rFonts w:ascii="Times New Roman" w:hAnsi="Times New Roman" w:cs="Times New Roman"/>
          <w:color w:val="auto"/>
          <w:sz w:val="28"/>
          <w:szCs w:val="28"/>
        </w:rPr>
        <w:t xml:space="preserve"> </w:t>
      </w:r>
      <w:r w:rsidRPr="009C17DE">
        <w:rPr>
          <w:rFonts w:ascii="Times New Roman" w:hAnsi="Times New Roman" w:cs="Times New Roman"/>
          <w:color w:val="auto"/>
          <w:sz w:val="28"/>
          <w:szCs w:val="28"/>
        </w:rPr>
        <w:t>Буинском муниципальном районе имеются благоприятные социально-экономические условия, обусловленные внутренним потенциалом: географическое расположение района, агропромышленный комплекс, промышленный потенциал, строительный комплекс, инвестиционная привлекательность, сфера малого и среднего предпринимательства, человеческий потенциал.</w:t>
      </w:r>
    </w:p>
    <w:p w:rsidR="008235CD" w:rsidRPr="009C17DE" w:rsidRDefault="008235CD" w:rsidP="00A40E8E">
      <w:pPr>
        <w:tabs>
          <w:tab w:val="left" w:pos="3828"/>
          <w:tab w:val="left" w:pos="6300"/>
        </w:tabs>
        <w:ind w:firstLine="720"/>
        <w:jc w:val="both"/>
        <w:rPr>
          <w:rFonts w:eastAsia="Calibri"/>
          <w:sz w:val="28"/>
        </w:rPr>
      </w:pPr>
      <w:r w:rsidRPr="009C17DE">
        <w:rPr>
          <w:rFonts w:eastAsia="Calibri"/>
          <w:sz w:val="28"/>
        </w:rPr>
        <w:t xml:space="preserve">Буинский муниципальный район расположен в юго-западной части Республики Татарстан. Южная граница примыкает к Цильнинскому району Ульяновской </w:t>
      </w:r>
      <w:r w:rsidR="00CE2AF5" w:rsidRPr="009C17DE">
        <w:rPr>
          <w:rFonts w:eastAsia="Calibri"/>
          <w:sz w:val="28"/>
        </w:rPr>
        <w:t>области</w:t>
      </w:r>
      <w:r w:rsidRPr="009C17DE">
        <w:rPr>
          <w:rFonts w:eastAsia="Calibri"/>
          <w:sz w:val="28"/>
        </w:rPr>
        <w:t xml:space="preserve">, с юго-запада </w:t>
      </w:r>
      <w:r w:rsidR="00CE2AF5" w:rsidRPr="009C17DE">
        <w:rPr>
          <w:rFonts w:eastAsia="Calibri"/>
          <w:sz w:val="28"/>
        </w:rPr>
        <w:t xml:space="preserve">район </w:t>
      </w:r>
      <w:r w:rsidRPr="009C17DE">
        <w:rPr>
          <w:rFonts w:eastAsia="Calibri"/>
          <w:sz w:val="28"/>
        </w:rPr>
        <w:t>граничит с Дрожжановским районом Республики Татарстан, с запада - с Яльчикск</w:t>
      </w:r>
      <w:r w:rsidR="00CE2AF5" w:rsidRPr="009C17DE">
        <w:rPr>
          <w:rFonts w:eastAsia="Calibri"/>
          <w:sz w:val="28"/>
        </w:rPr>
        <w:t>им районом Чувашской Республики</w:t>
      </w:r>
      <w:r w:rsidRPr="009C17DE">
        <w:rPr>
          <w:rFonts w:eastAsia="Calibri"/>
          <w:sz w:val="28"/>
        </w:rPr>
        <w:t>, с севера – с Апастовским, с востока - с Тетюшском районами. Город Буинск - административный центр Буинского муниципального района. Через город Буинск проходят автомобильная и железная дороги федерального значения, связывающие транспортными потоками Республику Татарстан и республики, находящиеся на севере и севере-востоке, с южными и западными областями России.</w:t>
      </w:r>
    </w:p>
    <w:p w:rsidR="008235CD" w:rsidRPr="009C17DE" w:rsidRDefault="008235CD" w:rsidP="00A40E8E">
      <w:pPr>
        <w:tabs>
          <w:tab w:val="left" w:pos="3828"/>
          <w:tab w:val="left" w:pos="6300"/>
        </w:tabs>
        <w:ind w:firstLine="142"/>
        <w:jc w:val="both"/>
        <w:rPr>
          <w:rFonts w:eastAsia="Calibri"/>
          <w:sz w:val="28"/>
        </w:rPr>
      </w:pPr>
      <w:r w:rsidRPr="009C17DE">
        <w:rPr>
          <w:rFonts w:eastAsia="Calibri"/>
          <w:sz w:val="28"/>
        </w:rPr>
        <w:t>На территории Буинского муниципального района площадью 1543,6 тыс. кв. км (2,3% общей площади РТ) проживают 44,3 тыс. человек (1,3 % общей численности населения РТ), населенных пунктов – 96, которые объединены в 1 городское поселение и 30 сельских поселений.</w:t>
      </w:r>
    </w:p>
    <w:p w:rsidR="008235CD" w:rsidRPr="009C17DE" w:rsidRDefault="008235CD" w:rsidP="00A40E8E">
      <w:pPr>
        <w:tabs>
          <w:tab w:val="left" w:pos="3828"/>
        </w:tabs>
        <w:ind w:firstLine="708"/>
        <w:jc w:val="both"/>
        <w:rPr>
          <w:rFonts w:eastAsia="Calibri"/>
          <w:sz w:val="28"/>
        </w:rPr>
      </w:pPr>
      <w:r w:rsidRPr="009C17DE">
        <w:rPr>
          <w:rFonts w:eastAsia="Calibri"/>
          <w:sz w:val="28"/>
        </w:rPr>
        <w:t>Приоритетными направлениями стратегического развития Буинс</w:t>
      </w:r>
      <w:r w:rsidR="00CE2AF5" w:rsidRPr="009C17DE">
        <w:rPr>
          <w:rFonts w:eastAsia="Calibri"/>
          <w:sz w:val="28"/>
        </w:rPr>
        <w:t>кого муниципального района являю</w:t>
      </w:r>
      <w:r w:rsidRPr="009C17DE">
        <w:rPr>
          <w:rFonts w:eastAsia="Calibri"/>
          <w:sz w:val="28"/>
        </w:rPr>
        <w:t xml:space="preserve">тся интенсификация сельского хозяйства и переработки сельскохозяйственной продукции, развитие сферы услуг, туризма, производство, </w:t>
      </w:r>
      <w:r w:rsidRPr="009C17DE">
        <w:rPr>
          <w:sz w:val="28"/>
          <w:szCs w:val="28"/>
        </w:rPr>
        <w:t>развитие промышленной площадкина «базеспецхоза» расположенного в</w:t>
      </w:r>
      <w:r w:rsidR="000A5D7E" w:rsidRPr="009C17DE">
        <w:rPr>
          <w:sz w:val="28"/>
          <w:szCs w:val="28"/>
        </w:rPr>
        <w:t>Буинском муниципальном районе</w:t>
      </w:r>
      <w:r w:rsidRPr="009C17DE">
        <w:rPr>
          <w:sz w:val="28"/>
          <w:szCs w:val="28"/>
        </w:rPr>
        <w:t xml:space="preserve"> с. Бикмуразово.     Для развития логистики вБуинском муниципальном районе есть все предпосылки. Во-первых, выгодное географическое положение, на пересечении железнодорожных, </w:t>
      </w:r>
      <w:r w:rsidRPr="009C17DE">
        <w:rPr>
          <w:sz w:val="28"/>
          <w:szCs w:val="28"/>
        </w:rPr>
        <w:lastRenderedPageBreak/>
        <w:t>автомобильных, недалеко расположен водный путь. Во-вторых, развитая транспортная инфраструктура, обеспечивающая перевозки различными видами транспорта и наличие крупных грузовых потоков.</w:t>
      </w:r>
    </w:p>
    <w:p w:rsidR="008235CD" w:rsidRPr="009C17DE" w:rsidRDefault="008235CD" w:rsidP="00A40E8E">
      <w:pPr>
        <w:tabs>
          <w:tab w:val="left" w:pos="3828"/>
        </w:tabs>
        <w:autoSpaceDE w:val="0"/>
        <w:ind w:firstLine="708"/>
        <w:jc w:val="both"/>
        <w:rPr>
          <w:sz w:val="28"/>
          <w:szCs w:val="28"/>
        </w:rPr>
      </w:pPr>
      <w:r w:rsidRPr="009C17DE">
        <w:rPr>
          <w:sz w:val="28"/>
          <w:szCs w:val="28"/>
        </w:rPr>
        <w:t>Удобное транспортно-географическое положение, наличие трудовых ресурсов, широкие возможности для организации и ведения бизнеса, создают конкурентные преимущества развития района.</w:t>
      </w:r>
    </w:p>
    <w:p w:rsidR="008235CD" w:rsidRPr="009C17DE" w:rsidRDefault="008235CD" w:rsidP="00A40E8E">
      <w:pPr>
        <w:tabs>
          <w:tab w:val="left" w:pos="3828"/>
        </w:tabs>
        <w:ind w:firstLine="720"/>
        <w:jc w:val="both"/>
        <w:rPr>
          <w:sz w:val="28"/>
          <w:szCs w:val="28"/>
        </w:rPr>
      </w:pPr>
      <w:r w:rsidRPr="009C17DE">
        <w:rPr>
          <w:sz w:val="28"/>
          <w:szCs w:val="28"/>
        </w:rPr>
        <w:t xml:space="preserve">Экономика Буинского муниципального района характеризуется высоким производственным потенциалом. </w:t>
      </w:r>
    </w:p>
    <w:p w:rsidR="008235CD" w:rsidRPr="009C17DE" w:rsidRDefault="008235CD" w:rsidP="00A40E8E">
      <w:pPr>
        <w:tabs>
          <w:tab w:val="left" w:pos="3828"/>
        </w:tabs>
        <w:ind w:firstLine="720"/>
        <w:jc w:val="both"/>
        <w:rPr>
          <w:sz w:val="28"/>
          <w:szCs w:val="28"/>
        </w:rPr>
      </w:pPr>
      <w:r w:rsidRPr="009C17DE">
        <w:rPr>
          <w:sz w:val="28"/>
          <w:szCs w:val="28"/>
        </w:rPr>
        <w:t>Валовой территориальный продукт за 201</w:t>
      </w:r>
      <w:r w:rsidR="004815C3" w:rsidRPr="009C17DE">
        <w:rPr>
          <w:sz w:val="28"/>
          <w:szCs w:val="28"/>
        </w:rPr>
        <w:t>5</w:t>
      </w:r>
      <w:r w:rsidRPr="009C17DE">
        <w:rPr>
          <w:sz w:val="28"/>
          <w:szCs w:val="28"/>
        </w:rPr>
        <w:t xml:space="preserve"> г. составил </w:t>
      </w:r>
      <w:r w:rsidR="004815C3" w:rsidRPr="009C17DE">
        <w:rPr>
          <w:sz w:val="28"/>
          <w:szCs w:val="28"/>
        </w:rPr>
        <w:t>10 </w:t>
      </w:r>
      <w:r w:rsidRPr="009C17DE">
        <w:rPr>
          <w:sz w:val="28"/>
          <w:szCs w:val="28"/>
        </w:rPr>
        <w:t>8</w:t>
      </w:r>
      <w:r w:rsidR="004815C3" w:rsidRPr="009C17DE">
        <w:rPr>
          <w:sz w:val="28"/>
          <w:szCs w:val="28"/>
        </w:rPr>
        <w:t>7</w:t>
      </w:r>
      <w:r w:rsidRPr="009C17DE">
        <w:rPr>
          <w:sz w:val="28"/>
          <w:szCs w:val="28"/>
        </w:rPr>
        <w:t>9</w:t>
      </w:r>
      <w:r w:rsidR="004815C3" w:rsidRPr="009C17DE">
        <w:rPr>
          <w:sz w:val="28"/>
          <w:szCs w:val="28"/>
        </w:rPr>
        <w:t>,2</w:t>
      </w:r>
      <w:r w:rsidRPr="009C17DE">
        <w:rPr>
          <w:sz w:val="28"/>
          <w:szCs w:val="28"/>
        </w:rPr>
        <w:t xml:space="preserve"> млн.рублей или 1</w:t>
      </w:r>
      <w:r w:rsidR="004815C3" w:rsidRPr="009C17DE">
        <w:rPr>
          <w:sz w:val="28"/>
          <w:szCs w:val="28"/>
        </w:rPr>
        <w:t>1</w:t>
      </w:r>
      <w:r w:rsidR="00FD5278" w:rsidRPr="009C17DE">
        <w:rPr>
          <w:sz w:val="28"/>
          <w:szCs w:val="28"/>
        </w:rPr>
        <w:t>0,1</w:t>
      </w:r>
      <w:r w:rsidRPr="009C17DE">
        <w:rPr>
          <w:sz w:val="28"/>
          <w:szCs w:val="28"/>
        </w:rPr>
        <w:t xml:space="preserve"> % к уровню предыдущего года (201</w:t>
      </w:r>
      <w:r w:rsidR="004815C3" w:rsidRPr="009C17DE">
        <w:rPr>
          <w:sz w:val="28"/>
          <w:szCs w:val="28"/>
        </w:rPr>
        <w:t>4</w:t>
      </w:r>
      <w:r w:rsidRPr="009C17DE">
        <w:rPr>
          <w:sz w:val="28"/>
          <w:szCs w:val="28"/>
        </w:rPr>
        <w:t xml:space="preserve"> г. – </w:t>
      </w:r>
      <w:r w:rsidR="004815C3" w:rsidRPr="009C17DE">
        <w:rPr>
          <w:sz w:val="28"/>
          <w:szCs w:val="28"/>
        </w:rPr>
        <w:t xml:space="preserve">9792,9 </w:t>
      </w:r>
      <w:r w:rsidRPr="009C17DE">
        <w:rPr>
          <w:sz w:val="28"/>
          <w:szCs w:val="28"/>
        </w:rPr>
        <w:t>млн</w:t>
      </w:r>
      <w:r w:rsidR="004B510A" w:rsidRPr="009C17DE">
        <w:rPr>
          <w:sz w:val="28"/>
          <w:szCs w:val="28"/>
        </w:rPr>
        <w:t xml:space="preserve">. </w:t>
      </w:r>
      <w:r w:rsidRPr="009C17DE">
        <w:rPr>
          <w:sz w:val="28"/>
          <w:szCs w:val="28"/>
        </w:rPr>
        <w:t>рублей)</w:t>
      </w:r>
    </w:p>
    <w:p w:rsidR="008235CD" w:rsidRPr="009C17DE" w:rsidRDefault="008235CD" w:rsidP="00A40E8E">
      <w:pPr>
        <w:tabs>
          <w:tab w:val="left" w:pos="3828"/>
        </w:tabs>
        <w:ind w:firstLine="720"/>
        <w:jc w:val="both"/>
        <w:rPr>
          <w:sz w:val="28"/>
          <w:szCs w:val="28"/>
        </w:rPr>
      </w:pPr>
      <w:r w:rsidRPr="009C17DE">
        <w:rPr>
          <w:sz w:val="28"/>
          <w:szCs w:val="28"/>
        </w:rPr>
        <w:t xml:space="preserve">За 2015 год промышленнымипредприятиями района отгружено продукции на сумму </w:t>
      </w:r>
      <w:r w:rsidR="004815C3" w:rsidRPr="009C17DE">
        <w:rPr>
          <w:sz w:val="28"/>
          <w:szCs w:val="28"/>
        </w:rPr>
        <w:t>4</w:t>
      </w:r>
      <w:r w:rsidR="00F3236F" w:rsidRPr="009C17DE">
        <w:rPr>
          <w:sz w:val="28"/>
          <w:szCs w:val="28"/>
        </w:rPr>
        <w:t> </w:t>
      </w:r>
      <w:r w:rsidR="004815C3" w:rsidRPr="009C17DE">
        <w:rPr>
          <w:sz w:val="28"/>
          <w:szCs w:val="28"/>
        </w:rPr>
        <w:t>469160</w:t>
      </w:r>
      <w:r w:rsidRPr="009C17DE">
        <w:rPr>
          <w:sz w:val="28"/>
          <w:szCs w:val="28"/>
        </w:rPr>
        <w:t xml:space="preserve"> тысяч рублей, это на </w:t>
      </w:r>
      <w:r w:rsidR="004815C3" w:rsidRPr="009C17DE">
        <w:rPr>
          <w:sz w:val="28"/>
          <w:szCs w:val="28"/>
        </w:rPr>
        <w:t>23</w:t>
      </w:r>
      <w:r w:rsidRPr="009C17DE">
        <w:rPr>
          <w:sz w:val="28"/>
          <w:szCs w:val="28"/>
        </w:rPr>
        <w:t xml:space="preserve">% больше аналогичного периода 2014 года. Индекс производства составил </w:t>
      </w:r>
      <w:r w:rsidR="004815C3" w:rsidRPr="009C17DE">
        <w:rPr>
          <w:sz w:val="28"/>
          <w:szCs w:val="28"/>
        </w:rPr>
        <w:t>11</w:t>
      </w:r>
      <w:r w:rsidRPr="009C17DE">
        <w:rPr>
          <w:sz w:val="28"/>
          <w:szCs w:val="28"/>
        </w:rPr>
        <w:t>3</w:t>
      </w:r>
      <w:r w:rsidR="004815C3" w:rsidRPr="009C17DE">
        <w:rPr>
          <w:sz w:val="28"/>
          <w:szCs w:val="28"/>
        </w:rPr>
        <w:t>,7</w:t>
      </w:r>
      <w:r w:rsidRPr="009C17DE">
        <w:rPr>
          <w:sz w:val="28"/>
          <w:szCs w:val="28"/>
        </w:rPr>
        <w:t>%.</w:t>
      </w:r>
    </w:p>
    <w:p w:rsidR="008235CD" w:rsidRPr="009C17DE" w:rsidRDefault="008235CD" w:rsidP="00E8036B">
      <w:pPr>
        <w:tabs>
          <w:tab w:val="left" w:pos="3828"/>
        </w:tabs>
        <w:jc w:val="both"/>
        <w:rPr>
          <w:sz w:val="28"/>
          <w:szCs w:val="28"/>
        </w:rPr>
      </w:pPr>
      <w:r w:rsidRPr="009C17DE">
        <w:rPr>
          <w:noProof/>
          <w:sz w:val="28"/>
          <w:szCs w:val="28"/>
          <w:lang w:eastAsia="ru-RU"/>
        </w:rPr>
        <w:drawing>
          <wp:inline distT="0" distB="0" distL="0" distR="0">
            <wp:extent cx="6219825" cy="30289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235CD" w:rsidRPr="009C17DE" w:rsidRDefault="00E8036B" w:rsidP="00A40E8E">
      <w:pPr>
        <w:tabs>
          <w:tab w:val="left" w:pos="3828"/>
        </w:tabs>
        <w:ind w:firstLine="720"/>
        <w:jc w:val="both"/>
        <w:rPr>
          <w:sz w:val="20"/>
          <w:szCs w:val="20"/>
        </w:rPr>
      </w:pPr>
      <w:r w:rsidRPr="009C17DE">
        <w:rPr>
          <w:sz w:val="20"/>
          <w:szCs w:val="20"/>
        </w:rPr>
        <w:t xml:space="preserve">Рис.1 </w:t>
      </w:r>
      <w:r w:rsidR="005F3DC2" w:rsidRPr="009C17DE">
        <w:rPr>
          <w:sz w:val="20"/>
          <w:szCs w:val="20"/>
        </w:rPr>
        <w:t>Объем отгруженной продукции промышленными предприятиями в млн.руб.</w:t>
      </w:r>
    </w:p>
    <w:p w:rsidR="00CE2AF5" w:rsidRPr="009C17DE" w:rsidRDefault="00CE2AF5" w:rsidP="00A40E8E">
      <w:pPr>
        <w:tabs>
          <w:tab w:val="left" w:pos="3828"/>
        </w:tabs>
        <w:ind w:firstLine="720"/>
        <w:jc w:val="both"/>
        <w:rPr>
          <w:sz w:val="20"/>
          <w:szCs w:val="20"/>
        </w:rPr>
      </w:pPr>
    </w:p>
    <w:p w:rsidR="008235CD" w:rsidRPr="009C17DE" w:rsidRDefault="008235CD" w:rsidP="00A40E8E">
      <w:pPr>
        <w:tabs>
          <w:tab w:val="left" w:pos="3828"/>
        </w:tabs>
        <w:ind w:firstLine="720"/>
        <w:jc w:val="both"/>
        <w:rPr>
          <w:sz w:val="28"/>
          <w:szCs w:val="28"/>
        </w:rPr>
      </w:pPr>
      <w:r w:rsidRPr="009C17DE">
        <w:rPr>
          <w:sz w:val="28"/>
          <w:szCs w:val="28"/>
        </w:rPr>
        <w:t>На развитие экономики и социальной сферы Буинского муниципального района по итогам 201</w:t>
      </w:r>
      <w:r w:rsidR="00F3236F" w:rsidRPr="009C17DE">
        <w:rPr>
          <w:sz w:val="28"/>
          <w:szCs w:val="28"/>
        </w:rPr>
        <w:t>5</w:t>
      </w:r>
      <w:r w:rsidRPr="009C17DE">
        <w:rPr>
          <w:sz w:val="28"/>
          <w:szCs w:val="28"/>
        </w:rPr>
        <w:t xml:space="preserve"> года освоено </w:t>
      </w:r>
      <w:r w:rsidR="00F3236F" w:rsidRPr="009C17DE">
        <w:rPr>
          <w:sz w:val="28"/>
          <w:szCs w:val="28"/>
        </w:rPr>
        <w:t>2</w:t>
      </w:r>
      <w:r w:rsidRPr="009C17DE">
        <w:rPr>
          <w:sz w:val="28"/>
          <w:szCs w:val="28"/>
        </w:rPr>
        <w:t>,</w:t>
      </w:r>
      <w:r w:rsidR="00F3236F" w:rsidRPr="009C17DE">
        <w:rPr>
          <w:sz w:val="28"/>
          <w:szCs w:val="28"/>
        </w:rPr>
        <w:t>26</w:t>
      </w:r>
      <w:r w:rsidRPr="009C17DE">
        <w:rPr>
          <w:sz w:val="28"/>
          <w:szCs w:val="28"/>
        </w:rPr>
        <w:t>млрд. рублей инвестиций в основной капитал за счет всех источников финансирования, это на 6</w:t>
      </w:r>
      <w:r w:rsidR="00F3236F" w:rsidRPr="009C17DE">
        <w:rPr>
          <w:sz w:val="28"/>
          <w:szCs w:val="28"/>
        </w:rPr>
        <w:t xml:space="preserve">4,7 </w:t>
      </w:r>
      <w:r w:rsidRPr="009C17DE">
        <w:rPr>
          <w:sz w:val="28"/>
          <w:szCs w:val="28"/>
        </w:rPr>
        <w:t>%</w:t>
      </w:r>
      <w:r w:rsidR="00F3236F" w:rsidRPr="009C17DE">
        <w:rPr>
          <w:sz w:val="28"/>
          <w:szCs w:val="28"/>
        </w:rPr>
        <w:t>ниже</w:t>
      </w:r>
      <w:r w:rsidRPr="009C17DE">
        <w:rPr>
          <w:sz w:val="28"/>
          <w:szCs w:val="28"/>
        </w:rPr>
        <w:t xml:space="preserve"> уровня 201</w:t>
      </w:r>
      <w:r w:rsidR="00F3236F" w:rsidRPr="009C17DE">
        <w:rPr>
          <w:sz w:val="28"/>
          <w:szCs w:val="28"/>
        </w:rPr>
        <w:t>4</w:t>
      </w:r>
      <w:r w:rsidRPr="009C17DE">
        <w:rPr>
          <w:sz w:val="28"/>
          <w:szCs w:val="28"/>
        </w:rPr>
        <w:t xml:space="preserve"> года. </w:t>
      </w:r>
      <w:r w:rsidR="00900BEC" w:rsidRPr="009C17DE">
        <w:rPr>
          <w:sz w:val="28"/>
          <w:szCs w:val="28"/>
        </w:rPr>
        <w:t>Из них перерабатывающей промышленностью</w:t>
      </w:r>
      <w:r w:rsidR="007A1EA5" w:rsidRPr="009C17DE">
        <w:rPr>
          <w:sz w:val="28"/>
          <w:szCs w:val="28"/>
        </w:rPr>
        <w:t>и сельскохозяйственными формированиями освоено 262,5 млн. рублей</w:t>
      </w:r>
      <w:r w:rsidRPr="009C17DE">
        <w:rPr>
          <w:sz w:val="28"/>
          <w:szCs w:val="28"/>
        </w:rPr>
        <w:t xml:space="preserve">, предприятиями энергетики </w:t>
      </w:r>
      <w:r w:rsidR="007A1EA5" w:rsidRPr="009C17DE">
        <w:rPr>
          <w:sz w:val="28"/>
          <w:szCs w:val="28"/>
        </w:rPr>
        <w:t>299 млн.</w:t>
      </w:r>
      <w:r w:rsidRPr="009C17DE">
        <w:rPr>
          <w:sz w:val="28"/>
          <w:szCs w:val="28"/>
        </w:rPr>
        <w:t xml:space="preserve"> рублей. Предприятия района продолж</w:t>
      </w:r>
      <w:r w:rsidR="007A1EA5" w:rsidRPr="009C17DE">
        <w:rPr>
          <w:sz w:val="28"/>
          <w:szCs w:val="28"/>
        </w:rPr>
        <w:t>ают</w:t>
      </w:r>
      <w:r w:rsidRPr="009C17DE">
        <w:rPr>
          <w:sz w:val="28"/>
          <w:szCs w:val="28"/>
        </w:rPr>
        <w:t xml:space="preserve"> реализацию инвест</w:t>
      </w:r>
      <w:r w:rsidR="009E7C73" w:rsidRPr="009C17DE">
        <w:rPr>
          <w:sz w:val="28"/>
          <w:szCs w:val="28"/>
        </w:rPr>
        <w:t xml:space="preserve">иционных </w:t>
      </w:r>
      <w:r w:rsidRPr="009C17DE">
        <w:rPr>
          <w:sz w:val="28"/>
          <w:szCs w:val="28"/>
        </w:rPr>
        <w:t xml:space="preserve">проектов по реконструкции и модернизации производств. На ООО «Авангард» </w:t>
      </w:r>
      <w:r w:rsidRPr="009C17DE">
        <w:rPr>
          <w:rFonts w:eastAsia="Calibri"/>
          <w:sz w:val="28"/>
        </w:rPr>
        <w:t xml:space="preserve">запущено новое производство и реализация разделенных полутуш мяса свинины и говядины, убойный цех с холодильной обработкой хранения мясной продукции, а также производство колбасных и мясных изделий, полуфабрикатов, пельмени. </w:t>
      </w:r>
    </w:p>
    <w:p w:rsidR="008235CD" w:rsidRPr="009C17DE" w:rsidRDefault="008235CD" w:rsidP="00A40E8E">
      <w:pPr>
        <w:tabs>
          <w:tab w:val="left" w:pos="3828"/>
        </w:tabs>
        <w:ind w:firstLine="720"/>
        <w:jc w:val="both"/>
        <w:rPr>
          <w:sz w:val="28"/>
          <w:szCs w:val="28"/>
        </w:rPr>
      </w:pPr>
      <w:r w:rsidRPr="009C17DE">
        <w:rPr>
          <w:sz w:val="28"/>
          <w:szCs w:val="28"/>
        </w:rPr>
        <w:t>Буинский муниципальный район располагает одним из лидирующих</w:t>
      </w:r>
      <w:r w:rsidR="00252018" w:rsidRPr="009C17DE">
        <w:rPr>
          <w:sz w:val="28"/>
          <w:szCs w:val="28"/>
        </w:rPr>
        <w:t xml:space="preserve"> </w:t>
      </w:r>
      <w:r w:rsidRPr="009C17DE">
        <w:rPr>
          <w:sz w:val="28"/>
          <w:szCs w:val="28"/>
        </w:rPr>
        <w:t>строительных комплексов в</w:t>
      </w:r>
      <w:r w:rsidR="00252018" w:rsidRPr="009C17DE">
        <w:rPr>
          <w:sz w:val="28"/>
          <w:szCs w:val="28"/>
        </w:rPr>
        <w:t xml:space="preserve"> </w:t>
      </w:r>
      <w:r w:rsidRPr="009C17DE">
        <w:rPr>
          <w:sz w:val="28"/>
          <w:szCs w:val="28"/>
        </w:rPr>
        <w:t>Предволжской экономической зоне Республики Татарстан. Строительными организациями за 201</w:t>
      </w:r>
      <w:r w:rsidR="007A1EA5" w:rsidRPr="009C17DE">
        <w:rPr>
          <w:sz w:val="28"/>
          <w:szCs w:val="28"/>
        </w:rPr>
        <w:t>5</w:t>
      </w:r>
      <w:r w:rsidRPr="009C17DE">
        <w:rPr>
          <w:sz w:val="28"/>
          <w:szCs w:val="28"/>
        </w:rPr>
        <w:t xml:space="preserve"> год выполнено работ по договорам строительного подряда на сумму </w:t>
      </w:r>
      <w:r w:rsidR="007A1EA5" w:rsidRPr="009C17DE">
        <w:rPr>
          <w:sz w:val="28"/>
          <w:szCs w:val="28"/>
        </w:rPr>
        <w:t>1,446</w:t>
      </w:r>
      <w:r w:rsidRPr="009C17DE">
        <w:rPr>
          <w:sz w:val="28"/>
          <w:szCs w:val="28"/>
        </w:rPr>
        <w:t xml:space="preserve"> млрд. рублей, это </w:t>
      </w:r>
      <w:r w:rsidR="007A1EA5" w:rsidRPr="009C17DE">
        <w:rPr>
          <w:sz w:val="28"/>
          <w:szCs w:val="28"/>
        </w:rPr>
        <w:t xml:space="preserve">37 </w:t>
      </w:r>
      <w:r w:rsidRPr="009C17DE">
        <w:rPr>
          <w:sz w:val="28"/>
          <w:szCs w:val="28"/>
        </w:rPr>
        <w:t>% к уровню аналогичного периода 201</w:t>
      </w:r>
      <w:r w:rsidR="007A1EA5" w:rsidRPr="009C17DE">
        <w:rPr>
          <w:sz w:val="28"/>
          <w:szCs w:val="28"/>
        </w:rPr>
        <w:t>4</w:t>
      </w:r>
      <w:r w:rsidRPr="009C17DE">
        <w:rPr>
          <w:sz w:val="28"/>
          <w:szCs w:val="28"/>
        </w:rPr>
        <w:t xml:space="preserve"> года. В жилищном строительстве за 201</w:t>
      </w:r>
      <w:r w:rsidR="007A1EA5" w:rsidRPr="009C17DE">
        <w:rPr>
          <w:sz w:val="28"/>
          <w:szCs w:val="28"/>
        </w:rPr>
        <w:t>5</w:t>
      </w:r>
      <w:r w:rsidRPr="009C17DE">
        <w:rPr>
          <w:sz w:val="28"/>
          <w:szCs w:val="28"/>
        </w:rPr>
        <w:t xml:space="preserve"> год введено </w:t>
      </w:r>
      <w:r w:rsidRPr="009C17DE">
        <w:rPr>
          <w:sz w:val="28"/>
          <w:szCs w:val="28"/>
        </w:rPr>
        <w:lastRenderedPageBreak/>
        <w:t>жилья общей площадью 1</w:t>
      </w:r>
      <w:r w:rsidR="007A1EA5" w:rsidRPr="009C17DE">
        <w:rPr>
          <w:sz w:val="28"/>
          <w:szCs w:val="28"/>
        </w:rPr>
        <w:t>5</w:t>
      </w:r>
      <w:r w:rsidRPr="009C17DE">
        <w:rPr>
          <w:sz w:val="28"/>
          <w:szCs w:val="28"/>
        </w:rPr>
        <w:t>,0</w:t>
      </w:r>
      <w:r w:rsidR="007A1EA5" w:rsidRPr="009C17DE">
        <w:rPr>
          <w:sz w:val="28"/>
          <w:szCs w:val="28"/>
        </w:rPr>
        <w:t>6</w:t>
      </w:r>
      <w:r w:rsidRPr="009C17DE">
        <w:rPr>
          <w:sz w:val="28"/>
          <w:szCs w:val="28"/>
        </w:rPr>
        <w:t xml:space="preserve">4 тыс. кв. м, это </w:t>
      </w:r>
      <w:r w:rsidR="007A1EA5" w:rsidRPr="009C17DE">
        <w:rPr>
          <w:sz w:val="28"/>
          <w:szCs w:val="28"/>
        </w:rPr>
        <w:t xml:space="preserve">79 </w:t>
      </w:r>
      <w:r w:rsidRPr="009C17DE">
        <w:rPr>
          <w:sz w:val="28"/>
          <w:szCs w:val="28"/>
        </w:rPr>
        <w:t>% к уровню 201</w:t>
      </w:r>
      <w:r w:rsidR="007A1EA5" w:rsidRPr="009C17DE">
        <w:rPr>
          <w:sz w:val="28"/>
          <w:szCs w:val="28"/>
        </w:rPr>
        <w:t>4</w:t>
      </w:r>
      <w:r w:rsidRPr="009C17DE">
        <w:rPr>
          <w:sz w:val="28"/>
          <w:szCs w:val="28"/>
        </w:rPr>
        <w:t xml:space="preserve"> года. Предприятия строительного комплекса оказались наиболее уязвимыми в условиях финансового и экономического кризиса. </w:t>
      </w:r>
      <w:r w:rsidR="007A1EA5" w:rsidRPr="009C17DE">
        <w:rPr>
          <w:sz w:val="28"/>
          <w:szCs w:val="28"/>
        </w:rPr>
        <w:t>У</w:t>
      </w:r>
      <w:r w:rsidRPr="009C17DE">
        <w:rPr>
          <w:sz w:val="28"/>
          <w:szCs w:val="28"/>
        </w:rPr>
        <w:t>частие района в реализации федеральных и республиканских целевых программ позволило минимизировать возникшие проблемы.</w:t>
      </w:r>
    </w:p>
    <w:p w:rsidR="008235CD" w:rsidRPr="009C17DE" w:rsidRDefault="008235CD" w:rsidP="00A40E8E">
      <w:pPr>
        <w:tabs>
          <w:tab w:val="left" w:pos="3828"/>
        </w:tabs>
        <w:ind w:firstLine="720"/>
        <w:jc w:val="both"/>
        <w:rPr>
          <w:sz w:val="28"/>
          <w:szCs w:val="28"/>
        </w:rPr>
      </w:pPr>
      <w:r w:rsidRPr="009C17DE">
        <w:rPr>
          <w:sz w:val="28"/>
          <w:szCs w:val="28"/>
        </w:rPr>
        <w:t>Остаются актуальными проблемы жилищно-коммунального хозяйства. Они носят общий характер и присущи большинству муниципальных образований. Продолжает нарастать износ основных фондов, снижается надежность и устойчивость системы инженерного обеспечения.</w:t>
      </w:r>
    </w:p>
    <w:p w:rsidR="008235CD" w:rsidRPr="009C17DE" w:rsidRDefault="008235CD" w:rsidP="00A40E8E">
      <w:pPr>
        <w:tabs>
          <w:tab w:val="left" w:pos="3828"/>
        </w:tabs>
        <w:ind w:firstLine="720"/>
        <w:jc w:val="both"/>
        <w:rPr>
          <w:sz w:val="28"/>
          <w:szCs w:val="28"/>
        </w:rPr>
      </w:pPr>
      <w:r w:rsidRPr="009C17DE">
        <w:rPr>
          <w:sz w:val="28"/>
          <w:szCs w:val="28"/>
        </w:rPr>
        <w:t>В агропромышленном комплексе в 201</w:t>
      </w:r>
      <w:r w:rsidR="00B039AA" w:rsidRPr="009C17DE">
        <w:rPr>
          <w:sz w:val="28"/>
          <w:szCs w:val="28"/>
        </w:rPr>
        <w:t>5</w:t>
      </w:r>
      <w:r w:rsidRPr="009C17DE">
        <w:rPr>
          <w:sz w:val="28"/>
          <w:szCs w:val="28"/>
        </w:rPr>
        <w:t xml:space="preserve"> году получено валовой продукции сельского хозяйства на сумму </w:t>
      </w:r>
      <w:r w:rsidR="000D5684" w:rsidRPr="009C17DE">
        <w:rPr>
          <w:sz w:val="28"/>
          <w:szCs w:val="28"/>
        </w:rPr>
        <w:t>4,1</w:t>
      </w:r>
      <w:r w:rsidRPr="009C17DE">
        <w:rPr>
          <w:sz w:val="28"/>
          <w:szCs w:val="28"/>
        </w:rPr>
        <w:t xml:space="preserve"> млрд. рублей (11</w:t>
      </w:r>
      <w:r w:rsidR="00047E0D" w:rsidRPr="009C17DE">
        <w:rPr>
          <w:sz w:val="28"/>
          <w:szCs w:val="28"/>
        </w:rPr>
        <w:t xml:space="preserve">4 </w:t>
      </w:r>
      <w:r w:rsidRPr="009C17DE">
        <w:rPr>
          <w:sz w:val="28"/>
          <w:szCs w:val="28"/>
        </w:rPr>
        <w:t>% к уровню 201</w:t>
      </w:r>
      <w:r w:rsidR="00B039AA" w:rsidRPr="009C17DE">
        <w:rPr>
          <w:sz w:val="28"/>
          <w:szCs w:val="28"/>
        </w:rPr>
        <w:t>4</w:t>
      </w:r>
      <w:r w:rsidRPr="009C17DE">
        <w:rPr>
          <w:sz w:val="28"/>
          <w:szCs w:val="28"/>
        </w:rPr>
        <w:t xml:space="preserve"> года). </w:t>
      </w:r>
    </w:p>
    <w:p w:rsidR="00D555E0" w:rsidRPr="009C17DE" w:rsidRDefault="00D555E0" w:rsidP="00D555E0">
      <w:pPr>
        <w:ind w:firstLine="600"/>
        <w:jc w:val="right"/>
        <w:rPr>
          <w:i/>
          <w:sz w:val="28"/>
          <w:szCs w:val="28"/>
        </w:rPr>
      </w:pPr>
      <w:r w:rsidRPr="009C17DE">
        <w:rPr>
          <w:i/>
          <w:sz w:val="28"/>
          <w:szCs w:val="28"/>
        </w:rPr>
        <w:t>Таблица №1</w:t>
      </w:r>
    </w:p>
    <w:p w:rsidR="008235CD" w:rsidRPr="009C17DE" w:rsidRDefault="008235CD" w:rsidP="00A40E8E">
      <w:pPr>
        <w:tabs>
          <w:tab w:val="left" w:pos="3828"/>
        </w:tabs>
        <w:ind w:firstLine="720"/>
        <w:jc w:val="center"/>
        <w:rPr>
          <w:sz w:val="28"/>
          <w:szCs w:val="28"/>
        </w:rPr>
      </w:pPr>
      <w:r w:rsidRPr="009C17DE">
        <w:rPr>
          <w:sz w:val="28"/>
          <w:szCs w:val="28"/>
        </w:rPr>
        <w:t>Производство основных видов продукции:</w:t>
      </w:r>
    </w:p>
    <w:p w:rsidR="008235CD" w:rsidRPr="009C17DE" w:rsidRDefault="008235CD" w:rsidP="00A40E8E">
      <w:pPr>
        <w:tabs>
          <w:tab w:val="left" w:pos="3828"/>
        </w:tabs>
        <w:ind w:firstLine="720"/>
        <w:jc w:val="both"/>
        <w:rPr>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59"/>
        <w:gridCol w:w="1418"/>
        <w:gridCol w:w="1417"/>
        <w:gridCol w:w="1417"/>
        <w:gridCol w:w="1266"/>
        <w:gridCol w:w="10"/>
      </w:tblGrid>
      <w:tr w:rsidR="008235CD" w:rsidRPr="009C17DE" w:rsidTr="00473DFF">
        <w:trPr>
          <w:gridAfter w:val="1"/>
          <w:wAfter w:w="10" w:type="dxa"/>
        </w:trPr>
        <w:tc>
          <w:tcPr>
            <w:tcW w:w="3119" w:type="dxa"/>
            <w:vMerge w:val="restart"/>
          </w:tcPr>
          <w:p w:rsidR="008235CD" w:rsidRPr="009C17DE" w:rsidRDefault="008235CD" w:rsidP="00A40E8E">
            <w:pPr>
              <w:tabs>
                <w:tab w:val="left" w:pos="3828"/>
              </w:tabs>
              <w:jc w:val="both"/>
              <w:rPr>
                <w:sz w:val="28"/>
                <w:szCs w:val="28"/>
              </w:rPr>
            </w:pPr>
            <w:r w:rsidRPr="009C17DE">
              <w:rPr>
                <w:sz w:val="28"/>
                <w:szCs w:val="28"/>
              </w:rPr>
              <w:t>Наименование вида продукции</w:t>
            </w:r>
          </w:p>
        </w:tc>
        <w:tc>
          <w:tcPr>
            <w:tcW w:w="7077" w:type="dxa"/>
            <w:gridSpan w:val="5"/>
          </w:tcPr>
          <w:p w:rsidR="008235CD" w:rsidRPr="009C17DE" w:rsidRDefault="008235CD" w:rsidP="00A40E8E">
            <w:pPr>
              <w:tabs>
                <w:tab w:val="left" w:pos="3828"/>
              </w:tabs>
              <w:jc w:val="center"/>
              <w:rPr>
                <w:sz w:val="28"/>
                <w:szCs w:val="28"/>
              </w:rPr>
            </w:pPr>
            <w:r w:rsidRPr="009C17DE">
              <w:rPr>
                <w:sz w:val="28"/>
                <w:szCs w:val="28"/>
              </w:rPr>
              <w:t>Произведено, тонн</w:t>
            </w:r>
          </w:p>
        </w:tc>
      </w:tr>
      <w:tr w:rsidR="008235CD" w:rsidRPr="009C17DE" w:rsidTr="00473DFF">
        <w:trPr>
          <w:gridAfter w:val="1"/>
          <w:wAfter w:w="10" w:type="dxa"/>
        </w:trPr>
        <w:tc>
          <w:tcPr>
            <w:tcW w:w="3119" w:type="dxa"/>
            <w:vMerge/>
          </w:tcPr>
          <w:p w:rsidR="008235CD" w:rsidRPr="009C17DE" w:rsidRDefault="008235CD" w:rsidP="00A40E8E">
            <w:pPr>
              <w:tabs>
                <w:tab w:val="left" w:pos="3828"/>
              </w:tabs>
              <w:jc w:val="both"/>
              <w:rPr>
                <w:sz w:val="28"/>
                <w:szCs w:val="28"/>
              </w:rPr>
            </w:pPr>
          </w:p>
        </w:tc>
        <w:tc>
          <w:tcPr>
            <w:tcW w:w="1559" w:type="dxa"/>
          </w:tcPr>
          <w:p w:rsidR="008235CD" w:rsidRPr="009C17DE" w:rsidRDefault="008235CD" w:rsidP="00A40E8E">
            <w:pPr>
              <w:tabs>
                <w:tab w:val="left" w:pos="3828"/>
              </w:tabs>
              <w:jc w:val="center"/>
              <w:rPr>
                <w:sz w:val="28"/>
                <w:szCs w:val="28"/>
              </w:rPr>
            </w:pPr>
            <w:r w:rsidRPr="009C17DE">
              <w:rPr>
                <w:sz w:val="28"/>
                <w:szCs w:val="28"/>
              </w:rPr>
              <w:t>2011</w:t>
            </w:r>
          </w:p>
        </w:tc>
        <w:tc>
          <w:tcPr>
            <w:tcW w:w="1418" w:type="dxa"/>
          </w:tcPr>
          <w:p w:rsidR="008235CD" w:rsidRPr="009C17DE" w:rsidRDefault="008235CD" w:rsidP="00A40E8E">
            <w:pPr>
              <w:tabs>
                <w:tab w:val="left" w:pos="3828"/>
              </w:tabs>
              <w:ind w:right="-109"/>
              <w:jc w:val="center"/>
              <w:rPr>
                <w:sz w:val="28"/>
                <w:szCs w:val="28"/>
              </w:rPr>
            </w:pPr>
            <w:r w:rsidRPr="009C17DE">
              <w:rPr>
                <w:sz w:val="28"/>
                <w:szCs w:val="28"/>
              </w:rPr>
              <w:t>2012</w:t>
            </w:r>
          </w:p>
        </w:tc>
        <w:tc>
          <w:tcPr>
            <w:tcW w:w="1417" w:type="dxa"/>
          </w:tcPr>
          <w:p w:rsidR="008235CD" w:rsidRPr="009C17DE" w:rsidRDefault="008235CD" w:rsidP="00A40E8E">
            <w:pPr>
              <w:tabs>
                <w:tab w:val="left" w:pos="3828"/>
              </w:tabs>
              <w:ind w:right="-180"/>
              <w:jc w:val="center"/>
              <w:rPr>
                <w:sz w:val="28"/>
                <w:szCs w:val="28"/>
              </w:rPr>
            </w:pPr>
            <w:r w:rsidRPr="009C17DE">
              <w:rPr>
                <w:sz w:val="28"/>
                <w:szCs w:val="28"/>
              </w:rPr>
              <w:t>2013</w:t>
            </w:r>
          </w:p>
        </w:tc>
        <w:tc>
          <w:tcPr>
            <w:tcW w:w="1417" w:type="dxa"/>
          </w:tcPr>
          <w:p w:rsidR="008235CD" w:rsidRPr="009C17DE" w:rsidRDefault="008235CD" w:rsidP="00A40E8E">
            <w:pPr>
              <w:tabs>
                <w:tab w:val="left" w:pos="3828"/>
              </w:tabs>
              <w:ind w:right="-98"/>
              <w:jc w:val="center"/>
              <w:rPr>
                <w:sz w:val="28"/>
                <w:szCs w:val="28"/>
              </w:rPr>
            </w:pPr>
            <w:r w:rsidRPr="009C17DE">
              <w:rPr>
                <w:sz w:val="28"/>
                <w:szCs w:val="28"/>
              </w:rPr>
              <w:t>2014</w:t>
            </w:r>
          </w:p>
        </w:tc>
        <w:tc>
          <w:tcPr>
            <w:tcW w:w="1266" w:type="dxa"/>
          </w:tcPr>
          <w:p w:rsidR="008235CD" w:rsidRPr="009C17DE" w:rsidRDefault="008235CD" w:rsidP="00A40E8E">
            <w:pPr>
              <w:tabs>
                <w:tab w:val="left" w:pos="3828"/>
              </w:tabs>
              <w:ind w:right="-98"/>
              <w:jc w:val="center"/>
              <w:rPr>
                <w:sz w:val="28"/>
                <w:szCs w:val="28"/>
              </w:rPr>
            </w:pPr>
            <w:r w:rsidRPr="009C17DE">
              <w:rPr>
                <w:sz w:val="28"/>
                <w:szCs w:val="28"/>
              </w:rPr>
              <w:t xml:space="preserve">2015 </w:t>
            </w:r>
          </w:p>
        </w:tc>
      </w:tr>
      <w:tr w:rsidR="008235CD" w:rsidRPr="009C17DE" w:rsidTr="00473DFF">
        <w:trPr>
          <w:gridAfter w:val="1"/>
          <w:wAfter w:w="10" w:type="dxa"/>
        </w:trPr>
        <w:tc>
          <w:tcPr>
            <w:tcW w:w="3119" w:type="dxa"/>
          </w:tcPr>
          <w:p w:rsidR="008235CD" w:rsidRPr="009C17DE" w:rsidRDefault="008235CD" w:rsidP="00A40E8E">
            <w:pPr>
              <w:tabs>
                <w:tab w:val="left" w:pos="3828"/>
              </w:tabs>
              <w:jc w:val="both"/>
              <w:rPr>
                <w:sz w:val="28"/>
                <w:szCs w:val="28"/>
              </w:rPr>
            </w:pPr>
            <w:r w:rsidRPr="009C17DE">
              <w:rPr>
                <w:sz w:val="28"/>
                <w:szCs w:val="28"/>
              </w:rPr>
              <w:t>Зерно</w:t>
            </w:r>
          </w:p>
        </w:tc>
        <w:tc>
          <w:tcPr>
            <w:tcW w:w="1559" w:type="dxa"/>
          </w:tcPr>
          <w:p w:rsidR="008235CD" w:rsidRPr="009C17DE" w:rsidRDefault="008235CD" w:rsidP="00A40E8E">
            <w:pPr>
              <w:tabs>
                <w:tab w:val="left" w:pos="3828"/>
              </w:tabs>
              <w:jc w:val="right"/>
              <w:rPr>
                <w:sz w:val="28"/>
                <w:szCs w:val="28"/>
              </w:rPr>
            </w:pPr>
            <w:r w:rsidRPr="009C17DE">
              <w:rPr>
                <w:sz w:val="28"/>
                <w:szCs w:val="28"/>
              </w:rPr>
              <w:t>182600</w:t>
            </w:r>
          </w:p>
        </w:tc>
        <w:tc>
          <w:tcPr>
            <w:tcW w:w="1418" w:type="dxa"/>
          </w:tcPr>
          <w:p w:rsidR="008235CD" w:rsidRPr="009C17DE" w:rsidRDefault="008235CD" w:rsidP="00A40E8E">
            <w:pPr>
              <w:tabs>
                <w:tab w:val="left" w:pos="3828"/>
              </w:tabs>
              <w:jc w:val="right"/>
              <w:rPr>
                <w:sz w:val="28"/>
                <w:szCs w:val="28"/>
              </w:rPr>
            </w:pPr>
            <w:r w:rsidRPr="009C17DE">
              <w:rPr>
                <w:sz w:val="28"/>
                <w:szCs w:val="28"/>
              </w:rPr>
              <w:t>134200</w:t>
            </w:r>
          </w:p>
        </w:tc>
        <w:tc>
          <w:tcPr>
            <w:tcW w:w="1417" w:type="dxa"/>
          </w:tcPr>
          <w:p w:rsidR="008235CD" w:rsidRPr="009C17DE" w:rsidRDefault="008235CD" w:rsidP="00A40E8E">
            <w:pPr>
              <w:tabs>
                <w:tab w:val="left" w:pos="3828"/>
              </w:tabs>
              <w:jc w:val="right"/>
              <w:rPr>
                <w:sz w:val="28"/>
                <w:szCs w:val="28"/>
              </w:rPr>
            </w:pPr>
            <w:r w:rsidRPr="009C17DE">
              <w:rPr>
                <w:sz w:val="28"/>
                <w:szCs w:val="28"/>
              </w:rPr>
              <w:t>132805</w:t>
            </w:r>
          </w:p>
        </w:tc>
        <w:tc>
          <w:tcPr>
            <w:tcW w:w="1417" w:type="dxa"/>
          </w:tcPr>
          <w:p w:rsidR="008235CD" w:rsidRPr="009C17DE" w:rsidRDefault="008235CD" w:rsidP="00A40E8E">
            <w:pPr>
              <w:tabs>
                <w:tab w:val="left" w:pos="3828"/>
              </w:tabs>
              <w:jc w:val="right"/>
              <w:rPr>
                <w:sz w:val="28"/>
                <w:szCs w:val="28"/>
              </w:rPr>
            </w:pPr>
            <w:r w:rsidRPr="009C17DE">
              <w:rPr>
                <w:sz w:val="28"/>
                <w:szCs w:val="28"/>
              </w:rPr>
              <w:t>145462</w:t>
            </w:r>
          </w:p>
        </w:tc>
        <w:tc>
          <w:tcPr>
            <w:tcW w:w="1266" w:type="dxa"/>
          </w:tcPr>
          <w:p w:rsidR="008235CD" w:rsidRPr="009C17DE" w:rsidRDefault="008235CD" w:rsidP="00A40E8E">
            <w:pPr>
              <w:tabs>
                <w:tab w:val="left" w:pos="3828"/>
              </w:tabs>
              <w:jc w:val="right"/>
              <w:rPr>
                <w:sz w:val="28"/>
                <w:szCs w:val="28"/>
              </w:rPr>
            </w:pPr>
            <w:r w:rsidRPr="009C17DE">
              <w:rPr>
                <w:sz w:val="28"/>
                <w:szCs w:val="28"/>
              </w:rPr>
              <w:t>12</w:t>
            </w:r>
            <w:r w:rsidR="009C3899" w:rsidRPr="009C17DE">
              <w:rPr>
                <w:sz w:val="28"/>
                <w:szCs w:val="28"/>
              </w:rPr>
              <w:t>7727</w:t>
            </w:r>
          </w:p>
        </w:tc>
      </w:tr>
      <w:tr w:rsidR="008235CD" w:rsidRPr="009C17DE" w:rsidTr="00473DFF">
        <w:trPr>
          <w:gridAfter w:val="1"/>
          <w:wAfter w:w="10" w:type="dxa"/>
        </w:trPr>
        <w:tc>
          <w:tcPr>
            <w:tcW w:w="3119" w:type="dxa"/>
          </w:tcPr>
          <w:p w:rsidR="008235CD" w:rsidRPr="009C17DE" w:rsidRDefault="008235CD" w:rsidP="00A40E8E">
            <w:pPr>
              <w:tabs>
                <w:tab w:val="left" w:pos="3828"/>
              </w:tabs>
              <w:jc w:val="both"/>
              <w:rPr>
                <w:sz w:val="28"/>
                <w:szCs w:val="28"/>
              </w:rPr>
            </w:pPr>
            <w:r w:rsidRPr="009C17DE">
              <w:rPr>
                <w:sz w:val="28"/>
                <w:szCs w:val="28"/>
              </w:rPr>
              <w:t>Сахарной свеклы</w:t>
            </w:r>
          </w:p>
        </w:tc>
        <w:tc>
          <w:tcPr>
            <w:tcW w:w="1559" w:type="dxa"/>
          </w:tcPr>
          <w:p w:rsidR="008235CD" w:rsidRPr="009C17DE" w:rsidRDefault="008235CD" w:rsidP="00A40E8E">
            <w:pPr>
              <w:tabs>
                <w:tab w:val="left" w:pos="3828"/>
              </w:tabs>
              <w:jc w:val="right"/>
              <w:rPr>
                <w:sz w:val="28"/>
                <w:szCs w:val="28"/>
              </w:rPr>
            </w:pPr>
            <w:r w:rsidRPr="009C17DE">
              <w:rPr>
                <w:sz w:val="28"/>
                <w:szCs w:val="28"/>
              </w:rPr>
              <w:t>285200</w:t>
            </w:r>
          </w:p>
        </w:tc>
        <w:tc>
          <w:tcPr>
            <w:tcW w:w="1418" w:type="dxa"/>
          </w:tcPr>
          <w:p w:rsidR="008235CD" w:rsidRPr="009C17DE" w:rsidRDefault="008235CD" w:rsidP="00A40E8E">
            <w:pPr>
              <w:tabs>
                <w:tab w:val="left" w:pos="3828"/>
              </w:tabs>
              <w:jc w:val="right"/>
              <w:rPr>
                <w:sz w:val="28"/>
                <w:szCs w:val="28"/>
              </w:rPr>
            </w:pPr>
            <w:r w:rsidRPr="009C17DE">
              <w:rPr>
                <w:sz w:val="28"/>
                <w:szCs w:val="28"/>
              </w:rPr>
              <w:t>285000</w:t>
            </w:r>
          </w:p>
        </w:tc>
        <w:tc>
          <w:tcPr>
            <w:tcW w:w="1417" w:type="dxa"/>
          </w:tcPr>
          <w:p w:rsidR="008235CD" w:rsidRPr="009C17DE" w:rsidRDefault="008235CD" w:rsidP="00A40E8E">
            <w:pPr>
              <w:tabs>
                <w:tab w:val="left" w:pos="3828"/>
              </w:tabs>
              <w:jc w:val="right"/>
              <w:rPr>
                <w:sz w:val="28"/>
                <w:szCs w:val="28"/>
              </w:rPr>
            </w:pPr>
            <w:r w:rsidRPr="009C17DE">
              <w:rPr>
                <w:sz w:val="28"/>
                <w:szCs w:val="28"/>
              </w:rPr>
              <w:t>331378</w:t>
            </w:r>
          </w:p>
        </w:tc>
        <w:tc>
          <w:tcPr>
            <w:tcW w:w="1417" w:type="dxa"/>
          </w:tcPr>
          <w:p w:rsidR="008235CD" w:rsidRPr="009C17DE" w:rsidRDefault="008235CD" w:rsidP="00A40E8E">
            <w:pPr>
              <w:tabs>
                <w:tab w:val="left" w:pos="3828"/>
              </w:tabs>
              <w:jc w:val="right"/>
              <w:rPr>
                <w:sz w:val="28"/>
                <w:szCs w:val="28"/>
              </w:rPr>
            </w:pPr>
            <w:r w:rsidRPr="009C17DE">
              <w:rPr>
                <w:sz w:val="28"/>
                <w:szCs w:val="28"/>
              </w:rPr>
              <w:t>195830</w:t>
            </w:r>
          </w:p>
        </w:tc>
        <w:tc>
          <w:tcPr>
            <w:tcW w:w="1266" w:type="dxa"/>
          </w:tcPr>
          <w:p w:rsidR="008235CD" w:rsidRPr="009C17DE" w:rsidRDefault="008235CD" w:rsidP="00A40E8E">
            <w:pPr>
              <w:tabs>
                <w:tab w:val="left" w:pos="3828"/>
              </w:tabs>
              <w:jc w:val="right"/>
              <w:rPr>
                <w:sz w:val="28"/>
                <w:szCs w:val="28"/>
              </w:rPr>
            </w:pPr>
            <w:r w:rsidRPr="009C17DE">
              <w:rPr>
                <w:sz w:val="28"/>
                <w:szCs w:val="28"/>
              </w:rPr>
              <w:t>275</w:t>
            </w:r>
            <w:r w:rsidR="009C3899" w:rsidRPr="009C17DE">
              <w:rPr>
                <w:sz w:val="28"/>
                <w:szCs w:val="28"/>
              </w:rPr>
              <w:t>416</w:t>
            </w:r>
          </w:p>
        </w:tc>
      </w:tr>
      <w:tr w:rsidR="008235CD" w:rsidRPr="009C17DE" w:rsidTr="00473DFF">
        <w:trPr>
          <w:gridAfter w:val="1"/>
          <w:wAfter w:w="10" w:type="dxa"/>
        </w:trPr>
        <w:tc>
          <w:tcPr>
            <w:tcW w:w="3119" w:type="dxa"/>
          </w:tcPr>
          <w:p w:rsidR="008235CD" w:rsidRPr="009C17DE" w:rsidRDefault="008235CD" w:rsidP="00A40E8E">
            <w:pPr>
              <w:tabs>
                <w:tab w:val="left" w:pos="3828"/>
              </w:tabs>
              <w:jc w:val="both"/>
              <w:rPr>
                <w:sz w:val="28"/>
                <w:szCs w:val="28"/>
              </w:rPr>
            </w:pPr>
            <w:r w:rsidRPr="009C17DE">
              <w:rPr>
                <w:sz w:val="28"/>
                <w:szCs w:val="28"/>
              </w:rPr>
              <w:t>Картофель</w:t>
            </w:r>
          </w:p>
        </w:tc>
        <w:tc>
          <w:tcPr>
            <w:tcW w:w="1559" w:type="dxa"/>
          </w:tcPr>
          <w:p w:rsidR="008235CD" w:rsidRPr="009C17DE" w:rsidRDefault="008235CD" w:rsidP="00A40E8E">
            <w:pPr>
              <w:tabs>
                <w:tab w:val="left" w:pos="3828"/>
              </w:tabs>
              <w:jc w:val="right"/>
              <w:rPr>
                <w:sz w:val="28"/>
                <w:szCs w:val="28"/>
              </w:rPr>
            </w:pPr>
            <w:r w:rsidRPr="009C17DE">
              <w:rPr>
                <w:sz w:val="28"/>
                <w:szCs w:val="28"/>
              </w:rPr>
              <w:t>797,5</w:t>
            </w:r>
          </w:p>
        </w:tc>
        <w:tc>
          <w:tcPr>
            <w:tcW w:w="1418" w:type="dxa"/>
          </w:tcPr>
          <w:p w:rsidR="008235CD" w:rsidRPr="009C17DE" w:rsidRDefault="008235CD" w:rsidP="00A40E8E">
            <w:pPr>
              <w:tabs>
                <w:tab w:val="left" w:pos="3828"/>
              </w:tabs>
              <w:jc w:val="right"/>
              <w:rPr>
                <w:sz w:val="28"/>
                <w:szCs w:val="28"/>
              </w:rPr>
            </w:pPr>
            <w:bookmarkStart w:id="7" w:name="_GoBack"/>
            <w:bookmarkEnd w:id="7"/>
            <w:r w:rsidRPr="009C17DE">
              <w:rPr>
                <w:sz w:val="28"/>
                <w:szCs w:val="28"/>
              </w:rPr>
              <w:t>1093,4</w:t>
            </w:r>
          </w:p>
        </w:tc>
        <w:tc>
          <w:tcPr>
            <w:tcW w:w="1417" w:type="dxa"/>
          </w:tcPr>
          <w:p w:rsidR="008235CD" w:rsidRPr="009C17DE" w:rsidRDefault="008235CD" w:rsidP="00A40E8E">
            <w:pPr>
              <w:tabs>
                <w:tab w:val="left" w:pos="3828"/>
              </w:tabs>
              <w:jc w:val="right"/>
              <w:rPr>
                <w:sz w:val="28"/>
                <w:szCs w:val="28"/>
              </w:rPr>
            </w:pPr>
            <w:r w:rsidRPr="009C17DE">
              <w:rPr>
                <w:sz w:val="28"/>
                <w:szCs w:val="28"/>
              </w:rPr>
              <w:t>652</w:t>
            </w:r>
          </w:p>
        </w:tc>
        <w:tc>
          <w:tcPr>
            <w:tcW w:w="1417" w:type="dxa"/>
          </w:tcPr>
          <w:p w:rsidR="008235CD" w:rsidRPr="009C17DE" w:rsidRDefault="008235CD" w:rsidP="00A40E8E">
            <w:pPr>
              <w:tabs>
                <w:tab w:val="left" w:pos="3828"/>
              </w:tabs>
              <w:jc w:val="right"/>
              <w:rPr>
                <w:sz w:val="28"/>
                <w:szCs w:val="28"/>
              </w:rPr>
            </w:pPr>
            <w:r w:rsidRPr="009C17DE">
              <w:rPr>
                <w:sz w:val="28"/>
                <w:szCs w:val="28"/>
              </w:rPr>
              <w:t>470,3</w:t>
            </w:r>
          </w:p>
        </w:tc>
        <w:tc>
          <w:tcPr>
            <w:tcW w:w="1266" w:type="dxa"/>
          </w:tcPr>
          <w:p w:rsidR="008235CD" w:rsidRPr="009C17DE" w:rsidRDefault="008235CD" w:rsidP="00A40E8E">
            <w:pPr>
              <w:tabs>
                <w:tab w:val="left" w:pos="3828"/>
              </w:tabs>
              <w:jc w:val="right"/>
              <w:rPr>
                <w:sz w:val="28"/>
                <w:szCs w:val="28"/>
              </w:rPr>
            </w:pPr>
            <w:r w:rsidRPr="009C17DE">
              <w:rPr>
                <w:sz w:val="28"/>
                <w:szCs w:val="28"/>
              </w:rPr>
              <w:t>12</w:t>
            </w:r>
            <w:r w:rsidR="009C3899" w:rsidRPr="009C17DE">
              <w:rPr>
                <w:sz w:val="28"/>
                <w:szCs w:val="28"/>
              </w:rPr>
              <w:t>0</w:t>
            </w:r>
            <w:r w:rsidRPr="009C17DE">
              <w:rPr>
                <w:sz w:val="28"/>
                <w:szCs w:val="28"/>
              </w:rPr>
              <w:t>6</w:t>
            </w:r>
            <w:r w:rsidR="009C3899" w:rsidRPr="009C17DE">
              <w:rPr>
                <w:sz w:val="28"/>
                <w:szCs w:val="28"/>
              </w:rPr>
              <w:t>,4</w:t>
            </w:r>
          </w:p>
        </w:tc>
      </w:tr>
      <w:tr w:rsidR="008235CD" w:rsidRPr="009C17DE" w:rsidTr="00473DFF">
        <w:tc>
          <w:tcPr>
            <w:tcW w:w="3119" w:type="dxa"/>
          </w:tcPr>
          <w:p w:rsidR="008235CD" w:rsidRPr="009C17DE" w:rsidRDefault="008235CD" w:rsidP="00A40E8E">
            <w:pPr>
              <w:tabs>
                <w:tab w:val="left" w:pos="3828"/>
              </w:tabs>
              <w:jc w:val="both"/>
              <w:rPr>
                <w:sz w:val="28"/>
                <w:szCs w:val="28"/>
              </w:rPr>
            </w:pPr>
            <w:r w:rsidRPr="009C17DE">
              <w:rPr>
                <w:sz w:val="28"/>
                <w:szCs w:val="28"/>
              </w:rPr>
              <w:t>Молоко</w:t>
            </w:r>
          </w:p>
        </w:tc>
        <w:tc>
          <w:tcPr>
            <w:tcW w:w="1559" w:type="dxa"/>
          </w:tcPr>
          <w:p w:rsidR="008235CD" w:rsidRPr="009C17DE" w:rsidRDefault="008235CD" w:rsidP="00A40E8E">
            <w:pPr>
              <w:tabs>
                <w:tab w:val="left" w:pos="3828"/>
              </w:tabs>
              <w:jc w:val="right"/>
              <w:rPr>
                <w:sz w:val="28"/>
                <w:szCs w:val="28"/>
              </w:rPr>
            </w:pPr>
            <w:r w:rsidRPr="009C17DE">
              <w:rPr>
                <w:sz w:val="28"/>
                <w:szCs w:val="28"/>
              </w:rPr>
              <w:t>34187,1</w:t>
            </w:r>
          </w:p>
        </w:tc>
        <w:tc>
          <w:tcPr>
            <w:tcW w:w="1418" w:type="dxa"/>
          </w:tcPr>
          <w:p w:rsidR="008235CD" w:rsidRPr="009C17DE" w:rsidRDefault="008235CD" w:rsidP="00A40E8E">
            <w:pPr>
              <w:tabs>
                <w:tab w:val="left" w:pos="3828"/>
              </w:tabs>
              <w:ind w:left="-43" w:firstLine="43"/>
              <w:jc w:val="right"/>
              <w:rPr>
                <w:sz w:val="28"/>
                <w:szCs w:val="28"/>
              </w:rPr>
            </w:pPr>
            <w:r w:rsidRPr="009C17DE">
              <w:rPr>
                <w:sz w:val="28"/>
                <w:szCs w:val="28"/>
              </w:rPr>
              <w:t>34458,5</w:t>
            </w:r>
          </w:p>
        </w:tc>
        <w:tc>
          <w:tcPr>
            <w:tcW w:w="1417" w:type="dxa"/>
          </w:tcPr>
          <w:p w:rsidR="008235CD" w:rsidRPr="009C17DE" w:rsidRDefault="008235CD" w:rsidP="00A40E8E">
            <w:pPr>
              <w:tabs>
                <w:tab w:val="left" w:pos="3828"/>
              </w:tabs>
              <w:jc w:val="right"/>
              <w:rPr>
                <w:sz w:val="28"/>
                <w:szCs w:val="28"/>
              </w:rPr>
            </w:pPr>
            <w:r w:rsidRPr="009C17DE">
              <w:rPr>
                <w:sz w:val="28"/>
                <w:szCs w:val="28"/>
              </w:rPr>
              <w:t>31961</w:t>
            </w:r>
          </w:p>
        </w:tc>
        <w:tc>
          <w:tcPr>
            <w:tcW w:w="1417" w:type="dxa"/>
          </w:tcPr>
          <w:p w:rsidR="008235CD" w:rsidRPr="009C17DE" w:rsidRDefault="008235CD" w:rsidP="00A40E8E">
            <w:pPr>
              <w:tabs>
                <w:tab w:val="left" w:pos="3828"/>
              </w:tabs>
              <w:jc w:val="right"/>
              <w:rPr>
                <w:sz w:val="28"/>
                <w:szCs w:val="28"/>
              </w:rPr>
            </w:pPr>
            <w:r w:rsidRPr="009C17DE">
              <w:rPr>
                <w:sz w:val="28"/>
                <w:szCs w:val="28"/>
              </w:rPr>
              <w:t>35012,3</w:t>
            </w:r>
          </w:p>
        </w:tc>
        <w:tc>
          <w:tcPr>
            <w:tcW w:w="1276" w:type="dxa"/>
            <w:gridSpan w:val="2"/>
          </w:tcPr>
          <w:p w:rsidR="008235CD" w:rsidRPr="009C17DE" w:rsidRDefault="009C3899" w:rsidP="00A40E8E">
            <w:pPr>
              <w:tabs>
                <w:tab w:val="left" w:pos="3828"/>
              </w:tabs>
              <w:jc w:val="right"/>
              <w:rPr>
                <w:sz w:val="28"/>
                <w:szCs w:val="28"/>
              </w:rPr>
            </w:pPr>
            <w:r w:rsidRPr="009C17DE">
              <w:rPr>
                <w:sz w:val="28"/>
                <w:szCs w:val="28"/>
              </w:rPr>
              <w:t>35343</w:t>
            </w:r>
          </w:p>
        </w:tc>
      </w:tr>
      <w:tr w:rsidR="008235CD" w:rsidRPr="009C17DE" w:rsidTr="00473DFF">
        <w:tc>
          <w:tcPr>
            <w:tcW w:w="3119" w:type="dxa"/>
          </w:tcPr>
          <w:p w:rsidR="008235CD" w:rsidRPr="009C17DE" w:rsidRDefault="008235CD" w:rsidP="00A40E8E">
            <w:pPr>
              <w:tabs>
                <w:tab w:val="left" w:pos="3828"/>
              </w:tabs>
              <w:jc w:val="both"/>
              <w:rPr>
                <w:sz w:val="28"/>
                <w:szCs w:val="28"/>
              </w:rPr>
            </w:pPr>
            <w:r w:rsidRPr="009C17DE">
              <w:rPr>
                <w:sz w:val="28"/>
                <w:szCs w:val="28"/>
              </w:rPr>
              <w:t>Мяса в живом весе</w:t>
            </w:r>
          </w:p>
        </w:tc>
        <w:tc>
          <w:tcPr>
            <w:tcW w:w="1559" w:type="dxa"/>
          </w:tcPr>
          <w:p w:rsidR="008235CD" w:rsidRPr="009C17DE" w:rsidRDefault="008235CD" w:rsidP="00A40E8E">
            <w:pPr>
              <w:tabs>
                <w:tab w:val="left" w:pos="3828"/>
              </w:tabs>
              <w:jc w:val="right"/>
              <w:rPr>
                <w:sz w:val="28"/>
                <w:szCs w:val="28"/>
              </w:rPr>
            </w:pPr>
            <w:r w:rsidRPr="009C17DE">
              <w:rPr>
                <w:sz w:val="28"/>
                <w:szCs w:val="28"/>
              </w:rPr>
              <w:t>15156,8</w:t>
            </w:r>
          </w:p>
        </w:tc>
        <w:tc>
          <w:tcPr>
            <w:tcW w:w="1418" w:type="dxa"/>
          </w:tcPr>
          <w:p w:rsidR="008235CD" w:rsidRPr="009C17DE" w:rsidRDefault="008235CD" w:rsidP="00A40E8E">
            <w:pPr>
              <w:tabs>
                <w:tab w:val="left" w:pos="3828"/>
              </w:tabs>
              <w:ind w:left="-43" w:firstLine="43"/>
              <w:jc w:val="right"/>
              <w:rPr>
                <w:sz w:val="28"/>
                <w:szCs w:val="28"/>
              </w:rPr>
            </w:pPr>
            <w:r w:rsidRPr="009C17DE">
              <w:rPr>
                <w:sz w:val="28"/>
                <w:szCs w:val="28"/>
              </w:rPr>
              <w:t>15319,1</w:t>
            </w:r>
          </w:p>
        </w:tc>
        <w:tc>
          <w:tcPr>
            <w:tcW w:w="1417" w:type="dxa"/>
          </w:tcPr>
          <w:p w:rsidR="008235CD" w:rsidRPr="009C17DE" w:rsidRDefault="008235CD" w:rsidP="00A40E8E">
            <w:pPr>
              <w:tabs>
                <w:tab w:val="left" w:pos="3828"/>
              </w:tabs>
              <w:jc w:val="right"/>
              <w:rPr>
                <w:sz w:val="28"/>
                <w:szCs w:val="28"/>
              </w:rPr>
            </w:pPr>
            <w:r w:rsidRPr="009C17DE">
              <w:rPr>
                <w:sz w:val="28"/>
                <w:szCs w:val="28"/>
              </w:rPr>
              <w:t>15157,7</w:t>
            </w:r>
          </w:p>
        </w:tc>
        <w:tc>
          <w:tcPr>
            <w:tcW w:w="1417" w:type="dxa"/>
          </w:tcPr>
          <w:p w:rsidR="008235CD" w:rsidRPr="009C17DE" w:rsidRDefault="008235CD" w:rsidP="00A40E8E">
            <w:pPr>
              <w:tabs>
                <w:tab w:val="left" w:pos="3828"/>
              </w:tabs>
              <w:jc w:val="right"/>
              <w:rPr>
                <w:sz w:val="28"/>
                <w:szCs w:val="28"/>
              </w:rPr>
            </w:pPr>
            <w:r w:rsidRPr="009C17DE">
              <w:rPr>
                <w:sz w:val="28"/>
                <w:szCs w:val="28"/>
              </w:rPr>
              <w:t>15304,9</w:t>
            </w:r>
          </w:p>
        </w:tc>
        <w:tc>
          <w:tcPr>
            <w:tcW w:w="1276" w:type="dxa"/>
            <w:gridSpan w:val="2"/>
          </w:tcPr>
          <w:p w:rsidR="008235CD" w:rsidRPr="009C17DE" w:rsidRDefault="008235CD" w:rsidP="00A40E8E">
            <w:pPr>
              <w:tabs>
                <w:tab w:val="left" w:pos="3828"/>
              </w:tabs>
              <w:jc w:val="right"/>
              <w:rPr>
                <w:sz w:val="28"/>
                <w:szCs w:val="28"/>
              </w:rPr>
            </w:pPr>
            <w:r w:rsidRPr="009C17DE">
              <w:rPr>
                <w:sz w:val="28"/>
                <w:szCs w:val="28"/>
              </w:rPr>
              <w:t>15</w:t>
            </w:r>
            <w:r w:rsidR="009C3899" w:rsidRPr="009C17DE">
              <w:rPr>
                <w:sz w:val="28"/>
                <w:szCs w:val="28"/>
              </w:rPr>
              <w:t>437</w:t>
            </w:r>
          </w:p>
        </w:tc>
      </w:tr>
    </w:tbl>
    <w:p w:rsidR="008235CD" w:rsidRPr="009C17DE" w:rsidRDefault="008235CD" w:rsidP="00A40E8E">
      <w:pPr>
        <w:tabs>
          <w:tab w:val="left" w:pos="3828"/>
        </w:tabs>
        <w:ind w:firstLine="720"/>
        <w:jc w:val="both"/>
        <w:rPr>
          <w:sz w:val="28"/>
          <w:szCs w:val="28"/>
        </w:rPr>
      </w:pPr>
    </w:p>
    <w:p w:rsidR="008235CD" w:rsidRPr="009C17DE" w:rsidRDefault="008235CD" w:rsidP="00A40E8E">
      <w:pPr>
        <w:pStyle w:val="310"/>
        <w:tabs>
          <w:tab w:val="left" w:pos="3828"/>
        </w:tabs>
        <w:spacing w:after="0"/>
        <w:ind w:firstLine="720"/>
        <w:jc w:val="both"/>
        <w:rPr>
          <w:sz w:val="28"/>
          <w:szCs w:val="28"/>
        </w:rPr>
      </w:pPr>
      <w:r w:rsidRPr="009C17DE">
        <w:rPr>
          <w:sz w:val="28"/>
          <w:szCs w:val="28"/>
        </w:rPr>
        <w:t>Оборот розничной торговли за 201</w:t>
      </w:r>
      <w:r w:rsidR="006A6112" w:rsidRPr="009C17DE">
        <w:rPr>
          <w:sz w:val="28"/>
          <w:szCs w:val="28"/>
        </w:rPr>
        <w:t>5</w:t>
      </w:r>
      <w:r w:rsidRPr="009C17DE">
        <w:rPr>
          <w:sz w:val="28"/>
          <w:szCs w:val="28"/>
        </w:rPr>
        <w:t xml:space="preserve"> год составил 3,3</w:t>
      </w:r>
      <w:r w:rsidR="006A6112" w:rsidRPr="009C17DE">
        <w:rPr>
          <w:sz w:val="28"/>
          <w:szCs w:val="28"/>
        </w:rPr>
        <w:t>7</w:t>
      </w:r>
      <w:r w:rsidRPr="009C17DE">
        <w:rPr>
          <w:sz w:val="28"/>
          <w:szCs w:val="28"/>
        </w:rPr>
        <w:t>млрд. рублей и вырос по сравнению с 201</w:t>
      </w:r>
      <w:r w:rsidR="006A6112" w:rsidRPr="009C17DE">
        <w:rPr>
          <w:sz w:val="28"/>
          <w:szCs w:val="28"/>
        </w:rPr>
        <w:t>4</w:t>
      </w:r>
      <w:r w:rsidRPr="009C17DE">
        <w:rPr>
          <w:sz w:val="28"/>
          <w:szCs w:val="28"/>
        </w:rPr>
        <w:t xml:space="preserve"> годом на </w:t>
      </w:r>
      <w:r w:rsidR="006A6112" w:rsidRPr="009C17DE">
        <w:rPr>
          <w:sz w:val="28"/>
          <w:szCs w:val="28"/>
        </w:rPr>
        <w:t xml:space="preserve">2 </w:t>
      </w:r>
      <w:r w:rsidRPr="009C17DE">
        <w:rPr>
          <w:sz w:val="28"/>
          <w:szCs w:val="28"/>
        </w:rPr>
        <w:t>% в действующих ценах.</w:t>
      </w:r>
    </w:p>
    <w:p w:rsidR="008235CD" w:rsidRPr="009C17DE" w:rsidRDefault="008235CD" w:rsidP="00A40E8E">
      <w:pPr>
        <w:pStyle w:val="310"/>
        <w:tabs>
          <w:tab w:val="left" w:pos="3828"/>
        </w:tabs>
        <w:spacing w:after="0"/>
        <w:ind w:firstLine="720"/>
        <w:jc w:val="both"/>
        <w:rPr>
          <w:sz w:val="28"/>
          <w:szCs w:val="28"/>
        </w:rPr>
      </w:pPr>
      <w:r w:rsidRPr="009C17DE">
        <w:rPr>
          <w:sz w:val="28"/>
          <w:szCs w:val="28"/>
        </w:rPr>
        <w:t>Платных услугнаселению в 201</w:t>
      </w:r>
      <w:r w:rsidR="006A6112" w:rsidRPr="009C17DE">
        <w:rPr>
          <w:sz w:val="28"/>
          <w:szCs w:val="28"/>
        </w:rPr>
        <w:t>5</w:t>
      </w:r>
      <w:r w:rsidRPr="009C17DE">
        <w:rPr>
          <w:sz w:val="28"/>
          <w:szCs w:val="28"/>
        </w:rPr>
        <w:t xml:space="preserve"> году во всех секторах реализации оказано на сумму </w:t>
      </w:r>
      <w:r w:rsidR="006A6112" w:rsidRPr="009C17DE">
        <w:rPr>
          <w:sz w:val="28"/>
          <w:szCs w:val="28"/>
        </w:rPr>
        <w:t>871,87</w:t>
      </w:r>
      <w:r w:rsidRPr="009C17DE">
        <w:rPr>
          <w:sz w:val="28"/>
          <w:szCs w:val="28"/>
        </w:rPr>
        <w:t xml:space="preserve"> млн. рублей, это 1</w:t>
      </w:r>
      <w:r w:rsidR="006A6112" w:rsidRPr="009C17DE">
        <w:rPr>
          <w:sz w:val="28"/>
          <w:szCs w:val="28"/>
        </w:rPr>
        <w:t>1</w:t>
      </w:r>
      <w:r w:rsidRPr="009C17DE">
        <w:rPr>
          <w:sz w:val="28"/>
          <w:szCs w:val="28"/>
        </w:rPr>
        <w:t>0,6% к уровню 201</w:t>
      </w:r>
      <w:r w:rsidR="006A6112" w:rsidRPr="009C17DE">
        <w:rPr>
          <w:sz w:val="28"/>
          <w:szCs w:val="28"/>
        </w:rPr>
        <w:t>4</w:t>
      </w:r>
      <w:r w:rsidRPr="009C17DE">
        <w:rPr>
          <w:sz w:val="28"/>
          <w:szCs w:val="28"/>
        </w:rPr>
        <w:t xml:space="preserve"> года.</w:t>
      </w:r>
    </w:p>
    <w:p w:rsidR="00282C82" w:rsidRPr="009C17DE" w:rsidRDefault="008235CD" w:rsidP="00282C82">
      <w:pPr>
        <w:tabs>
          <w:tab w:val="left" w:pos="3828"/>
        </w:tabs>
        <w:ind w:firstLine="720"/>
        <w:jc w:val="both"/>
        <w:rPr>
          <w:sz w:val="28"/>
          <w:szCs w:val="28"/>
        </w:rPr>
      </w:pPr>
      <w:r w:rsidRPr="009C17DE">
        <w:rPr>
          <w:sz w:val="28"/>
          <w:szCs w:val="28"/>
        </w:rPr>
        <w:t>Анализ средней заработной платы за 2011-2015 годы свидетельствует о её положительной динамике для населения Буинского муниципального района. (таблица №2).</w:t>
      </w:r>
    </w:p>
    <w:p w:rsidR="008235CD" w:rsidRPr="009C17DE" w:rsidRDefault="00282C82" w:rsidP="00282C82">
      <w:pPr>
        <w:tabs>
          <w:tab w:val="left" w:pos="3828"/>
        </w:tabs>
        <w:ind w:firstLine="720"/>
        <w:jc w:val="right"/>
        <w:rPr>
          <w:sz w:val="28"/>
          <w:szCs w:val="28"/>
        </w:rPr>
      </w:pPr>
      <w:r w:rsidRPr="009C17DE">
        <w:rPr>
          <w:i/>
          <w:sz w:val="28"/>
          <w:szCs w:val="28"/>
        </w:rPr>
        <w:t>Таблица №2</w:t>
      </w:r>
    </w:p>
    <w:tbl>
      <w:tblPr>
        <w:tblpPr w:leftFromText="180" w:rightFromText="180" w:vertAnchor="text" w:horzAnchor="margin" w:tblpY="159"/>
        <w:tblW w:w="10094" w:type="dxa"/>
        <w:tblLayout w:type="fixed"/>
        <w:tblLook w:val="0000" w:firstRow="0" w:lastRow="0" w:firstColumn="0" w:lastColumn="0" w:noHBand="0" w:noVBand="0"/>
      </w:tblPr>
      <w:tblGrid>
        <w:gridCol w:w="4678"/>
        <w:gridCol w:w="1164"/>
        <w:gridCol w:w="1134"/>
        <w:gridCol w:w="992"/>
        <w:gridCol w:w="992"/>
        <w:gridCol w:w="1134"/>
      </w:tblGrid>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282C82">
            <w:pPr>
              <w:tabs>
                <w:tab w:val="left" w:pos="3828"/>
              </w:tabs>
              <w:snapToGrid w:val="0"/>
              <w:ind w:right="-138" w:firstLine="600"/>
              <w:jc w:val="both"/>
            </w:pPr>
          </w:p>
        </w:tc>
        <w:tc>
          <w:tcPr>
            <w:tcW w:w="1164" w:type="dxa"/>
            <w:tcBorders>
              <w:top w:val="single" w:sz="4" w:space="0" w:color="000000"/>
              <w:left w:val="single" w:sz="4" w:space="0" w:color="000000"/>
              <w:bottom w:val="single" w:sz="4" w:space="0" w:color="000000"/>
            </w:tcBorders>
            <w:shd w:val="clear" w:color="auto" w:fill="auto"/>
          </w:tcPr>
          <w:p w:rsidR="0085017D" w:rsidRPr="009C17DE" w:rsidRDefault="0085017D" w:rsidP="00282C82">
            <w:pPr>
              <w:tabs>
                <w:tab w:val="left" w:pos="3828"/>
              </w:tabs>
              <w:snapToGrid w:val="0"/>
              <w:jc w:val="center"/>
            </w:pPr>
            <w:r w:rsidRPr="009C17DE">
              <w:t>2011 г.</w:t>
            </w:r>
          </w:p>
        </w:tc>
        <w:tc>
          <w:tcPr>
            <w:tcW w:w="1134" w:type="dxa"/>
            <w:tcBorders>
              <w:top w:val="single" w:sz="4" w:space="0" w:color="000000"/>
              <w:left w:val="single" w:sz="4" w:space="0" w:color="000000"/>
              <w:bottom w:val="single" w:sz="4" w:space="0" w:color="000000"/>
            </w:tcBorders>
            <w:shd w:val="clear" w:color="auto" w:fill="auto"/>
          </w:tcPr>
          <w:p w:rsidR="0085017D" w:rsidRPr="009C17DE" w:rsidRDefault="0085017D" w:rsidP="00282C82">
            <w:pPr>
              <w:tabs>
                <w:tab w:val="left" w:pos="3828"/>
              </w:tabs>
              <w:snapToGrid w:val="0"/>
              <w:ind w:right="-165"/>
              <w:jc w:val="center"/>
            </w:pPr>
            <w:r w:rsidRPr="009C17DE">
              <w:t>2012 г.</w:t>
            </w:r>
          </w:p>
        </w:tc>
        <w:tc>
          <w:tcPr>
            <w:tcW w:w="992" w:type="dxa"/>
            <w:tcBorders>
              <w:top w:val="single" w:sz="4" w:space="0" w:color="000000"/>
              <w:left w:val="single" w:sz="4" w:space="0" w:color="000000"/>
              <w:bottom w:val="single" w:sz="4" w:space="0" w:color="000000"/>
            </w:tcBorders>
          </w:tcPr>
          <w:p w:rsidR="0085017D" w:rsidRPr="009C17DE" w:rsidRDefault="0085017D" w:rsidP="00282C82">
            <w:pPr>
              <w:tabs>
                <w:tab w:val="left" w:pos="3828"/>
              </w:tabs>
              <w:snapToGrid w:val="0"/>
              <w:ind w:right="-165"/>
              <w:jc w:val="center"/>
            </w:pPr>
            <w:r w:rsidRPr="009C17DE">
              <w:t>2013 г.</w:t>
            </w:r>
          </w:p>
        </w:tc>
        <w:tc>
          <w:tcPr>
            <w:tcW w:w="992" w:type="dxa"/>
            <w:tcBorders>
              <w:top w:val="single" w:sz="4" w:space="0" w:color="000000"/>
              <w:left w:val="single" w:sz="4" w:space="0" w:color="000000"/>
              <w:bottom w:val="single" w:sz="4" w:space="0" w:color="000000"/>
            </w:tcBorders>
          </w:tcPr>
          <w:p w:rsidR="0085017D" w:rsidRPr="009C17DE" w:rsidRDefault="0085017D" w:rsidP="00282C82">
            <w:pPr>
              <w:tabs>
                <w:tab w:val="left" w:pos="3828"/>
              </w:tabs>
              <w:snapToGrid w:val="0"/>
              <w:ind w:right="-165"/>
              <w:jc w:val="center"/>
            </w:pPr>
            <w:r w:rsidRPr="009C17DE">
              <w:t>2014 г.</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85017D" w:rsidP="00282C82">
            <w:pPr>
              <w:tabs>
                <w:tab w:val="left" w:pos="3828"/>
              </w:tabs>
              <w:snapToGrid w:val="0"/>
              <w:ind w:right="-165"/>
              <w:jc w:val="center"/>
            </w:pPr>
            <w:r w:rsidRPr="009C17DE">
              <w:t>2015 г.</w:t>
            </w:r>
          </w:p>
        </w:tc>
      </w:tr>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282C82">
            <w:pPr>
              <w:tabs>
                <w:tab w:val="left" w:pos="3828"/>
              </w:tabs>
              <w:snapToGrid w:val="0"/>
              <w:jc w:val="both"/>
            </w:pPr>
            <w:r w:rsidRPr="009C17DE">
              <w:t>Среднемесячная зарплата, рублей</w:t>
            </w:r>
          </w:p>
        </w:tc>
        <w:tc>
          <w:tcPr>
            <w:tcW w:w="1164" w:type="dxa"/>
            <w:tcBorders>
              <w:top w:val="single" w:sz="4" w:space="0" w:color="000000"/>
              <w:left w:val="single" w:sz="4" w:space="0" w:color="000000"/>
              <w:bottom w:val="single" w:sz="4" w:space="0" w:color="000000"/>
            </w:tcBorders>
            <w:shd w:val="clear" w:color="auto" w:fill="auto"/>
            <w:vAlign w:val="center"/>
          </w:tcPr>
          <w:p w:rsidR="0085017D" w:rsidRPr="009C17DE" w:rsidRDefault="0085017D" w:rsidP="00282C82">
            <w:pPr>
              <w:tabs>
                <w:tab w:val="left" w:pos="3828"/>
              </w:tabs>
              <w:snapToGrid w:val="0"/>
              <w:jc w:val="center"/>
            </w:pPr>
            <w:r w:rsidRPr="009C17DE">
              <w:t>13839,4</w:t>
            </w:r>
          </w:p>
        </w:tc>
        <w:tc>
          <w:tcPr>
            <w:tcW w:w="1134" w:type="dxa"/>
            <w:tcBorders>
              <w:top w:val="single" w:sz="4" w:space="0" w:color="000000"/>
              <w:left w:val="single" w:sz="4" w:space="0" w:color="000000"/>
              <w:bottom w:val="single" w:sz="4" w:space="0" w:color="000000"/>
            </w:tcBorders>
            <w:shd w:val="clear" w:color="auto" w:fill="auto"/>
            <w:vAlign w:val="center"/>
          </w:tcPr>
          <w:p w:rsidR="0085017D" w:rsidRPr="009C17DE" w:rsidRDefault="0085017D" w:rsidP="00282C82">
            <w:pPr>
              <w:tabs>
                <w:tab w:val="left" w:pos="3828"/>
              </w:tabs>
              <w:snapToGrid w:val="0"/>
              <w:ind w:right="-165"/>
              <w:jc w:val="center"/>
            </w:pPr>
            <w:r w:rsidRPr="009C17DE">
              <w:t>15812,7</w:t>
            </w:r>
          </w:p>
        </w:tc>
        <w:tc>
          <w:tcPr>
            <w:tcW w:w="992" w:type="dxa"/>
            <w:tcBorders>
              <w:top w:val="single" w:sz="4" w:space="0" w:color="000000"/>
              <w:left w:val="single" w:sz="4" w:space="0" w:color="000000"/>
              <w:bottom w:val="single" w:sz="4" w:space="0" w:color="000000"/>
            </w:tcBorders>
          </w:tcPr>
          <w:p w:rsidR="0085017D" w:rsidRPr="009C17DE" w:rsidRDefault="0085017D" w:rsidP="00282C82">
            <w:pPr>
              <w:tabs>
                <w:tab w:val="left" w:pos="3828"/>
              </w:tabs>
              <w:snapToGrid w:val="0"/>
              <w:ind w:right="-165"/>
              <w:jc w:val="center"/>
            </w:pPr>
            <w:r w:rsidRPr="009C17DE">
              <w:t>18236,4</w:t>
            </w:r>
          </w:p>
        </w:tc>
        <w:tc>
          <w:tcPr>
            <w:tcW w:w="992" w:type="dxa"/>
            <w:tcBorders>
              <w:top w:val="single" w:sz="4" w:space="0" w:color="000000"/>
              <w:left w:val="single" w:sz="4" w:space="0" w:color="000000"/>
              <w:bottom w:val="single" w:sz="4" w:space="0" w:color="000000"/>
            </w:tcBorders>
          </w:tcPr>
          <w:p w:rsidR="0085017D" w:rsidRPr="009C17DE" w:rsidRDefault="0085017D" w:rsidP="00282C82">
            <w:pPr>
              <w:tabs>
                <w:tab w:val="left" w:pos="3828"/>
              </w:tabs>
              <w:snapToGrid w:val="0"/>
              <w:ind w:right="-165"/>
              <w:jc w:val="center"/>
            </w:pPr>
            <w:r w:rsidRPr="009C17DE">
              <w:t>19963,6</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6A6112" w:rsidP="00282C82">
            <w:pPr>
              <w:tabs>
                <w:tab w:val="left" w:pos="3828"/>
              </w:tabs>
              <w:snapToGrid w:val="0"/>
              <w:ind w:right="-165"/>
              <w:jc w:val="center"/>
            </w:pPr>
            <w:r w:rsidRPr="009C17DE">
              <w:t>21425,5</w:t>
            </w:r>
          </w:p>
        </w:tc>
      </w:tr>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282C82">
            <w:pPr>
              <w:tabs>
                <w:tab w:val="left" w:pos="3828"/>
              </w:tabs>
              <w:snapToGrid w:val="0"/>
              <w:jc w:val="both"/>
            </w:pPr>
            <w:r w:rsidRPr="009C17DE">
              <w:t>в % к предыдущему году</w:t>
            </w:r>
          </w:p>
        </w:tc>
        <w:tc>
          <w:tcPr>
            <w:tcW w:w="1164" w:type="dxa"/>
            <w:tcBorders>
              <w:top w:val="single" w:sz="4" w:space="0" w:color="000000"/>
              <w:left w:val="single" w:sz="4" w:space="0" w:color="000000"/>
              <w:bottom w:val="single" w:sz="4" w:space="0" w:color="000000"/>
            </w:tcBorders>
            <w:shd w:val="clear" w:color="auto" w:fill="auto"/>
            <w:vAlign w:val="center"/>
          </w:tcPr>
          <w:p w:rsidR="0085017D" w:rsidRPr="009C17DE" w:rsidRDefault="0085017D" w:rsidP="00282C82">
            <w:pPr>
              <w:tabs>
                <w:tab w:val="left" w:pos="3828"/>
              </w:tabs>
              <w:snapToGrid w:val="0"/>
              <w:jc w:val="center"/>
            </w:pPr>
            <w:r w:rsidRPr="009C17DE">
              <w:t>116,5</w:t>
            </w:r>
          </w:p>
        </w:tc>
        <w:tc>
          <w:tcPr>
            <w:tcW w:w="1134" w:type="dxa"/>
            <w:tcBorders>
              <w:top w:val="single" w:sz="4" w:space="0" w:color="000000"/>
              <w:left w:val="single" w:sz="4" w:space="0" w:color="000000"/>
              <w:bottom w:val="single" w:sz="4" w:space="0" w:color="000000"/>
            </w:tcBorders>
            <w:shd w:val="clear" w:color="auto" w:fill="auto"/>
            <w:vAlign w:val="center"/>
          </w:tcPr>
          <w:p w:rsidR="0085017D" w:rsidRPr="009C17DE" w:rsidRDefault="0085017D" w:rsidP="00282C82">
            <w:pPr>
              <w:tabs>
                <w:tab w:val="left" w:pos="3828"/>
              </w:tabs>
              <w:snapToGrid w:val="0"/>
              <w:ind w:right="-165"/>
              <w:jc w:val="center"/>
            </w:pPr>
            <w:r w:rsidRPr="009C17DE">
              <w:t>114,26</w:t>
            </w:r>
          </w:p>
        </w:tc>
        <w:tc>
          <w:tcPr>
            <w:tcW w:w="992" w:type="dxa"/>
            <w:tcBorders>
              <w:top w:val="single" w:sz="4" w:space="0" w:color="000000"/>
              <w:left w:val="single" w:sz="4" w:space="0" w:color="000000"/>
              <w:bottom w:val="single" w:sz="4" w:space="0" w:color="000000"/>
            </w:tcBorders>
          </w:tcPr>
          <w:p w:rsidR="0085017D" w:rsidRPr="009C17DE" w:rsidRDefault="0085017D" w:rsidP="00282C82">
            <w:pPr>
              <w:tabs>
                <w:tab w:val="left" w:pos="3828"/>
              </w:tabs>
              <w:snapToGrid w:val="0"/>
              <w:ind w:right="-165"/>
              <w:jc w:val="center"/>
            </w:pPr>
            <w:r w:rsidRPr="009C17DE">
              <w:t>115,33</w:t>
            </w:r>
          </w:p>
        </w:tc>
        <w:tc>
          <w:tcPr>
            <w:tcW w:w="992" w:type="dxa"/>
            <w:tcBorders>
              <w:top w:val="single" w:sz="4" w:space="0" w:color="000000"/>
              <w:left w:val="single" w:sz="4" w:space="0" w:color="000000"/>
              <w:bottom w:val="single" w:sz="4" w:space="0" w:color="000000"/>
            </w:tcBorders>
          </w:tcPr>
          <w:p w:rsidR="0085017D" w:rsidRPr="009C17DE" w:rsidRDefault="0085017D" w:rsidP="00282C82">
            <w:pPr>
              <w:tabs>
                <w:tab w:val="left" w:pos="3828"/>
              </w:tabs>
              <w:snapToGrid w:val="0"/>
              <w:ind w:right="-165"/>
              <w:jc w:val="center"/>
            </w:pPr>
            <w:r w:rsidRPr="009C17DE">
              <w:t>109,47</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85017D" w:rsidP="00282C82">
            <w:pPr>
              <w:tabs>
                <w:tab w:val="left" w:pos="3828"/>
              </w:tabs>
              <w:snapToGrid w:val="0"/>
              <w:ind w:right="-165"/>
              <w:jc w:val="center"/>
            </w:pPr>
            <w:r w:rsidRPr="009C17DE">
              <w:t>10</w:t>
            </w:r>
            <w:r w:rsidR="006A6112" w:rsidRPr="009C17DE">
              <w:t>7,32</w:t>
            </w:r>
          </w:p>
        </w:tc>
      </w:tr>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282C82">
            <w:pPr>
              <w:tabs>
                <w:tab w:val="left" w:pos="3828"/>
              </w:tabs>
              <w:snapToGrid w:val="0"/>
            </w:pPr>
            <w:r w:rsidRPr="009C17DE">
              <w:t>вт.ч. по отраслям:</w:t>
            </w:r>
          </w:p>
        </w:tc>
        <w:tc>
          <w:tcPr>
            <w:tcW w:w="1164" w:type="dxa"/>
            <w:tcBorders>
              <w:top w:val="single" w:sz="4" w:space="0" w:color="000000"/>
              <w:left w:val="single" w:sz="4" w:space="0" w:color="000000"/>
              <w:bottom w:val="single" w:sz="4" w:space="0" w:color="000000"/>
            </w:tcBorders>
            <w:shd w:val="clear" w:color="auto" w:fill="auto"/>
          </w:tcPr>
          <w:p w:rsidR="0085017D" w:rsidRPr="009C17DE" w:rsidRDefault="0085017D" w:rsidP="00282C82">
            <w:pPr>
              <w:tabs>
                <w:tab w:val="left" w:pos="3828"/>
              </w:tabs>
              <w:snapToGrid w:val="0"/>
              <w:jc w:val="center"/>
            </w:pPr>
          </w:p>
        </w:tc>
        <w:tc>
          <w:tcPr>
            <w:tcW w:w="1134" w:type="dxa"/>
            <w:tcBorders>
              <w:top w:val="single" w:sz="4" w:space="0" w:color="000000"/>
              <w:left w:val="single" w:sz="4" w:space="0" w:color="000000"/>
              <w:bottom w:val="single" w:sz="4" w:space="0" w:color="000000"/>
            </w:tcBorders>
            <w:shd w:val="clear" w:color="auto" w:fill="auto"/>
          </w:tcPr>
          <w:p w:rsidR="0085017D" w:rsidRPr="009C17DE" w:rsidRDefault="0085017D" w:rsidP="00282C82">
            <w:pPr>
              <w:tabs>
                <w:tab w:val="left" w:pos="3828"/>
              </w:tabs>
              <w:snapToGrid w:val="0"/>
              <w:ind w:right="-108"/>
              <w:jc w:val="center"/>
            </w:pPr>
          </w:p>
        </w:tc>
        <w:tc>
          <w:tcPr>
            <w:tcW w:w="992" w:type="dxa"/>
            <w:tcBorders>
              <w:top w:val="single" w:sz="4" w:space="0" w:color="000000"/>
              <w:left w:val="single" w:sz="4" w:space="0" w:color="000000"/>
              <w:bottom w:val="single" w:sz="4" w:space="0" w:color="000000"/>
            </w:tcBorders>
          </w:tcPr>
          <w:p w:rsidR="0085017D" w:rsidRPr="009C17DE" w:rsidRDefault="0085017D" w:rsidP="00282C82">
            <w:pPr>
              <w:tabs>
                <w:tab w:val="left" w:pos="3828"/>
              </w:tabs>
              <w:snapToGrid w:val="0"/>
              <w:ind w:right="-108"/>
              <w:jc w:val="center"/>
            </w:pPr>
          </w:p>
        </w:tc>
        <w:tc>
          <w:tcPr>
            <w:tcW w:w="992" w:type="dxa"/>
            <w:tcBorders>
              <w:top w:val="single" w:sz="4" w:space="0" w:color="000000"/>
              <w:left w:val="single" w:sz="4" w:space="0" w:color="000000"/>
              <w:bottom w:val="single" w:sz="4" w:space="0" w:color="000000"/>
            </w:tcBorders>
          </w:tcPr>
          <w:p w:rsidR="0085017D" w:rsidRPr="009C17DE" w:rsidRDefault="0085017D" w:rsidP="00282C82">
            <w:pPr>
              <w:tabs>
                <w:tab w:val="left" w:pos="3828"/>
              </w:tabs>
              <w:snapToGrid w:val="0"/>
              <w:ind w:right="-108"/>
              <w:jc w:val="center"/>
            </w:pP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85017D" w:rsidP="00282C82">
            <w:pPr>
              <w:tabs>
                <w:tab w:val="left" w:pos="3828"/>
              </w:tabs>
              <w:snapToGrid w:val="0"/>
              <w:ind w:right="-108"/>
              <w:jc w:val="center"/>
            </w:pPr>
          </w:p>
        </w:tc>
      </w:tr>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pPr>
            <w:r w:rsidRPr="009C17DE">
              <w:t>Обрабатывающее производство</w:t>
            </w:r>
          </w:p>
        </w:tc>
        <w:tc>
          <w:tcPr>
            <w:tcW w:w="116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jc w:val="center"/>
            </w:pPr>
            <w:r w:rsidRPr="009C17DE">
              <w:t>12411</w:t>
            </w:r>
          </w:p>
        </w:tc>
        <w:tc>
          <w:tcPr>
            <w:tcW w:w="113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ind w:right="-108"/>
              <w:jc w:val="center"/>
            </w:pPr>
            <w:r w:rsidRPr="009C17DE">
              <w:t>16410</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pPr>
            <w:r w:rsidRPr="009C17DE">
              <w:t>18219</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pPr>
            <w:r w:rsidRPr="009C17DE">
              <w:t>21064</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6E6767" w:rsidP="00A40E8E">
            <w:pPr>
              <w:tabs>
                <w:tab w:val="left" w:pos="3828"/>
              </w:tabs>
              <w:snapToGrid w:val="0"/>
              <w:ind w:right="-108"/>
              <w:jc w:val="center"/>
              <w:rPr>
                <w:highlight w:val="yellow"/>
              </w:rPr>
            </w:pPr>
            <w:r w:rsidRPr="009C17DE">
              <w:t>21921</w:t>
            </w:r>
          </w:p>
        </w:tc>
      </w:tr>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pPr>
            <w:r w:rsidRPr="009C17DE">
              <w:t>Сельское хозяйство</w:t>
            </w:r>
          </w:p>
        </w:tc>
        <w:tc>
          <w:tcPr>
            <w:tcW w:w="116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jc w:val="center"/>
            </w:pPr>
            <w:r w:rsidRPr="009C17DE">
              <w:t>9869</w:t>
            </w:r>
          </w:p>
        </w:tc>
        <w:tc>
          <w:tcPr>
            <w:tcW w:w="113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ind w:right="-108"/>
              <w:jc w:val="center"/>
            </w:pPr>
            <w:r w:rsidRPr="009C17DE">
              <w:t>11361</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pPr>
            <w:r w:rsidRPr="009C17DE">
              <w:t>13213</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pPr>
            <w:r w:rsidRPr="009C17DE">
              <w:t>15578</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6E6767" w:rsidP="00A40E8E">
            <w:pPr>
              <w:tabs>
                <w:tab w:val="left" w:pos="3828"/>
              </w:tabs>
              <w:snapToGrid w:val="0"/>
              <w:ind w:right="-108"/>
              <w:jc w:val="center"/>
              <w:rPr>
                <w:highlight w:val="yellow"/>
              </w:rPr>
            </w:pPr>
            <w:r w:rsidRPr="009C17DE">
              <w:t>15346</w:t>
            </w:r>
          </w:p>
        </w:tc>
      </w:tr>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pPr>
            <w:r w:rsidRPr="009C17DE">
              <w:t>Производство и распределение электроэнергии, газа и воды</w:t>
            </w:r>
          </w:p>
        </w:tc>
        <w:tc>
          <w:tcPr>
            <w:tcW w:w="116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jc w:val="center"/>
            </w:pPr>
            <w:r w:rsidRPr="009C17DE">
              <w:t>33040</w:t>
            </w:r>
          </w:p>
        </w:tc>
        <w:tc>
          <w:tcPr>
            <w:tcW w:w="113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ind w:right="-108"/>
              <w:jc w:val="center"/>
            </w:pPr>
            <w:r w:rsidRPr="009C17DE">
              <w:t>31776</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ind w:right="-108"/>
              <w:jc w:val="center"/>
            </w:pPr>
            <w:r w:rsidRPr="009C17DE">
              <w:t>37833</w:t>
            </w:r>
          </w:p>
        </w:tc>
        <w:tc>
          <w:tcPr>
            <w:tcW w:w="992" w:type="dxa"/>
            <w:tcBorders>
              <w:top w:val="single" w:sz="4" w:space="0" w:color="000000"/>
              <w:left w:val="single" w:sz="4" w:space="0" w:color="000000"/>
              <w:bottom w:val="single" w:sz="4" w:space="0" w:color="000000"/>
            </w:tcBorders>
          </w:tcPr>
          <w:p w:rsidR="0085017D" w:rsidRPr="009C17DE" w:rsidRDefault="00532601" w:rsidP="00A40E8E">
            <w:pPr>
              <w:tabs>
                <w:tab w:val="left" w:pos="3828"/>
              </w:tabs>
              <w:ind w:right="-108"/>
              <w:jc w:val="center"/>
            </w:pPr>
            <w:r w:rsidRPr="009C17DE">
              <w:t>40524</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532601" w:rsidP="00A40E8E">
            <w:pPr>
              <w:tabs>
                <w:tab w:val="left" w:pos="3828"/>
              </w:tabs>
              <w:ind w:right="-108"/>
              <w:jc w:val="center"/>
              <w:rPr>
                <w:highlight w:val="yellow"/>
              </w:rPr>
            </w:pPr>
            <w:r w:rsidRPr="009C17DE">
              <w:t>41360</w:t>
            </w:r>
          </w:p>
        </w:tc>
      </w:tr>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pPr>
            <w:r w:rsidRPr="009C17DE">
              <w:t>Здравоохранение и предоставление социальных услуг</w:t>
            </w:r>
          </w:p>
        </w:tc>
        <w:tc>
          <w:tcPr>
            <w:tcW w:w="116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jc w:val="center"/>
            </w:pPr>
            <w:r w:rsidRPr="009C17DE">
              <w:t>12027</w:t>
            </w:r>
          </w:p>
        </w:tc>
        <w:tc>
          <w:tcPr>
            <w:tcW w:w="113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ind w:right="-108"/>
              <w:jc w:val="center"/>
            </w:pPr>
            <w:r w:rsidRPr="009C17DE">
              <w:t>14369</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pPr>
            <w:r w:rsidRPr="009C17DE">
              <w:t>16502</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pPr>
            <w:r w:rsidRPr="009C17DE">
              <w:t>18678</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BA503C" w:rsidP="00A40E8E">
            <w:pPr>
              <w:tabs>
                <w:tab w:val="left" w:pos="3828"/>
              </w:tabs>
              <w:snapToGrid w:val="0"/>
              <w:ind w:right="-108"/>
              <w:jc w:val="center"/>
              <w:rPr>
                <w:highlight w:val="yellow"/>
              </w:rPr>
            </w:pPr>
            <w:r w:rsidRPr="009C17DE">
              <w:t>19897</w:t>
            </w:r>
          </w:p>
        </w:tc>
      </w:tr>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rPr>
                <w:i/>
              </w:rPr>
            </w:pPr>
            <w:r w:rsidRPr="009C17DE">
              <w:rPr>
                <w:i/>
              </w:rPr>
              <w:t>Уровень к средней зарплате по району, в %</w:t>
            </w:r>
          </w:p>
        </w:tc>
        <w:tc>
          <w:tcPr>
            <w:tcW w:w="116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jc w:val="center"/>
              <w:rPr>
                <w:i/>
              </w:rPr>
            </w:pPr>
            <w:r w:rsidRPr="009C17DE">
              <w:rPr>
                <w:i/>
              </w:rPr>
              <w:t>86,9</w:t>
            </w:r>
          </w:p>
        </w:tc>
        <w:tc>
          <w:tcPr>
            <w:tcW w:w="113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ind w:right="-108"/>
              <w:jc w:val="center"/>
              <w:rPr>
                <w:i/>
              </w:rPr>
            </w:pPr>
            <w:r w:rsidRPr="009C17DE">
              <w:rPr>
                <w:i/>
              </w:rPr>
              <w:t>90,9</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rPr>
                <w:i/>
              </w:rPr>
            </w:pPr>
            <w:r w:rsidRPr="009C17DE">
              <w:rPr>
                <w:i/>
              </w:rPr>
              <w:t>90,5</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rPr>
                <w:i/>
              </w:rPr>
            </w:pPr>
            <w:r w:rsidRPr="009C17DE">
              <w:rPr>
                <w:i/>
              </w:rPr>
              <w:t>93,6</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BA503C" w:rsidP="00A40E8E">
            <w:pPr>
              <w:tabs>
                <w:tab w:val="left" w:pos="3828"/>
              </w:tabs>
              <w:snapToGrid w:val="0"/>
              <w:ind w:right="-108"/>
              <w:jc w:val="center"/>
              <w:rPr>
                <w:i/>
                <w:highlight w:val="yellow"/>
              </w:rPr>
            </w:pPr>
            <w:r w:rsidRPr="009C17DE">
              <w:rPr>
                <w:i/>
              </w:rPr>
              <w:t>93</w:t>
            </w:r>
          </w:p>
        </w:tc>
      </w:tr>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pPr>
            <w:r w:rsidRPr="009C17DE">
              <w:t>Образование</w:t>
            </w:r>
          </w:p>
        </w:tc>
        <w:tc>
          <w:tcPr>
            <w:tcW w:w="116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jc w:val="center"/>
            </w:pPr>
            <w:r w:rsidRPr="009C17DE">
              <w:t>11947</w:t>
            </w:r>
          </w:p>
        </w:tc>
        <w:tc>
          <w:tcPr>
            <w:tcW w:w="113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ind w:right="-108"/>
              <w:jc w:val="center"/>
            </w:pPr>
            <w:r w:rsidRPr="009C17DE">
              <w:t>14955</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pPr>
            <w:r w:rsidRPr="009C17DE">
              <w:t>17687</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pPr>
            <w:r w:rsidRPr="009C17DE">
              <w:t>19737</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85017D" w:rsidP="00A40E8E">
            <w:pPr>
              <w:tabs>
                <w:tab w:val="left" w:pos="3828"/>
              </w:tabs>
              <w:snapToGrid w:val="0"/>
              <w:ind w:right="-108"/>
              <w:jc w:val="center"/>
              <w:rPr>
                <w:highlight w:val="yellow"/>
              </w:rPr>
            </w:pPr>
            <w:r w:rsidRPr="009C17DE">
              <w:t>19</w:t>
            </w:r>
            <w:r w:rsidR="00BA503C" w:rsidRPr="009C17DE">
              <w:t>9</w:t>
            </w:r>
            <w:r w:rsidRPr="009C17DE">
              <w:t>2</w:t>
            </w:r>
            <w:r w:rsidR="00BA503C" w:rsidRPr="009C17DE">
              <w:t>8</w:t>
            </w:r>
          </w:p>
        </w:tc>
      </w:tr>
      <w:tr w:rsidR="0085017D" w:rsidRPr="009C17DE" w:rsidTr="0085017D">
        <w:trPr>
          <w:trHeight w:val="247"/>
        </w:trPr>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rPr>
                <w:i/>
              </w:rPr>
            </w:pPr>
            <w:r w:rsidRPr="009C17DE">
              <w:rPr>
                <w:i/>
              </w:rPr>
              <w:t>Уровень к средней зарплате по району, в %</w:t>
            </w:r>
          </w:p>
        </w:tc>
        <w:tc>
          <w:tcPr>
            <w:tcW w:w="116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jc w:val="center"/>
              <w:rPr>
                <w:i/>
              </w:rPr>
            </w:pPr>
            <w:r w:rsidRPr="009C17DE">
              <w:rPr>
                <w:i/>
              </w:rPr>
              <w:t>86,3</w:t>
            </w:r>
          </w:p>
        </w:tc>
        <w:tc>
          <w:tcPr>
            <w:tcW w:w="113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ind w:right="-108"/>
              <w:jc w:val="center"/>
              <w:rPr>
                <w:i/>
              </w:rPr>
            </w:pPr>
            <w:r w:rsidRPr="009C17DE">
              <w:rPr>
                <w:i/>
              </w:rPr>
              <w:t>94,6</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rPr>
                <w:i/>
              </w:rPr>
            </w:pPr>
            <w:r w:rsidRPr="009C17DE">
              <w:rPr>
                <w:i/>
              </w:rPr>
              <w:t>96,9</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rPr>
                <w:i/>
              </w:rPr>
            </w:pPr>
            <w:r w:rsidRPr="009C17DE">
              <w:rPr>
                <w:i/>
              </w:rPr>
              <w:t>98,9</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85017D" w:rsidP="00A40E8E">
            <w:pPr>
              <w:tabs>
                <w:tab w:val="left" w:pos="3828"/>
              </w:tabs>
              <w:snapToGrid w:val="0"/>
              <w:ind w:right="-108"/>
              <w:jc w:val="center"/>
              <w:rPr>
                <w:i/>
                <w:highlight w:val="yellow"/>
              </w:rPr>
            </w:pPr>
            <w:r w:rsidRPr="009C17DE">
              <w:rPr>
                <w:i/>
              </w:rPr>
              <w:t>9</w:t>
            </w:r>
            <w:r w:rsidR="00BA503C" w:rsidRPr="009C17DE">
              <w:rPr>
                <w:i/>
              </w:rPr>
              <w:t>3</w:t>
            </w:r>
          </w:p>
        </w:tc>
      </w:tr>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pPr>
            <w:r w:rsidRPr="009C17DE">
              <w:t>Культура</w:t>
            </w:r>
          </w:p>
        </w:tc>
        <w:tc>
          <w:tcPr>
            <w:tcW w:w="116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jc w:val="center"/>
            </w:pPr>
            <w:r w:rsidRPr="009C17DE">
              <w:t>8334</w:t>
            </w:r>
          </w:p>
        </w:tc>
        <w:tc>
          <w:tcPr>
            <w:tcW w:w="113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ind w:right="-108"/>
              <w:jc w:val="center"/>
            </w:pPr>
            <w:r w:rsidRPr="009C17DE">
              <w:t>9700</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pPr>
            <w:r w:rsidRPr="009C17DE">
              <w:t>11905</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pPr>
            <w:r w:rsidRPr="009C17DE">
              <w:t>15072</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85017D" w:rsidP="00A40E8E">
            <w:pPr>
              <w:tabs>
                <w:tab w:val="left" w:pos="3828"/>
              </w:tabs>
              <w:snapToGrid w:val="0"/>
              <w:ind w:right="-108"/>
              <w:jc w:val="center"/>
              <w:rPr>
                <w:highlight w:val="yellow"/>
              </w:rPr>
            </w:pPr>
            <w:r w:rsidRPr="009C17DE">
              <w:t>15</w:t>
            </w:r>
            <w:r w:rsidR="00B7750C" w:rsidRPr="009C17DE">
              <w:t>415,1</w:t>
            </w:r>
          </w:p>
        </w:tc>
      </w:tr>
      <w:tr w:rsidR="0085017D" w:rsidRPr="009C17DE" w:rsidTr="0085017D">
        <w:tc>
          <w:tcPr>
            <w:tcW w:w="4678"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rPr>
                <w:i/>
              </w:rPr>
            </w:pPr>
            <w:r w:rsidRPr="009C17DE">
              <w:rPr>
                <w:i/>
              </w:rPr>
              <w:t>Уровень к средней зарплате по району, в %</w:t>
            </w:r>
          </w:p>
        </w:tc>
        <w:tc>
          <w:tcPr>
            <w:tcW w:w="116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jc w:val="center"/>
              <w:rPr>
                <w:i/>
              </w:rPr>
            </w:pPr>
            <w:r w:rsidRPr="009C17DE">
              <w:rPr>
                <w:i/>
              </w:rPr>
              <w:t>60,2</w:t>
            </w:r>
          </w:p>
        </w:tc>
        <w:tc>
          <w:tcPr>
            <w:tcW w:w="1134" w:type="dxa"/>
            <w:tcBorders>
              <w:top w:val="single" w:sz="4" w:space="0" w:color="000000"/>
              <w:left w:val="single" w:sz="4" w:space="0" w:color="000000"/>
              <w:bottom w:val="single" w:sz="4" w:space="0" w:color="000000"/>
            </w:tcBorders>
            <w:shd w:val="clear" w:color="auto" w:fill="auto"/>
          </w:tcPr>
          <w:p w:rsidR="0085017D" w:rsidRPr="009C17DE" w:rsidRDefault="0085017D" w:rsidP="00A40E8E">
            <w:pPr>
              <w:tabs>
                <w:tab w:val="left" w:pos="3828"/>
              </w:tabs>
              <w:snapToGrid w:val="0"/>
              <w:ind w:right="-108"/>
              <w:jc w:val="center"/>
              <w:rPr>
                <w:i/>
              </w:rPr>
            </w:pPr>
            <w:r w:rsidRPr="009C17DE">
              <w:rPr>
                <w:i/>
              </w:rPr>
              <w:t>61,34</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rPr>
                <w:i/>
              </w:rPr>
            </w:pPr>
            <w:r w:rsidRPr="009C17DE">
              <w:rPr>
                <w:i/>
              </w:rPr>
              <w:t>65,28</w:t>
            </w:r>
          </w:p>
        </w:tc>
        <w:tc>
          <w:tcPr>
            <w:tcW w:w="992" w:type="dxa"/>
            <w:tcBorders>
              <w:top w:val="single" w:sz="4" w:space="0" w:color="000000"/>
              <w:left w:val="single" w:sz="4" w:space="0" w:color="000000"/>
              <w:bottom w:val="single" w:sz="4" w:space="0" w:color="000000"/>
            </w:tcBorders>
          </w:tcPr>
          <w:p w:rsidR="0085017D" w:rsidRPr="009C17DE" w:rsidRDefault="0085017D" w:rsidP="00A40E8E">
            <w:pPr>
              <w:tabs>
                <w:tab w:val="left" w:pos="3828"/>
              </w:tabs>
              <w:snapToGrid w:val="0"/>
              <w:ind w:right="-108"/>
              <w:jc w:val="center"/>
              <w:rPr>
                <w:i/>
              </w:rPr>
            </w:pPr>
            <w:r w:rsidRPr="009C17DE">
              <w:rPr>
                <w:i/>
              </w:rPr>
              <w:t>75,5</w:t>
            </w:r>
          </w:p>
        </w:tc>
        <w:tc>
          <w:tcPr>
            <w:tcW w:w="1134" w:type="dxa"/>
            <w:tcBorders>
              <w:top w:val="single" w:sz="4" w:space="0" w:color="000000"/>
              <w:left w:val="single" w:sz="4" w:space="0" w:color="000000"/>
              <w:bottom w:val="single" w:sz="4" w:space="0" w:color="000000"/>
              <w:right w:val="single" w:sz="4" w:space="0" w:color="auto"/>
            </w:tcBorders>
          </w:tcPr>
          <w:p w:rsidR="0085017D" w:rsidRPr="009C17DE" w:rsidRDefault="00B7750C" w:rsidP="00A40E8E">
            <w:pPr>
              <w:tabs>
                <w:tab w:val="left" w:pos="3828"/>
              </w:tabs>
              <w:snapToGrid w:val="0"/>
              <w:ind w:right="-108"/>
              <w:jc w:val="center"/>
              <w:rPr>
                <w:i/>
                <w:highlight w:val="yellow"/>
              </w:rPr>
            </w:pPr>
            <w:r w:rsidRPr="009C17DE">
              <w:rPr>
                <w:i/>
              </w:rPr>
              <w:t>71,95</w:t>
            </w:r>
          </w:p>
        </w:tc>
      </w:tr>
    </w:tbl>
    <w:p w:rsidR="006C3B7C" w:rsidRPr="009C17DE" w:rsidRDefault="006C3B7C" w:rsidP="00A40E8E">
      <w:pPr>
        <w:tabs>
          <w:tab w:val="left" w:pos="3828"/>
        </w:tabs>
        <w:ind w:left="2124" w:firstLine="708"/>
        <w:jc w:val="both"/>
        <w:rPr>
          <w:i/>
          <w:sz w:val="28"/>
          <w:szCs w:val="28"/>
        </w:rPr>
      </w:pPr>
    </w:p>
    <w:p w:rsidR="008235CD" w:rsidRPr="009C17DE" w:rsidRDefault="008235CD" w:rsidP="00A40E8E">
      <w:pPr>
        <w:tabs>
          <w:tab w:val="left" w:pos="3828"/>
        </w:tabs>
        <w:ind w:left="2124" w:firstLine="708"/>
        <w:jc w:val="both"/>
        <w:rPr>
          <w:i/>
          <w:sz w:val="28"/>
          <w:szCs w:val="28"/>
        </w:rPr>
      </w:pPr>
      <w:r w:rsidRPr="009C17DE">
        <w:rPr>
          <w:i/>
          <w:sz w:val="28"/>
          <w:szCs w:val="28"/>
        </w:rPr>
        <w:t>Анализ средней заработной платы:</w:t>
      </w:r>
    </w:p>
    <w:p w:rsidR="008235CD" w:rsidRPr="009C17DE" w:rsidRDefault="008235CD" w:rsidP="00A40E8E">
      <w:pPr>
        <w:tabs>
          <w:tab w:val="left" w:pos="3828"/>
        </w:tabs>
        <w:jc w:val="both"/>
      </w:pPr>
    </w:p>
    <w:p w:rsidR="008235CD" w:rsidRPr="009C17DE" w:rsidRDefault="008235CD" w:rsidP="00A40E8E">
      <w:pPr>
        <w:tabs>
          <w:tab w:val="left" w:pos="3828"/>
        </w:tabs>
        <w:ind w:firstLine="720"/>
        <w:jc w:val="both"/>
        <w:rPr>
          <w:sz w:val="28"/>
          <w:szCs w:val="28"/>
        </w:rPr>
      </w:pPr>
      <w:r w:rsidRPr="009C17DE">
        <w:rPr>
          <w:sz w:val="28"/>
          <w:szCs w:val="28"/>
        </w:rPr>
        <w:t xml:space="preserve">Рост заработной платы за 2011-2015 годы достигнут почти во всех отраслях экономики и бюджетной сферы. Наибольший рост наблюдается на предприятиях по производству и распределению электроэнергии, газа и воды, затем обрабатывающее производство. В бюджетной сфере здравоохранение, образование. Несмотря на рост заработной платы, до настоящего времени остается проблема дифференциации заработной платы по отраслям экономики. </w:t>
      </w:r>
      <w:bookmarkStart w:id="8" w:name="_Toc295206906"/>
    </w:p>
    <w:p w:rsidR="008235CD" w:rsidRPr="009C17DE" w:rsidRDefault="008235CD" w:rsidP="00A40E8E">
      <w:pPr>
        <w:tabs>
          <w:tab w:val="left" w:pos="3828"/>
        </w:tabs>
        <w:jc w:val="center"/>
        <w:rPr>
          <w:sz w:val="28"/>
          <w:szCs w:val="28"/>
        </w:rPr>
      </w:pPr>
    </w:p>
    <w:p w:rsidR="008235CD" w:rsidRPr="009C17DE" w:rsidRDefault="00AA3AE6" w:rsidP="00A40E8E">
      <w:pPr>
        <w:tabs>
          <w:tab w:val="left" w:pos="3828"/>
        </w:tabs>
        <w:jc w:val="center"/>
        <w:rPr>
          <w:sz w:val="28"/>
          <w:szCs w:val="28"/>
        </w:rPr>
      </w:pPr>
      <w:r w:rsidRPr="009C17DE">
        <w:rPr>
          <w:sz w:val="28"/>
          <w:szCs w:val="28"/>
        </w:rPr>
        <w:t>2</w:t>
      </w:r>
      <w:r w:rsidR="008235CD" w:rsidRPr="009C17DE">
        <w:rPr>
          <w:sz w:val="28"/>
          <w:szCs w:val="28"/>
        </w:rPr>
        <w:t>.2. Потенциал развития Буинского муниципального района</w:t>
      </w:r>
      <w:bookmarkStart w:id="9" w:name="__RefHeading__13_516089901"/>
      <w:bookmarkStart w:id="10" w:name="_Toc295206907"/>
      <w:bookmarkEnd w:id="8"/>
      <w:bookmarkEnd w:id="9"/>
    </w:p>
    <w:p w:rsidR="006C3B7C" w:rsidRPr="009C17DE" w:rsidRDefault="006C3B7C" w:rsidP="00A40E8E">
      <w:pPr>
        <w:tabs>
          <w:tab w:val="left" w:pos="3828"/>
        </w:tabs>
        <w:jc w:val="center"/>
        <w:rPr>
          <w:sz w:val="28"/>
          <w:szCs w:val="28"/>
        </w:rPr>
      </w:pPr>
    </w:p>
    <w:p w:rsidR="008235CD" w:rsidRPr="009C17DE" w:rsidRDefault="00AA3AE6" w:rsidP="00A40E8E">
      <w:pPr>
        <w:tabs>
          <w:tab w:val="left" w:pos="3828"/>
        </w:tabs>
        <w:jc w:val="center"/>
        <w:rPr>
          <w:sz w:val="28"/>
          <w:szCs w:val="28"/>
        </w:rPr>
      </w:pPr>
      <w:r w:rsidRPr="009C17DE">
        <w:rPr>
          <w:sz w:val="28"/>
          <w:szCs w:val="28"/>
        </w:rPr>
        <w:t>2</w:t>
      </w:r>
      <w:r w:rsidR="008235CD" w:rsidRPr="009C17DE">
        <w:rPr>
          <w:sz w:val="28"/>
          <w:szCs w:val="28"/>
        </w:rPr>
        <w:t xml:space="preserve">.2.1. </w:t>
      </w:r>
      <w:r w:rsidR="00D3786B" w:rsidRPr="009C17DE">
        <w:rPr>
          <w:sz w:val="28"/>
          <w:szCs w:val="28"/>
        </w:rPr>
        <w:t>Уникальный п</w:t>
      </w:r>
      <w:r w:rsidR="008235CD" w:rsidRPr="009C17DE">
        <w:rPr>
          <w:sz w:val="28"/>
          <w:szCs w:val="28"/>
        </w:rPr>
        <w:t xml:space="preserve">риродно-ресурсный потенциал </w:t>
      </w:r>
      <w:bookmarkEnd w:id="10"/>
    </w:p>
    <w:p w:rsidR="008235CD" w:rsidRPr="009C17DE" w:rsidRDefault="008235CD" w:rsidP="00A40E8E">
      <w:pPr>
        <w:tabs>
          <w:tab w:val="left" w:pos="3828"/>
        </w:tabs>
        <w:spacing w:line="100" w:lineRule="atLeast"/>
        <w:ind w:firstLine="720"/>
        <w:jc w:val="both"/>
        <w:rPr>
          <w:sz w:val="28"/>
          <w:szCs w:val="28"/>
        </w:rPr>
      </w:pPr>
    </w:p>
    <w:p w:rsidR="008235CD" w:rsidRPr="009C17DE" w:rsidRDefault="008235CD" w:rsidP="00A40E8E">
      <w:pPr>
        <w:tabs>
          <w:tab w:val="left" w:pos="3828"/>
        </w:tabs>
        <w:spacing w:line="100" w:lineRule="atLeast"/>
        <w:ind w:firstLine="720"/>
        <w:jc w:val="both"/>
        <w:rPr>
          <w:sz w:val="28"/>
          <w:szCs w:val="28"/>
        </w:rPr>
      </w:pPr>
      <w:r w:rsidRPr="009C17DE">
        <w:rPr>
          <w:sz w:val="28"/>
          <w:szCs w:val="28"/>
        </w:rPr>
        <w:t>Буинский</w:t>
      </w:r>
      <w:r w:rsidR="00944061" w:rsidRPr="009C17DE">
        <w:rPr>
          <w:sz w:val="28"/>
          <w:szCs w:val="28"/>
        </w:rPr>
        <w:t xml:space="preserve"> </w:t>
      </w:r>
      <w:r w:rsidRPr="009C17DE">
        <w:rPr>
          <w:sz w:val="28"/>
          <w:szCs w:val="28"/>
        </w:rPr>
        <w:t>муниципальный район располагает запасами разнообразных природных ресурсов.</w:t>
      </w:r>
    </w:p>
    <w:p w:rsidR="008235CD" w:rsidRPr="009C17DE" w:rsidRDefault="008235CD" w:rsidP="00A40E8E">
      <w:pPr>
        <w:tabs>
          <w:tab w:val="left" w:pos="3828"/>
        </w:tabs>
        <w:spacing w:line="100" w:lineRule="atLeast"/>
        <w:ind w:firstLine="720"/>
        <w:jc w:val="both"/>
        <w:rPr>
          <w:sz w:val="28"/>
          <w:szCs w:val="28"/>
        </w:rPr>
      </w:pPr>
      <w:r w:rsidRPr="009C17DE">
        <w:rPr>
          <w:bCs/>
          <w:i/>
          <w:iCs/>
          <w:sz w:val="28"/>
          <w:szCs w:val="28"/>
        </w:rPr>
        <w:t>Земельные ресурсы района</w:t>
      </w:r>
      <w:r w:rsidRPr="009C17DE">
        <w:rPr>
          <w:sz w:val="28"/>
          <w:szCs w:val="28"/>
        </w:rPr>
        <w:t xml:space="preserve"> – одно из значимых природных богатств. Общая площадь земель Буинского муниципального района составляет 154,5 тыс. га. Основную долю земельного фонда занимают сельхозугодия, их площадь –134,1 тыс. га (87%).</w:t>
      </w:r>
    </w:p>
    <w:p w:rsidR="00C113CD" w:rsidRPr="009C17DE" w:rsidRDefault="00C113CD" w:rsidP="00C113CD">
      <w:pPr>
        <w:spacing w:line="100" w:lineRule="atLeast"/>
        <w:ind w:left="7080"/>
        <w:jc w:val="right"/>
        <w:rPr>
          <w:sz w:val="28"/>
          <w:szCs w:val="28"/>
        </w:rPr>
      </w:pPr>
      <w:r w:rsidRPr="009C17DE">
        <w:rPr>
          <w:i/>
          <w:sz w:val="28"/>
          <w:szCs w:val="28"/>
        </w:rPr>
        <w:t>Таблица №3</w:t>
      </w:r>
    </w:p>
    <w:p w:rsidR="008235CD" w:rsidRPr="009C17DE" w:rsidRDefault="008235CD" w:rsidP="00A40E8E">
      <w:pPr>
        <w:pStyle w:val="af8"/>
        <w:tabs>
          <w:tab w:val="left" w:pos="3828"/>
        </w:tabs>
        <w:spacing w:line="240" w:lineRule="auto"/>
        <w:jc w:val="center"/>
        <w:rPr>
          <w:sz w:val="28"/>
          <w:szCs w:val="28"/>
        </w:rPr>
      </w:pPr>
      <w:r w:rsidRPr="009C17DE">
        <w:rPr>
          <w:sz w:val="28"/>
          <w:szCs w:val="28"/>
        </w:rPr>
        <w:t xml:space="preserve">Структура распределения земельной площади </w:t>
      </w:r>
      <w:r w:rsidR="000A5D7E" w:rsidRPr="009C17DE">
        <w:rPr>
          <w:sz w:val="28"/>
          <w:szCs w:val="28"/>
        </w:rPr>
        <w:t>Буинского муниципального района</w:t>
      </w:r>
      <w:r w:rsidRPr="009C17DE">
        <w:rPr>
          <w:sz w:val="28"/>
          <w:szCs w:val="28"/>
        </w:rPr>
        <w:t>.</w:t>
      </w:r>
    </w:p>
    <w:p w:rsidR="008235CD" w:rsidRPr="009C17DE" w:rsidRDefault="008235CD" w:rsidP="00A40E8E">
      <w:pPr>
        <w:pStyle w:val="af8"/>
        <w:tabs>
          <w:tab w:val="left" w:pos="3828"/>
        </w:tabs>
        <w:spacing w:line="240" w:lineRule="auto"/>
        <w:jc w:val="center"/>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1912"/>
      </w:tblGrid>
      <w:tr w:rsidR="008235CD" w:rsidRPr="009C17DE" w:rsidTr="002F7921">
        <w:trPr>
          <w:trHeight w:val="344"/>
        </w:trPr>
        <w:tc>
          <w:tcPr>
            <w:tcW w:w="6946" w:type="dxa"/>
          </w:tcPr>
          <w:p w:rsidR="008235CD" w:rsidRPr="009C17DE" w:rsidRDefault="008235CD" w:rsidP="00A40E8E">
            <w:pPr>
              <w:pStyle w:val="af8"/>
              <w:tabs>
                <w:tab w:val="left" w:pos="3828"/>
              </w:tabs>
              <w:spacing w:line="240" w:lineRule="auto"/>
              <w:jc w:val="center"/>
              <w:rPr>
                <w:sz w:val="28"/>
                <w:szCs w:val="28"/>
              </w:rPr>
            </w:pPr>
            <w:r w:rsidRPr="009C17DE">
              <w:rPr>
                <w:sz w:val="28"/>
                <w:szCs w:val="28"/>
              </w:rPr>
              <w:t xml:space="preserve">Показатели </w:t>
            </w:r>
          </w:p>
        </w:tc>
        <w:tc>
          <w:tcPr>
            <w:tcW w:w="1912" w:type="dxa"/>
          </w:tcPr>
          <w:p w:rsidR="008235CD" w:rsidRPr="009C17DE" w:rsidRDefault="008235CD" w:rsidP="00A40E8E">
            <w:pPr>
              <w:pStyle w:val="af8"/>
              <w:tabs>
                <w:tab w:val="left" w:pos="3828"/>
              </w:tabs>
              <w:spacing w:line="240" w:lineRule="auto"/>
              <w:jc w:val="center"/>
              <w:rPr>
                <w:sz w:val="28"/>
                <w:szCs w:val="28"/>
              </w:rPr>
            </w:pPr>
            <w:r w:rsidRPr="009C17DE">
              <w:rPr>
                <w:sz w:val="28"/>
                <w:szCs w:val="28"/>
              </w:rPr>
              <w:t>тыс. га</w:t>
            </w:r>
          </w:p>
        </w:tc>
      </w:tr>
      <w:tr w:rsidR="008235CD" w:rsidRPr="009C17DE" w:rsidTr="002F7921">
        <w:trPr>
          <w:trHeight w:val="128"/>
        </w:trPr>
        <w:tc>
          <w:tcPr>
            <w:tcW w:w="6946" w:type="dxa"/>
          </w:tcPr>
          <w:p w:rsidR="008235CD" w:rsidRPr="009C17DE" w:rsidRDefault="008235CD" w:rsidP="00A40E8E">
            <w:pPr>
              <w:pStyle w:val="af8"/>
              <w:tabs>
                <w:tab w:val="left" w:pos="3828"/>
              </w:tabs>
              <w:spacing w:line="240" w:lineRule="auto"/>
              <w:rPr>
                <w:sz w:val="28"/>
                <w:szCs w:val="28"/>
              </w:rPr>
            </w:pPr>
            <w:r w:rsidRPr="009C17DE">
              <w:rPr>
                <w:sz w:val="28"/>
                <w:szCs w:val="28"/>
              </w:rPr>
              <w:t>Общая площадь земель, из нее:</w:t>
            </w:r>
          </w:p>
        </w:tc>
        <w:tc>
          <w:tcPr>
            <w:tcW w:w="1912" w:type="dxa"/>
          </w:tcPr>
          <w:p w:rsidR="008235CD" w:rsidRPr="009C17DE" w:rsidRDefault="008235CD" w:rsidP="00A40E8E">
            <w:pPr>
              <w:pStyle w:val="af8"/>
              <w:tabs>
                <w:tab w:val="left" w:pos="3828"/>
              </w:tabs>
              <w:spacing w:line="240" w:lineRule="auto"/>
              <w:jc w:val="center"/>
              <w:rPr>
                <w:sz w:val="28"/>
                <w:szCs w:val="28"/>
              </w:rPr>
            </w:pPr>
            <w:r w:rsidRPr="009C17DE">
              <w:rPr>
                <w:sz w:val="28"/>
                <w:szCs w:val="28"/>
              </w:rPr>
              <w:t>154,5</w:t>
            </w:r>
          </w:p>
        </w:tc>
      </w:tr>
      <w:tr w:rsidR="008235CD" w:rsidRPr="009C17DE" w:rsidTr="002F7921">
        <w:trPr>
          <w:trHeight w:val="128"/>
        </w:trPr>
        <w:tc>
          <w:tcPr>
            <w:tcW w:w="6946" w:type="dxa"/>
          </w:tcPr>
          <w:p w:rsidR="008235CD" w:rsidRPr="009C17DE" w:rsidRDefault="008235CD" w:rsidP="00A40E8E">
            <w:pPr>
              <w:pStyle w:val="af8"/>
              <w:tabs>
                <w:tab w:val="left" w:pos="3828"/>
              </w:tabs>
              <w:spacing w:line="240" w:lineRule="auto"/>
              <w:rPr>
                <w:sz w:val="28"/>
                <w:szCs w:val="28"/>
              </w:rPr>
            </w:pPr>
            <w:r w:rsidRPr="009C17DE">
              <w:rPr>
                <w:sz w:val="28"/>
                <w:szCs w:val="28"/>
              </w:rPr>
              <w:t>Земли населенных пунктов</w:t>
            </w:r>
          </w:p>
        </w:tc>
        <w:tc>
          <w:tcPr>
            <w:tcW w:w="1912" w:type="dxa"/>
          </w:tcPr>
          <w:p w:rsidR="008235CD" w:rsidRPr="009C17DE" w:rsidRDefault="008235CD" w:rsidP="00A40E8E">
            <w:pPr>
              <w:pStyle w:val="af8"/>
              <w:tabs>
                <w:tab w:val="left" w:pos="3828"/>
              </w:tabs>
              <w:spacing w:line="240" w:lineRule="auto"/>
              <w:jc w:val="center"/>
              <w:rPr>
                <w:sz w:val="28"/>
                <w:szCs w:val="28"/>
              </w:rPr>
            </w:pPr>
            <w:r w:rsidRPr="009C17DE">
              <w:rPr>
                <w:sz w:val="28"/>
                <w:szCs w:val="28"/>
              </w:rPr>
              <w:t>8,4</w:t>
            </w:r>
          </w:p>
        </w:tc>
      </w:tr>
      <w:tr w:rsidR="008235CD" w:rsidRPr="009C17DE" w:rsidTr="002F7921">
        <w:trPr>
          <w:trHeight w:val="128"/>
        </w:trPr>
        <w:tc>
          <w:tcPr>
            <w:tcW w:w="6946" w:type="dxa"/>
          </w:tcPr>
          <w:p w:rsidR="008235CD" w:rsidRPr="009C17DE" w:rsidRDefault="008235CD" w:rsidP="00A40E8E">
            <w:pPr>
              <w:pStyle w:val="af8"/>
              <w:tabs>
                <w:tab w:val="left" w:pos="3828"/>
              </w:tabs>
              <w:spacing w:line="240" w:lineRule="auto"/>
              <w:rPr>
                <w:sz w:val="28"/>
                <w:szCs w:val="28"/>
              </w:rPr>
            </w:pPr>
            <w:r w:rsidRPr="009C17DE">
              <w:rPr>
                <w:sz w:val="28"/>
                <w:szCs w:val="28"/>
              </w:rPr>
              <w:t>Земли сельскохозяйственного назначения</w:t>
            </w:r>
          </w:p>
        </w:tc>
        <w:tc>
          <w:tcPr>
            <w:tcW w:w="1912" w:type="dxa"/>
          </w:tcPr>
          <w:p w:rsidR="008235CD" w:rsidRPr="009C17DE" w:rsidRDefault="008235CD" w:rsidP="00A40E8E">
            <w:pPr>
              <w:pStyle w:val="af8"/>
              <w:tabs>
                <w:tab w:val="left" w:pos="3828"/>
              </w:tabs>
              <w:spacing w:line="240" w:lineRule="auto"/>
              <w:jc w:val="center"/>
              <w:rPr>
                <w:sz w:val="28"/>
                <w:szCs w:val="28"/>
              </w:rPr>
            </w:pPr>
            <w:r w:rsidRPr="009C17DE">
              <w:rPr>
                <w:sz w:val="28"/>
                <w:szCs w:val="28"/>
              </w:rPr>
              <w:t>134,12</w:t>
            </w:r>
          </w:p>
        </w:tc>
      </w:tr>
      <w:tr w:rsidR="008235CD" w:rsidRPr="009C17DE" w:rsidTr="002F7921">
        <w:trPr>
          <w:trHeight w:val="128"/>
        </w:trPr>
        <w:tc>
          <w:tcPr>
            <w:tcW w:w="6946" w:type="dxa"/>
          </w:tcPr>
          <w:p w:rsidR="008235CD" w:rsidRPr="009C17DE" w:rsidRDefault="008235CD" w:rsidP="00A40E8E">
            <w:pPr>
              <w:pStyle w:val="af8"/>
              <w:tabs>
                <w:tab w:val="left" w:pos="3828"/>
              </w:tabs>
              <w:spacing w:line="240" w:lineRule="auto"/>
              <w:rPr>
                <w:sz w:val="28"/>
                <w:szCs w:val="28"/>
              </w:rPr>
            </w:pPr>
            <w:r w:rsidRPr="009C17DE">
              <w:rPr>
                <w:sz w:val="28"/>
                <w:szCs w:val="28"/>
              </w:rPr>
              <w:t>Площадь сельскохозяйственных угодий - всего</w:t>
            </w:r>
          </w:p>
        </w:tc>
        <w:tc>
          <w:tcPr>
            <w:tcW w:w="1912" w:type="dxa"/>
          </w:tcPr>
          <w:p w:rsidR="008235CD" w:rsidRPr="009C17DE" w:rsidRDefault="008235CD" w:rsidP="00BE4C7E">
            <w:pPr>
              <w:pStyle w:val="af8"/>
              <w:tabs>
                <w:tab w:val="left" w:pos="3828"/>
              </w:tabs>
              <w:spacing w:line="240" w:lineRule="auto"/>
              <w:jc w:val="center"/>
              <w:rPr>
                <w:sz w:val="28"/>
                <w:szCs w:val="28"/>
              </w:rPr>
            </w:pPr>
            <w:r w:rsidRPr="009C17DE">
              <w:rPr>
                <w:sz w:val="28"/>
                <w:szCs w:val="28"/>
              </w:rPr>
              <w:t>12</w:t>
            </w:r>
            <w:r w:rsidR="00BE4C7E" w:rsidRPr="009C17DE">
              <w:rPr>
                <w:sz w:val="28"/>
                <w:szCs w:val="28"/>
              </w:rPr>
              <w:t>6</w:t>
            </w:r>
            <w:r w:rsidRPr="009C17DE">
              <w:rPr>
                <w:sz w:val="28"/>
                <w:szCs w:val="28"/>
              </w:rPr>
              <w:t>,</w:t>
            </w:r>
            <w:r w:rsidR="00BE4C7E" w:rsidRPr="009C17DE">
              <w:rPr>
                <w:sz w:val="28"/>
                <w:szCs w:val="28"/>
              </w:rPr>
              <w:t>6</w:t>
            </w:r>
          </w:p>
        </w:tc>
      </w:tr>
      <w:tr w:rsidR="008235CD" w:rsidRPr="009C17DE" w:rsidTr="002F7921">
        <w:trPr>
          <w:trHeight w:val="128"/>
        </w:trPr>
        <w:tc>
          <w:tcPr>
            <w:tcW w:w="6946" w:type="dxa"/>
          </w:tcPr>
          <w:p w:rsidR="008235CD" w:rsidRPr="009C17DE" w:rsidRDefault="008235CD" w:rsidP="00A40E8E">
            <w:pPr>
              <w:pStyle w:val="af8"/>
              <w:tabs>
                <w:tab w:val="left" w:pos="3828"/>
              </w:tabs>
              <w:spacing w:line="240" w:lineRule="auto"/>
              <w:rPr>
                <w:sz w:val="28"/>
                <w:szCs w:val="28"/>
              </w:rPr>
            </w:pPr>
            <w:r w:rsidRPr="009C17DE">
              <w:rPr>
                <w:sz w:val="28"/>
                <w:szCs w:val="28"/>
              </w:rPr>
              <w:t>в том числе:</w:t>
            </w:r>
          </w:p>
        </w:tc>
        <w:tc>
          <w:tcPr>
            <w:tcW w:w="1912" w:type="dxa"/>
          </w:tcPr>
          <w:p w:rsidR="008235CD" w:rsidRPr="009C17DE" w:rsidRDefault="008235CD" w:rsidP="00A40E8E">
            <w:pPr>
              <w:pStyle w:val="af8"/>
              <w:tabs>
                <w:tab w:val="left" w:pos="3828"/>
              </w:tabs>
              <w:spacing w:line="240" w:lineRule="auto"/>
              <w:jc w:val="center"/>
              <w:rPr>
                <w:sz w:val="28"/>
                <w:szCs w:val="28"/>
              </w:rPr>
            </w:pPr>
          </w:p>
        </w:tc>
      </w:tr>
      <w:tr w:rsidR="008235CD" w:rsidRPr="009C17DE" w:rsidTr="002F7921">
        <w:trPr>
          <w:trHeight w:val="128"/>
        </w:trPr>
        <w:tc>
          <w:tcPr>
            <w:tcW w:w="6946" w:type="dxa"/>
          </w:tcPr>
          <w:p w:rsidR="008235CD" w:rsidRPr="009C17DE" w:rsidRDefault="00AA3AE6" w:rsidP="00A40E8E">
            <w:pPr>
              <w:pStyle w:val="af8"/>
              <w:tabs>
                <w:tab w:val="left" w:pos="3828"/>
              </w:tabs>
              <w:spacing w:line="240" w:lineRule="auto"/>
              <w:rPr>
                <w:sz w:val="28"/>
                <w:szCs w:val="28"/>
              </w:rPr>
            </w:pPr>
            <w:r w:rsidRPr="009C17DE">
              <w:rPr>
                <w:sz w:val="28"/>
                <w:szCs w:val="28"/>
              </w:rPr>
              <w:t>П</w:t>
            </w:r>
            <w:r w:rsidR="008235CD" w:rsidRPr="009C17DE">
              <w:rPr>
                <w:sz w:val="28"/>
                <w:szCs w:val="28"/>
              </w:rPr>
              <w:t>ашня</w:t>
            </w:r>
          </w:p>
        </w:tc>
        <w:tc>
          <w:tcPr>
            <w:tcW w:w="1912" w:type="dxa"/>
          </w:tcPr>
          <w:p w:rsidR="008235CD" w:rsidRPr="009C17DE" w:rsidRDefault="008235CD" w:rsidP="00BE4C7E">
            <w:pPr>
              <w:pStyle w:val="af8"/>
              <w:tabs>
                <w:tab w:val="left" w:pos="3828"/>
              </w:tabs>
              <w:spacing w:line="240" w:lineRule="auto"/>
              <w:jc w:val="center"/>
              <w:rPr>
                <w:sz w:val="28"/>
                <w:szCs w:val="28"/>
              </w:rPr>
            </w:pPr>
            <w:r w:rsidRPr="009C17DE">
              <w:rPr>
                <w:sz w:val="28"/>
                <w:szCs w:val="28"/>
              </w:rPr>
              <w:t>9</w:t>
            </w:r>
            <w:r w:rsidR="00BE4C7E" w:rsidRPr="009C17DE">
              <w:rPr>
                <w:sz w:val="28"/>
                <w:szCs w:val="28"/>
              </w:rPr>
              <w:t>8</w:t>
            </w:r>
            <w:r w:rsidRPr="009C17DE">
              <w:rPr>
                <w:sz w:val="28"/>
                <w:szCs w:val="28"/>
              </w:rPr>
              <w:t>,7</w:t>
            </w:r>
          </w:p>
        </w:tc>
      </w:tr>
      <w:tr w:rsidR="008235CD" w:rsidRPr="009C17DE" w:rsidTr="002F7921">
        <w:trPr>
          <w:trHeight w:val="128"/>
        </w:trPr>
        <w:tc>
          <w:tcPr>
            <w:tcW w:w="6946" w:type="dxa"/>
          </w:tcPr>
          <w:p w:rsidR="008235CD" w:rsidRPr="009C17DE" w:rsidRDefault="008235CD" w:rsidP="00A40E8E">
            <w:pPr>
              <w:pStyle w:val="af8"/>
              <w:tabs>
                <w:tab w:val="left" w:pos="3828"/>
              </w:tabs>
              <w:spacing w:line="240" w:lineRule="auto"/>
              <w:rPr>
                <w:sz w:val="28"/>
                <w:szCs w:val="28"/>
              </w:rPr>
            </w:pPr>
            <w:r w:rsidRPr="009C17DE">
              <w:rPr>
                <w:sz w:val="28"/>
                <w:szCs w:val="28"/>
              </w:rPr>
              <w:t>из нее посевная площадь (без паров)</w:t>
            </w:r>
          </w:p>
        </w:tc>
        <w:tc>
          <w:tcPr>
            <w:tcW w:w="1912" w:type="dxa"/>
          </w:tcPr>
          <w:p w:rsidR="008235CD" w:rsidRPr="009C17DE" w:rsidRDefault="008235CD" w:rsidP="00A40E8E">
            <w:pPr>
              <w:pStyle w:val="af8"/>
              <w:tabs>
                <w:tab w:val="left" w:pos="3828"/>
              </w:tabs>
              <w:spacing w:line="240" w:lineRule="auto"/>
              <w:jc w:val="center"/>
              <w:rPr>
                <w:sz w:val="28"/>
                <w:szCs w:val="28"/>
              </w:rPr>
            </w:pPr>
          </w:p>
        </w:tc>
      </w:tr>
      <w:tr w:rsidR="008235CD" w:rsidRPr="009C17DE" w:rsidTr="002F7921">
        <w:trPr>
          <w:trHeight w:val="128"/>
        </w:trPr>
        <w:tc>
          <w:tcPr>
            <w:tcW w:w="6946" w:type="dxa"/>
          </w:tcPr>
          <w:p w:rsidR="008235CD" w:rsidRPr="009C17DE" w:rsidRDefault="008235CD" w:rsidP="00A40E8E">
            <w:pPr>
              <w:pStyle w:val="af8"/>
              <w:tabs>
                <w:tab w:val="left" w:pos="3828"/>
              </w:tabs>
              <w:spacing w:line="240" w:lineRule="auto"/>
              <w:rPr>
                <w:sz w:val="28"/>
                <w:szCs w:val="28"/>
              </w:rPr>
            </w:pPr>
            <w:r w:rsidRPr="009C17DE">
              <w:rPr>
                <w:sz w:val="28"/>
                <w:szCs w:val="28"/>
              </w:rPr>
              <w:t>-многолетние насаждения</w:t>
            </w:r>
          </w:p>
        </w:tc>
        <w:tc>
          <w:tcPr>
            <w:tcW w:w="1912" w:type="dxa"/>
          </w:tcPr>
          <w:p w:rsidR="008235CD" w:rsidRPr="009C17DE" w:rsidRDefault="008235CD" w:rsidP="00A40E8E">
            <w:pPr>
              <w:pStyle w:val="af8"/>
              <w:tabs>
                <w:tab w:val="left" w:pos="3828"/>
              </w:tabs>
              <w:spacing w:line="240" w:lineRule="auto"/>
              <w:jc w:val="center"/>
              <w:rPr>
                <w:sz w:val="28"/>
                <w:szCs w:val="28"/>
              </w:rPr>
            </w:pPr>
            <w:r w:rsidRPr="009C17DE">
              <w:rPr>
                <w:sz w:val="28"/>
                <w:szCs w:val="28"/>
              </w:rPr>
              <w:t>0,3</w:t>
            </w:r>
          </w:p>
        </w:tc>
      </w:tr>
      <w:tr w:rsidR="008235CD" w:rsidRPr="009C17DE" w:rsidTr="002F7921">
        <w:trPr>
          <w:trHeight w:val="128"/>
        </w:trPr>
        <w:tc>
          <w:tcPr>
            <w:tcW w:w="6946" w:type="dxa"/>
          </w:tcPr>
          <w:p w:rsidR="008235CD" w:rsidRPr="009C17DE" w:rsidRDefault="008235CD" w:rsidP="00A40E8E">
            <w:pPr>
              <w:pStyle w:val="af8"/>
              <w:tabs>
                <w:tab w:val="left" w:pos="3828"/>
              </w:tabs>
              <w:spacing w:line="240" w:lineRule="auto"/>
              <w:rPr>
                <w:sz w:val="28"/>
                <w:szCs w:val="28"/>
              </w:rPr>
            </w:pPr>
            <w:r w:rsidRPr="009C17DE">
              <w:rPr>
                <w:sz w:val="28"/>
                <w:szCs w:val="28"/>
              </w:rPr>
              <w:t>-сенокосы</w:t>
            </w:r>
          </w:p>
        </w:tc>
        <w:tc>
          <w:tcPr>
            <w:tcW w:w="1912" w:type="dxa"/>
          </w:tcPr>
          <w:p w:rsidR="008235CD" w:rsidRPr="009C17DE" w:rsidRDefault="008235CD" w:rsidP="00A40E8E">
            <w:pPr>
              <w:pStyle w:val="af8"/>
              <w:tabs>
                <w:tab w:val="left" w:pos="3828"/>
              </w:tabs>
              <w:spacing w:line="240" w:lineRule="auto"/>
              <w:jc w:val="center"/>
              <w:rPr>
                <w:sz w:val="28"/>
                <w:szCs w:val="28"/>
              </w:rPr>
            </w:pPr>
            <w:r w:rsidRPr="009C17DE">
              <w:rPr>
                <w:sz w:val="28"/>
                <w:szCs w:val="28"/>
              </w:rPr>
              <w:t>0,047</w:t>
            </w:r>
          </w:p>
        </w:tc>
      </w:tr>
      <w:tr w:rsidR="008235CD" w:rsidRPr="009C17DE" w:rsidTr="002F7921">
        <w:trPr>
          <w:trHeight w:val="128"/>
        </w:trPr>
        <w:tc>
          <w:tcPr>
            <w:tcW w:w="6946" w:type="dxa"/>
          </w:tcPr>
          <w:p w:rsidR="008235CD" w:rsidRPr="009C17DE" w:rsidRDefault="008235CD" w:rsidP="00A40E8E">
            <w:pPr>
              <w:pStyle w:val="af8"/>
              <w:tabs>
                <w:tab w:val="left" w:pos="3828"/>
              </w:tabs>
              <w:spacing w:line="240" w:lineRule="auto"/>
              <w:rPr>
                <w:sz w:val="28"/>
                <w:szCs w:val="28"/>
              </w:rPr>
            </w:pPr>
            <w:r w:rsidRPr="009C17DE">
              <w:rPr>
                <w:sz w:val="28"/>
                <w:szCs w:val="28"/>
              </w:rPr>
              <w:t>-пастбища</w:t>
            </w:r>
          </w:p>
        </w:tc>
        <w:tc>
          <w:tcPr>
            <w:tcW w:w="1912" w:type="dxa"/>
          </w:tcPr>
          <w:p w:rsidR="008235CD" w:rsidRPr="009C17DE" w:rsidRDefault="008235CD" w:rsidP="00A40E8E">
            <w:pPr>
              <w:pStyle w:val="af8"/>
              <w:tabs>
                <w:tab w:val="left" w:pos="3828"/>
              </w:tabs>
              <w:spacing w:line="240" w:lineRule="auto"/>
              <w:jc w:val="center"/>
              <w:rPr>
                <w:sz w:val="28"/>
                <w:szCs w:val="28"/>
              </w:rPr>
            </w:pPr>
            <w:r w:rsidRPr="009C17DE">
              <w:rPr>
                <w:sz w:val="28"/>
                <w:szCs w:val="28"/>
              </w:rPr>
              <w:t>29,6</w:t>
            </w:r>
          </w:p>
        </w:tc>
      </w:tr>
      <w:tr w:rsidR="008235CD" w:rsidRPr="009C17DE" w:rsidTr="002F7921">
        <w:trPr>
          <w:trHeight w:val="128"/>
        </w:trPr>
        <w:tc>
          <w:tcPr>
            <w:tcW w:w="6946" w:type="dxa"/>
          </w:tcPr>
          <w:p w:rsidR="008235CD" w:rsidRPr="009C17DE" w:rsidRDefault="008235CD" w:rsidP="00A40E8E">
            <w:pPr>
              <w:pStyle w:val="af8"/>
              <w:tabs>
                <w:tab w:val="left" w:pos="3828"/>
              </w:tabs>
              <w:spacing w:line="240" w:lineRule="auto"/>
              <w:rPr>
                <w:sz w:val="28"/>
                <w:szCs w:val="28"/>
              </w:rPr>
            </w:pPr>
            <w:r w:rsidRPr="009C17DE">
              <w:rPr>
                <w:sz w:val="28"/>
                <w:szCs w:val="28"/>
              </w:rPr>
              <w:t>Земли лесного фонда</w:t>
            </w:r>
          </w:p>
        </w:tc>
        <w:tc>
          <w:tcPr>
            <w:tcW w:w="1912" w:type="dxa"/>
          </w:tcPr>
          <w:p w:rsidR="008235CD" w:rsidRPr="009C17DE" w:rsidRDefault="008235CD" w:rsidP="00A40E8E">
            <w:pPr>
              <w:pStyle w:val="af8"/>
              <w:tabs>
                <w:tab w:val="left" w:pos="3828"/>
              </w:tabs>
              <w:spacing w:line="240" w:lineRule="auto"/>
              <w:jc w:val="center"/>
              <w:rPr>
                <w:sz w:val="28"/>
                <w:szCs w:val="28"/>
              </w:rPr>
            </w:pPr>
            <w:r w:rsidRPr="009C17DE">
              <w:rPr>
                <w:sz w:val="28"/>
                <w:szCs w:val="28"/>
              </w:rPr>
              <w:t>9,7</w:t>
            </w:r>
          </w:p>
        </w:tc>
      </w:tr>
      <w:tr w:rsidR="008235CD" w:rsidRPr="009C17DE" w:rsidTr="002F7921">
        <w:trPr>
          <w:trHeight w:val="128"/>
        </w:trPr>
        <w:tc>
          <w:tcPr>
            <w:tcW w:w="6946" w:type="dxa"/>
          </w:tcPr>
          <w:p w:rsidR="008235CD" w:rsidRPr="009C17DE" w:rsidRDefault="008235CD" w:rsidP="00A40E8E">
            <w:pPr>
              <w:pStyle w:val="af8"/>
              <w:tabs>
                <w:tab w:val="left" w:pos="3828"/>
              </w:tabs>
              <w:spacing w:line="240" w:lineRule="auto"/>
              <w:rPr>
                <w:sz w:val="28"/>
                <w:szCs w:val="28"/>
              </w:rPr>
            </w:pPr>
            <w:r w:rsidRPr="009C17DE">
              <w:rPr>
                <w:sz w:val="28"/>
                <w:szCs w:val="28"/>
              </w:rPr>
              <w:t>Земли водного фонда</w:t>
            </w:r>
          </w:p>
        </w:tc>
        <w:tc>
          <w:tcPr>
            <w:tcW w:w="1912" w:type="dxa"/>
          </w:tcPr>
          <w:p w:rsidR="008235CD" w:rsidRPr="009C17DE" w:rsidRDefault="008235CD" w:rsidP="00A40E8E">
            <w:pPr>
              <w:pStyle w:val="af8"/>
              <w:tabs>
                <w:tab w:val="left" w:pos="3828"/>
              </w:tabs>
              <w:spacing w:line="240" w:lineRule="auto"/>
              <w:jc w:val="center"/>
              <w:rPr>
                <w:sz w:val="28"/>
                <w:szCs w:val="28"/>
              </w:rPr>
            </w:pPr>
            <w:r w:rsidRPr="009C17DE">
              <w:rPr>
                <w:sz w:val="28"/>
                <w:szCs w:val="28"/>
              </w:rPr>
              <w:t>0,2</w:t>
            </w:r>
          </w:p>
        </w:tc>
      </w:tr>
    </w:tbl>
    <w:p w:rsidR="008235CD" w:rsidRPr="009C17DE" w:rsidRDefault="008235CD" w:rsidP="00A40E8E">
      <w:pPr>
        <w:tabs>
          <w:tab w:val="left" w:pos="3828"/>
        </w:tabs>
        <w:ind w:firstLine="720"/>
        <w:jc w:val="both"/>
        <w:rPr>
          <w:sz w:val="28"/>
          <w:szCs w:val="28"/>
        </w:rPr>
      </w:pPr>
    </w:p>
    <w:p w:rsidR="008235CD" w:rsidRPr="009C17DE" w:rsidRDefault="008235CD" w:rsidP="00A40E8E">
      <w:pPr>
        <w:tabs>
          <w:tab w:val="left" w:pos="3828"/>
        </w:tabs>
        <w:ind w:firstLine="720"/>
        <w:jc w:val="both"/>
        <w:rPr>
          <w:sz w:val="28"/>
          <w:szCs w:val="28"/>
        </w:rPr>
      </w:pPr>
      <w:r w:rsidRPr="009C17DE">
        <w:rPr>
          <w:sz w:val="28"/>
          <w:szCs w:val="28"/>
        </w:rPr>
        <w:t>Для района характерно довольно большое разнообразие ландшафтов. Основным источником хозяйственно-питьевого и производственного водоснабжения являются артезианские скважины.</w:t>
      </w:r>
    </w:p>
    <w:p w:rsidR="008235CD" w:rsidRPr="009C17DE" w:rsidRDefault="008235CD" w:rsidP="00A40E8E">
      <w:pPr>
        <w:pStyle w:val="af8"/>
        <w:tabs>
          <w:tab w:val="left" w:pos="3828"/>
        </w:tabs>
        <w:spacing w:line="240" w:lineRule="auto"/>
        <w:ind w:firstLine="720"/>
        <w:rPr>
          <w:sz w:val="28"/>
          <w:szCs w:val="28"/>
        </w:rPr>
      </w:pPr>
      <w:r w:rsidRPr="009C17DE">
        <w:rPr>
          <w:sz w:val="28"/>
          <w:szCs w:val="28"/>
        </w:rPr>
        <w:t xml:space="preserve">Климат умеренно континентальный с теплым коротким летом и умеренно холодной продолжительной зимой. В последнее время климат имеет тенденцию к потеплению в зимний </w:t>
      </w:r>
      <w:r w:rsidR="007500C8" w:rsidRPr="009C17DE">
        <w:rPr>
          <w:sz w:val="28"/>
          <w:szCs w:val="28"/>
        </w:rPr>
        <w:t>период. Число безморозных дней</w:t>
      </w:r>
      <w:r w:rsidR="00944061" w:rsidRPr="009C17DE">
        <w:rPr>
          <w:sz w:val="28"/>
          <w:szCs w:val="28"/>
        </w:rPr>
        <w:t xml:space="preserve"> </w:t>
      </w:r>
      <w:r w:rsidRPr="009C17DE">
        <w:rPr>
          <w:sz w:val="28"/>
          <w:szCs w:val="28"/>
        </w:rPr>
        <w:t xml:space="preserve">составляет 125-130 в году. </w:t>
      </w:r>
      <w:r w:rsidRPr="009C17DE">
        <w:rPr>
          <w:sz w:val="28"/>
          <w:szCs w:val="28"/>
        </w:rPr>
        <w:lastRenderedPageBreak/>
        <w:t xml:space="preserve">Количество осадков неравномерно, в течение года бывает от 50 до 230% от нормы, в среднем в год выпадает от 340 до </w:t>
      </w:r>
      <w:smartTag w:uri="urn:schemas-microsoft-com:office:smarttags" w:element="metricconverter">
        <w:smartTagPr>
          <w:attr w:name="ProductID" w:val="570 мм"/>
        </w:smartTagPr>
        <w:r w:rsidRPr="009C17DE">
          <w:rPr>
            <w:sz w:val="28"/>
            <w:szCs w:val="28"/>
          </w:rPr>
          <w:t>570 мм</w:t>
        </w:r>
      </w:smartTag>
      <w:r w:rsidRPr="009C17DE">
        <w:rPr>
          <w:sz w:val="28"/>
          <w:szCs w:val="28"/>
        </w:rPr>
        <w:t>.</w:t>
      </w:r>
    </w:p>
    <w:p w:rsidR="008235CD" w:rsidRPr="009C17DE" w:rsidRDefault="008235CD" w:rsidP="00A40E8E">
      <w:pPr>
        <w:tabs>
          <w:tab w:val="left" w:pos="3828"/>
        </w:tabs>
        <w:ind w:firstLine="708"/>
        <w:jc w:val="both"/>
        <w:rPr>
          <w:sz w:val="28"/>
          <w:szCs w:val="28"/>
        </w:rPr>
      </w:pPr>
      <w:r w:rsidRPr="009C17DE">
        <w:rPr>
          <w:sz w:val="28"/>
          <w:szCs w:val="28"/>
        </w:rPr>
        <w:t>Лесные ресурсы. Большая часть района лежит в степной зоне, площадь лесов составляет 9681 га.</w:t>
      </w:r>
    </w:p>
    <w:p w:rsidR="008235CD" w:rsidRPr="009C17DE" w:rsidRDefault="008235CD" w:rsidP="00A40E8E">
      <w:pPr>
        <w:tabs>
          <w:tab w:val="left" w:pos="3828"/>
        </w:tabs>
        <w:ind w:firstLine="708"/>
        <w:jc w:val="both"/>
        <w:rPr>
          <w:sz w:val="28"/>
          <w:szCs w:val="28"/>
        </w:rPr>
      </w:pPr>
      <w:r w:rsidRPr="009C17DE">
        <w:rPr>
          <w:sz w:val="28"/>
          <w:szCs w:val="28"/>
        </w:rPr>
        <w:t>Водные ресурсы. В 5 км от г.Буинска территорию Буинского муниципального района пересекает р.Свияга, имеющая направление течения с юга на север, противоположное р.Волге. Свияга является правым притоком р.Волги. Восточнее города на расстоянии 1 км протекает река Карла, которая является правым притоком р.Свияга.</w:t>
      </w:r>
    </w:p>
    <w:p w:rsidR="008235CD" w:rsidRPr="009C17DE" w:rsidRDefault="008235CD" w:rsidP="00A40E8E">
      <w:pPr>
        <w:tabs>
          <w:tab w:val="left" w:pos="3828"/>
        </w:tabs>
        <w:ind w:firstLine="708"/>
        <w:jc w:val="both"/>
        <w:rPr>
          <w:sz w:val="28"/>
          <w:szCs w:val="28"/>
        </w:rPr>
      </w:pPr>
      <w:r w:rsidRPr="009C17DE">
        <w:rPr>
          <w:sz w:val="28"/>
          <w:szCs w:val="28"/>
        </w:rPr>
        <w:t xml:space="preserve">Минерально-сырьевая база полезных ископаемых. На территории </w:t>
      </w:r>
      <w:r w:rsidR="000A5D7E" w:rsidRPr="009C17DE">
        <w:rPr>
          <w:sz w:val="28"/>
          <w:szCs w:val="28"/>
        </w:rPr>
        <w:t>Буинского муниципального района</w:t>
      </w:r>
      <w:r w:rsidRPr="009C17DE">
        <w:rPr>
          <w:sz w:val="28"/>
          <w:szCs w:val="28"/>
        </w:rPr>
        <w:t xml:space="preserve"> имеются месторождения  полезных ископаемых. Это месторождение керамзитового сырья, кирпичных глин, известняка, песка, щебня.</w:t>
      </w:r>
    </w:p>
    <w:p w:rsidR="008235CD" w:rsidRPr="009C17DE" w:rsidRDefault="008235CD" w:rsidP="00A40E8E">
      <w:pPr>
        <w:tabs>
          <w:tab w:val="left" w:pos="3828"/>
        </w:tabs>
        <w:spacing w:line="100" w:lineRule="atLeast"/>
        <w:ind w:firstLine="720"/>
        <w:jc w:val="both"/>
        <w:rPr>
          <w:sz w:val="28"/>
          <w:szCs w:val="28"/>
        </w:rPr>
      </w:pPr>
      <w:r w:rsidRPr="009C17DE">
        <w:rPr>
          <w:sz w:val="28"/>
          <w:szCs w:val="28"/>
        </w:rPr>
        <w:t xml:space="preserve">Значительное влияние на состояние характеристики природно-ресурсного потенциала оказывает экологическая ситуация,требующая своего решения в стратегической перспективе. </w:t>
      </w:r>
    </w:p>
    <w:p w:rsidR="008235CD" w:rsidRPr="009C17DE" w:rsidRDefault="008235CD" w:rsidP="00A40E8E">
      <w:pPr>
        <w:tabs>
          <w:tab w:val="left" w:pos="3828"/>
        </w:tabs>
        <w:ind w:firstLine="720"/>
        <w:jc w:val="both"/>
        <w:rPr>
          <w:sz w:val="28"/>
          <w:szCs w:val="28"/>
        </w:rPr>
      </w:pPr>
      <w:r w:rsidRPr="009C17DE">
        <w:rPr>
          <w:sz w:val="28"/>
          <w:szCs w:val="28"/>
        </w:rPr>
        <w:t xml:space="preserve">Ежегодно от организованных источников выбросов поступает 11,05тыс.т загрязняющих веществ, из которых 10,959 тыс.т улавливается газоочистительными установками и обезвреживается. Процент улова 88,9%. Объём сброса сточных вод – 1,54 млн.куб.м. Очистка хозяйственных бытовых стоков осуществляется на биологических очистных сооружениях. В </w:t>
      </w:r>
      <w:r w:rsidR="000A5D7E" w:rsidRPr="009C17DE">
        <w:rPr>
          <w:sz w:val="28"/>
          <w:szCs w:val="28"/>
        </w:rPr>
        <w:t>Буинском муниципальном районе</w:t>
      </w:r>
      <w:r w:rsidRPr="009C17DE">
        <w:rPr>
          <w:sz w:val="28"/>
          <w:szCs w:val="28"/>
        </w:rPr>
        <w:t xml:space="preserve"> ежегодно образуется 396,7 тыс.тонн отходов, их них 245,1 тыс.т. животноводческие отходы, 9,9 тыс.т. бытовые отходы, 141,6 тыс.т. промышленные отходы. Размещение твердых бытовых отходов осуществляется на полигоне ТБО. </w:t>
      </w:r>
    </w:p>
    <w:p w:rsidR="00B039AA" w:rsidRPr="009C17DE" w:rsidRDefault="00B039AA" w:rsidP="00A40E8E">
      <w:pPr>
        <w:tabs>
          <w:tab w:val="left" w:pos="3828"/>
        </w:tabs>
        <w:jc w:val="both"/>
        <w:rPr>
          <w:sz w:val="28"/>
          <w:szCs w:val="28"/>
        </w:rPr>
      </w:pPr>
      <w:r w:rsidRPr="009C17DE">
        <w:rPr>
          <w:sz w:val="28"/>
          <w:szCs w:val="28"/>
        </w:rPr>
        <w:t xml:space="preserve">           В краткосрочной перспективе проблема утилизации ТБО с учетом роста жилой застройки городской территории становится одной из самых злободневных для района. В настоящее время полигон загружен, на него ежедневно вывозится 100-110 м3 бытовых отходов. Имеется прошедшая экспертизу проектно-сметная документация на строительство 2 и 3 очередей полигона ТБО в г.Буинске, но строительство сдерживается из-за отсутствия финансирования (сметная стоимость в ценах 4 кв. 2012г. – 95058 тыс. руб.).</w:t>
      </w:r>
    </w:p>
    <w:p w:rsidR="00B039AA" w:rsidRPr="009C17DE" w:rsidRDefault="00B039AA" w:rsidP="00A40E8E">
      <w:pPr>
        <w:tabs>
          <w:tab w:val="left" w:pos="3828"/>
        </w:tabs>
        <w:ind w:firstLine="720"/>
        <w:jc w:val="both"/>
        <w:rPr>
          <w:sz w:val="28"/>
          <w:szCs w:val="28"/>
        </w:rPr>
      </w:pPr>
    </w:p>
    <w:p w:rsidR="008235CD" w:rsidRPr="009C17DE" w:rsidRDefault="00AA3AE6" w:rsidP="00A40E8E">
      <w:pPr>
        <w:tabs>
          <w:tab w:val="left" w:pos="3828"/>
        </w:tabs>
        <w:spacing w:line="100" w:lineRule="atLeast"/>
        <w:jc w:val="center"/>
        <w:rPr>
          <w:sz w:val="28"/>
          <w:szCs w:val="28"/>
        </w:rPr>
      </w:pPr>
      <w:bookmarkStart w:id="11" w:name="__RefHeading__15_516089901"/>
      <w:bookmarkEnd w:id="11"/>
      <w:r w:rsidRPr="009C17DE">
        <w:rPr>
          <w:sz w:val="28"/>
          <w:szCs w:val="28"/>
        </w:rPr>
        <w:t>2</w:t>
      </w:r>
      <w:r w:rsidR="008235CD" w:rsidRPr="009C17DE">
        <w:rPr>
          <w:sz w:val="28"/>
          <w:szCs w:val="28"/>
        </w:rPr>
        <w:t>.2.2. Демографический и трудовой потенциал</w:t>
      </w:r>
    </w:p>
    <w:p w:rsidR="008235CD" w:rsidRPr="009C17DE" w:rsidRDefault="008235CD" w:rsidP="00A40E8E">
      <w:pPr>
        <w:tabs>
          <w:tab w:val="left" w:pos="3828"/>
        </w:tabs>
        <w:spacing w:line="100" w:lineRule="atLeast"/>
        <w:jc w:val="both"/>
        <w:rPr>
          <w:sz w:val="28"/>
          <w:szCs w:val="28"/>
        </w:rPr>
      </w:pP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Перспективы экономического развития Буинского муниципального района определяются интеллектуальными и физическими способностями человека, возможностями их реализации, общим культурным и образовательным уровнем населения.</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Численность населения Буинского муниципального района на 1 января 2015 года составляет 44 267 человек, или 1,15% от общей численности населения Республики Татарстан (3855 тыс. человек).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Национальный состав населения района представлен множеством национальностей со значительным преобладанием татарского населения (около 65%). Район характеризуется отсутствием напряженности в отношениях между отдельными национальностями и религиозными группами. Демографическая </w:t>
      </w:r>
      <w:r w:rsidRPr="009C17DE">
        <w:rPr>
          <w:sz w:val="28"/>
          <w:szCs w:val="28"/>
        </w:rPr>
        <w:lastRenderedPageBreak/>
        <w:t>ситуация характеризуется снижением численности населения, причинами которого являются низкая рождаемость и высокий уровень смертности.</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Анализ показателей, характеризующих демографическую ситуацию, за период с 2010 года показывает, что в 201</w:t>
      </w:r>
      <w:r w:rsidR="00F363AE" w:rsidRPr="009C17DE">
        <w:rPr>
          <w:sz w:val="28"/>
          <w:szCs w:val="28"/>
        </w:rPr>
        <w:t>5</w:t>
      </w:r>
      <w:r w:rsidRPr="009C17DE">
        <w:rPr>
          <w:sz w:val="28"/>
          <w:szCs w:val="28"/>
        </w:rPr>
        <w:t xml:space="preserve"> году по сравнению с 2000 годом родилось </w:t>
      </w:r>
      <w:r w:rsidR="00F363AE" w:rsidRPr="009C17DE">
        <w:rPr>
          <w:sz w:val="28"/>
          <w:szCs w:val="28"/>
        </w:rPr>
        <w:t>бол</w:t>
      </w:r>
      <w:r w:rsidRPr="009C17DE">
        <w:rPr>
          <w:sz w:val="28"/>
          <w:szCs w:val="28"/>
        </w:rPr>
        <w:t xml:space="preserve">ьше на 8,7%, умерло меньше на 10,7%. Естественная убыль населения снизилась. </w:t>
      </w:r>
    </w:p>
    <w:p w:rsidR="000C41E8" w:rsidRPr="009C17DE" w:rsidRDefault="000C41E8" w:rsidP="000C41E8">
      <w:pPr>
        <w:spacing w:line="100" w:lineRule="atLeast"/>
        <w:jc w:val="right"/>
        <w:rPr>
          <w:sz w:val="28"/>
          <w:szCs w:val="28"/>
        </w:rPr>
      </w:pPr>
      <w:r w:rsidRPr="009C17DE">
        <w:rPr>
          <w:i/>
          <w:sz w:val="28"/>
          <w:szCs w:val="28"/>
        </w:rPr>
        <w:t>Таблица №4</w:t>
      </w:r>
    </w:p>
    <w:p w:rsidR="008235CD" w:rsidRPr="009C17DE" w:rsidRDefault="008235CD" w:rsidP="00A40E8E">
      <w:pPr>
        <w:tabs>
          <w:tab w:val="left" w:pos="3828"/>
        </w:tabs>
        <w:spacing w:line="100" w:lineRule="atLeast"/>
        <w:jc w:val="center"/>
        <w:rPr>
          <w:sz w:val="28"/>
          <w:szCs w:val="28"/>
        </w:rPr>
      </w:pPr>
      <w:r w:rsidRPr="009C17DE">
        <w:rPr>
          <w:sz w:val="28"/>
          <w:szCs w:val="28"/>
        </w:rPr>
        <w:t>Динамика численности населения Буинского муниципального района в 2010-2014 гг.</w:t>
      </w:r>
    </w:p>
    <w:p w:rsidR="008235CD" w:rsidRPr="009C17DE" w:rsidRDefault="008235CD" w:rsidP="00A40E8E">
      <w:pPr>
        <w:tabs>
          <w:tab w:val="left" w:pos="3828"/>
        </w:tabs>
        <w:spacing w:line="100" w:lineRule="atLeast"/>
        <w:jc w:val="center"/>
        <w:rPr>
          <w:sz w:val="28"/>
          <w:szCs w:val="28"/>
        </w:rPr>
      </w:pPr>
    </w:p>
    <w:tbl>
      <w:tblPr>
        <w:tblW w:w="9455" w:type="dxa"/>
        <w:tblInd w:w="-20" w:type="dxa"/>
        <w:tblLayout w:type="fixed"/>
        <w:tblCellMar>
          <w:left w:w="30" w:type="dxa"/>
          <w:right w:w="30" w:type="dxa"/>
        </w:tblCellMar>
        <w:tblLook w:val="0000" w:firstRow="0" w:lastRow="0" w:firstColumn="0" w:lastColumn="0" w:noHBand="0" w:noVBand="0"/>
      </w:tblPr>
      <w:tblGrid>
        <w:gridCol w:w="974"/>
        <w:gridCol w:w="1772"/>
        <w:gridCol w:w="1772"/>
        <w:gridCol w:w="1633"/>
        <w:gridCol w:w="1633"/>
        <w:gridCol w:w="1671"/>
      </w:tblGrid>
      <w:tr w:rsidR="008235CD" w:rsidRPr="009C17DE" w:rsidTr="002F7921">
        <w:trPr>
          <w:trHeight w:val="247"/>
          <w:tblHeader/>
        </w:trPr>
        <w:tc>
          <w:tcPr>
            <w:tcW w:w="974" w:type="dxa"/>
            <w:tcBorders>
              <w:top w:val="single" w:sz="4" w:space="0" w:color="000000"/>
              <w:left w:val="single" w:sz="4" w:space="0" w:color="000000"/>
              <w:bottom w:val="single" w:sz="4" w:space="0" w:color="000000"/>
            </w:tcBorders>
            <w:shd w:val="clear" w:color="auto" w:fill="auto"/>
            <w:vAlign w:val="center"/>
          </w:tcPr>
          <w:p w:rsidR="008235CD" w:rsidRPr="009C17DE" w:rsidRDefault="008235CD" w:rsidP="00A40E8E">
            <w:pPr>
              <w:tabs>
                <w:tab w:val="left" w:pos="3828"/>
              </w:tabs>
              <w:jc w:val="center"/>
            </w:pPr>
            <w:r w:rsidRPr="009C17DE">
              <w:t>Годы</w:t>
            </w:r>
          </w:p>
        </w:tc>
        <w:tc>
          <w:tcPr>
            <w:tcW w:w="1772" w:type="dxa"/>
            <w:tcBorders>
              <w:top w:val="single" w:sz="4" w:space="0" w:color="000000"/>
              <w:left w:val="single" w:sz="4" w:space="0" w:color="000000"/>
              <w:bottom w:val="single" w:sz="4" w:space="0" w:color="000000"/>
            </w:tcBorders>
            <w:shd w:val="clear" w:color="auto" w:fill="auto"/>
            <w:vAlign w:val="center"/>
          </w:tcPr>
          <w:p w:rsidR="008235CD" w:rsidRPr="009C17DE" w:rsidRDefault="008235CD" w:rsidP="00A40E8E">
            <w:pPr>
              <w:tabs>
                <w:tab w:val="left" w:pos="3828"/>
              </w:tabs>
              <w:jc w:val="center"/>
            </w:pPr>
            <w:r w:rsidRPr="009C17DE">
              <w:t>Численность постоянного</w:t>
            </w:r>
          </w:p>
          <w:p w:rsidR="008235CD" w:rsidRPr="009C17DE" w:rsidRDefault="008235CD" w:rsidP="00A40E8E">
            <w:pPr>
              <w:tabs>
                <w:tab w:val="left" w:pos="3828"/>
              </w:tabs>
              <w:jc w:val="center"/>
            </w:pPr>
            <w:r w:rsidRPr="009C17DE">
              <w:t>населения, тыс. человек *</w:t>
            </w:r>
          </w:p>
        </w:tc>
        <w:tc>
          <w:tcPr>
            <w:tcW w:w="1772" w:type="dxa"/>
            <w:tcBorders>
              <w:top w:val="single" w:sz="4" w:space="0" w:color="000000"/>
              <w:left w:val="single" w:sz="4" w:space="0" w:color="000000"/>
              <w:bottom w:val="single" w:sz="4" w:space="0" w:color="000000"/>
            </w:tcBorders>
            <w:shd w:val="clear" w:color="auto" w:fill="auto"/>
            <w:vAlign w:val="center"/>
          </w:tcPr>
          <w:p w:rsidR="008235CD" w:rsidRPr="009C17DE" w:rsidRDefault="008235CD" w:rsidP="00A40E8E">
            <w:pPr>
              <w:tabs>
                <w:tab w:val="left" w:pos="3828"/>
              </w:tabs>
              <w:jc w:val="center"/>
            </w:pPr>
            <w:r w:rsidRPr="009C17DE">
              <w:t>Число родившихся, чел.</w:t>
            </w:r>
          </w:p>
        </w:tc>
        <w:tc>
          <w:tcPr>
            <w:tcW w:w="1633" w:type="dxa"/>
            <w:tcBorders>
              <w:top w:val="single" w:sz="4" w:space="0" w:color="000000"/>
              <w:left w:val="single" w:sz="4" w:space="0" w:color="000000"/>
              <w:bottom w:val="single" w:sz="4" w:space="0" w:color="000000"/>
            </w:tcBorders>
            <w:shd w:val="clear" w:color="auto" w:fill="auto"/>
            <w:vAlign w:val="center"/>
          </w:tcPr>
          <w:p w:rsidR="008235CD" w:rsidRPr="009C17DE" w:rsidRDefault="008235CD" w:rsidP="00A40E8E">
            <w:pPr>
              <w:tabs>
                <w:tab w:val="left" w:pos="3828"/>
              </w:tabs>
              <w:jc w:val="center"/>
            </w:pPr>
            <w:r w:rsidRPr="009C17DE">
              <w:t>Число умерших, чел.</w:t>
            </w:r>
          </w:p>
        </w:tc>
        <w:tc>
          <w:tcPr>
            <w:tcW w:w="1633" w:type="dxa"/>
            <w:tcBorders>
              <w:top w:val="single" w:sz="4" w:space="0" w:color="000000"/>
              <w:left w:val="single" w:sz="4" w:space="0" w:color="000000"/>
              <w:bottom w:val="single" w:sz="4" w:space="0" w:color="000000"/>
            </w:tcBorders>
            <w:shd w:val="clear" w:color="auto" w:fill="auto"/>
            <w:vAlign w:val="center"/>
          </w:tcPr>
          <w:p w:rsidR="008235CD" w:rsidRPr="009C17DE" w:rsidRDefault="008235CD" w:rsidP="00A40E8E">
            <w:pPr>
              <w:tabs>
                <w:tab w:val="left" w:pos="3828"/>
              </w:tabs>
              <w:jc w:val="center"/>
            </w:pPr>
            <w:r w:rsidRPr="009C17DE">
              <w:t>Прирост (+), убыль (-),</w:t>
            </w:r>
          </w:p>
          <w:p w:rsidR="008235CD" w:rsidRPr="009C17DE" w:rsidRDefault="008235CD" w:rsidP="00A40E8E">
            <w:pPr>
              <w:tabs>
                <w:tab w:val="left" w:pos="3828"/>
              </w:tabs>
              <w:jc w:val="center"/>
            </w:pPr>
            <w:r w:rsidRPr="009C17DE">
              <w:t>чел.</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5CD" w:rsidRPr="009C17DE" w:rsidRDefault="008235CD" w:rsidP="00A40E8E">
            <w:pPr>
              <w:tabs>
                <w:tab w:val="left" w:pos="3828"/>
              </w:tabs>
              <w:jc w:val="center"/>
            </w:pPr>
            <w:r w:rsidRPr="009C17DE">
              <w:t>Естественная убыль на 1000 чел.</w:t>
            </w:r>
          </w:p>
        </w:tc>
      </w:tr>
      <w:tr w:rsidR="008235CD" w:rsidRPr="009C17DE" w:rsidTr="002F7921">
        <w:trPr>
          <w:trHeight w:val="247"/>
        </w:trPr>
        <w:tc>
          <w:tcPr>
            <w:tcW w:w="974"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2010</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45144</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526</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776</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-250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8235CD" w:rsidRPr="009C17DE" w:rsidRDefault="008235CD" w:rsidP="00A40E8E">
            <w:pPr>
              <w:tabs>
                <w:tab w:val="left" w:pos="3828"/>
              </w:tabs>
              <w:jc w:val="center"/>
            </w:pPr>
            <w:r w:rsidRPr="009C17DE">
              <w:t>- 5,5</w:t>
            </w:r>
          </w:p>
        </w:tc>
      </w:tr>
      <w:tr w:rsidR="008235CD" w:rsidRPr="009C17DE" w:rsidTr="002F7921">
        <w:trPr>
          <w:trHeight w:val="247"/>
        </w:trPr>
        <w:tc>
          <w:tcPr>
            <w:tcW w:w="974"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2011</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45459</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495</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670</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-175</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8235CD" w:rsidRPr="009C17DE" w:rsidRDefault="008235CD" w:rsidP="00A40E8E">
            <w:pPr>
              <w:tabs>
                <w:tab w:val="left" w:pos="3828"/>
              </w:tabs>
              <w:jc w:val="center"/>
            </w:pPr>
            <w:r w:rsidRPr="009C17DE">
              <w:t>- 3,8</w:t>
            </w:r>
          </w:p>
        </w:tc>
      </w:tr>
      <w:tr w:rsidR="008235CD" w:rsidRPr="009C17DE" w:rsidTr="002F7921">
        <w:trPr>
          <w:trHeight w:val="247"/>
        </w:trPr>
        <w:tc>
          <w:tcPr>
            <w:tcW w:w="974"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2012</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45106</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517</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710</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-193</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8235CD" w:rsidRPr="009C17DE" w:rsidRDefault="008235CD" w:rsidP="00A40E8E">
            <w:pPr>
              <w:tabs>
                <w:tab w:val="left" w:pos="3828"/>
              </w:tabs>
              <w:jc w:val="center"/>
            </w:pPr>
            <w:r w:rsidRPr="009C17DE">
              <w:t>- 4,3</w:t>
            </w:r>
          </w:p>
        </w:tc>
      </w:tr>
      <w:tr w:rsidR="008235CD" w:rsidRPr="009C17DE" w:rsidTr="002F7921">
        <w:trPr>
          <w:trHeight w:val="247"/>
        </w:trPr>
        <w:tc>
          <w:tcPr>
            <w:tcW w:w="974"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2013</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44888</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rPr>
                <w:i/>
              </w:rPr>
            </w:pPr>
            <w:r w:rsidRPr="009C17DE">
              <w:rPr>
                <w:i/>
              </w:rPr>
              <w:t>521</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rPr>
                <w:i/>
              </w:rPr>
            </w:pPr>
            <w:r w:rsidRPr="009C17DE">
              <w:rPr>
                <w:i/>
              </w:rPr>
              <w:t>668</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rPr>
                <w:i/>
              </w:rPr>
            </w:pPr>
            <w:r w:rsidRPr="009C17DE">
              <w:rPr>
                <w:i/>
              </w:rPr>
              <w:t>-147</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8235CD" w:rsidRPr="009C17DE" w:rsidRDefault="008235CD" w:rsidP="00A40E8E">
            <w:pPr>
              <w:tabs>
                <w:tab w:val="left" w:pos="3828"/>
              </w:tabs>
              <w:jc w:val="center"/>
            </w:pPr>
            <w:r w:rsidRPr="009C17DE">
              <w:t>- 3,3</w:t>
            </w:r>
          </w:p>
        </w:tc>
      </w:tr>
      <w:tr w:rsidR="008235CD" w:rsidRPr="009C17DE" w:rsidTr="002F7921">
        <w:trPr>
          <w:trHeight w:val="247"/>
        </w:trPr>
        <w:tc>
          <w:tcPr>
            <w:tcW w:w="974"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2014</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44596</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D3786B" w:rsidP="00A40E8E">
            <w:pPr>
              <w:tabs>
                <w:tab w:val="left" w:pos="3828"/>
              </w:tabs>
              <w:jc w:val="center"/>
            </w:pPr>
            <w:r w:rsidRPr="009C17DE">
              <w:t>552</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69</w:t>
            </w:r>
            <w:r w:rsidR="00D3786B" w:rsidRPr="009C17DE">
              <w:t>7</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w:t>
            </w:r>
            <w:r w:rsidR="00D3786B" w:rsidRPr="009C17DE">
              <w:t>145</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8235CD" w:rsidRPr="009C17DE" w:rsidRDefault="008235CD" w:rsidP="00A40E8E">
            <w:pPr>
              <w:tabs>
                <w:tab w:val="left" w:pos="3828"/>
              </w:tabs>
              <w:jc w:val="center"/>
            </w:pPr>
            <w:r w:rsidRPr="009C17DE">
              <w:t>- 4,8</w:t>
            </w:r>
          </w:p>
        </w:tc>
      </w:tr>
      <w:tr w:rsidR="008235CD" w:rsidRPr="009C17DE" w:rsidTr="002F7921">
        <w:trPr>
          <w:trHeight w:val="247"/>
        </w:trPr>
        <w:tc>
          <w:tcPr>
            <w:tcW w:w="974"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2015</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44267</w:t>
            </w:r>
          </w:p>
        </w:tc>
        <w:tc>
          <w:tcPr>
            <w:tcW w:w="1772" w:type="dxa"/>
            <w:tcBorders>
              <w:top w:val="single" w:sz="4" w:space="0" w:color="000000"/>
              <w:left w:val="single" w:sz="4" w:space="0" w:color="000000"/>
              <w:bottom w:val="single" w:sz="4" w:space="0" w:color="000000"/>
            </w:tcBorders>
            <w:shd w:val="clear" w:color="auto" w:fill="auto"/>
          </w:tcPr>
          <w:p w:rsidR="008235CD" w:rsidRPr="009C17DE" w:rsidRDefault="00D3786B" w:rsidP="00A40E8E">
            <w:pPr>
              <w:tabs>
                <w:tab w:val="left" w:pos="3828"/>
              </w:tabs>
              <w:jc w:val="center"/>
            </w:pPr>
            <w:r w:rsidRPr="009C17DE">
              <w:t>572</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D3786B" w:rsidP="00A40E8E">
            <w:pPr>
              <w:tabs>
                <w:tab w:val="left" w:pos="3828"/>
              </w:tabs>
              <w:jc w:val="center"/>
            </w:pPr>
            <w:r w:rsidRPr="009C17DE">
              <w:t>693</w:t>
            </w:r>
          </w:p>
        </w:tc>
        <w:tc>
          <w:tcPr>
            <w:tcW w:w="1633" w:type="dxa"/>
            <w:tcBorders>
              <w:top w:val="single" w:sz="4" w:space="0" w:color="000000"/>
              <w:left w:val="single" w:sz="4" w:space="0" w:color="000000"/>
              <w:bottom w:val="single" w:sz="4" w:space="0" w:color="000000"/>
            </w:tcBorders>
            <w:shd w:val="clear" w:color="auto" w:fill="auto"/>
          </w:tcPr>
          <w:p w:rsidR="008235CD" w:rsidRPr="009C17DE" w:rsidRDefault="008235CD" w:rsidP="00A40E8E">
            <w:pPr>
              <w:tabs>
                <w:tab w:val="left" w:pos="3828"/>
              </w:tabs>
              <w:jc w:val="center"/>
            </w:pPr>
            <w:r w:rsidRPr="009C17DE">
              <w:t>-1</w:t>
            </w:r>
            <w:r w:rsidR="00D3786B" w:rsidRPr="009C17DE">
              <w:t>21</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8235CD" w:rsidRPr="009C17DE" w:rsidRDefault="008235CD" w:rsidP="00A40E8E">
            <w:pPr>
              <w:tabs>
                <w:tab w:val="left" w:pos="3828"/>
              </w:tabs>
              <w:jc w:val="center"/>
            </w:pPr>
            <w:r w:rsidRPr="009C17DE">
              <w:t>- 3</w:t>
            </w:r>
          </w:p>
        </w:tc>
      </w:tr>
    </w:tbl>
    <w:p w:rsidR="008235CD" w:rsidRPr="009C17DE" w:rsidRDefault="008235CD" w:rsidP="00A40E8E">
      <w:pPr>
        <w:tabs>
          <w:tab w:val="left" w:pos="3828"/>
        </w:tabs>
        <w:spacing w:line="100" w:lineRule="atLeast"/>
        <w:ind w:firstLine="284"/>
        <w:jc w:val="both"/>
        <w:rPr>
          <w:sz w:val="20"/>
          <w:szCs w:val="20"/>
        </w:rPr>
      </w:pPr>
      <w:r w:rsidRPr="009C17DE">
        <w:rPr>
          <w:sz w:val="20"/>
          <w:szCs w:val="20"/>
        </w:rPr>
        <w:t>* - на 1 января года, следующего за отчётным</w:t>
      </w:r>
    </w:p>
    <w:p w:rsidR="008235CD" w:rsidRPr="009C17DE" w:rsidRDefault="008235CD" w:rsidP="00A40E8E">
      <w:pPr>
        <w:tabs>
          <w:tab w:val="left" w:pos="3828"/>
        </w:tabs>
        <w:spacing w:line="100" w:lineRule="atLeast"/>
        <w:ind w:firstLine="708"/>
        <w:jc w:val="both"/>
        <w:rPr>
          <w:sz w:val="28"/>
          <w:szCs w:val="28"/>
        </w:rPr>
      </w:pPr>
    </w:p>
    <w:p w:rsidR="00E865FD" w:rsidRPr="009C17DE" w:rsidRDefault="008235CD" w:rsidP="00A40E8E">
      <w:pPr>
        <w:tabs>
          <w:tab w:val="left" w:pos="3828"/>
        </w:tabs>
        <w:spacing w:line="100" w:lineRule="atLeast"/>
        <w:ind w:firstLine="708"/>
        <w:jc w:val="both"/>
        <w:rPr>
          <w:sz w:val="28"/>
          <w:szCs w:val="28"/>
        </w:rPr>
      </w:pPr>
      <w:r w:rsidRPr="009C17DE">
        <w:rPr>
          <w:sz w:val="28"/>
          <w:szCs w:val="28"/>
        </w:rPr>
        <w:t xml:space="preserve">Прогноз численности населения предполагает снижение числа жителей. </w:t>
      </w:r>
    </w:p>
    <w:p w:rsidR="008235CD" w:rsidRPr="009C17DE" w:rsidRDefault="008235CD" w:rsidP="00A40E8E">
      <w:pPr>
        <w:tabs>
          <w:tab w:val="left" w:pos="3828"/>
        </w:tabs>
        <w:spacing w:line="100" w:lineRule="atLeast"/>
        <w:ind w:firstLine="708"/>
        <w:jc w:val="both"/>
        <w:rPr>
          <w:sz w:val="28"/>
          <w:szCs w:val="28"/>
        </w:rPr>
      </w:pPr>
      <w:r w:rsidRPr="009C17DE">
        <w:rPr>
          <w:sz w:val="28"/>
          <w:szCs w:val="28"/>
        </w:rPr>
        <w:t>Исходя из анализа текущей ситуации, т.е. учета рождения и смертности можно сказать</w:t>
      </w:r>
      <w:r w:rsidR="007500C8" w:rsidRPr="009C17DE">
        <w:rPr>
          <w:sz w:val="28"/>
          <w:szCs w:val="28"/>
        </w:rPr>
        <w:t xml:space="preserve">: </w:t>
      </w:r>
      <w:r w:rsidRPr="009C17DE">
        <w:rPr>
          <w:sz w:val="28"/>
          <w:szCs w:val="28"/>
        </w:rPr>
        <w:t xml:space="preserve"> увеличение числа жителей предполагается  лишь в городском поселении, численность населения всех сельских поселений по прогнозу значительно уменьшится.</w:t>
      </w:r>
    </w:p>
    <w:p w:rsidR="008235CD" w:rsidRPr="009C17DE" w:rsidRDefault="008235CD" w:rsidP="00A40E8E">
      <w:pPr>
        <w:tabs>
          <w:tab w:val="left" w:pos="3828"/>
        </w:tabs>
        <w:spacing w:line="100" w:lineRule="atLeast"/>
        <w:jc w:val="both"/>
        <w:rPr>
          <w:sz w:val="28"/>
          <w:szCs w:val="28"/>
        </w:rPr>
      </w:pPr>
      <w:r w:rsidRPr="009C17DE">
        <w:rPr>
          <w:sz w:val="28"/>
          <w:szCs w:val="28"/>
        </w:rPr>
        <w:t>Миграционные процессы,</w:t>
      </w:r>
      <w:r w:rsidR="00754390" w:rsidRPr="009C17DE">
        <w:rPr>
          <w:sz w:val="28"/>
          <w:szCs w:val="28"/>
        </w:rPr>
        <w:t xml:space="preserve"> </w:t>
      </w:r>
      <w:r w:rsidRPr="009C17DE">
        <w:rPr>
          <w:sz w:val="28"/>
          <w:szCs w:val="28"/>
        </w:rPr>
        <w:t>происходящие в</w:t>
      </w:r>
      <w:r w:rsidR="00754390" w:rsidRPr="009C17DE">
        <w:rPr>
          <w:sz w:val="28"/>
          <w:szCs w:val="28"/>
        </w:rPr>
        <w:t xml:space="preserve"> </w:t>
      </w:r>
      <w:r w:rsidRPr="009C17DE">
        <w:rPr>
          <w:sz w:val="28"/>
          <w:szCs w:val="28"/>
        </w:rPr>
        <w:t>Буинском муниципальном районе, свидетельствуют о его недостаточной привлекательности для жизни</w:t>
      </w:r>
      <w:r w:rsidR="00122ACF" w:rsidRPr="009C17DE">
        <w:rPr>
          <w:sz w:val="28"/>
          <w:szCs w:val="28"/>
        </w:rPr>
        <w:t>.</w:t>
      </w:r>
      <w:r w:rsidR="00754390" w:rsidRPr="009C17DE">
        <w:rPr>
          <w:sz w:val="28"/>
          <w:szCs w:val="28"/>
        </w:rPr>
        <w:t xml:space="preserve"> </w:t>
      </w:r>
      <w:r w:rsidRPr="009C17DE">
        <w:rPr>
          <w:sz w:val="28"/>
          <w:szCs w:val="28"/>
        </w:rPr>
        <w:t>Трудоспособное население, в основном выбирают местом работы г.Казань. Причём анализ показывает, что большая доля выбывающих – высококвалифицированные специалисты молодого возраста.</w:t>
      </w:r>
    </w:p>
    <w:p w:rsidR="00D6263E" w:rsidRPr="009C17DE" w:rsidRDefault="00D6263E" w:rsidP="00D6263E">
      <w:pPr>
        <w:spacing w:line="100" w:lineRule="atLeast"/>
        <w:ind w:firstLine="708"/>
        <w:jc w:val="right"/>
        <w:rPr>
          <w:sz w:val="28"/>
          <w:szCs w:val="28"/>
        </w:rPr>
      </w:pPr>
      <w:r w:rsidRPr="009C17DE">
        <w:rPr>
          <w:i/>
          <w:sz w:val="28"/>
          <w:szCs w:val="28"/>
        </w:rPr>
        <w:t>Таблица №5</w:t>
      </w:r>
    </w:p>
    <w:p w:rsidR="008235CD" w:rsidRPr="009C17DE" w:rsidRDefault="008235CD" w:rsidP="00A40E8E">
      <w:pPr>
        <w:tabs>
          <w:tab w:val="left" w:pos="3828"/>
        </w:tabs>
        <w:spacing w:line="100" w:lineRule="atLeast"/>
        <w:jc w:val="center"/>
        <w:rPr>
          <w:sz w:val="28"/>
          <w:szCs w:val="28"/>
        </w:rPr>
      </w:pPr>
      <w:r w:rsidRPr="009C17DE">
        <w:rPr>
          <w:sz w:val="28"/>
          <w:szCs w:val="28"/>
        </w:rPr>
        <w:t>Миграционное движение населения</w:t>
      </w:r>
    </w:p>
    <w:p w:rsidR="008235CD" w:rsidRPr="009C17DE" w:rsidRDefault="008235CD" w:rsidP="00A40E8E">
      <w:pPr>
        <w:tabs>
          <w:tab w:val="left" w:pos="3828"/>
        </w:tabs>
        <w:spacing w:line="100" w:lineRule="atLeast"/>
        <w:jc w:val="center"/>
        <w:rPr>
          <w:sz w:val="28"/>
          <w:szCs w:val="2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96"/>
        <w:gridCol w:w="696"/>
        <w:gridCol w:w="696"/>
        <w:gridCol w:w="696"/>
        <w:gridCol w:w="696"/>
        <w:gridCol w:w="696"/>
        <w:gridCol w:w="696"/>
        <w:gridCol w:w="696"/>
        <w:gridCol w:w="696"/>
        <w:gridCol w:w="696"/>
        <w:gridCol w:w="696"/>
        <w:gridCol w:w="696"/>
        <w:gridCol w:w="696"/>
        <w:gridCol w:w="696"/>
        <w:gridCol w:w="50"/>
      </w:tblGrid>
      <w:tr w:rsidR="00584F8C" w:rsidRPr="009C17DE" w:rsidTr="00584F8C">
        <w:tc>
          <w:tcPr>
            <w:tcW w:w="3435" w:type="dxa"/>
            <w:gridSpan w:val="5"/>
          </w:tcPr>
          <w:p w:rsidR="00584F8C" w:rsidRPr="009C17DE" w:rsidRDefault="00584F8C" w:rsidP="00A40E8E">
            <w:pPr>
              <w:tabs>
                <w:tab w:val="left" w:pos="3828"/>
              </w:tabs>
              <w:spacing w:line="100" w:lineRule="atLeast"/>
              <w:jc w:val="center"/>
            </w:pPr>
            <w:r w:rsidRPr="009C17DE">
              <w:t>Число прибывших, человек</w:t>
            </w:r>
          </w:p>
        </w:tc>
        <w:tc>
          <w:tcPr>
            <w:tcW w:w="3438" w:type="dxa"/>
            <w:gridSpan w:val="5"/>
          </w:tcPr>
          <w:p w:rsidR="00584F8C" w:rsidRPr="009C17DE" w:rsidRDefault="00584F8C" w:rsidP="00A40E8E">
            <w:pPr>
              <w:tabs>
                <w:tab w:val="left" w:pos="3828"/>
              </w:tabs>
              <w:spacing w:line="100" w:lineRule="atLeast"/>
              <w:jc w:val="center"/>
            </w:pPr>
            <w:r w:rsidRPr="009C17DE">
              <w:t>Число выбывших, человек</w:t>
            </w:r>
          </w:p>
        </w:tc>
        <w:tc>
          <w:tcPr>
            <w:tcW w:w="3617" w:type="dxa"/>
            <w:gridSpan w:val="6"/>
          </w:tcPr>
          <w:p w:rsidR="00584F8C" w:rsidRPr="009C17DE" w:rsidRDefault="00584F8C" w:rsidP="00A40E8E">
            <w:pPr>
              <w:tabs>
                <w:tab w:val="left" w:pos="3828"/>
              </w:tabs>
              <w:spacing w:line="100" w:lineRule="atLeast"/>
              <w:ind w:right="-144"/>
              <w:jc w:val="center"/>
            </w:pPr>
            <w:r w:rsidRPr="009C17DE">
              <w:t>Миграционный прирост (+), снижение (-) населения</w:t>
            </w:r>
          </w:p>
        </w:tc>
      </w:tr>
      <w:tr w:rsidR="00584F8C" w:rsidRPr="009C17DE" w:rsidTr="00584F8C">
        <w:trPr>
          <w:gridAfter w:val="1"/>
          <w:wAfter w:w="177" w:type="dxa"/>
        </w:trPr>
        <w:tc>
          <w:tcPr>
            <w:tcW w:w="687" w:type="dxa"/>
          </w:tcPr>
          <w:p w:rsidR="00584F8C" w:rsidRPr="009C17DE" w:rsidRDefault="00584F8C" w:rsidP="00A40E8E">
            <w:pPr>
              <w:tabs>
                <w:tab w:val="left" w:pos="3828"/>
              </w:tabs>
              <w:spacing w:line="100" w:lineRule="atLeast"/>
              <w:jc w:val="center"/>
            </w:pPr>
            <w:r w:rsidRPr="009C17DE">
              <w:t>2011</w:t>
            </w:r>
          </w:p>
        </w:tc>
        <w:tc>
          <w:tcPr>
            <w:tcW w:w="687" w:type="dxa"/>
          </w:tcPr>
          <w:p w:rsidR="00584F8C" w:rsidRPr="009C17DE" w:rsidRDefault="00584F8C" w:rsidP="00A40E8E">
            <w:pPr>
              <w:tabs>
                <w:tab w:val="left" w:pos="3828"/>
              </w:tabs>
              <w:spacing w:line="100" w:lineRule="atLeast"/>
              <w:jc w:val="center"/>
            </w:pPr>
            <w:r w:rsidRPr="009C17DE">
              <w:t>2012</w:t>
            </w:r>
          </w:p>
        </w:tc>
        <w:tc>
          <w:tcPr>
            <w:tcW w:w="687" w:type="dxa"/>
          </w:tcPr>
          <w:p w:rsidR="00584F8C" w:rsidRPr="009C17DE" w:rsidRDefault="00584F8C" w:rsidP="00A40E8E">
            <w:pPr>
              <w:tabs>
                <w:tab w:val="left" w:pos="3828"/>
              </w:tabs>
              <w:spacing w:line="100" w:lineRule="atLeast"/>
              <w:jc w:val="center"/>
            </w:pPr>
            <w:r w:rsidRPr="009C17DE">
              <w:t>2013</w:t>
            </w:r>
          </w:p>
        </w:tc>
        <w:tc>
          <w:tcPr>
            <w:tcW w:w="687" w:type="dxa"/>
          </w:tcPr>
          <w:p w:rsidR="00584F8C" w:rsidRPr="009C17DE" w:rsidRDefault="00584F8C" w:rsidP="00A40E8E">
            <w:pPr>
              <w:tabs>
                <w:tab w:val="left" w:pos="3828"/>
              </w:tabs>
              <w:spacing w:line="100" w:lineRule="atLeast"/>
              <w:jc w:val="center"/>
            </w:pPr>
            <w:r w:rsidRPr="009C17DE">
              <w:t>2014</w:t>
            </w:r>
          </w:p>
        </w:tc>
        <w:tc>
          <w:tcPr>
            <w:tcW w:w="687" w:type="dxa"/>
          </w:tcPr>
          <w:p w:rsidR="00584F8C" w:rsidRPr="009C17DE" w:rsidRDefault="00584F8C" w:rsidP="00A40E8E">
            <w:pPr>
              <w:tabs>
                <w:tab w:val="left" w:pos="3828"/>
              </w:tabs>
              <w:spacing w:line="100" w:lineRule="atLeast"/>
              <w:jc w:val="center"/>
            </w:pPr>
            <w:r w:rsidRPr="009C17DE">
              <w:t>2015</w:t>
            </w:r>
          </w:p>
        </w:tc>
        <w:tc>
          <w:tcPr>
            <w:tcW w:w="687" w:type="dxa"/>
          </w:tcPr>
          <w:p w:rsidR="00584F8C" w:rsidRPr="009C17DE" w:rsidRDefault="00584F8C" w:rsidP="00A40E8E">
            <w:pPr>
              <w:tabs>
                <w:tab w:val="left" w:pos="3828"/>
              </w:tabs>
              <w:spacing w:line="100" w:lineRule="atLeast"/>
              <w:jc w:val="center"/>
            </w:pPr>
            <w:r w:rsidRPr="009C17DE">
              <w:t>2011</w:t>
            </w:r>
          </w:p>
        </w:tc>
        <w:tc>
          <w:tcPr>
            <w:tcW w:w="687" w:type="dxa"/>
          </w:tcPr>
          <w:p w:rsidR="00584F8C" w:rsidRPr="009C17DE" w:rsidRDefault="00584F8C" w:rsidP="00A40E8E">
            <w:pPr>
              <w:tabs>
                <w:tab w:val="left" w:pos="3828"/>
              </w:tabs>
              <w:spacing w:line="100" w:lineRule="atLeast"/>
              <w:jc w:val="center"/>
            </w:pPr>
            <w:r w:rsidRPr="009C17DE">
              <w:t>2012</w:t>
            </w:r>
          </w:p>
        </w:tc>
        <w:tc>
          <w:tcPr>
            <w:tcW w:w="688" w:type="dxa"/>
          </w:tcPr>
          <w:p w:rsidR="00584F8C" w:rsidRPr="009C17DE" w:rsidRDefault="00584F8C" w:rsidP="00A40E8E">
            <w:pPr>
              <w:tabs>
                <w:tab w:val="left" w:pos="3828"/>
              </w:tabs>
              <w:spacing w:line="100" w:lineRule="atLeast"/>
              <w:jc w:val="center"/>
            </w:pPr>
            <w:r w:rsidRPr="009C17DE">
              <w:t>2013</w:t>
            </w:r>
          </w:p>
        </w:tc>
        <w:tc>
          <w:tcPr>
            <w:tcW w:w="688" w:type="dxa"/>
          </w:tcPr>
          <w:p w:rsidR="00584F8C" w:rsidRPr="009C17DE" w:rsidRDefault="00584F8C" w:rsidP="00A40E8E">
            <w:pPr>
              <w:tabs>
                <w:tab w:val="left" w:pos="3828"/>
              </w:tabs>
              <w:spacing w:line="100" w:lineRule="atLeast"/>
              <w:jc w:val="center"/>
            </w:pPr>
            <w:r w:rsidRPr="009C17DE">
              <w:t>2014</w:t>
            </w:r>
          </w:p>
        </w:tc>
        <w:tc>
          <w:tcPr>
            <w:tcW w:w="688" w:type="dxa"/>
          </w:tcPr>
          <w:p w:rsidR="00584F8C" w:rsidRPr="009C17DE" w:rsidRDefault="00584F8C" w:rsidP="00A40E8E">
            <w:pPr>
              <w:tabs>
                <w:tab w:val="left" w:pos="3828"/>
              </w:tabs>
              <w:spacing w:line="100" w:lineRule="atLeast"/>
              <w:jc w:val="center"/>
            </w:pPr>
            <w:r w:rsidRPr="009C17DE">
              <w:t>2015</w:t>
            </w:r>
          </w:p>
        </w:tc>
        <w:tc>
          <w:tcPr>
            <w:tcW w:w="688" w:type="dxa"/>
          </w:tcPr>
          <w:p w:rsidR="00584F8C" w:rsidRPr="009C17DE" w:rsidRDefault="00584F8C" w:rsidP="00A40E8E">
            <w:pPr>
              <w:tabs>
                <w:tab w:val="left" w:pos="3828"/>
              </w:tabs>
              <w:spacing w:line="100" w:lineRule="atLeast"/>
              <w:jc w:val="center"/>
            </w:pPr>
            <w:r w:rsidRPr="009C17DE">
              <w:t>2011</w:t>
            </w:r>
          </w:p>
        </w:tc>
        <w:tc>
          <w:tcPr>
            <w:tcW w:w="688" w:type="dxa"/>
          </w:tcPr>
          <w:p w:rsidR="00584F8C" w:rsidRPr="009C17DE" w:rsidRDefault="00584F8C" w:rsidP="00A40E8E">
            <w:pPr>
              <w:tabs>
                <w:tab w:val="left" w:pos="3828"/>
              </w:tabs>
              <w:spacing w:line="100" w:lineRule="atLeast"/>
              <w:jc w:val="center"/>
            </w:pPr>
            <w:r w:rsidRPr="009C17DE">
              <w:t>2012</w:t>
            </w:r>
          </w:p>
        </w:tc>
        <w:tc>
          <w:tcPr>
            <w:tcW w:w="688" w:type="dxa"/>
          </w:tcPr>
          <w:p w:rsidR="00584F8C" w:rsidRPr="009C17DE" w:rsidRDefault="00584F8C" w:rsidP="00A40E8E">
            <w:pPr>
              <w:tabs>
                <w:tab w:val="left" w:pos="3828"/>
              </w:tabs>
              <w:spacing w:line="100" w:lineRule="atLeast"/>
              <w:jc w:val="center"/>
            </w:pPr>
            <w:r w:rsidRPr="009C17DE">
              <w:t>2013</w:t>
            </w:r>
          </w:p>
        </w:tc>
        <w:tc>
          <w:tcPr>
            <w:tcW w:w="688" w:type="dxa"/>
          </w:tcPr>
          <w:p w:rsidR="00584F8C" w:rsidRPr="009C17DE" w:rsidRDefault="00584F8C" w:rsidP="00A40E8E">
            <w:pPr>
              <w:tabs>
                <w:tab w:val="left" w:pos="3828"/>
              </w:tabs>
              <w:spacing w:line="100" w:lineRule="atLeast"/>
              <w:jc w:val="center"/>
            </w:pPr>
            <w:r w:rsidRPr="009C17DE">
              <w:t>2014</w:t>
            </w:r>
          </w:p>
        </w:tc>
        <w:tc>
          <w:tcPr>
            <w:tcW w:w="688" w:type="dxa"/>
          </w:tcPr>
          <w:p w:rsidR="00584F8C" w:rsidRPr="009C17DE" w:rsidRDefault="00584F8C" w:rsidP="00A40E8E">
            <w:pPr>
              <w:tabs>
                <w:tab w:val="left" w:pos="3828"/>
              </w:tabs>
              <w:spacing w:line="100" w:lineRule="atLeast"/>
              <w:jc w:val="center"/>
            </w:pPr>
            <w:r w:rsidRPr="009C17DE">
              <w:t>2015</w:t>
            </w:r>
          </w:p>
        </w:tc>
      </w:tr>
      <w:tr w:rsidR="00584F8C" w:rsidRPr="009C17DE" w:rsidTr="00584F8C">
        <w:trPr>
          <w:gridAfter w:val="1"/>
          <w:wAfter w:w="177" w:type="dxa"/>
          <w:trHeight w:val="306"/>
        </w:trPr>
        <w:tc>
          <w:tcPr>
            <w:tcW w:w="687" w:type="dxa"/>
          </w:tcPr>
          <w:p w:rsidR="00584F8C" w:rsidRPr="009C17DE" w:rsidRDefault="00584F8C" w:rsidP="00A40E8E">
            <w:pPr>
              <w:tabs>
                <w:tab w:val="left" w:pos="3828"/>
              </w:tabs>
              <w:spacing w:line="100" w:lineRule="atLeast"/>
              <w:jc w:val="center"/>
            </w:pPr>
            <w:r w:rsidRPr="009C17DE">
              <w:t>1101</w:t>
            </w:r>
          </w:p>
        </w:tc>
        <w:tc>
          <w:tcPr>
            <w:tcW w:w="687" w:type="dxa"/>
          </w:tcPr>
          <w:p w:rsidR="00584F8C" w:rsidRPr="009C17DE" w:rsidRDefault="00584F8C" w:rsidP="00A40E8E">
            <w:pPr>
              <w:tabs>
                <w:tab w:val="left" w:pos="3828"/>
              </w:tabs>
              <w:spacing w:line="100" w:lineRule="atLeast"/>
              <w:jc w:val="center"/>
            </w:pPr>
            <w:r w:rsidRPr="009C17DE">
              <w:t>1343</w:t>
            </w:r>
          </w:p>
        </w:tc>
        <w:tc>
          <w:tcPr>
            <w:tcW w:w="687" w:type="dxa"/>
          </w:tcPr>
          <w:p w:rsidR="00584F8C" w:rsidRPr="009C17DE" w:rsidRDefault="00584F8C" w:rsidP="00A40E8E">
            <w:pPr>
              <w:tabs>
                <w:tab w:val="left" w:pos="3828"/>
              </w:tabs>
              <w:spacing w:line="100" w:lineRule="atLeast"/>
              <w:jc w:val="center"/>
            </w:pPr>
            <w:r w:rsidRPr="009C17DE">
              <w:t>1179</w:t>
            </w:r>
          </w:p>
        </w:tc>
        <w:tc>
          <w:tcPr>
            <w:tcW w:w="687" w:type="dxa"/>
          </w:tcPr>
          <w:p w:rsidR="00584F8C" w:rsidRPr="009C17DE" w:rsidRDefault="00584F8C" w:rsidP="00A40E8E">
            <w:pPr>
              <w:tabs>
                <w:tab w:val="left" w:pos="3828"/>
              </w:tabs>
              <w:spacing w:line="100" w:lineRule="atLeast"/>
              <w:jc w:val="center"/>
            </w:pPr>
            <w:r w:rsidRPr="009C17DE">
              <w:t>1359</w:t>
            </w:r>
          </w:p>
        </w:tc>
        <w:tc>
          <w:tcPr>
            <w:tcW w:w="687" w:type="dxa"/>
          </w:tcPr>
          <w:p w:rsidR="00584F8C" w:rsidRPr="009C17DE" w:rsidRDefault="00584F8C" w:rsidP="00A40E8E">
            <w:pPr>
              <w:tabs>
                <w:tab w:val="left" w:pos="3828"/>
              </w:tabs>
              <w:spacing w:line="100" w:lineRule="atLeast"/>
              <w:jc w:val="center"/>
            </w:pPr>
            <w:r w:rsidRPr="009C17DE">
              <w:t>1275</w:t>
            </w:r>
          </w:p>
        </w:tc>
        <w:tc>
          <w:tcPr>
            <w:tcW w:w="687" w:type="dxa"/>
          </w:tcPr>
          <w:p w:rsidR="00584F8C" w:rsidRPr="009C17DE" w:rsidRDefault="00584F8C" w:rsidP="00A40E8E">
            <w:pPr>
              <w:tabs>
                <w:tab w:val="left" w:pos="3828"/>
              </w:tabs>
              <w:spacing w:line="100" w:lineRule="atLeast"/>
              <w:jc w:val="center"/>
            </w:pPr>
            <w:r w:rsidRPr="009C17DE">
              <w:t>1240</w:t>
            </w:r>
          </w:p>
        </w:tc>
        <w:tc>
          <w:tcPr>
            <w:tcW w:w="687" w:type="dxa"/>
          </w:tcPr>
          <w:p w:rsidR="00584F8C" w:rsidRPr="009C17DE" w:rsidRDefault="00584F8C" w:rsidP="00A40E8E">
            <w:pPr>
              <w:tabs>
                <w:tab w:val="left" w:pos="3828"/>
              </w:tabs>
              <w:spacing w:line="100" w:lineRule="atLeast"/>
              <w:jc w:val="center"/>
            </w:pPr>
            <w:r w:rsidRPr="009C17DE">
              <w:t>1420</w:t>
            </w:r>
          </w:p>
        </w:tc>
        <w:tc>
          <w:tcPr>
            <w:tcW w:w="688" w:type="dxa"/>
          </w:tcPr>
          <w:p w:rsidR="00584F8C" w:rsidRPr="009C17DE" w:rsidRDefault="00584F8C" w:rsidP="00A40E8E">
            <w:pPr>
              <w:tabs>
                <w:tab w:val="left" w:pos="3828"/>
              </w:tabs>
              <w:spacing w:line="100" w:lineRule="atLeast"/>
              <w:jc w:val="center"/>
            </w:pPr>
            <w:r w:rsidRPr="009C17DE">
              <w:t>1387</w:t>
            </w:r>
          </w:p>
        </w:tc>
        <w:tc>
          <w:tcPr>
            <w:tcW w:w="688" w:type="dxa"/>
          </w:tcPr>
          <w:p w:rsidR="00584F8C" w:rsidRPr="009C17DE" w:rsidRDefault="00584F8C" w:rsidP="00A40E8E">
            <w:pPr>
              <w:tabs>
                <w:tab w:val="left" w:pos="3828"/>
              </w:tabs>
              <w:spacing w:line="100" w:lineRule="atLeast"/>
              <w:jc w:val="center"/>
            </w:pPr>
            <w:r w:rsidRPr="009C17DE">
              <w:t>1543</w:t>
            </w:r>
          </w:p>
        </w:tc>
        <w:tc>
          <w:tcPr>
            <w:tcW w:w="688" w:type="dxa"/>
          </w:tcPr>
          <w:p w:rsidR="00584F8C" w:rsidRPr="009C17DE" w:rsidRDefault="000D5684" w:rsidP="00A40E8E">
            <w:pPr>
              <w:tabs>
                <w:tab w:val="left" w:pos="3828"/>
              </w:tabs>
              <w:spacing w:line="100" w:lineRule="atLeast"/>
              <w:jc w:val="center"/>
            </w:pPr>
            <w:r w:rsidRPr="009C17DE">
              <w:t>1445</w:t>
            </w:r>
          </w:p>
        </w:tc>
        <w:tc>
          <w:tcPr>
            <w:tcW w:w="688" w:type="dxa"/>
          </w:tcPr>
          <w:p w:rsidR="00584F8C" w:rsidRPr="009C17DE" w:rsidRDefault="00584F8C" w:rsidP="00A40E8E">
            <w:pPr>
              <w:tabs>
                <w:tab w:val="left" w:pos="3828"/>
              </w:tabs>
              <w:spacing w:line="100" w:lineRule="atLeast"/>
              <w:jc w:val="center"/>
            </w:pPr>
            <w:r w:rsidRPr="009C17DE">
              <w:t>-139</w:t>
            </w:r>
          </w:p>
        </w:tc>
        <w:tc>
          <w:tcPr>
            <w:tcW w:w="688" w:type="dxa"/>
          </w:tcPr>
          <w:p w:rsidR="00584F8C" w:rsidRPr="009C17DE" w:rsidRDefault="00584F8C" w:rsidP="00A40E8E">
            <w:pPr>
              <w:tabs>
                <w:tab w:val="left" w:pos="3828"/>
              </w:tabs>
              <w:spacing w:line="100" w:lineRule="atLeast"/>
              <w:jc w:val="center"/>
            </w:pPr>
            <w:r w:rsidRPr="009C17DE">
              <w:t>-77</w:t>
            </w:r>
          </w:p>
        </w:tc>
        <w:tc>
          <w:tcPr>
            <w:tcW w:w="688" w:type="dxa"/>
          </w:tcPr>
          <w:p w:rsidR="00584F8C" w:rsidRPr="009C17DE" w:rsidRDefault="00584F8C" w:rsidP="00A40E8E">
            <w:pPr>
              <w:tabs>
                <w:tab w:val="left" w:pos="3828"/>
              </w:tabs>
              <w:spacing w:line="100" w:lineRule="atLeast"/>
              <w:jc w:val="center"/>
            </w:pPr>
            <w:r w:rsidRPr="009C17DE">
              <w:t>-208</w:t>
            </w:r>
          </w:p>
        </w:tc>
        <w:tc>
          <w:tcPr>
            <w:tcW w:w="688" w:type="dxa"/>
          </w:tcPr>
          <w:p w:rsidR="00584F8C" w:rsidRPr="009C17DE" w:rsidRDefault="00584F8C" w:rsidP="00A40E8E">
            <w:pPr>
              <w:tabs>
                <w:tab w:val="left" w:pos="3828"/>
              </w:tabs>
              <w:spacing w:line="100" w:lineRule="atLeast"/>
              <w:jc w:val="center"/>
            </w:pPr>
            <w:r w:rsidRPr="009C17DE">
              <w:t>-184</w:t>
            </w:r>
          </w:p>
        </w:tc>
        <w:tc>
          <w:tcPr>
            <w:tcW w:w="688" w:type="dxa"/>
          </w:tcPr>
          <w:p w:rsidR="00584F8C" w:rsidRPr="009C17DE" w:rsidRDefault="000D5684" w:rsidP="00A40E8E">
            <w:pPr>
              <w:tabs>
                <w:tab w:val="left" w:pos="3828"/>
              </w:tabs>
              <w:spacing w:line="100" w:lineRule="atLeast"/>
              <w:jc w:val="center"/>
            </w:pPr>
            <w:r w:rsidRPr="009C17DE">
              <w:t>-170</w:t>
            </w:r>
          </w:p>
        </w:tc>
      </w:tr>
    </w:tbl>
    <w:p w:rsidR="008235CD" w:rsidRPr="009C17DE" w:rsidRDefault="008235CD" w:rsidP="00A40E8E">
      <w:pPr>
        <w:tabs>
          <w:tab w:val="left" w:pos="3828"/>
        </w:tabs>
        <w:spacing w:line="100" w:lineRule="atLeast"/>
        <w:jc w:val="both"/>
        <w:rPr>
          <w:sz w:val="28"/>
          <w:szCs w:val="28"/>
        </w:rPr>
      </w:pPr>
    </w:p>
    <w:p w:rsidR="00351C15" w:rsidRPr="009C17DE" w:rsidRDefault="008235CD" w:rsidP="00351C15">
      <w:pPr>
        <w:spacing w:line="100" w:lineRule="atLeast"/>
        <w:ind w:firstLine="709"/>
        <w:jc w:val="both"/>
        <w:rPr>
          <w:sz w:val="28"/>
          <w:szCs w:val="28"/>
        </w:rPr>
      </w:pPr>
      <w:r w:rsidRPr="009C17DE">
        <w:rPr>
          <w:sz w:val="28"/>
          <w:szCs w:val="28"/>
        </w:rPr>
        <w:t>Основные показатели, характеризующие трудовой потенциал, свидетельствуют об относительной стабилизации на рынке труда</w:t>
      </w:r>
      <w:r w:rsidR="00504800" w:rsidRPr="009C17DE">
        <w:rPr>
          <w:sz w:val="28"/>
          <w:szCs w:val="28"/>
        </w:rPr>
        <w:t>.</w:t>
      </w:r>
      <w:r w:rsidR="00351C15" w:rsidRPr="009C17DE">
        <w:rPr>
          <w:sz w:val="28"/>
          <w:szCs w:val="28"/>
        </w:rPr>
        <w:t>(табл</w:t>
      </w:r>
      <w:r w:rsidR="00504800" w:rsidRPr="009C17DE">
        <w:rPr>
          <w:sz w:val="28"/>
          <w:szCs w:val="28"/>
        </w:rPr>
        <w:t xml:space="preserve">ица </w:t>
      </w:r>
      <w:r w:rsidR="00351C15" w:rsidRPr="009C17DE">
        <w:rPr>
          <w:sz w:val="28"/>
          <w:szCs w:val="28"/>
        </w:rPr>
        <w:t>№6).</w:t>
      </w:r>
    </w:p>
    <w:p w:rsidR="00351C15" w:rsidRPr="009C17DE" w:rsidRDefault="00351C15" w:rsidP="00351C15">
      <w:pPr>
        <w:spacing w:line="100" w:lineRule="atLeast"/>
        <w:ind w:firstLine="709"/>
        <w:jc w:val="right"/>
        <w:rPr>
          <w:sz w:val="28"/>
          <w:szCs w:val="28"/>
        </w:rPr>
      </w:pPr>
      <w:r w:rsidRPr="009C17DE">
        <w:rPr>
          <w:i/>
          <w:sz w:val="28"/>
          <w:szCs w:val="28"/>
        </w:rPr>
        <w:t>Таблица №6</w:t>
      </w:r>
    </w:p>
    <w:p w:rsidR="008235CD" w:rsidRPr="009C17DE" w:rsidRDefault="008235CD" w:rsidP="00A40E8E">
      <w:pPr>
        <w:tabs>
          <w:tab w:val="left" w:pos="3828"/>
        </w:tabs>
        <w:spacing w:line="100" w:lineRule="atLeast"/>
        <w:jc w:val="center"/>
        <w:rPr>
          <w:sz w:val="28"/>
          <w:szCs w:val="28"/>
        </w:rPr>
      </w:pPr>
      <w:r w:rsidRPr="009C17DE">
        <w:rPr>
          <w:sz w:val="28"/>
          <w:szCs w:val="28"/>
        </w:rPr>
        <w:t>Динамика показателей, характеризующих ситуацию на рынке труда Буинского муниципального района за 2010-201</w:t>
      </w:r>
      <w:r w:rsidR="000D5684" w:rsidRPr="009C17DE">
        <w:rPr>
          <w:sz w:val="28"/>
          <w:szCs w:val="28"/>
        </w:rPr>
        <w:t>5</w:t>
      </w:r>
      <w:r w:rsidRPr="009C17DE">
        <w:rPr>
          <w:sz w:val="28"/>
          <w:szCs w:val="28"/>
        </w:rPr>
        <w:t xml:space="preserve"> годы</w:t>
      </w:r>
    </w:p>
    <w:p w:rsidR="008235CD" w:rsidRPr="009C17DE" w:rsidRDefault="008235CD" w:rsidP="00A40E8E">
      <w:pPr>
        <w:tabs>
          <w:tab w:val="left" w:pos="3828"/>
        </w:tabs>
        <w:spacing w:line="100" w:lineRule="atLeast"/>
        <w:jc w:val="center"/>
        <w:rPr>
          <w:sz w:val="28"/>
          <w:szCs w:val="28"/>
        </w:rPr>
      </w:pPr>
    </w:p>
    <w:tbl>
      <w:tblPr>
        <w:tblW w:w="5000" w:type="pct"/>
        <w:tblLook w:val="0000" w:firstRow="0" w:lastRow="0" w:firstColumn="0" w:lastColumn="0" w:noHBand="0" w:noVBand="0"/>
      </w:tblPr>
      <w:tblGrid>
        <w:gridCol w:w="505"/>
        <w:gridCol w:w="4792"/>
        <w:gridCol w:w="855"/>
        <w:gridCol w:w="915"/>
        <w:gridCol w:w="850"/>
        <w:gridCol w:w="850"/>
        <w:gridCol w:w="830"/>
        <w:gridCol w:w="825"/>
      </w:tblGrid>
      <w:tr w:rsidR="000D5684" w:rsidRPr="009C17DE" w:rsidTr="000D5684">
        <w:trPr>
          <w:trHeight w:val="200"/>
        </w:trPr>
        <w:tc>
          <w:tcPr>
            <w:tcW w:w="242" w:type="pct"/>
            <w:tcBorders>
              <w:top w:val="single" w:sz="4" w:space="0" w:color="000000"/>
              <w:left w:val="single" w:sz="4" w:space="0" w:color="000000"/>
              <w:bottom w:val="single" w:sz="4" w:space="0" w:color="000000"/>
            </w:tcBorders>
            <w:shd w:val="clear" w:color="auto" w:fill="auto"/>
          </w:tcPr>
          <w:p w:rsidR="000D5684" w:rsidRPr="009C17DE" w:rsidRDefault="000D5684" w:rsidP="00A40E8E">
            <w:pPr>
              <w:tabs>
                <w:tab w:val="left" w:pos="3828"/>
              </w:tabs>
              <w:snapToGrid w:val="0"/>
              <w:spacing w:line="100" w:lineRule="atLeast"/>
              <w:jc w:val="center"/>
            </w:pPr>
            <w:r w:rsidRPr="009C17DE">
              <w:t>№</w:t>
            </w:r>
          </w:p>
        </w:tc>
        <w:tc>
          <w:tcPr>
            <w:tcW w:w="2299" w:type="pct"/>
            <w:tcBorders>
              <w:top w:val="single" w:sz="4" w:space="0" w:color="000000"/>
              <w:left w:val="single" w:sz="4" w:space="0" w:color="000000"/>
              <w:bottom w:val="single" w:sz="4" w:space="0" w:color="000000"/>
            </w:tcBorders>
            <w:shd w:val="clear" w:color="auto" w:fill="auto"/>
          </w:tcPr>
          <w:p w:rsidR="000D5684" w:rsidRPr="009C17DE" w:rsidRDefault="000D5684" w:rsidP="00A40E8E">
            <w:pPr>
              <w:tabs>
                <w:tab w:val="left" w:pos="3828"/>
              </w:tabs>
              <w:snapToGrid w:val="0"/>
              <w:spacing w:line="100" w:lineRule="atLeast"/>
              <w:jc w:val="center"/>
            </w:pPr>
            <w:r w:rsidRPr="009C17DE">
              <w:t>Показатели</w:t>
            </w:r>
          </w:p>
        </w:tc>
        <w:tc>
          <w:tcPr>
            <w:tcW w:w="410" w:type="pct"/>
            <w:tcBorders>
              <w:top w:val="single" w:sz="4" w:space="0" w:color="000000"/>
              <w:left w:val="single" w:sz="4" w:space="0" w:color="000000"/>
              <w:bottom w:val="single" w:sz="4" w:space="0" w:color="000000"/>
            </w:tcBorders>
            <w:shd w:val="clear" w:color="auto" w:fill="auto"/>
          </w:tcPr>
          <w:p w:rsidR="000D5684" w:rsidRPr="009C17DE" w:rsidRDefault="000D5684" w:rsidP="00A40E8E">
            <w:pPr>
              <w:tabs>
                <w:tab w:val="left" w:pos="3828"/>
              </w:tabs>
              <w:snapToGrid w:val="0"/>
              <w:spacing w:line="100" w:lineRule="atLeast"/>
              <w:jc w:val="center"/>
            </w:pPr>
            <w:r w:rsidRPr="009C17DE">
              <w:t>2010</w:t>
            </w:r>
          </w:p>
        </w:tc>
        <w:tc>
          <w:tcPr>
            <w:tcW w:w="439" w:type="pct"/>
            <w:tcBorders>
              <w:top w:val="single" w:sz="4" w:space="0" w:color="000000"/>
              <w:left w:val="single" w:sz="4" w:space="0" w:color="000000"/>
              <w:bottom w:val="single" w:sz="4" w:space="0" w:color="000000"/>
            </w:tcBorders>
            <w:shd w:val="clear" w:color="auto" w:fill="auto"/>
          </w:tcPr>
          <w:p w:rsidR="000D5684" w:rsidRPr="009C17DE" w:rsidRDefault="000D5684" w:rsidP="00A40E8E">
            <w:pPr>
              <w:tabs>
                <w:tab w:val="left" w:pos="3828"/>
              </w:tabs>
              <w:snapToGrid w:val="0"/>
              <w:spacing w:line="100" w:lineRule="atLeast"/>
              <w:jc w:val="center"/>
            </w:pPr>
            <w:r w:rsidRPr="009C17DE">
              <w:t>2011</w:t>
            </w:r>
          </w:p>
        </w:tc>
        <w:tc>
          <w:tcPr>
            <w:tcW w:w="408" w:type="pct"/>
            <w:tcBorders>
              <w:top w:val="single" w:sz="4" w:space="0" w:color="000000"/>
              <w:left w:val="single" w:sz="4" w:space="0" w:color="000000"/>
              <w:bottom w:val="single" w:sz="4" w:space="0" w:color="000000"/>
            </w:tcBorders>
            <w:shd w:val="clear" w:color="auto" w:fill="auto"/>
          </w:tcPr>
          <w:p w:rsidR="000D5684" w:rsidRPr="009C17DE" w:rsidRDefault="000D5684" w:rsidP="00A40E8E">
            <w:pPr>
              <w:tabs>
                <w:tab w:val="left" w:pos="3828"/>
              </w:tabs>
              <w:snapToGrid w:val="0"/>
              <w:spacing w:line="100" w:lineRule="atLeast"/>
              <w:jc w:val="center"/>
            </w:pPr>
            <w:r w:rsidRPr="009C17DE">
              <w:t>2012</w:t>
            </w:r>
          </w:p>
        </w:tc>
        <w:tc>
          <w:tcPr>
            <w:tcW w:w="408" w:type="pct"/>
            <w:tcBorders>
              <w:top w:val="single" w:sz="4" w:space="0" w:color="000000"/>
              <w:left w:val="single" w:sz="4" w:space="0" w:color="000000"/>
              <w:bottom w:val="single" w:sz="4" w:space="0" w:color="000000"/>
            </w:tcBorders>
            <w:shd w:val="clear" w:color="auto" w:fill="auto"/>
          </w:tcPr>
          <w:p w:rsidR="000D5684" w:rsidRPr="009C17DE" w:rsidRDefault="000D5684" w:rsidP="00A40E8E">
            <w:pPr>
              <w:tabs>
                <w:tab w:val="left" w:pos="3828"/>
              </w:tabs>
              <w:snapToGrid w:val="0"/>
              <w:spacing w:line="100" w:lineRule="atLeast"/>
              <w:jc w:val="center"/>
            </w:pPr>
            <w:r w:rsidRPr="009C17DE">
              <w:t>2013</w:t>
            </w:r>
          </w:p>
        </w:tc>
        <w:tc>
          <w:tcPr>
            <w:tcW w:w="398" w:type="pct"/>
            <w:tcBorders>
              <w:top w:val="single" w:sz="4" w:space="0" w:color="000000"/>
              <w:left w:val="single" w:sz="4" w:space="0" w:color="000000"/>
              <w:bottom w:val="single" w:sz="4" w:space="0" w:color="000000"/>
              <w:right w:val="single" w:sz="4" w:space="0" w:color="auto"/>
            </w:tcBorders>
          </w:tcPr>
          <w:p w:rsidR="000D5684" w:rsidRPr="009C17DE" w:rsidRDefault="000D5684" w:rsidP="00A40E8E">
            <w:pPr>
              <w:tabs>
                <w:tab w:val="left" w:pos="3828"/>
              </w:tabs>
              <w:snapToGrid w:val="0"/>
              <w:spacing w:line="100" w:lineRule="atLeast"/>
              <w:jc w:val="center"/>
            </w:pPr>
            <w:r w:rsidRPr="009C17DE">
              <w:t>2014</w:t>
            </w:r>
          </w:p>
        </w:tc>
        <w:tc>
          <w:tcPr>
            <w:tcW w:w="396" w:type="pct"/>
            <w:tcBorders>
              <w:top w:val="single" w:sz="4" w:space="0" w:color="000000"/>
              <w:left w:val="single" w:sz="4" w:space="0" w:color="000000"/>
              <w:bottom w:val="single" w:sz="4" w:space="0" w:color="000000"/>
              <w:right w:val="single" w:sz="4" w:space="0" w:color="auto"/>
            </w:tcBorders>
          </w:tcPr>
          <w:p w:rsidR="000D5684" w:rsidRPr="009C17DE" w:rsidRDefault="000D5684" w:rsidP="00A40E8E">
            <w:pPr>
              <w:tabs>
                <w:tab w:val="left" w:pos="3828"/>
              </w:tabs>
              <w:snapToGrid w:val="0"/>
              <w:spacing w:line="100" w:lineRule="atLeast"/>
              <w:jc w:val="center"/>
            </w:pPr>
            <w:r w:rsidRPr="009C17DE">
              <w:t>2015</w:t>
            </w:r>
          </w:p>
        </w:tc>
      </w:tr>
      <w:tr w:rsidR="000D5684" w:rsidRPr="009C17DE" w:rsidTr="00FD029F">
        <w:trPr>
          <w:trHeight w:val="459"/>
        </w:trPr>
        <w:tc>
          <w:tcPr>
            <w:tcW w:w="242"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rPr>
                <w:sz w:val="20"/>
                <w:szCs w:val="20"/>
              </w:rPr>
            </w:pPr>
            <w:r w:rsidRPr="009C17DE">
              <w:rPr>
                <w:sz w:val="20"/>
                <w:szCs w:val="20"/>
              </w:rPr>
              <w:lastRenderedPageBreak/>
              <w:t>1</w:t>
            </w:r>
          </w:p>
        </w:tc>
        <w:tc>
          <w:tcPr>
            <w:tcW w:w="2299"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ind w:right="-111"/>
            </w:pPr>
            <w:r w:rsidRPr="009C17DE">
              <w:t>Экономически активное население, тыс. чел.</w:t>
            </w:r>
          </w:p>
        </w:tc>
        <w:tc>
          <w:tcPr>
            <w:tcW w:w="410"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21,3</w:t>
            </w:r>
          </w:p>
        </w:tc>
        <w:tc>
          <w:tcPr>
            <w:tcW w:w="439"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21,3</w:t>
            </w:r>
          </w:p>
        </w:tc>
        <w:tc>
          <w:tcPr>
            <w:tcW w:w="408"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21,2</w:t>
            </w:r>
          </w:p>
        </w:tc>
        <w:tc>
          <w:tcPr>
            <w:tcW w:w="408"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20,8</w:t>
            </w:r>
          </w:p>
        </w:tc>
        <w:tc>
          <w:tcPr>
            <w:tcW w:w="398" w:type="pct"/>
            <w:tcBorders>
              <w:top w:val="single" w:sz="4" w:space="0" w:color="000000"/>
              <w:left w:val="single" w:sz="4" w:space="0" w:color="000000"/>
              <w:bottom w:val="single" w:sz="4" w:space="0" w:color="000000"/>
              <w:right w:val="single" w:sz="4" w:space="0" w:color="auto"/>
            </w:tcBorders>
            <w:vAlign w:val="center"/>
          </w:tcPr>
          <w:p w:rsidR="000D5684" w:rsidRPr="009C17DE" w:rsidRDefault="000D5684" w:rsidP="00A40E8E">
            <w:pPr>
              <w:tabs>
                <w:tab w:val="left" w:pos="3828"/>
              </w:tabs>
              <w:snapToGrid w:val="0"/>
              <w:spacing w:line="100" w:lineRule="atLeast"/>
              <w:jc w:val="center"/>
            </w:pPr>
            <w:r w:rsidRPr="009C17DE">
              <w:t>20,8</w:t>
            </w:r>
          </w:p>
        </w:tc>
        <w:tc>
          <w:tcPr>
            <w:tcW w:w="396" w:type="pct"/>
            <w:tcBorders>
              <w:top w:val="single" w:sz="4" w:space="0" w:color="000000"/>
              <w:left w:val="single" w:sz="4" w:space="0" w:color="000000"/>
              <w:bottom w:val="single" w:sz="4" w:space="0" w:color="000000"/>
              <w:right w:val="single" w:sz="4" w:space="0" w:color="auto"/>
            </w:tcBorders>
            <w:vAlign w:val="center"/>
          </w:tcPr>
          <w:p w:rsidR="000D5684" w:rsidRPr="009C17DE" w:rsidRDefault="000D5684" w:rsidP="00A40E8E">
            <w:pPr>
              <w:tabs>
                <w:tab w:val="left" w:pos="3828"/>
              </w:tabs>
              <w:snapToGrid w:val="0"/>
              <w:spacing w:line="100" w:lineRule="atLeast"/>
              <w:jc w:val="center"/>
            </w:pPr>
            <w:r w:rsidRPr="009C17DE">
              <w:t>20,7</w:t>
            </w:r>
          </w:p>
        </w:tc>
      </w:tr>
      <w:tr w:rsidR="000D5684" w:rsidRPr="009C17DE" w:rsidTr="00FD029F">
        <w:trPr>
          <w:trHeight w:val="439"/>
        </w:trPr>
        <w:tc>
          <w:tcPr>
            <w:tcW w:w="242"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rPr>
                <w:sz w:val="20"/>
                <w:szCs w:val="20"/>
              </w:rPr>
            </w:pPr>
            <w:r w:rsidRPr="009C17DE">
              <w:rPr>
                <w:sz w:val="20"/>
                <w:szCs w:val="20"/>
              </w:rPr>
              <w:t>2</w:t>
            </w:r>
          </w:p>
        </w:tc>
        <w:tc>
          <w:tcPr>
            <w:tcW w:w="2299"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pPr>
            <w:r w:rsidRPr="009C17DE">
              <w:t>Занято в экономике, всего тыс. чел.</w:t>
            </w:r>
          </w:p>
        </w:tc>
        <w:tc>
          <w:tcPr>
            <w:tcW w:w="410"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20,2</w:t>
            </w:r>
          </w:p>
        </w:tc>
        <w:tc>
          <w:tcPr>
            <w:tcW w:w="439"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20,3</w:t>
            </w:r>
          </w:p>
        </w:tc>
        <w:tc>
          <w:tcPr>
            <w:tcW w:w="408"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20,3</w:t>
            </w:r>
          </w:p>
        </w:tc>
        <w:tc>
          <w:tcPr>
            <w:tcW w:w="408"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20</w:t>
            </w:r>
          </w:p>
        </w:tc>
        <w:tc>
          <w:tcPr>
            <w:tcW w:w="398" w:type="pct"/>
            <w:tcBorders>
              <w:top w:val="single" w:sz="4" w:space="0" w:color="000000"/>
              <w:left w:val="single" w:sz="4" w:space="0" w:color="000000"/>
              <w:bottom w:val="single" w:sz="4" w:space="0" w:color="000000"/>
              <w:right w:val="single" w:sz="4" w:space="0" w:color="auto"/>
            </w:tcBorders>
            <w:vAlign w:val="center"/>
          </w:tcPr>
          <w:p w:rsidR="000D5684" w:rsidRPr="009C17DE" w:rsidRDefault="000D5684" w:rsidP="00A40E8E">
            <w:pPr>
              <w:tabs>
                <w:tab w:val="left" w:pos="3828"/>
              </w:tabs>
              <w:snapToGrid w:val="0"/>
              <w:spacing w:line="100" w:lineRule="atLeast"/>
              <w:jc w:val="center"/>
            </w:pPr>
            <w:r w:rsidRPr="009C17DE">
              <w:t>19,9</w:t>
            </w:r>
          </w:p>
        </w:tc>
        <w:tc>
          <w:tcPr>
            <w:tcW w:w="396" w:type="pct"/>
            <w:tcBorders>
              <w:top w:val="single" w:sz="4" w:space="0" w:color="000000"/>
              <w:left w:val="single" w:sz="4" w:space="0" w:color="000000"/>
              <w:bottom w:val="single" w:sz="4" w:space="0" w:color="000000"/>
              <w:right w:val="single" w:sz="4" w:space="0" w:color="auto"/>
            </w:tcBorders>
            <w:vAlign w:val="center"/>
          </w:tcPr>
          <w:p w:rsidR="000D5684" w:rsidRPr="009C17DE" w:rsidRDefault="000D5684" w:rsidP="00A40E8E">
            <w:pPr>
              <w:tabs>
                <w:tab w:val="left" w:pos="3828"/>
              </w:tabs>
              <w:snapToGrid w:val="0"/>
              <w:spacing w:line="100" w:lineRule="atLeast"/>
              <w:jc w:val="center"/>
            </w:pPr>
            <w:r w:rsidRPr="009C17DE">
              <w:t>19,9</w:t>
            </w:r>
          </w:p>
        </w:tc>
      </w:tr>
      <w:tr w:rsidR="000D5684" w:rsidRPr="009C17DE" w:rsidTr="00FD029F">
        <w:trPr>
          <w:trHeight w:val="501"/>
        </w:trPr>
        <w:tc>
          <w:tcPr>
            <w:tcW w:w="242"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rPr>
                <w:sz w:val="20"/>
                <w:szCs w:val="20"/>
              </w:rPr>
            </w:pPr>
          </w:p>
        </w:tc>
        <w:tc>
          <w:tcPr>
            <w:tcW w:w="2299"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pPr>
            <w:r w:rsidRPr="009C17DE">
              <w:t>в % к экономически активному населению</w:t>
            </w:r>
          </w:p>
        </w:tc>
        <w:tc>
          <w:tcPr>
            <w:tcW w:w="410"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rPr>
                <w:rFonts w:cs="Arial"/>
              </w:rPr>
            </w:pPr>
            <w:r w:rsidRPr="009C17DE">
              <w:rPr>
                <w:rFonts w:cs="Arial"/>
              </w:rPr>
              <w:t>94,8</w:t>
            </w:r>
          </w:p>
        </w:tc>
        <w:tc>
          <w:tcPr>
            <w:tcW w:w="439"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rPr>
                <w:rFonts w:cs="Arial"/>
              </w:rPr>
            </w:pPr>
            <w:r w:rsidRPr="009C17DE">
              <w:rPr>
                <w:rFonts w:cs="Arial"/>
              </w:rPr>
              <w:t>95,3</w:t>
            </w:r>
          </w:p>
        </w:tc>
        <w:tc>
          <w:tcPr>
            <w:tcW w:w="408"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rPr>
                <w:rFonts w:cs="Arial"/>
              </w:rPr>
            </w:pPr>
            <w:r w:rsidRPr="009C17DE">
              <w:rPr>
                <w:rFonts w:cs="Arial"/>
              </w:rPr>
              <w:t>95,8</w:t>
            </w:r>
          </w:p>
        </w:tc>
        <w:tc>
          <w:tcPr>
            <w:tcW w:w="408"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rPr>
                <w:rFonts w:cs="Arial"/>
              </w:rPr>
            </w:pPr>
            <w:r w:rsidRPr="009C17DE">
              <w:rPr>
                <w:rFonts w:cs="Arial"/>
              </w:rPr>
              <w:t>96</w:t>
            </w:r>
          </w:p>
        </w:tc>
        <w:tc>
          <w:tcPr>
            <w:tcW w:w="398" w:type="pct"/>
            <w:tcBorders>
              <w:top w:val="single" w:sz="4" w:space="0" w:color="000000"/>
              <w:left w:val="single" w:sz="4" w:space="0" w:color="000000"/>
              <w:bottom w:val="single" w:sz="4" w:space="0" w:color="000000"/>
              <w:right w:val="single" w:sz="4" w:space="0" w:color="auto"/>
            </w:tcBorders>
            <w:vAlign w:val="center"/>
          </w:tcPr>
          <w:p w:rsidR="000D5684" w:rsidRPr="009C17DE" w:rsidRDefault="000D5684" w:rsidP="00A40E8E">
            <w:pPr>
              <w:tabs>
                <w:tab w:val="left" w:pos="3828"/>
              </w:tabs>
              <w:snapToGrid w:val="0"/>
              <w:spacing w:line="100" w:lineRule="atLeast"/>
              <w:jc w:val="center"/>
              <w:rPr>
                <w:rFonts w:cs="Arial"/>
              </w:rPr>
            </w:pPr>
            <w:r w:rsidRPr="009C17DE">
              <w:rPr>
                <w:rFonts w:cs="Arial"/>
              </w:rPr>
              <w:t>96,2</w:t>
            </w:r>
          </w:p>
        </w:tc>
        <w:tc>
          <w:tcPr>
            <w:tcW w:w="396" w:type="pct"/>
            <w:tcBorders>
              <w:top w:val="single" w:sz="4" w:space="0" w:color="000000"/>
              <w:left w:val="single" w:sz="4" w:space="0" w:color="000000"/>
              <w:bottom w:val="single" w:sz="4" w:space="0" w:color="000000"/>
              <w:right w:val="single" w:sz="4" w:space="0" w:color="auto"/>
            </w:tcBorders>
            <w:vAlign w:val="center"/>
          </w:tcPr>
          <w:p w:rsidR="000D5684" w:rsidRPr="009C17DE" w:rsidRDefault="000D5684" w:rsidP="00A40E8E">
            <w:pPr>
              <w:tabs>
                <w:tab w:val="left" w:pos="3828"/>
              </w:tabs>
              <w:snapToGrid w:val="0"/>
              <w:spacing w:line="100" w:lineRule="atLeast"/>
              <w:jc w:val="center"/>
              <w:rPr>
                <w:rFonts w:cs="Arial"/>
              </w:rPr>
            </w:pPr>
            <w:r w:rsidRPr="009C17DE">
              <w:rPr>
                <w:rFonts w:cs="Arial"/>
              </w:rPr>
              <w:t>96,2</w:t>
            </w:r>
          </w:p>
        </w:tc>
      </w:tr>
      <w:tr w:rsidR="000D5684" w:rsidRPr="009C17DE" w:rsidTr="00FD029F">
        <w:trPr>
          <w:trHeight w:val="273"/>
        </w:trPr>
        <w:tc>
          <w:tcPr>
            <w:tcW w:w="242"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rPr>
                <w:sz w:val="20"/>
                <w:szCs w:val="20"/>
              </w:rPr>
            </w:pPr>
            <w:r w:rsidRPr="009C17DE">
              <w:rPr>
                <w:sz w:val="20"/>
                <w:szCs w:val="20"/>
              </w:rPr>
              <w:t>3</w:t>
            </w:r>
          </w:p>
        </w:tc>
        <w:tc>
          <w:tcPr>
            <w:tcW w:w="2299"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pPr>
            <w:r w:rsidRPr="009C17DE">
              <w:rPr>
                <w:sz w:val="22"/>
                <w:szCs w:val="22"/>
              </w:rPr>
              <w:t>Численность безработных, зарегистрированных в центре занятости населения (на 1 января следующего за отчётным года), человек</w:t>
            </w:r>
          </w:p>
        </w:tc>
        <w:tc>
          <w:tcPr>
            <w:tcW w:w="410"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272</w:t>
            </w:r>
          </w:p>
        </w:tc>
        <w:tc>
          <w:tcPr>
            <w:tcW w:w="439"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274</w:t>
            </w:r>
          </w:p>
        </w:tc>
        <w:tc>
          <w:tcPr>
            <w:tcW w:w="408"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271</w:t>
            </w:r>
          </w:p>
        </w:tc>
        <w:tc>
          <w:tcPr>
            <w:tcW w:w="408" w:type="pct"/>
            <w:tcBorders>
              <w:top w:val="single" w:sz="4" w:space="0" w:color="000000"/>
              <w:left w:val="single" w:sz="4" w:space="0" w:color="000000"/>
              <w:bottom w:val="single" w:sz="4" w:space="0" w:color="000000"/>
            </w:tcBorders>
            <w:shd w:val="clear" w:color="auto" w:fill="auto"/>
            <w:vAlign w:val="center"/>
          </w:tcPr>
          <w:p w:rsidR="000D5684" w:rsidRPr="009C17DE" w:rsidRDefault="000D5684" w:rsidP="00A40E8E">
            <w:pPr>
              <w:tabs>
                <w:tab w:val="left" w:pos="3828"/>
              </w:tabs>
              <w:snapToGrid w:val="0"/>
              <w:spacing w:line="100" w:lineRule="atLeast"/>
              <w:jc w:val="center"/>
            </w:pPr>
            <w:r w:rsidRPr="009C17DE">
              <w:t>140</w:t>
            </w:r>
          </w:p>
        </w:tc>
        <w:tc>
          <w:tcPr>
            <w:tcW w:w="398" w:type="pct"/>
            <w:tcBorders>
              <w:top w:val="single" w:sz="4" w:space="0" w:color="000000"/>
              <w:left w:val="single" w:sz="4" w:space="0" w:color="000000"/>
              <w:bottom w:val="single" w:sz="4" w:space="0" w:color="000000"/>
              <w:right w:val="single" w:sz="4" w:space="0" w:color="auto"/>
            </w:tcBorders>
            <w:vAlign w:val="center"/>
          </w:tcPr>
          <w:p w:rsidR="000D5684" w:rsidRPr="009C17DE" w:rsidRDefault="000D5684" w:rsidP="00A40E8E">
            <w:pPr>
              <w:tabs>
                <w:tab w:val="left" w:pos="3828"/>
              </w:tabs>
              <w:snapToGrid w:val="0"/>
              <w:spacing w:line="100" w:lineRule="atLeast"/>
              <w:jc w:val="center"/>
            </w:pPr>
            <w:r w:rsidRPr="009C17DE">
              <w:t>118</w:t>
            </w:r>
          </w:p>
        </w:tc>
        <w:tc>
          <w:tcPr>
            <w:tcW w:w="396" w:type="pct"/>
            <w:tcBorders>
              <w:top w:val="single" w:sz="4" w:space="0" w:color="000000"/>
              <w:left w:val="single" w:sz="4" w:space="0" w:color="000000"/>
              <w:bottom w:val="single" w:sz="4" w:space="0" w:color="000000"/>
              <w:right w:val="single" w:sz="4" w:space="0" w:color="auto"/>
            </w:tcBorders>
            <w:vAlign w:val="center"/>
          </w:tcPr>
          <w:p w:rsidR="000D5684" w:rsidRPr="009C17DE" w:rsidRDefault="000D5684" w:rsidP="00A40E8E">
            <w:pPr>
              <w:tabs>
                <w:tab w:val="left" w:pos="3828"/>
              </w:tabs>
              <w:snapToGrid w:val="0"/>
              <w:spacing w:line="100" w:lineRule="atLeast"/>
              <w:jc w:val="center"/>
            </w:pPr>
            <w:r w:rsidRPr="009C17DE">
              <w:t>96</w:t>
            </w:r>
          </w:p>
        </w:tc>
      </w:tr>
    </w:tbl>
    <w:p w:rsidR="008F3228" w:rsidRPr="009C17DE" w:rsidRDefault="008F3228" w:rsidP="00A40E8E">
      <w:pPr>
        <w:tabs>
          <w:tab w:val="left" w:pos="3828"/>
        </w:tabs>
        <w:spacing w:line="100" w:lineRule="atLeast"/>
        <w:jc w:val="both"/>
        <w:rPr>
          <w:sz w:val="28"/>
          <w:szCs w:val="28"/>
        </w:rPr>
      </w:pPr>
    </w:p>
    <w:p w:rsidR="009C4165" w:rsidRPr="009C17DE" w:rsidRDefault="009C4165" w:rsidP="00A40E8E">
      <w:pPr>
        <w:tabs>
          <w:tab w:val="left" w:pos="3828"/>
        </w:tabs>
        <w:spacing w:line="100" w:lineRule="atLeast"/>
        <w:jc w:val="both"/>
        <w:rPr>
          <w:sz w:val="28"/>
          <w:szCs w:val="28"/>
        </w:rPr>
      </w:pPr>
    </w:p>
    <w:p w:rsidR="004A769B" w:rsidRPr="009C17DE" w:rsidRDefault="004A769B" w:rsidP="00A40E8E">
      <w:pPr>
        <w:tabs>
          <w:tab w:val="left" w:pos="3828"/>
        </w:tabs>
        <w:spacing w:line="100" w:lineRule="atLeast"/>
        <w:jc w:val="both"/>
        <w:rPr>
          <w:sz w:val="28"/>
          <w:szCs w:val="28"/>
        </w:rPr>
      </w:pPr>
      <w:r w:rsidRPr="009C17DE">
        <w:rPr>
          <w:sz w:val="28"/>
          <w:szCs w:val="28"/>
        </w:rPr>
        <w:t xml:space="preserve"> Состав безработных граждан состоящих на учете за 2015 г. следующий:</w:t>
      </w:r>
    </w:p>
    <w:p w:rsidR="008235CD" w:rsidRPr="009C17DE" w:rsidRDefault="003F62C2" w:rsidP="00A40E8E">
      <w:pPr>
        <w:tabs>
          <w:tab w:val="left" w:pos="3828"/>
        </w:tabs>
        <w:spacing w:line="100" w:lineRule="atLeast"/>
        <w:jc w:val="both"/>
        <w:rPr>
          <w:sz w:val="28"/>
          <w:szCs w:val="28"/>
        </w:rPr>
      </w:pPr>
      <w:r w:rsidRPr="009C17DE">
        <w:rPr>
          <w:sz w:val="28"/>
          <w:szCs w:val="28"/>
        </w:rPr>
        <w:t>По образовательному уровню: с</w:t>
      </w:r>
      <w:r w:rsidR="004A769B" w:rsidRPr="009C17DE">
        <w:rPr>
          <w:sz w:val="28"/>
          <w:szCs w:val="28"/>
        </w:rPr>
        <w:t xml:space="preserve"> высшим профессиональным образованием – 13 человек, </w:t>
      </w:r>
      <w:r w:rsidR="00AE0335" w:rsidRPr="009C17DE">
        <w:rPr>
          <w:sz w:val="28"/>
          <w:szCs w:val="28"/>
        </w:rPr>
        <w:t>со</w:t>
      </w:r>
      <w:r w:rsidR="004A769B" w:rsidRPr="009C17DE">
        <w:rPr>
          <w:sz w:val="28"/>
          <w:szCs w:val="28"/>
        </w:rPr>
        <w:t xml:space="preserve"> средним профессиональных образованием – 22 человека, по гендерному составу: мужчин - 40 человек, женщин – 56 человек</w:t>
      </w:r>
      <w:r w:rsidR="00B537EE" w:rsidRPr="009C17DE">
        <w:rPr>
          <w:sz w:val="28"/>
          <w:szCs w:val="28"/>
        </w:rPr>
        <w:t>.</w:t>
      </w:r>
    </w:p>
    <w:p w:rsidR="008235CD" w:rsidRPr="009C17DE" w:rsidRDefault="008235CD" w:rsidP="00A40E8E">
      <w:pPr>
        <w:tabs>
          <w:tab w:val="left" w:pos="3828"/>
        </w:tabs>
        <w:spacing w:line="100" w:lineRule="atLeast"/>
        <w:jc w:val="both"/>
        <w:rPr>
          <w:sz w:val="28"/>
          <w:szCs w:val="28"/>
        </w:rPr>
      </w:pPr>
      <w:r w:rsidRPr="009C17DE">
        <w:rPr>
          <w:sz w:val="28"/>
          <w:szCs w:val="28"/>
        </w:rPr>
        <w:t>Значительная часть работающих сосредоточена на крупных и средних предприятиях.</w:t>
      </w:r>
    </w:p>
    <w:p w:rsidR="008235CD" w:rsidRPr="009C17DE" w:rsidRDefault="008E5DFC" w:rsidP="00A40E8E">
      <w:pPr>
        <w:tabs>
          <w:tab w:val="left" w:pos="3828"/>
        </w:tabs>
        <w:spacing w:line="100" w:lineRule="atLeast"/>
        <w:jc w:val="both"/>
        <w:rPr>
          <w:sz w:val="28"/>
          <w:szCs w:val="28"/>
        </w:rPr>
      </w:pPr>
      <w:r w:rsidRPr="009C17DE">
        <w:rPr>
          <w:sz w:val="28"/>
          <w:szCs w:val="28"/>
        </w:rPr>
        <w:t xml:space="preserve">      </w:t>
      </w:r>
      <w:r w:rsidR="008235CD" w:rsidRPr="009C17DE">
        <w:rPr>
          <w:sz w:val="28"/>
          <w:szCs w:val="28"/>
        </w:rPr>
        <w:t>В 201</w:t>
      </w:r>
      <w:r w:rsidR="000D5684" w:rsidRPr="009C17DE">
        <w:rPr>
          <w:sz w:val="28"/>
          <w:szCs w:val="28"/>
        </w:rPr>
        <w:t>5</w:t>
      </w:r>
      <w:r w:rsidR="008235CD" w:rsidRPr="009C17DE">
        <w:rPr>
          <w:sz w:val="28"/>
          <w:szCs w:val="28"/>
        </w:rPr>
        <w:t xml:space="preserve"> году число зарегистрированных безработных составило 0,</w:t>
      </w:r>
      <w:r w:rsidR="000D5684" w:rsidRPr="009C17DE">
        <w:rPr>
          <w:sz w:val="28"/>
          <w:szCs w:val="28"/>
        </w:rPr>
        <w:t>46</w:t>
      </w:r>
      <w:r w:rsidR="008235CD" w:rsidRPr="009C17DE">
        <w:rPr>
          <w:sz w:val="28"/>
          <w:szCs w:val="28"/>
        </w:rPr>
        <w:t xml:space="preserve">% от экономически активного населения района при уровне </w:t>
      </w:r>
      <w:r w:rsidR="000D5684" w:rsidRPr="009C17DE">
        <w:rPr>
          <w:sz w:val="28"/>
          <w:szCs w:val="28"/>
        </w:rPr>
        <w:t>0,8</w:t>
      </w:r>
      <w:r w:rsidR="008235CD" w:rsidRPr="009C17DE">
        <w:rPr>
          <w:sz w:val="28"/>
          <w:szCs w:val="28"/>
        </w:rPr>
        <w:t>% по</w:t>
      </w:r>
      <w:r w:rsidR="00F363AE" w:rsidRPr="009C17DE">
        <w:rPr>
          <w:sz w:val="28"/>
          <w:szCs w:val="28"/>
        </w:rPr>
        <w:t xml:space="preserve"> Республике</w:t>
      </w:r>
      <w:r w:rsidRPr="009C17DE">
        <w:rPr>
          <w:sz w:val="28"/>
          <w:szCs w:val="28"/>
        </w:rPr>
        <w:t xml:space="preserve"> </w:t>
      </w:r>
      <w:r w:rsidR="008235CD" w:rsidRPr="009C17DE">
        <w:rPr>
          <w:sz w:val="28"/>
          <w:szCs w:val="28"/>
        </w:rPr>
        <w:t>Татарстан.</w:t>
      </w:r>
    </w:p>
    <w:p w:rsidR="009015CA" w:rsidRPr="009C17DE" w:rsidRDefault="008E5DFC" w:rsidP="00A40E8E">
      <w:pPr>
        <w:pStyle w:val="afa"/>
        <w:tabs>
          <w:tab w:val="left" w:pos="3828"/>
        </w:tabs>
        <w:spacing w:line="240" w:lineRule="auto"/>
        <w:ind w:left="0" w:right="-2"/>
        <w:rPr>
          <w:sz w:val="28"/>
          <w:szCs w:val="28"/>
        </w:rPr>
      </w:pPr>
      <w:r w:rsidRPr="009C17DE">
        <w:rPr>
          <w:sz w:val="28"/>
          <w:szCs w:val="28"/>
        </w:rPr>
        <w:t xml:space="preserve">     </w:t>
      </w:r>
      <w:r w:rsidR="008235CD" w:rsidRPr="009C17DE">
        <w:rPr>
          <w:sz w:val="28"/>
          <w:szCs w:val="28"/>
        </w:rPr>
        <w:t>К стратегическим преимуществам рынка труда Буинского муниципального района относятся качественные характеристики трудового потенциала - сравнительно высокая квалифицированность и образованность работающих. Одна из проблем – значительное сокращение числа специалистов.</w:t>
      </w:r>
    </w:p>
    <w:p w:rsidR="008235CD" w:rsidRPr="009C17DE" w:rsidRDefault="008E5DFC" w:rsidP="00A40E8E">
      <w:pPr>
        <w:pStyle w:val="afa"/>
        <w:tabs>
          <w:tab w:val="left" w:pos="3828"/>
        </w:tabs>
        <w:spacing w:line="240" w:lineRule="auto"/>
        <w:ind w:left="0" w:right="-2"/>
        <w:rPr>
          <w:sz w:val="28"/>
          <w:szCs w:val="28"/>
        </w:rPr>
      </w:pPr>
      <w:r w:rsidRPr="009C17DE">
        <w:rPr>
          <w:sz w:val="28"/>
          <w:szCs w:val="28"/>
        </w:rPr>
        <w:t xml:space="preserve">     </w:t>
      </w:r>
      <w:r w:rsidR="008235CD" w:rsidRPr="009C17DE">
        <w:rPr>
          <w:sz w:val="28"/>
          <w:szCs w:val="28"/>
        </w:rPr>
        <w:t>В</w:t>
      </w:r>
      <w:r w:rsidRPr="009C17DE">
        <w:rPr>
          <w:sz w:val="28"/>
          <w:szCs w:val="28"/>
        </w:rPr>
        <w:t xml:space="preserve"> </w:t>
      </w:r>
      <w:r w:rsidR="008235CD" w:rsidRPr="009C17DE">
        <w:rPr>
          <w:sz w:val="28"/>
          <w:szCs w:val="28"/>
        </w:rPr>
        <w:t>Буинском муниципальном районе сложилась ситуация, когда при наличии вакансий в производственной сфере потребность в кадрах не может быть удовлетворена, что является одним из факторов, сдерживающих потенциальные возможности экономического роста.</w:t>
      </w:r>
    </w:p>
    <w:p w:rsidR="009F0794" w:rsidRPr="009C17DE" w:rsidRDefault="008235CD" w:rsidP="00A40E8E">
      <w:pPr>
        <w:tabs>
          <w:tab w:val="left" w:pos="3828"/>
        </w:tabs>
        <w:spacing w:line="100" w:lineRule="atLeast"/>
        <w:ind w:firstLine="709"/>
        <w:jc w:val="both"/>
        <w:rPr>
          <w:sz w:val="28"/>
          <w:szCs w:val="28"/>
        </w:rPr>
      </w:pPr>
      <w:r w:rsidRPr="009C17DE">
        <w:rPr>
          <w:sz w:val="28"/>
          <w:szCs w:val="28"/>
        </w:rPr>
        <w:t>Численность пенсионеров на 1 января 2015 года составила 14,95 тысяч человек. По прогнозу Управления Пенсионного фонда Российской Федерации в</w:t>
      </w:r>
      <w:r w:rsidR="008E5DFC" w:rsidRPr="009C17DE">
        <w:rPr>
          <w:sz w:val="28"/>
          <w:szCs w:val="28"/>
        </w:rPr>
        <w:t xml:space="preserve"> </w:t>
      </w:r>
      <w:r w:rsidR="000A5D7E" w:rsidRPr="009C17DE">
        <w:rPr>
          <w:sz w:val="28"/>
          <w:szCs w:val="28"/>
        </w:rPr>
        <w:t>Буинском муниципальном районе</w:t>
      </w:r>
      <w:r w:rsidRPr="009C17DE">
        <w:rPr>
          <w:sz w:val="28"/>
          <w:szCs w:val="28"/>
        </w:rPr>
        <w:t xml:space="preserve"> количество пенсионеров будет расти. Неравномерность замещения поколений отражается на показателе демографической нагрузки на трудоспособное население.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В ближайшие годы ожидается дальнейшее сокращение численности населения трудоспособного возраста, что станет сдерживающим фактором воспроизводства трудовых ресурсов и определит увеличение демографической нагрузки на трудоспособное население.</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В связи с этим повышение качества трудовых ресурсов как нематериального фактора конкурентоспособности экономики и инвестиционной привлекательности района, оптимальное распределение и использование человеческого потенциала будет являться одной из главных задач социально-экономического развития Буинского муниципального района.</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Для нормализации положения с трудовыми ресурсами как в целом по району, так и по отдельным поселениям требуется осуществление всего комплекса мероприятий, направленных на модернизацию производственно-технической базы и удовлетворение растущих социальных запросов населения.</w:t>
      </w:r>
    </w:p>
    <w:p w:rsidR="008235CD" w:rsidRPr="009C17DE" w:rsidRDefault="00AA3AE6" w:rsidP="00A40E8E">
      <w:pPr>
        <w:tabs>
          <w:tab w:val="left" w:pos="3828"/>
        </w:tabs>
        <w:jc w:val="center"/>
        <w:rPr>
          <w:sz w:val="28"/>
          <w:szCs w:val="28"/>
        </w:rPr>
      </w:pPr>
      <w:r w:rsidRPr="009C17DE">
        <w:rPr>
          <w:sz w:val="28"/>
          <w:szCs w:val="28"/>
        </w:rPr>
        <w:t>2</w:t>
      </w:r>
      <w:r w:rsidR="008235CD" w:rsidRPr="009C17DE">
        <w:rPr>
          <w:sz w:val="28"/>
          <w:szCs w:val="28"/>
        </w:rPr>
        <w:t>.2.3. Промышленный потенциал</w:t>
      </w:r>
    </w:p>
    <w:p w:rsidR="008235CD" w:rsidRPr="009C17DE" w:rsidRDefault="008235CD" w:rsidP="00A40E8E">
      <w:pPr>
        <w:tabs>
          <w:tab w:val="left" w:pos="3828"/>
        </w:tabs>
        <w:ind w:firstLine="709"/>
        <w:jc w:val="both"/>
        <w:rPr>
          <w:sz w:val="28"/>
          <w:szCs w:val="28"/>
        </w:rPr>
      </w:pPr>
    </w:p>
    <w:p w:rsidR="008235CD" w:rsidRPr="009C17DE" w:rsidRDefault="008235CD" w:rsidP="00A40E8E">
      <w:pPr>
        <w:tabs>
          <w:tab w:val="left" w:pos="3828"/>
        </w:tabs>
        <w:ind w:firstLine="709"/>
        <w:jc w:val="both"/>
        <w:rPr>
          <w:sz w:val="28"/>
          <w:szCs w:val="28"/>
        </w:rPr>
      </w:pPr>
      <w:r w:rsidRPr="009C17DE">
        <w:rPr>
          <w:sz w:val="28"/>
          <w:szCs w:val="28"/>
        </w:rPr>
        <w:t xml:space="preserve">Буинский муниципальный район имеет значительный промышленный потенциал, является промышленным центром в Предволжской экономической зоне. Структура экономики района ориентирована </w:t>
      </w:r>
      <w:r w:rsidR="00E865FD" w:rsidRPr="009C17DE">
        <w:rPr>
          <w:sz w:val="28"/>
          <w:szCs w:val="28"/>
        </w:rPr>
        <w:t xml:space="preserve">на </w:t>
      </w:r>
      <w:r w:rsidRPr="009C17DE">
        <w:rPr>
          <w:sz w:val="28"/>
          <w:szCs w:val="28"/>
        </w:rPr>
        <w:t xml:space="preserve">производство </w:t>
      </w:r>
      <w:r w:rsidR="00F363AE" w:rsidRPr="009C17DE">
        <w:rPr>
          <w:sz w:val="28"/>
          <w:szCs w:val="28"/>
        </w:rPr>
        <w:t xml:space="preserve">и переработку </w:t>
      </w:r>
      <w:r w:rsidRPr="009C17DE">
        <w:rPr>
          <w:sz w:val="28"/>
          <w:szCs w:val="28"/>
        </w:rPr>
        <w:t xml:space="preserve">сельскохозяйственной продукции, производство машин и оборудования, производство готовых металлических изделий. </w:t>
      </w:r>
    </w:p>
    <w:p w:rsidR="008235CD" w:rsidRPr="009C17DE" w:rsidRDefault="008235CD" w:rsidP="00A40E8E">
      <w:pPr>
        <w:tabs>
          <w:tab w:val="left" w:pos="3828"/>
        </w:tabs>
        <w:ind w:firstLine="709"/>
        <w:jc w:val="both"/>
        <w:rPr>
          <w:sz w:val="28"/>
          <w:szCs w:val="28"/>
        </w:rPr>
      </w:pPr>
      <w:r w:rsidRPr="009C17DE">
        <w:rPr>
          <w:sz w:val="28"/>
          <w:szCs w:val="28"/>
        </w:rPr>
        <w:t xml:space="preserve">Многие предприятия успешно конкурируют как на внутреннем, так и на внешнем рынке. За пределами республики известна продукция таких предприятий, как ООО «Буинский сахар», </w:t>
      </w:r>
      <w:r w:rsidRPr="009C17DE">
        <w:rPr>
          <w:rFonts w:eastAsia="Calibri"/>
          <w:sz w:val="28"/>
        </w:rPr>
        <w:t>филиал ООО «Русский стандарт Водка» «Буинский</w:t>
      </w:r>
      <w:r w:rsidR="008E5DFC" w:rsidRPr="009C17DE">
        <w:rPr>
          <w:rFonts w:eastAsia="Calibri"/>
          <w:sz w:val="28"/>
        </w:rPr>
        <w:t xml:space="preserve"> </w:t>
      </w:r>
      <w:r w:rsidRPr="009C17DE">
        <w:rPr>
          <w:rFonts w:eastAsia="Calibri"/>
          <w:sz w:val="28"/>
        </w:rPr>
        <w:t xml:space="preserve">спиртозавод», </w:t>
      </w:r>
      <w:r w:rsidR="00506089" w:rsidRPr="009C17DE">
        <w:rPr>
          <w:rFonts w:eastAsia="Calibri"/>
          <w:sz w:val="28"/>
        </w:rPr>
        <w:t>Буинский филиал АО «Зеленодольский молочный перерабатывающий комбинат»</w:t>
      </w:r>
      <w:r w:rsidRPr="009C17DE">
        <w:rPr>
          <w:rFonts w:eastAsia="Calibri"/>
          <w:sz w:val="28"/>
        </w:rPr>
        <w:t>, ООО «Буинский машиностроительный завод»,  ЗАО «Ахмаметьевский ЭМЗ».</w:t>
      </w:r>
      <w:r w:rsidRPr="009C17DE">
        <w:rPr>
          <w:sz w:val="28"/>
          <w:szCs w:val="28"/>
        </w:rPr>
        <w:t>Предприятия вносят существенный вклад в экономику муниципального района. Именно на эти отрасли приходится наибольшая доля объемов отгруженного производства.</w:t>
      </w:r>
    </w:p>
    <w:p w:rsidR="00555EAD" w:rsidRPr="009C17DE" w:rsidRDefault="00555EAD" w:rsidP="00555EAD">
      <w:pPr>
        <w:pStyle w:val="BodyTextIndent22"/>
        <w:ind w:left="7079"/>
        <w:rPr>
          <w:sz w:val="28"/>
          <w:szCs w:val="28"/>
        </w:rPr>
      </w:pPr>
      <w:r w:rsidRPr="009C17DE">
        <w:rPr>
          <w:i/>
          <w:sz w:val="28"/>
          <w:szCs w:val="28"/>
        </w:rPr>
        <w:t>Таблица №7</w:t>
      </w:r>
    </w:p>
    <w:p w:rsidR="008235CD" w:rsidRPr="009C17DE" w:rsidRDefault="008235CD" w:rsidP="00A40E8E">
      <w:pPr>
        <w:tabs>
          <w:tab w:val="left" w:pos="3828"/>
        </w:tabs>
        <w:jc w:val="center"/>
        <w:rPr>
          <w:sz w:val="28"/>
          <w:szCs w:val="28"/>
        </w:rPr>
      </w:pPr>
      <w:r w:rsidRPr="009C17DE">
        <w:rPr>
          <w:sz w:val="28"/>
          <w:szCs w:val="28"/>
        </w:rPr>
        <w:t>Основные показатели промышленного производства</w:t>
      </w:r>
    </w:p>
    <w:p w:rsidR="008235CD" w:rsidRPr="009C17DE" w:rsidRDefault="008235CD" w:rsidP="00A40E8E">
      <w:pPr>
        <w:tabs>
          <w:tab w:val="left" w:pos="3828"/>
        </w:tabs>
        <w:jc w:val="center"/>
        <w:rPr>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992"/>
        <w:gridCol w:w="993"/>
        <w:gridCol w:w="992"/>
        <w:gridCol w:w="992"/>
        <w:gridCol w:w="933"/>
        <w:gridCol w:w="1052"/>
      </w:tblGrid>
      <w:tr w:rsidR="00AE52FB" w:rsidRPr="009C17DE" w:rsidTr="00AE52FB">
        <w:trPr>
          <w:trHeight w:val="48"/>
        </w:trPr>
        <w:tc>
          <w:tcPr>
            <w:tcW w:w="4111" w:type="dxa"/>
          </w:tcPr>
          <w:p w:rsidR="00AE52FB" w:rsidRPr="009C17DE" w:rsidRDefault="00AE52FB" w:rsidP="00A40E8E">
            <w:pPr>
              <w:tabs>
                <w:tab w:val="left" w:pos="3828"/>
              </w:tabs>
              <w:jc w:val="both"/>
            </w:pPr>
            <w:r w:rsidRPr="009C17DE">
              <w:t>Показатели</w:t>
            </w:r>
          </w:p>
        </w:tc>
        <w:tc>
          <w:tcPr>
            <w:tcW w:w="992" w:type="dxa"/>
          </w:tcPr>
          <w:p w:rsidR="00AE52FB" w:rsidRPr="009C17DE" w:rsidRDefault="00AE52FB" w:rsidP="00A40E8E">
            <w:pPr>
              <w:tabs>
                <w:tab w:val="left" w:pos="3828"/>
              </w:tabs>
              <w:ind w:right="-108"/>
              <w:jc w:val="center"/>
            </w:pPr>
            <w:r w:rsidRPr="009C17DE">
              <w:t>2010г.</w:t>
            </w:r>
          </w:p>
        </w:tc>
        <w:tc>
          <w:tcPr>
            <w:tcW w:w="993" w:type="dxa"/>
          </w:tcPr>
          <w:p w:rsidR="00AE52FB" w:rsidRPr="009C17DE" w:rsidRDefault="00AE52FB" w:rsidP="00A40E8E">
            <w:pPr>
              <w:tabs>
                <w:tab w:val="left" w:pos="3828"/>
              </w:tabs>
              <w:jc w:val="center"/>
            </w:pPr>
            <w:r w:rsidRPr="009C17DE">
              <w:t>2011г.</w:t>
            </w:r>
          </w:p>
        </w:tc>
        <w:tc>
          <w:tcPr>
            <w:tcW w:w="992" w:type="dxa"/>
          </w:tcPr>
          <w:p w:rsidR="00AE52FB" w:rsidRPr="009C17DE" w:rsidRDefault="00AE52FB" w:rsidP="00A40E8E">
            <w:pPr>
              <w:tabs>
                <w:tab w:val="left" w:pos="3828"/>
              </w:tabs>
              <w:jc w:val="center"/>
            </w:pPr>
            <w:r w:rsidRPr="009C17DE">
              <w:t>2012г.</w:t>
            </w:r>
          </w:p>
        </w:tc>
        <w:tc>
          <w:tcPr>
            <w:tcW w:w="992" w:type="dxa"/>
          </w:tcPr>
          <w:p w:rsidR="00AE52FB" w:rsidRPr="009C17DE" w:rsidRDefault="00AE52FB" w:rsidP="00A40E8E">
            <w:pPr>
              <w:tabs>
                <w:tab w:val="left" w:pos="3828"/>
              </w:tabs>
              <w:jc w:val="center"/>
            </w:pPr>
            <w:r w:rsidRPr="009C17DE">
              <w:t>2013г.</w:t>
            </w:r>
          </w:p>
        </w:tc>
        <w:tc>
          <w:tcPr>
            <w:tcW w:w="933" w:type="dxa"/>
          </w:tcPr>
          <w:p w:rsidR="00AE52FB" w:rsidRPr="009C17DE" w:rsidRDefault="00AE52FB" w:rsidP="00A40E8E">
            <w:pPr>
              <w:tabs>
                <w:tab w:val="left" w:pos="3828"/>
              </w:tabs>
              <w:jc w:val="center"/>
            </w:pPr>
            <w:r w:rsidRPr="009C17DE">
              <w:t>2014г.</w:t>
            </w:r>
          </w:p>
        </w:tc>
        <w:tc>
          <w:tcPr>
            <w:tcW w:w="1052" w:type="dxa"/>
          </w:tcPr>
          <w:p w:rsidR="00AE52FB" w:rsidRPr="009C17DE" w:rsidRDefault="00AE52FB" w:rsidP="00A40E8E">
            <w:pPr>
              <w:tabs>
                <w:tab w:val="left" w:pos="3828"/>
              </w:tabs>
              <w:jc w:val="center"/>
            </w:pPr>
            <w:r w:rsidRPr="009C17DE">
              <w:t>2015 г.</w:t>
            </w:r>
          </w:p>
        </w:tc>
      </w:tr>
      <w:tr w:rsidR="00AE52FB" w:rsidRPr="009C17DE" w:rsidTr="00AE52FB">
        <w:trPr>
          <w:trHeight w:val="48"/>
        </w:trPr>
        <w:tc>
          <w:tcPr>
            <w:tcW w:w="4111" w:type="dxa"/>
          </w:tcPr>
          <w:p w:rsidR="00AE52FB" w:rsidRPr="009C17DE" w:rsidRDefault="00AE52FB" w:rsidP="00A40E8E">
            <w:pPr>
              <w:tabs>
                <w:tab w:val="left" w:pos="3828"/>
              </w:tabs>
              <w:jc w:val="both"/>
            </w:pPr>
            <w:r w:rsidRPr="009C17DE">
              <w:t>Объем валового территориального продукта-ВТП, млн.рублей</w:t>
            </w:r>
          </w:p>
        </w:tc>
        <w:tc>
          <w:tcPr>
            <w:tcW w:w="992" w:type="dxa"/>
          </w:tcPr>
          <w:p w:rsidR="00AE52FB" w:rsidRPr="009C17DE" w:rsidRDefault="00AE52FB" w:rsidP="00A40E8E">
            <w:pPr>
              <w:tabs>
                <w:tab w:val="left" w:pos="3828"/>
              </w:tabs>
              <w:ind w:right="-108"/>
              <w:jc w:val="center"/>
            </w:pPr>
            <w:r w:rsidRPr="009C17DE">
              <w:t>6067,4</w:t>
            </w:r>
          </w:p>
        </w:tc>
        <w:tc>
          <w:tcPr>
            <w:tcW w:w="993" w:type="dxa"/>
          </w:tcPr>
          <w:p w:rsidR="00AE52FB" w:rsidRPr="009C17DE" w:rsidRDefault="00AE52FB" w:rsidP="00A40E8E">
            <w:pPr>
              <w:tabs>
                <w:tab w:val="left" w:pos="3828"/>
              </w:tabs>
              <w:jc w:val="center"/>
            </w:pPr>
            <w:r w:rsidRPr="009C17DE">
              <w:t>7280,6</w:t>
            </w:r>
          </w:p>
        </w:tc>
        <w:tc>
          <w:tcPr>
            <w:tcW w:w="992" w:type="dxa"/>
          </w:tcPr>
          <w:p w:rsidR="00AE52FB" w:rsidRPr="009C17DE" w:rsidRDefault="00AE52FB" w:rsidP="00A40E8E">
            <w:pPr>
              <w:tabs>
                <w:tab w:val="left" w:pos="3828"/>
              </w:tabs>
              <w:jc w:val="center"/>
            </w:pPr>
            <w:r w:rsidRPr="009C17DE">
              <w:t>8032,8</w:t>
            </w:r>
          </w:p>
        </w:tc>
        <w:tc>
          <w:tcPr>
            <w:tcW w:w="992" w:type="dxa"/>
          </w:tcPr>
          <w:p w:rsidR="00AE52FB" w:rsidRPr="009C17DE" w:rsidRDefault="00AE52FB" w:rsidP="00A40E8E">
            <w:pPr>
              <w:tabs>
                <w:tab w:val="left" w:pos="3828"/>
              </w:tabs>
              <w:jc w:val="center"/>
            </w:pPr>
            <w:r w:rsidRPr="009C17DE">
              <w:t>8455,6</w:t>
            </w:r>
          </w:p>
        </w:tc>
        <w:tc>
          <w:tcPr>
            <w:tcW w:w="933" w:type="dxa"/>
          </w:tcPr>
          <w:p w:rsidR="00AE52FB" w:rsidRPr="009C17DE" w:rsidRDefault="008E48C6" w:rsidP="00A40E8E">
            <w:pPr>
              <w:tabs>
                <w:tab w:val="left" w:pos="3828"/>
              </w:tabs>
              <w:jc w:val="center"/>
            </w:pPr>
            <w:r w:rsidRPr="009C17DE">
              <w:t>9792,9</w:t>
            </w:r>
          </w:p>
        </w:tc>
        <w:tc>
          <w:tcPr>
            <w:tcW w:w="1052" w:type="dxa"/>
          </w:tcPr>
          <w:p w:rsidR="00AE52FB" w:rsidRPr="009C17DE" w:rsidRDefault="00AE52FB" w:rsidP="00A40E8E">
            <w:pPr>
              <w:tabs>
                <w:tab w:val="left" w:pos="3828"/>
              </w:tabs>
              <w:jc w:val="center"/>
            </w:pPr>
            <w:r w:rsidRPr="009C17DE">
              <w:t>10879,2</w:t>
            </w:r>
          </w:p>
        </w:tc>
      </w:tr>
      <w:tr w:rsidR="00AE52FB" w:rsidRPr="009C17DE" w:rsidTr="00AE52FB">
        <w:trPr>
          <w:trHeight w:val="43"/>
        </w:trPr>
        <w:tc>
          <w:tcPr>
            <w:tcW w:w="4111" w:type="dxa"/>
          </w:tcPr>
          <w:p w:rsidR="00AE52FB" w:rsidRPr="009C17DE" w:rsidRDefault="00AE52FB" w:rsidP="00A40E8E">
            <w:pPr>
              <w:tabs>
                <w:tab w:val="left" w:pos="3828"/>
              </w:tabs>
              <w:jc w:val="both"/>
            </w:pPr>
            <w:r w:rsidRPr="009C17DE">
              <w:t>Объем отгруженных товаров собственного производства, выполненных работ и услуг, млн. рублей</w:t>
            </w:r>
          </w:p>
        </w:tc>
        <w:tc>
          <w:tcPr>
            <w:tcW w:w="992" w:type="dxa"/>
          </w:tcPr>
          <w:p w:rsidR="00AE52FB" w:rsidRPr="009C17DE" w:rsidRDefault="00AE52FB" w:rsidP="00A40E8E">
            <w:pPr>
              <w:tabs>
                <w:tab w:val="left" w:pos="3828"/>
              </w:tabs>
              <w:jc w:val="center"/>
            </w:pPr>
          </w:p>
          <w:p w:rsidR="00AE52FB" w:rsidRPr="009C17DE" w:rsidRDefault="00AE52FB" w:rsidP="00A40E8E">
            <w:pPr>
              <w:tabs>
                <w:tab w:val="left" w:pos="3828"/>
              </w:tabs>
              <w:jc w:val="center"/>
            </w:pPr>
            <w:r w:rsidRPr="009C17DE">
              <w:t>2582,2</w:t>
            </w:r>
          </w:p>
        </w:tc>
        <w:tc>
          <w:tcPr>
            <w:tcW w:w="993" w:type="dxa"/>
          </w:tcPr>
          <w:p w:rsidR="00AE52FB" w:rsidRPr="009C17DE" w:rsidRDefault="00AE52FB" w:rsidP="00A40E8E">
            <w:pPr>
              <w:tabs>
                <w:tab w:val="left" w:pos="3828"/>
              </w:tabs>
              <w:jc w:val="center"/>
            </w:pPr>
          </w:p>
          <w:p w:rsidR="00AE52FB" w:rsidRPr="009C17DE" w:rsidRDefault="00AE52FB" w:rsidP="00A40E8E">
            <w:pPr>
              <w:tabs>
                <w:tab w:val="left" w:pos="3828"/>
              </w:tabs>
              <w:jc w:val="center"/>
            </w:pPr>
            <w:r w:rsidRPr="009C17DE">
              <w:t>2202,9</w:t>
            </w:r>
          </w:p>
        </w:tc>
        <w:tc>
          <w:tcPr>
            <w:tcW w:w="992" w:type="dxa"/>
          </w:tcPr>
          <w:p w:rsidR="00AE52FB" w:rsidRPr="009C17DE" w:rsidRDefault="00AE52FB" w:rsidP="00A40E8E">
            <w:pPr>
              <w:tabs>
                <w:tab w:val="left" w:pos="3828"/>
              </w:tabs>
              <w:jc w:val="center"/>
            </w:pPr>
          </w:p>
          <w:p w:rsidR="00AE52FB" w:rsidRPr="009C17DE" w:rsidRDefault="00AE52FB" w:rsidP="00A40E8E">
            <w:pPr>
              <w:tabs>
                <w:tab w:val="left" w:pos="3828"/>
              </w:tabs>
              <w:jc w:val="center"/>
            </w:pPr>
            <w:r w:rsidRPr="009C17DE">
              <w:t>3045,2</w:t>
            </w:r>
          </w:p>
        </w:tc>
        <w:tc>
          <w:tcPr>
            <w:tcW w:w="992" w:type="dxa"/>
          </w:tcPr>
          <w:p w:rsidR="00AE52FB" w:rsidRPr="009C17DE" w:rsidRDefault="00AE52FB" w:rsidP="00A40E8E">
            <w:pPr>
              <w:tabs>
                <w:tab w:val="left" w:pos="3828"/>
              </w:tabs>
              <w:jc w:val="center"/>
            </w:pPr>
          </w:p>
          <w:p w:rsidR="00AE52FB" w:rsidRPr="009C17DE" w:rsidRDefault="00AE52FB" w:rsidP="00A40E8E">
            <w:pPr>
              <w:tabs>
                <w:tab w:val="left" w:pos="3828"/>
              </w:tabs>
              <w:jc w:val="center"/>
            </w:pPr>
            <w:r w:rsidRPr="009C17DE">
              <w:t>3189,4</w:t>
            </w:r>
          </w:p>
        </w:tc>
        <w:tc>
          <w:tcPr>
            <w:tcW w:w="933" w:type="dxa"/>
          </w:tcPr>
          <w:p w:rsidR="00AE52FB" w:rsidRPr="009C17DE" w:rsidRDefault="00AE52FB" w:rsidP="00A40E8E">
            <w:pPr>
              <w:tabs>
                <w:tab w:val="left" w:pos="3828"/>
              </w:tabs>
              <w:jc w:val="center"/>
            </w:pPr>
          </w:p>
          <w:p w:rsidR="00AE52FB" w:rsidRPr="009C17DE" w:rsidRDefault="00AE52FB" w:rsidP="008E48C6">
            <w:pPr>
              <w:tabs>
                <w:tab w:val="left" w:pos="3828"/>
              </w:tabs>
              <w:jc w:val="center"/>
            </w:pPr>
            <w:r w:rsidRPr="009C17DE">
              <w:t>3</w:t>
            </w:r>
            <w:r w:rsidR="008E48C6" w:rsidRPr="009C17DE">
              <w:t>671</w:t>
            </w:r>
          </w:p>
        </w:tc>
        <w:tc>
          <w:tcPr>
            <w:tcW w:w="1052" w:type="dxa"/>
          </w:tcPr>
          <w:p w:rsidR="00AE52FB" w:rsidRPr="009C17DE" w:rsidRDefault="00AE52FB" w:rsidP="00A40E8E">
            <w:pPr>
              <w:tabs>
                <w:tab w:val="left" w:pos="3828"/>
              </w:tabs>
              <w:jc w:val="center"/>
            </w:pPr>
          </w:p>
          <w:p w:rsidR="00AE52FB" w:rsidRPr="009C17DE" w:rsidRDefault="00AE52FB" w:rsidP="00A40E8E">
            <w:pPr>
              <w:tabs>
                <w:tab w:val="left" w:pos="3828"/>
              </w:tabs>
              <w:jc w:val="center"/>
            </w:pPr>
            <w:r w:rsidRPr="009C17DE">
              <w:t>5070,9</w:t>
            </w:r>
          </w:p>
        </w:tc>
      </w:tr>
      <w:tr w:rsidR="00AE52FB" w:rsidRPr="009C17DE" w:rsidTr="00AE52FB">
        <w:trPr>
          <w:trHeight w:val="43"/>
        </w:trPr>
        <w:tc>
          <w:tcPr>
            <w:tcW w:w="4111" w:type="dxa"/>
          </w:tcPr>
          <w:p w:rsidR="00AE52FB" w:rsidRPr="009C17DE" w:rsidRDefault="00AE52FB" w:rsidP="00A40E8E">
            <w:pPr>
              <w:tabs>
                <w:tab w:val="left" w:pos="3828"/>
              </w:tabs>
              <w:jc w:val="both"/>
            </w:pPr>
            <w:r w:rsidRPr="009C17DE">
              <w:t>Индекс промышленного производства, %</w:t>
            </w:r>
          </w:p>
        </w:tc>
        <w:tc>
          <w:tcPr>
            <w:tcW w:w="992" w:type="dxa"/>
          </w:tcPr>
          <w:p w:rsidR="00AE52FB" w:rsidRPr="009C17DE" w:rsidRDefault="00AE52FB" w:rsidP="00A40E8E">
            <w:pPr>
              <w:tabs>
                <w:tab w:val="left" w:pos="3828"/>
              </w:tabs>
              <w:jc w:val="center"/>
            </w:pPr>
            <w:r w:rsidRPr="009C17DE">
              <w:t>81,2</w:t>
            </w:r>
          </w:p>
        </w:tc>
        <w:tc>
          <w:tcPr>
            <w:tcW w:w="993" w:type="dxa"/>
          </w:tcPr>
          <w:p w:rsidR="00AE52FB" w:rsidRPr="009C17DE" w:rsidRDefault="00AE52FB" w:rsidP="00A40E8E">
            <w:pPr>
              <w:tabs>
                <w:tab w:val="left" w:pos="3828"/>
              </w:tabs>
              <w:jc w:val="center"/>
            </w:pPr>
            <w:r w:rsidRPr="009C17DE">
              <w:t>95</w:t>
            </w:r>
          </w:p>
        </w:tc>
        <w:tc>
          <w:tcPr>
            <w:tcW w:w="992" w:type="dxa"/>
          </w:tcPr>
          <w:p w:rsidR="00AE52FB" w:rsidRPr="009C17DE" w:rsidRDefault="00AE52FB" w:rsidP="00A40E8E">
            <w:pPr>
              <w:tabs>
                <w:tab w:val="left" w:pos="3828"/>
              </w:tabs>
              <w:jc w:val="center"/>
            </w:pPr>
            <w:r w:rsidRPr="009C17DE">
              <w:t>147,6</w:t>
            </w:r>
          </w:p>
        </w:tc>
        <w:tc>
          <w:tcPr>
            <w:tcW w:w="992" w:type="dxa"/>
          </w:tcPr>
          <w:p w:rsidR="00AE52FB" w:rsidRPr="009C17DE" w:rsidRDefault="00AE52FB" w:rsidP="00A40E8E">
            <w:pPr>
              <w:tabs>
                <w:tab w:val="left" w:pos="3828"/>
              </w:tabs>
              <w:jc w:val="center"/>
            </w:pPr>
            <w:r w:rsidRPr="009C17DE">
              <w:t>99</w:t>
            </w:r>
          </w:p>
        </w:tc>
        <w:tc>
          <w:tcPr>
            <w:tcW w:w="933" w:type="dxa"/>
          </w:tcPr>
          <w:p w:rsidR="00AE52FB" w:rsidRPr="009C17DE" w:rsidRDefault="00AE52FB" w:rsidP="00A40E8E">
            <w:pPr>
              <w:tabs>
                <w:tab w:val="left" w:pos="3828"/>
              </w:tabs>
              <w:jc w:val="center"/>
            </w:pPr>
            <w:r w:rsidRPr="009C17DE">
              <w:t>112,5</w:t>
            </w:r>
          </w:p>
        </w:tc>
        <w:tc>
          <w:tcPr>
            <w:tcW w:w="1052" w:type="dxa"/>
          </w:tcPr>
          <w:p w:rsidR="00AE52FB" w:rsidRPr="009C17DE" w:rsidRDefault="00AE52FB" w:rsidP="00A40E8E">
            <w:pPr>
              <w:tabs>
                <w:tab w:val="left" w:pos="3828"/>
              </w:tabs>
              <w:jc w:val="center"/>
            </w:pPr>
            <w:r w:rsidRPr="009C17DE">
              <w:t>113,7</w:t>
            </w:r>
          </w:p>
        </w:tc>
      </w:tr>
    </w:tbl>
    <w:p w:rsidR="008235CD" w:rsidRPr="009C17DE" w:rsidRDefault="008235CD" w:rsidP="00A40E8E">
      <w:pPr>
        <w:tabs>
          <w:tab w:val="left" w:pos="3828"/>
        </w:tabs>
        <w:ind w:firstLine="720"/>
        <w:jc w:val="both"/>
        <w:rPr>
          <w:sz w:val="28"/>
          <w:szCs w:val="28"/>
        </w:rPr>
      </w:pPr>
    </w:p>
    <w:p w:rsidR="008235CD" w:rsidRPr="009C17DE" w:rsidRDefault="008235CD" w:rsidP="00A40E8E">
      <w:pPr>
        <w:tabs>
          <w:tab w:val="left" w:pos="3828"/>
          <w:tab w:val="left" w:pos="6300"/>
        </w:tabs>
        <w:ind w:firstLine="720"/>
        <w:jc w:val="both"/>
        <w:rPr>
          <w:rFonts w:eastAsia="Calibri"/>
          <w:sz w:val="28"/>
        </w:rPr>
      </w:pPr>
      <w:r w:rsidRPr="009C17DE">
        <w:rPr>
          <w:rFonts w:eastAsia="Calibri"/>
          <w:sz w:val="28"/>
        </w:rPr>
        <w:t>Рост показателя валового территориального продукта Буинского муниципального района связан с интенсивным развитием промышленности, сельского хозяйства. Основными отраслями  обрабатывающей промышленности, как и раньше в районе останутся пищевая промышленность, затем машиностроение и металлообработка.</w:t>
      </w:r>
    </w:p>
    <w:p w:rsidR="008235CD" w:rsidRPr="009C17DE" w:rsidRDefault="008235CD" w:rsidP="00A40E8E">
      <w:pPr>
        <w:tabs>
          <w:tab w:val="left" w:pos="3828"/>
          <w:tab w:val="left" w:pos="6300"/>
        </w:tabs>
        <w:ind w:firstLine="720"/>
        <w:jc w:val="both"/>
        <w:rPr>
          <w:rFonts w:eastAsia="Calibri"/>
          <w:sz w:val="28"/>
        </w:rPr>
      </w:pPr>
      <w:r w:rsidRPr="009C17DE">
        <w:rPr>
          <w:rFonts w:eastAsia="Calibri"/>
          <w:sz w:val="28"/>
        </w:rPr>
        <w:t>Промышленность представлена 5 предприятиями: ООО «Буинский сахар», филиал ООО «Русский стандарт Водка» «Буинский</w:t>
      </w:r>
      <w:r w:rsidR="00BF366C" w:rsidRPr="009C17DE">
        <w:rPr>
          <w:rFonts w:eastAsia="Calibri"/>
          <w:sz w:val="28"/>
        </w:rPr>
        <w:t xml:space="preserve"> </w:t>
      </w:r>
      <w:r w:rsidRPr="009C17DE">
        <w:rPr>
          <w:rFonts w:eastAsia="Calibri"/>
          <w:sz w:val="28"/>
        </w:rPr>
        <w:t xml:space="preserve">спиртозавод», </w:t>
      </w:r>
      <w:r w:rsidR="00506089" w:rsidRPr="009C17DE">
        <w:rPr>
          <w:rFonts w:eastAsia="Calibri"/>
          <w:sz w:val="28"/>
        </w:rPr>
        <w:t>Буинский филиал АО «Зеленодольский молочный перерабатывающий комбинат»</w:t>
      </w:r>
      <w:r w:rsidRPr="009C17DE">
        <w:rPr>
          <w:rFonts w:eastAsia="Calibri"/>
          <w:sz w:val="28"/>
        </w:rPr>
        <w:t>, ООО «Буинский машиностроительный завод»,  ЗАО «Ахмаметьевский</w:t>
      </w:r>
      <w:r w:rsidR="00BF366C" w:rsidRPr="009C17DE">
        <w:rPr>
          <w:rFonts w:eastAsia="Calibri"/>
          <w:sz w:val="28"/>
        </w:rPr>
        <w:t xml:space="preserve"> </w:t>
      </w:r>
      <w:r w:rsidRPr="009C17DE">
        <w:rPr>
          <w:rFonts w:eastAsia="Calibri"/>
          <w:sz w:val="28"/>
        </w:rPr>
        <w:t xml:space="preserve">ЭМЗ»находится в ст.Лощи </w:t>
      </w:r>
      <w:r w:rsidR="000A5D7E" w:rsidRPr="009C17DE">
        <w:rPr>
          <w:rFonts w:eastAsia="Calibri"/>
          <w:sz w:val="28"/>
        </w:rPr>
        <w:t>Буинского муниципального района</w:t>
      </w:r>
      <w:r w:rsidRPr="009C17DE">
        <w:rPr>
          <w:rFonts w:eastAsia="Calibri"/>
          <w:sz w:val="28"/>
        </w:rPr>
        <w:t>.</w:t>
      </w:r>
    </w:p>
    <w:p w:rsidR="008235CD" w:rsidRPr="009C17DE" w:rsidRDefault="008235CD" w:rsidP="00A40E8E">
      <w:pPr>
        <w:pStyle w:val="ParaAttribute4"/>
        <w:tabs>
          <w:tab w:val="left" w:pos="3828"/>
        </w:tabs>
        <w:rPr>
          <w:rStyle w:val="CharAttribute4"/>
          <w:sz w:val="28"/>
          <w:szCs w:val="28"/>
        </w:rPr>
      </w:pPr>
      <w:r w:rsidRPr="009C17DE">
        <w:rPr>
          <w:sz w:val="28"/>
          <w:szCs w:val="28"/>
        </w:rPr>
        <w:t>Результаты работы по переработке урожая  ООО «Буинский сахар» показал</w:t>
      </w:r>
      <w:r w:rsidR="00E865FD" w:rsidRPr="009C17DE">
        <w:rPr>
          <w:sz w:val="28"/>
          <w:szCs w:val="28"/>
        </w:rPr>
        <w:t>и необходимость</w:t>
      </w:r>
      <w:r w:rsidRPr="009C17DE">
        <w:rPr>
          <w:sz w:val="28"/>
          <w:szCs w:val="28"/>
        </w:rPr>
        <w:t xml:space="preserve"> проведения реконструкции предприятия с увеличением производительности до 6 тысяч </w:t>
      </w:r>
      <w:r w:rsidR="00E865FD" w:rsidRPr="009C17DE">
        <w:rPr>
          <w:sz w:val="28"/>
          <w:szCs w:val="28"/>
        </w:rPr>
        <w:t>тонн в сутки. В связи с чем принято решение о модернизации завода, которая</w:t>
      </w:r>
      <w:r w:rsidRPr="009C17DE">
        <w:rPr>
          <w:sz w:val="28"/>
          <w:szCs w:val="28"/>
        </w:rPr>
        <w:t xml:space="preserve"> предусматривает расширение продуктового отделения и частичное обновление технологического оборудования свеклоперерабатывающего, сокоочистительного цехов, </w:t>
      </w:r>
      <w:r w:rsidR="00E865FD" w:rsidRPr="009C17DE">
        <w:rPr>
          <w:sz w:val="28"/>
          <w:szCs w:val="28"/>
        </w:rPr>
        <w:t xml:space="preserve">сушильного отделения, </w:t>
      </w:r>
      <w:r w:rsidRPr="009C17DE">
        <w:rPr>
          <w:sz w:val="28"/>
          <w:szCs w:val="28"/>
        </w:rPr>
        <w:t xml:space="preserve">а также замену котлового-энергетического оборудования. На 01.10.2015 г. проектная мощность 5 тысяч тонн в сутки, 2016 г. – 6 тысяч тонн в сутки, 2017-2018 гг. 7,2 </w:t>
      </w:r>
      <w:r w:rsidRPr="009C17DE">
        <w:rPr>
          <w:sz w:val="28"/>
          <w:szCs w:val="28"/>
        </w:rPr>
        <w:lastRenderedPageBreak/>
        <w:t xml:space="preserve">тысяч тонн в сутки и к 2030 г. – 10 тысяч тонн в сутки. Основная проблема </w:t>
      </w:r>
      <w:r w:rsidR="00E865FD" w:rsidRPr="009C17DE">
        <w:rPr>
          <w:sz w:val="28"/>
          <w:szCs w:val="28"/>
        </w:rPr>
        <w:t xml:space="preserve">- </w:t>
      </w:r>
      <w:r w:rsidRPr="009C17DE">
        <w:rPr>
          <w:sz w:val="28"/>
          <w:szCs w:val="28"/>
        </w:rPr>
        <w:t>это субсидирование инвестиционного кредита.</w:t>
      </w:r>
    </w:p>
    <w:p w:rsidR="008235CD" w:rsidRPr="009C17DE" w:rsidRDefault="008235CD" w:rsidP="00A40E8E">
      <w:pPr>
        <w:tabs>
          <w:tab w:val="left" w:pos="3828"/>
        </w:tabs>
        <w:jc w:val="both"/>
        <w:rPr>
          <w:rFonts w:eastAsia="Calibri"/>
          <w:sz w:val="28"/>
          <w:szCs w:val="28"/>
        </w:rPr>
      </w:pPr>
      <w:r w:rsidRPr="009C17DE">
        <w:rPr>
          <w:rFonts w:eastAsia="Calibri"/>
          <w:sz w:val="28"/>
          <w:szCs w:val="28"/>
        </w:rPr>
        <w:t>В апреле 2012 года завершило модернизацию ООО «Русский Стандарт Водка» Буинскийспиртозавод. Завод модерни</w:t>
      </w:r>
      <w:r w:rsidR="00E865FD" w:rsidRPr="009C17DE">
        <w:rPr>
          <w:rFonts w:eastAsia="Calibri"/>
          <w:sz w:val="28"/>
          <w:szCs w:val="28"/>
        </w:rPr>
        <w:t>зирован на основе</w:t>
      </w:r>
      <w:r w:rsidRPr="009C17DE">
        <w:rPr>
          <w:rFonts w:eastAsia="Calibri"/>
          <w:sz w:val="28"/>
          <w:szCs w:val="28"/>
        </w:rPr>
        <w:t xml:space="preserve"> лучших мировых практик по производству спирта (до 2011 г. завод принадлежал Татспиртпрому).  Специалистами успешно завершен полный монтаж оборудования браго-ректификационной установки, пробурены 4 эксплуатационные скважины, проложен водопровод, соединяющий скважины с БСЗ, успешно завершен проект по строи</w:t>
      </w:r>
      <w:r w:rsidR="00E865FD" w:rsidRPr="009C17DE">
        <w:rPr>
          <w:rFonts w:eastAsia="Calibri"/>
          <w:sz w:val="28"/>
          <w:szCs w:val="28"/>
        </w:rPr>
        <w:t xml:space="preserve">тельству и запуску биологических </w:t>
      </w:r>
      <w:r w:rsidRPr="009C17DE">
        <w:rPr>
          <w:rFonts w:eastAsia="Calibri"/>
          <w:sz w:val="28"/>
          <w:szCs w:val="28"/>
        </w:rPr>
        <w:t xml:space="preserve">очистных сооружений, завершен монтаж оборудования по зерноподработке, оборудование запущено в эксплуатацию, модернизирована котельная с целью увеличения мощности на 20%, и др. </w:t>
      </w:r>
    </w:p>
    <w:p w:rsidR="008235CD" w:rsidRPr="009C17DE" w:rsidRDefault="008235CD" w:rsidP="00A40E8E">
      <w:pPr>
        <w:tabs>
          <w:tab w:val="left" w:pos="3828"/>
        </w:tabs>
        <w:jc w:val="both"/>
        <w:rPr>
          <w:rFonts w:eastAsia="Calibri"/>
          <w:sz w:val="28"/>
          <w:szCs w:val="28"/>
        </w:rPr>
      </w:pPr>
      <w:r w:rsidRPr="009C17DE">
        <w:rPr>
          <w:rFonts w:eastAsia="Calibri"/>
          <w:sz w:val="28"/>
          <w:szCs w:val="28"/>
        </w:rPr>
        <w:t xml:space="preserve">       Осуществление модернизации завода обеспечило новую технологическую схему производства спирта, проектирование и подключение новой системы автоматического управления технологическими процессами обеспечивает стабильность и надежность производства. Это несомненно повлияло на качество  и увеличение объема производства спирта. На сегодняшний день завод работает с мощностью 6 тысяч дал в сутки. В 2018-2019 гг. расширение производственных мощностей планируется до 9 тысяч дал в сутки, но для этого необходимо увеличения потребления газа на 40 %. Основной проблемой расширения производственных мощностей может являться  подключения к сетям газоснабжения. </w:t>
      </w:r>
    </w:p>
    <w:p w:rsidR="008235CD" w:rsidRPr="009C17DE" w:rsidRDefault="00E865FD" w:rsidP="00A40E8E">
      <w:pPr>
        <w:tabs>
          <w:tab w:val="left" w:pos="3828"/>
        </w:tabs>
        <w:jc w:val="both"/>
        <w:rPr>
          <w:rFonts w:eastAsia="Calibri"/>
          <w:sz w:val="28"/>
        </w:rPr>
      </w:pPr>
      <w:r w:rsidRPr="009C17DE">
        <w:rPr>
          <w:rFonts w:eastAsia="Calibri"/>
          <w:sz w:val="28"/>
        </w:rPr>
        <w:t xml:space="preserve">В </w:t>
      </w:r>
      <w:r w:rsidR="00506089" w:rsidRPr="009C17DE">
        <w:rPr>
          <w:rFonts w:eastAsia="Calibri"/>
          <w:sz w:val="28"/>
        </w:rPr>
        <w:t>Буинский филиал АО «Зеленодольский молочный перерабатывающий комбинат»</w:t>
      </w:r>
      <w:r w:rsidR="008235CD" w:rsidRPr="009C17DE">
        <w:rPr>
          <w:rFonts w:eastAsia="Calibri"/>
          <w:sz w:val="28"/>
        </w:rPr>
        <w:t xml:space="preserve"> на сегодняшний день основным производством является сливочное масло и сыр, сухая сыворотка, также с мая месяца текущего года начато производство заменителя цельного молока. С 2016 года планируют производство плавленых сыров, установку линии фасовки масла и фасовки сыра, что положительно скажется на динамике  увеличения объемов производства и рент</w:t>
      </w:r>
      <w:r w:rsidR="001D5298" w:rsidRPr="009C17DE">
        <w:rPr>
          <w:rFonts w:eastAsia="Calibri"/>
          <w:sz w:val="28"/>
        </w:rPr>
        <w:t>абельности производства. Это</w:t>
      </w:r>
      <w:r w:rsidR="008235CD" w:rsidRPr="009C17DE">
        <w:rPr>
          <w:rFonts w:eastAsia="Calibri"/>
          <w:sz w:val="28"/>
        </w:rPr>
        <w:t xml:space="preserve"> дополнительно повлечет строительство производственных корпусов, складских помещений. Основная проблема отсутствие очистных сооружений.</w:t>
      </w:r>
    </w:p>
    <w:p w:rsidR="008235CD" w:rsidRPr="009C17DE" w:rsidRDefault="008235CD" w:rsidP="00A40E8E">
      <w:pPr>
        <w:tabs>
          <w:tab w:val="left" w:pos="3828"/>
        </w:tabs>
        <w:jc w:val="both"/>
        <w:rPr>
          <w:rFonts w:eastAsia="Calibri"/>
          <w:sz w:val="28"/>
        </w:rPr>
      </w:pPr>
      <w:r w:rsidRPr="009C17DE">
        <w:rPr>
          <w:rFonts w:eastAsia="Calibri"/>
          <w:sz w:val="28"/>
        </w:rPr>
        <w:t xml:space="preserve">        В июле 2015 года в</w:t>
      </w:r>
      <w:r w:rsidR="00BF366C" w:rsidRPr="009C17DE">
        <w:rPr>
          <w:rFonts w:eastAsia="Calibri"/>
          <w:sz w:val="28"/>
        </w:rPr>
        <w:t xml:space="preserve"> </w:t>
      </w:r>
      <w:r w:rsidRPr="009C17DE">
        <w:rPr>
          <w:rFonts w:eastAsia="Calibri"/>
          <w:sz w:val="28"/>
        </w:rPr>
        <w:t>Буинском муниципальном районе запущено новое производство и реализация разделенных полутуш мяса свинины и говядины, убойный цех с холодильной обработкой хранения мясной продукции, а также производство колбасных и мясных изделий, полуфабрикатов, пельмени. Для выхода на полную мощность     необходимо строительство откормочной площадки на 1200 голов в год крупного рогатого скота, расширение свино</w:t>
      </w:r>
      <w:r w:rsidR="000C6D59" w:rsidRPr="009C17DE">
        <w:rPr>
          <w:rFonts w:eastAsia="Calibri"/>
          <w:sz w:val="28"/>
        </w:rPr>
        <w:t xml:space="preserve">водческого </w:t>
      </w:r>
      <w:r w:rsidRPr="009C17DE">
        <w:rPr>
          <w:rFonts w:eastAsia="Calibri"/>
          <w:sz w:val="28"/>
        </w:rPr>
        <w:t>комплекса до 210 тысяч голов откорма в год.</w:t>
      </w:r>
    </w:p>
    <w:p w:rsidR="008235CD" w:rsidRPr="009C17DE" w:rsidRDefault="008235CD" w:rsidP="00A40E8E">
      <w:pPr>
        <w:tabs>
          <w:tab w:val="left" w:pos="3828"/>
        </w:tabs>
        <w:jc w:val="both"/>
        <w:rPr>
          <w:rFonts w:eastAsia="Calibri"/>
          <w:sz w:val="28"/>
        </w:rPr>
      </w:pPr>
      <w:r w:rsidRPr="009C17DE">
        <w:rPr>
          <w:rFonts w:eastAsia="Calibri"/>
          <w:sz w:val="28"/>
        </w:rPr>
        <w:t xml:space="preserve">      Исходя из анализа современного состояния пищевой промышленности Буинского муниципального района, анализируя прошлые достижения отрасли, можно выявить наиболее вероятные перспективные пути развития предприятий пищевой промышленности в разрезе производства основных видов продукции. </w:t>
      </w:r>
    </w:p>
    <w:p w:rsidR="008235CD" w:rsidRPr="009C17DE" w:rsidRDefault="008235CD" w:rsidP="00A40E8E">
      <w:pPr>
        <w:tabs>
          <w:tab w:val="left" w:pos="3828"/>
        </w:tabs>
        <w:jc w:val="both"/>
        <w:rPr>
          <w:rFonts w:eastAsia="Calibri"/>
          <w:sz w:val="28"/>
        </w:rPr>
      </w:pPr>
      <w:r w:rsidRPr="009C17DE">
        <w:rPr>
          <w:rFonts w:eastAsia="Calibri"/>
          <w:sz w:val="28"/>
        </w:rPr>
        <w:t xml:space="preserve">Необходимо создание условий предприятиям пищевой промышленности района для проведения технического перевооружения, внедрения новейших технологий, а также проведение работ по реконструкции и модернизации производств на современной основе, созданию новых конкурентоспособных, высокотехнологичных </w:t>
      </w:r>
      <w:r w:rsidRPr="009C17DE">
        <w:rPr>
          <w:rFonts w:eastAsia="Calibri"/>
          <w:sz w:val="28"/>
        </w:rPr>
        <w:lastRenderedPageBreak/>
        <w:t>производств, что позволит обеспечить устойчивые высокие темпы роста в отрасли, повысить бюджетную эффективность предприятий.</w:t>
      </w:r>
    </w:p>
    <w:p w:rsidR="008235CD" w:rsidRPr="009C17DE" w:rsidRDefault="008235CD" w:rsidP="00A40E8E">
      <w:pPr>
        <w:tabs>
          <w:tab w:val="left" w:pos="3828"/>
        </w:tabs>
        <w:jc w:val="both"/>
        <w:rPr>
          <w:rFonts w:eastAsia="Calibri"/>
          <w:sz w:val="28"/>
        </w:rPr>
      </w:pPr>
      <w:r w:rsidRPr="009C17DE">
        <w:rPr>
          <w:rFonts w:eastAsia="Calibri"/>
          <w:sz w:val="28"/>
        </w:rPr>
        <w:t>На основании имеющегося ресурсного потенциала и сценария развития, в промышленном производстве Буинского муниципального района в дальнейшем продолжит развитие производства пищевых продуктов, ориентирующегося в значительной мере на спрос со стороны населения, как местного, так и населения других муниципальных образований, а также за пределами республики.</w:t>
      </w:r>
    </w:p>
    <w:p w:rsidR="008235CD" w:rsidRPr="009C17DE" w:rsidRDefault="008235CD" w:rsidP="00A40E8E">
      <w:pPr>
        <w:tabs>
          <w:tab w:val="left" w:pos="3828"/>
        </w:tabs>
        <w:jc w:val="both"/>
        <w:rPr>
          <w:rFonts w:eastAsia="Calibri"/>
          <w:sz w:val="28"/>
        </w:rPr>
      </w:pPr>
      <w:r w:rsidRPr="009C17DE">
        <w:rPr>
          <w:rFonts w:eastAsia="Calibri"/>
          <w:sz w:val="28"/>
        </w:rPr>
        <w:t xml:space="preserve">       Основной целью развития промышленного производства является:</w:t>
      </w:r>
    </w:p>
    <w:p w:rsidR="008235CD" w:rsidRPr="009C17DE" w:rsidRDefault="008235CD" w:rsidP="00A40E8E">
      <w:pPr>
        <w:tabs>
          <w:tab w:val="left" w:pos="3828"/>
          <w:tab w:val="left" w:pos="6300"/>
        </w:tabs>
        <w:ind w:firstLine="720"/>
        <w:jc w:val="both"/>
        <w:rPr>
          <w:rFonts w:eastAsia="Calibri"/>
          <w:sz w:val="28"/>
        </w:rPr>
      </w:pPr>
      <w:r w:rsidRPr="009C17DE">
        <w:rPr>
          <w:rFonts w:eastAsia="Calibri"/>
          <w:sz w:val="28"/>
        </w:rPr>
        <w:t xml:space="preserve">- увеличение темпов роста промышленного производства; </w:t>
      </w:r>
    </w:p>
    <w:p w:rsidR="008235CD" w:rsidRPr="009C17DE" w:rsidRDefault="008235CD" w:rsidP="00A40E8E">
      <w:pPr>
        <w:tabs>
          <w:tab w:val="left" w:pos="3828"/>
          <w:tab w:val="left" w:pos="6300"/>
        </w:tabs>
        <w:ind w:firstLine="720"/>
        <w:jc w:val="both"/>
        <w:rPr>
          <w:rFonts w:eastAsia="Calibri"/>
          <w:sz w:val="28"/>
        </w:rPr>
      </w:pPr>
      <w:r w:rsidRPr="009C17DE">
        <w:rPr>
          <w:rFonts w:eastAsia="Calibri"/>
          <w:sz w:val="28"/>
        </w:rPr>
        <w:t>-увеличение выпуска конкурентоспособной продукции и расширение рынка сбыта;</w:t>
      </w:r>
    </w:p>
    <w:p w:rsidR="008235CD" w:rsidRPr="009C17DE" w:rsidRDefault="008235CD" w:rsidP="00A40E8E">
      <w:pPr>
        <w:tabs>
          <w:tab w:val="left" w:pos="3828"/>
          <w:tab w:val="left" w:pos="6300"/>
        </w:tabs>
        <w:ind w:firstLine="720"/>
        <w:jc w:val="both"/>
        <w:rPr>
          <w:rFonts w:eastAsia="Calibri"/>
          <w:sz w:val="28"/>
        </w:rPr>
      </w:pPr>
      <w:r w:rsidRPr="009C17DE">
        <w:rPr>
          <w:rFonts w:eastAsia="Calibri"/>
          <w:sz w:val="28"/>
        </w:rPr>
        <w:t>-дальнейшее увеличение загрузки производственных мощностей;</w:t>
      </w:r>
    </w:p>
    <w:p w:rsidR="008235CD" w:rsidRPr="009C17DE" w:rsidRDefault="008235CD" w:rsidP="00A40E8E">
      <w:pPr>
        <w:tabs>
          <w:tab w:val="left" w:pos="3828"/>
          <w:tab w:val="left" w:pos="6300"/>
        </w:tabs>
        <w:ind w:firstLine="720"/>
        <w:jc w:val="both"/>
        <w:rPr>
          <w:rFonts w:eastAsia="Calibri"/>
          <w:sz w:val="28"/>
        </w:rPr>
      </w:pPr>
      <w:r w:rsidRPr="009C17DE">
        <w:rPr>
          <w:rFonts w:eastAsia="Calibri"/>
          <w:sz w:val="28"/>
        </w:rPr>
        <w:t>-ориентация на развитие высоких технологий в промышленности;</w:t>
      </w:r>
    </w:p>
    <w:p w:rsidR="008235CD" w:rsidRPr="009C17DE" w:rsidRDefault="008235CD" w:rsidP="00A40E8E">
      <w:pPr>
        <w:tabs>
          <w:tab w:val="left" w:pos="3828"/>
          <w:tab w:val="left" w:pos="6300"/>
        </w:tabs>
        <w:ind w:firstLine="720"/>
        <w:jc w:val="both"/>
        <w:rPr>
          <w:rFonts w:eastAsia="Calibri"/>
          <w:sz w:val="28"/>
        </w:rPr>
      </w:pPr>
      <w:r w:rsidRPr="009C17DE">
        <w:rPr>
          <w:rFonts w:eastAsia="Calibri"/>
          <w:sz w:val="28"/>
        </w:rPr>
        <w:t>-развитие действующих и открытие новых производств;</w:t>
      </w:r>
    </w:p>
    <w:p w:rsidR="008235CD" w:rsidRPr="009C17DE" w:rsidRDefault="008235CD" w:rsidP="00A40E8E">
      <w:pPr>
        <w:tabs>
          <w:tab w:val="left" w:pos="3828"/>
          <w:tab w:val="left" w:pos="6300"/>
        </w:tabs>
        <w:ind w:firstLine="720"/>
        <w:jc w:val="both"/>
        <w:rPr>
          <w:rFonts w:eastAsia="Calibri"/>
          <w:sz w:val="28"/>
        </w:rPr>
      </w:pPr>
      <w:r w:rsidRPr="009C17DE">
        <w:rPr>
          <w:rFonts w:eastAsia="Calibri"/>
          <w:sz w:val="28"/>
        </w:rPr>
        <w:t>- увеличение доли добавленной стоимости в выпуске продукции;</w:t>
      </w:r>
    </w:p>
    <w:p w:rsidR="008235CD" w:rsidRPr="009C17DE" w:rsidRDefault="008235CD" w:rsidP="00A40E8E">
      <w:pPr>
        <w:tabs>
          <w:tab w:val="left" w:pos="3828"/>
          <w:tab w:val="left" w:pos="6300"/>
        </w:tabs>
        <w:ind w:firstLine="720"/>
        <w:jc w:val="both"/>
        <w:rPr>
          <w:rFonts w:eastAsia="Calibri"/>
          <w:sz w:val="28"/>
        </w:rPr>
      </w:pPr>
      <w:r w:rsidRPr="009C17DE">
        <w:rPr>
          <w:rFonts w:eastAsia="Calibri"/>
          <w:sz w:val="28"/>
        </w:rPr>
        <w:t>-увеличение доли безубыточных предприятий и доли предприятий с положительной социальной рентабельностью;</w:t>
      </w:r>
    </w:p>
    <w:p w:rsidR="008235CD" w:rsidRPr="009C17DE" w:rsidRDefault="008235CD" w:rsidP="00A40E8E">
      <w:pPr>
        <w:tabs>
          <w:tab w:val="left" w:pos="3828"/>
          <w:tab w:val="left" w:pos="6300"/>
        </w:tabs>
        <w:ind w:firstLine="720"/>
        <w:jc w:val="both"/>
        <w:rPr>
          <w:rFonts w:eastAsia="Calibri"/>
          <w:sz w:val="28"/>
        </w:rPr>
      </w:pPr>
      <w:r w:rsidRPr="009C17DE">
        <w:rPr>
          <w:rFonts w:eastAsia="Calibri"/>
          <w:sz w:val="28"/>
        </w:rPr>
        <w:t>-увеличение средней заработной платы темпами, обеспечивающими её величину не ниже минимальной, нормативно установленной в Республике Татарстан.</w:t>
      </w:r>
    </w:p>
    <w:p w:rsidR="008235CD" w:rsidRPr="009C17DE" w:rsidRDefault="008235CD" w:rsidP="00A40E8E">
      <w:pPr>
        <w:pStyle w:val="ConsPlusTitle"/>
        <w:tabs>
          <w:tab w:val="left" w:pos="3828"/>
        </w:tabs>
        <w:ind w:firstLine="709"/>
        <w:jc w:val="both"/>
        <w:rPr>
          <w:rFonts w:ascii="Times New Roman" w:hAnsi="Times New Roman" w:cs="Times New Roman"/>
          <w:b w:val="0"/>
          <w:sz w:val="28"/>
          <w:szCs w:val="28"/>
        </w:rPr>
      </w:pPr>
    </w:p>
    <w:p w:rsidR="008235CD" w:rsidRPr="009C17DE" w:rsidRDefault="00AA3AE6" w:rsidP="00A40E8E">
      <w:pPr>
        <w:pStyle w:val="ConsPlusTitle"/>
        <w:tabs>
          <w:tab w:val="left" w:pos="3828"/>
        </w:tabs>
        <w:jc w:val="center"/>
        <w:rPr>
          <w:rFonts w:ascii="Times New Roman" w:hAnsi="Times New Roman" w:cs="Times New Roman"/>
          <w:b w:val="0"/>
          <w:sz w:val="28"/>
          <w:szCs w:val="28"/>
        </w:rPr>
      </w:pPr>
      <w:bookmarkStart w:id="12" w:name="__RefHeading__21_516089901"/>
      <w:bookmarkEnd w:id="12"/>
      <w:r w:rsidRPr="009C17DE">
        <w:rPr>
          <w:rFonts w:ascii="Times New Roman" w:hAnsi="Times New Roman" w:cs="Times New Roman"/>
          <w:b w:val="0"/>
          <w:sz w:val="28"/>
          <w:szCs w:val="28"/>
        </w:rPr>
        <w:t>2</w:t>
      </w:r>
      <w:r w:rsidR="008235CD" w:rsidRPr="009C17DE">
        <w:rPr>
          <w:rFonts w:ascii="Times New Roman" w:hAnsi="Times New Roman" w:cs="Times New Roman"/>
          <w:b w:val="0"/>
          <w:sz w:val="28"/>
          <w:szCs w:val="28"/>
        </w:rPr>
        <w:t>.2.4. Потенциал агропромышленного комплекса</w:t>
      </w:r>
    </w:p>
    <w:p w:rsidR="008235CD" w:rsidRPr="009C17DE" w:rsidRDefault="008235CD" w:rsidP="00A40E8E">
      <w:pPr>
        <w:pStyle w:val="ConsPlusTitle"/>
        <w:tabs>
          <w:tab w:val="left" w:pos="3828"/>
        </w:tabs>
        <w:ind w:firstLine="709"/>
        <w:jc w:val="both"/>
        <w:rPr>
          <w:rFonts w:ascii="Times New Roman" w:hAnsi="Times New Roman" w:cs="Times New Roman"/>
          <w:b w:val="0"/>
          <w:sz w:val="28"/>
          <w:szCs w:val="28"/>
        </w:rPr>
      </w:pPr>
    </w:p>
    <w:p w:rsidR="008235CD" w:rsidRPr="009C17DE" w:rsidRDefault="008235CD" w:rsidP="00A40E8E">
      <w:pPr>
        <w:pStyle w:val="ConsPlusTitle"/>
        <w:tabs>
          <w:tab w:val="left" w:pos="3828"/>
        </w:tabs>
        <w:spacing w:line="100" w:lineRule="atLeast"/>
        <w:ind w:right="-1" w:firstLine="709"/>
        <w:jc w:val="both"/>
        <w:rPr>
          <w:rFonts w:ascii="Times New Roman" w:eastAsia="Times New Roman" w:hAnsi="Times New Roman" w:cs="Times New Roman"/>
          <w:b w:val="0"/>
          <w:sz w:val="28"/>
          <w:szCs w:val="28"/>
        </w:rPr>
      </w:pPr>
      <w:r w:rsidRPr="009C17DE">
        <w:rPr>
          <w:rFonts w:ascii="Times New Roman" w:hAnsi="Times New Roman" w:cs="Times New Roman"/>
          <w:b w:val="0"/>
          <w:sz w:val="28"/>
          <w:szCs w:val="28"/>
        </w:rPr>
        <w:t>Буинский муниципальный район имеет большой потенциал по производству продовольствия. З</w:t>
      </w:r>
      <w:r w:rsidRPr="009C17DE">
        <w:rPr>
          <w:rFonts w:ascii="Times New Roman" w:eastAsia="Times New Roman" w:hAnsi="Times New Roman" w:cs="Times New Roman"/>
          <w:b w:val="0"/>
          <w:sz w:val="28"/>
          <w:szCs w:val="28"/>
        </w:rPr>
        <w:t xml:space="preserve">анимает одну из лидирующих позиций среди районов Республики Татарстан по объему производства валовой продукции сельского хозяйства, который выступает одним из значительных в РТ производителем мяса, молока, зерна, сахарной свеклы. </w:t>
      </w:r>
      <w:r w:rsidRPr="009C17DE">
        <w:rPr>
          <w:rFonts w:ascii="Times New Roman" w:hAnsi="Times New Roman" w:cs="Times New Roman"/>
          <w:b w:val="0"/>
          <w:sz w:val="28"/>
          <w:szCs w:val="28"/>
        </w:rPr>
        <w:t xml:space="preserve">По итогам 2015 года производство сельхозпродукции в фактических ценах в объеме порядка </w:t>
      </w:r>
      <w:r w:rsidR="00506089" w:rsidRPr="009C17DE">
        <w:rPr>
          <w:rFonts w:ascii="Times New Roman" w:hAnsi="Times New Roman" w:cs="Times New Roman"/>
          <w:b w:val="0"/>
          <w:sz w:val="28"/>
          <w:szCs w:val="28"/>
        </w:rPr>
        <w:t>4,1</w:t>
      </w:r>
      <w:r w:rsidRPr="009C17DE">
        <w:rPr>
          <w:rFonts w:ascii="Times New Roman" w:hAnsi="Times New Roman" w:cs="Times New Roman"/>
          <w:b w:val="0"/>
          <w:sz w:val="28"/>
          <w:szCs w:val="28"/>
        </w:rPr>
        <w:t xml:space="preserve"> млрд.  рублей.</w:t>
      </w:r>
    </w:p>
    <w:p w:rsidR="008235CD" w:rsidRPr="009C17DE" w:rsidRDefault="008235CD" w:rsidP="00A40E8E">
      <w:pPr>
        <w:tabs>
          <w:tab w:val="left" w:pos="3828"/>
        </w:tabs>
        <w:ind w:firstLine="709"/>
        <w:jc w:val="both"/>
        <w:rPr>
          <w:sz w:val="28"/>
          <w:szCs w:val="28"/>
        </w:rPr>
      </w:pPr>
      <w:r w:rsidRPr="009C17DE">
        <w:rPr>
          <w:sz w:val="28"/>
          <w:szCs w:val="28"/>
        </w:rPr>
        <w:t>В районе в сфере агропромышленного комплекса ведут производственно-хозяйственную деятельность 11 сельскохозяйственных предприятий, и 68 крестьянских (фермерских) хозяйств.</w:t>
      </w:r>
    </w:p>
    <w:p w:rsidR="008235CD" w:rsidRPr="009C17DE" w:rsidRDefault="008235CD" w:rsidP="00A40E8E">
      <w:pPr>
        <w:tabs>
          <w:tab w:val="left" w:pos="3828"/>
        </w:tabs>
        <w:ind w:firstLine="709"/>
        <w:jc w:val="both"/>
        <w:rPr>
          <w:sz w:val="28"/>
          <w:szCs w:val="28"/>
        </w:rPr>
      </w:pPr>
      <w:r w:rsidRPr="009C17DE">
        <w:rPr>
          <w:sz w:val="28"/>
          <w:szCs w:val="28"/>
        </w:rPr>
        <w:t>Общая площадь сельскохозяйственных угодий составляет 12</w:t>
      </w:r>
      <w:r w:rsidR="000B0820" w:rsidRPr="009C17DE">
        <w:rPr>
          <w:sz w:val="28"/>
          <w:szCs w:val="28"/>
        </w:rPr>
        <w:t>6</w:t>
      </w:r>
      <w:r w:rsidRPr="009C17DE">
        <w:rPr>
          <w:sz w:val="28"/>
          <w:szCs w:val="28"/>
        </w:rPr>
        <w:t>,</w:t>
      </w:r>
      <w:r w:rsidR="000B0820" w:rsidRPr="009C17DE">
        <w:rPr>
          <w:sz w:val="28"/>
          <w:szCs w:val="28"/>
        </w:rPr>
        <w:t>6</w:t>
      </w:r>
      <w:r w:rsidRPr="009C17DE">
        <w:rPr>
          <w:sz w:val="28"/>
          <w:szCs w:val="28"/>
        </w:rPr>
        <w:t xml:space="preserve"> тысяч га, в том числе пашни – 98,7тысяч га, сенокосов – 0,047тысяч га, пастбищ – 20,6тысяч га.</w:t>
      </w:r>
    </w:p>
    <w:p w:rsidR="008235CD" w:rsidRPr="009C17DE" w:rsidRDefault="008235CD" w:rsidP="00A40E8E">
      <w:pPr>
        <w:pStyle w:val="af8"/>
        <w:tabs>
          <w:tab w:val="left" w:pos="3828"/>
        </w:tabs>
        <w:spacing w:line="100" w:lineRule="atLeast"/>
        <w:ind w:firstLine="709"/>
        <w:rPr>
          <w:sz w:val="28"/>
          <w:szCs w:val="28"/>
        </w:rPr>
      </w:pPr>
      <w:r w:rsidRPr="009C17DE">
        <w:rPr>
          <w:sz w:val="28"/>
          <w:szCs w:val="28"/>
        </w:rPr>
        <w:t>В связи с тем, что район также, как и республика, относится к зоне рискованного земледелия, производство продукции растениеводства отличается нестабильностью. Так, если в 2011 году валовой сбор зерновых и зернобобовых культур составил 182,6тысяч тонн, то в 2012 году – 134,2тысяч т (73,5% к уровню 2011 года), в 2013 году – 132,8тысяч т (99 % к уровню 2012 года), в 2015 году – 12</w:t>
      </w:r>
      <w:r w:rsidR="00BE0AB2" w:rsidRPr="009C17DE">
        <w:rPr>
          <w:sz w:val="28"/>
          <w:szCs w:val="28"/>
        </w:rPr>
        <w:t>7</w:t>
      </w:r>
      <w:r w:rsidRPr="009C17DE">
        <w:rPr>
          <w:sz w:val="28"/>
          <w:szCs w:val="28"/>
        </w:rPr>
        <w:t>,</w:t>
      </w:r>
      <w:r w:rsidR="00BE0AB2" w:rsidRPr="009C17DE">
        <w:rPr>
          <w:sz w:val="28"/>
          <w:szCs w:val="28"/>
        </w:rPr>
        <w:t>7</w:t>
      </w:r>
      <w:r w:rsidRPr="009C17DE">
        <w:rPr>
          <w:sz w:val="28"/>
          <w:szCs w:val="28"/>
        </w:rPr>
        <w:t xml:space="preserve"> тысяч тонн (8</w:t>
      </w:r>
      <w:r w:rsidR="00BE0AB2" w:rsidRPr="009C17DE">
        <w:rPr>
          <w:sz w:val="28"/>
          <w:szCs w:val="28"/>
        </w:rPr>
        <w:t>7</w:t>
      </w:r>
      <w:r w:rsidRPr="009C17DE">
        <w:rPr>
          <w:sz w:val="28"/>
          <w:szCs w:val="28"/>
        </w:rPr>
        <w:t>,9% к уровню 2014г.). Урожайность зерновых культур по годам составила 36,0 ц/га, 28,2 ц/га, 25,2 ц/га и 22,0 ц/га соответственно. Причина снижения - аномальные метеорологические явления летнего периода за последние годы.</w:t>
      </w:r>
    </w:p>
    <w:p w:rsidR="008235CD" w:rsidRPr="009C17DE" w:rsidRDefault="008235CD" w:rsidP="00A40E8E">
      <w:pPr>
        <w:tabs>
          <w:tab w:val="left" w:pos="3828"/>
        </w:tabs>
        <w:ind w:firstLine="709"/>
        <w:jc w:val="both"/>
        <w:rPr>
          <w:sz w:val="28"/>
          <w:szCs w:val="28"/>
        </w:rPr>
      </w:pPr>
      <w:r w:rsidRPr="009C17DE">
        <w:rPr>
          <w:sz w:val="28"/>
          <w:szCs w:val="28"/>
        </w:rPr>
        <w:lastRenderedPageBreak/>
        <w:t xml:space="preserve">В </w:t>
      </w:r>
      <w:r w:rsidR="00764D5C" w:rsidRPr="009C17DE">
        <w:rPr>
          <w:sz w:val="28"/>
          <w:szCs w:val="28"/>
        </w:rPr>
        <w:t>прошедшем</w:t>
      </w:r>
      <w:r w:rsidRPr="009C17DE">
        <w:rPr>
          <w:sz w:val="28"/>
          <w:szCs w:val="28"/>
        </w:rPr>
        <w:t xml:space="preserve"> году валовой сбор сахарной свеклы составил 27</w:t>
      </w:r>
      <w:r w:rsidR="00BE0AB2" w:rsidRPr="009C17DE">
        <w:rPr>
          <w:sz w:val="28"/>
          <w:szCs w:val="28"/>
        </w:rPr>
        <w:t>5</w:t>
      </w:r>
      <w:r w:rsidRPr="009C17DE">
        <w:rPr>
          <w:sz w:val="28"/>
          <w:szCs w:val="28"/>
        </w:rPr>
        <w:t xml:space="preserve"> тысячи тонн при урожайности 350 центнера с гектара.  От реализации этой культуры ожидается получить более 495 миллионов рублей денежной выручки, то есть </w:t>
      </w:r>
      <w:smartTag w:uri="urn:schemas-microsoft-com:office:smarttags" w:element="metricconverter">
        <w:smartTagPr>
          <w:attr w:name="ProductID" w:val="1 гектар"/>
        </w:smartTagPr>
        <w:r w:rsidRPr="009C17DE">
          <w:rPr>
            <w:sz w:val="28"/>
            <w:szCs w:val="28"/>
          </w:rPr>
          <w:t>1 гектар</w:t>
        </w:r>
      </w:smartTag>
      <w:r w:rsidRPr="009C17DE">
        <w:rPr>
          <w:sz w:val="28"/>
          <w:szCs w:val="28"/>
        </w:rPr>
        <w:t xml:space="preserve"> посевов свеклы даст продукции на 62,8 тысяч рублей, для сравнения </w:t>
      </w:r>
      <w:smartTag w:uri="urn:schemas-microsoft-com:office:smarttags" w:element="metricconverter">
        <w:smartTagPr>
          <w:attr w:name="ProductID" w:val="1 гектар"/>
        </w:smartTagPr>
        <w:r w:rsidRPr="009C17DE">
          <w:rPr>
            <w:sz w:val="28"/>
            <w:szCs w:val="28"/>
          </w:rPr>
          <w:t>1 гектар</w:t>
        </w:r>
      </w:smartTag>
      <w:r w:rsidRPr="009C17DE">
        <w:rPr>
          <w:sz w:val="28"/>
          <w:szCs w:val="28"/>
        </w:rPr>
        <w:t xml:space="preserve"> посевов зерновых даёт продукции на 18,6тысяч рублей.</w:t>
      </w:r>
    </w:p>
    <w:p w:rsidR="008235CD" w:rsidRPr="009C17DE" w:rsidRDefault="008235CD" w:rsidP="00252018">
      <w:pPr>
        <w:tabs>
          <w:tab w:val="left" w:pos="3828"/>
        </w:tabs>
        <w:spacing w:afterLines="60" w:after="144"/>
        <w:ind w:firstLine="709"/>
        <w:jc w:val="both"/>
        <w:rPr>
          <w:sz w:val="28"/>
          <w:szCs w:val="28"/>
        </w:rPr>
      </w:pPr>
      <w:r w:rsidRPr="009C17DE">
        <w:rPr>
          <w:sz w:val="28"/>
          <w:szCs w:val="28"/>
        </w:rPr>
        <w:t>Учитывая, что ситуация в производстве растениеводческой продукции нестабильна и зачастую урожай во многом зависит от погодных условий, напередний план выдвигается задача наращивания темпов производства животноводческой продукции, так как эта отрасль является постоянным источником поступления денежных средств.</w:t>
      </w:r>
    </w:p>
    <w:p w:rsidR="008235CD" w:rsidRPr="009C17DE" w:rsidRDefault="008235CD" w:rsidP="00A40E8E">
      <w:pPr>
        <w:tabs>
          <w:tab w:val="left" w:pos="3828"/>
        </w:tabs>
        <w:ind w:firstLine="709"/>
        <w:jc w:val="both"/>
        <w:rPr>
          <w:sz w:val="28"/>
          <w:szCs w:val="28"/>
        </w:rPr>
      </w:pPr>
      <w:r w:rsidRPr="009C17DE">
        <w:rPr>
          <w:sz w:val="28"/>
          <w:szCs w:val="28"/>
        </w:rPr>
        <w:t>В сельхозформированиях района содержится 23,8 тысячи голов КРС, в т.ч. 6,4 тысячи коров. Поголовье свиней - 62,8 тысячи голов. Всего на 100 га сельхозугодий имеется 33,5 условных головы скота против 19,8 условных головы в среднем по республике.</w:t>
      </w:r>
    </w:p>
    <w:p w:rsidR="008235CD" w:rsidRPr="009C17DE" w:rsidRDefault="008235CD" w:rsidP="00A40E8E">
      <w:pPr>
        <w:pStyle w:val="ConsPlusTitle"/>
        <w:tabs>
          <w:tab w:val="left" w:pos="3828"/>
        </w:tabs>
        <w:jc w:val="both"/>
        <w:rPr>
          <w:rFonts w:ascii="Times New Roman" w:hAnsi="Times New Roman" w:cs="Times New Roman"/>
          <w:b w:val="0"/>
          <w:sz w:val="28"/>
          <w:szCs w:val="28"/>
        </w:rPr>
      </w:pPr>
      <w:r w:rsidRPr="009C17DE">
        <w:rPr>
          <w:rFonts w:ascii="Times New Roman" w:hAnsi="Times New Roman" w:cs="Times New Roman"/>
          <w:b w:val="0"/>
          <w:color w:val="000000"/>
          <w:sz w:val="28"/>
          <w:szCs w:val="28"/>
        </w:rPr>
        <w:t>П</w:t>
      </w:r>
      <w:r w:rsidRPr="009C17DE">
        <w:rPr>
          <w:rFonts w:ascii="Times New Roman" w:hAnsi="Times New Roman" w:cs="Times New Roman"/>
          <w:b w:val="0"/>
          <w:sz w:val="28"/>
          <w:szCs w:val="28"/>
        </w:rPr>
        <w:t>роизводство молока составит 35тысяч190 тонн, рост к п</w:t>
      </w:r>
      <w:r w:rsidR="001D5298" w:rsidRPr="009C17DE">
        <w:rPr>
          <w:rFonts w:ascii="Times New Roman" w:hAnsi="Times New Roman" w:cs="Times New Roman"/>
          <w:b w:val="0"/>
          <w:sz w:val="28"/>
          <w:szCs w:val="28"/>
        </w:rPr>
        <w:t xml:space="preserve">редыдущему году </w:t>
      </w:r>
      <w:r w:rsidRPr="009C17DE">
        <w:rPr>
          <w:rFonts w:ascii="Times New Roman" w:hAnsi="Times New Roman" w:cs="Times New Roman"/>
          <w:b w:val="0"/>
          <w:sz w:val="28"/>
          <w:szCs w:val="28"/>
        </w:rPr>
        <w:t>101</w:t>
      </w:r>
      <w:r w:rsidR="001D5298" w:rsidRPr="009C17DE">
        <w:rPr>
          <w:rFonts w:ascii="Times New Roman" w:hAnsi="Times New Roman" w:cs="Times New Roman"/>
          <w:b w:val="0"/>
          <w:sz w:val="28"/>
          <w:szCs w:val="28"/>
        </w:rPr>
        <w:t xml:space="preserve">%, </w:t>
      </w:r>
      <w:r w:rsidRPr="009C17DE">
        <w:rPr>
          <w:rFonts w:ascii="Times New Roman" w:hAnsi="Times New Roman" w:cs="Times New Roman"/>
          <w:b w:val="0"/>
          <w:sz w:val="28"/>
          <w:szCs w:val="28"/>
        </w:rPr>
        <w:t>производство мяса – 15,3тысяч тонн,науровне прошлого года.</w:t>
      </w:r>
    </w:p>
    <w:p w:rsidR="008235CD" w:rsidRPr="009C17DE" w:rsidRDefault="008235CD" w:rsidP="00A40E8E">
      <w:pPr>
        <w:pStyle w:val="ConsPlusTitle"/>
        <w:tabs>
          <w:tab w:val="left" w:pos="3828"/>
        </w:tabs>
        <w:jc w:val="both"/>
        <w:rPr>
          <w:rFonts w:ascii="Times New Roman" w:hAnsi="Times New Roman" w:cs="Times New Roman"/>
          <w:b w:val="0"/>
          <w:sz w:val="28"/>
          <w:szCs w:val="28"/>
        </w:rPr>
      </w:pPr>
      <w:r w:rsidRPr="009C17DE">
        <w:rPr>
          <w:rFonts w:ascii="Times New Roman" w:hAnsi="Times New Roman" w:cs="Times New Roman"/>
          <w:b w:val="0"/>
          <w:sz w:val="28"/>
          <w:szCs w:val="28"/>
        </w:rPr>
        <w:t xml:space="preserve">Выручка от реализации продукции животноводства за 2015 год </w:t>
      </w:r>
      <w:r w:rsidR="009508FF" w:rsidRPr="009C17DE">
        <w:rPr>
          <w:rFonts w:ascii="Times New Roman" w:hAnsi="Times New Roman" w:cs="Times New Roman"/>
          <w:b w:val="0"/>
          <w:sz w:val="28"/>
          <w:szCs w:val="28"/>
        </w:rPr>
        <w:t xml:space="preserve">составляет </w:t>
      </w:r>
      <w:r w:rsidRPr="009C17DE">
        <w:rPr>
          <w:rFonts w:ascii="Times New Roman" w:hAnsi="Times New Roman" w:cs="Times New Roman"/>
          <w:b w:val="0"/>
          <w:sz w:val="28"/>
          <w:szCs w:val="28"/>
        </w:rPr>
        <w:t xml:space="preserve">на сумму 2 млрд. 96 млн. рублей (107% к уровню 2014 года). В среднем по району денежная выручка от реализации продукции животноводства на 1 условную голову скота составит 52,6 тысяч рублей.   </w:t>
      </w:r>
    </w:p>
    <w:p w:rsidR="008235CD" w:rsidRPr="009C17DE" w:rsidRDefault="008235CD" w:rsidP="00A40E8E">
      <w:pPr>
        <w:tabs>
          <w:tab w:val="left" w:pos="3828"/>
        </w:tabs>
        <w:ind w:firstLine="709"/>
        <w:jc w:val="both"/>
        <w:rPr>
          <w:sz w:val="28"/>
        </w:rPr>
      </w:pPr>
      <w:r w:rsidRPr="009C17DE">
        <w:rPr>
          <w:sz w:val="28"/>
        </w:rPr>
        <w:t xml:space="preserve">Текущая ситуация </w:t>
      </w:r>
      <w:r w:rsidR="001D5298" w:rsidRPr="009C17DE">
        <w:rPr>
          <w:sz w:val="28"/>
        </w:rPr>
        <w:t>в растениеводстве, животноводстве.</w:t>
      </w:r>
    </w:p>
    <w:p w:rsidR="008235CD" w:rsidRPr="009C17DE" w:rsidRDefault="008235CD" w:rsidP="00A40E8E">
      <w:pPr>
        <w:tabs>
          <w:tab w:val="left" w:pos="3828"/>
        </w:tabs>
        <w:ind w:firstLine="709"/>
        <w:jc w:val="both"/>
        <w:rPr>
          <w:sz w:val="28"/>
          <w:szCs w:val="28"/>
        </w:rPr>
      </w:pPr>
      <w:r w:rsidRPr="009C17DE">
        <w:rPr>
          <w:sz w:val="28"/>
        </w:rPr>
        <w:t>Потенциальный рост аграрного производства в районе сдерживается рядом причин</w:t>
      </w:r>
      <w:r w:rsidRPr="009C17DE">
        <w:rPr>
          <w:sz w:val="28"/>
          <w:szCs w:val="28"/>
        </w:rPr>
        <w:t>:</w:t>
      </w:r>
    </w:p>
    <w:p w:rsidR="008235CD" w:rsidRPr="009C17DE" w:rsidRDefault="008235CD" w:rsidP="00A40E8E">
      <w:pPr>
        <w:numPr>
          <w:ilvl w:val="0"/>
          <w:numId w:val="20"/>
        </w:numPr>
        <w:tabs>
          <w:tab w:val="clear" w:pos="1530"/>
          <w:tab w:val="num" w:pos="567"/>
          <w:tab w:val="left" w:pos="3828"/>
        </w:tabs>
        <w:suppressAutoHyphens w:val="0"/>
        <w:autoSpaceDN w:val="0"/>
        <w:ind w:left="567" w:hanging="567"/>
        <w:jc w:val="both"/>
        <w:rPr>
          <w:sz w:val="28"/>
          <w:szCs w:val="28"/>
        </w:rPr>
      </w:pPr>
      <w:r w:rsidRPr="009C17DE">
        <w:rPr>
          <w:sz w:val="28"/>
          <w:szCs w:val="28"/>
        </w:rPr>
        <w:t>Сложные агрометеорологические условия последних лет отрицательно повлияли на финансовое положение большинства сельхозтоваропроизводителей района, что не позволяет:</w:t>
      </w:r>
    </w:p>
    <w:p w:rsidR="008235CD" w:rsidRPr="009C17DE" w:rsidRDefault="008235CD" w:rsidP="00A40E8E">
      <w:pPr>
        <w:numPr>
          <w:ilvl w:val="0"/>
          <w:numId w:val="21"/>
        </w:numPr>
        <w:tabs>
          <w:tab w:val="clear" w:pos="900"/>
          <w:tab w:val="num" w:pos="567"/>
          <w:tab w:val="num" w:pos="1418"/>
          <w:tab w:val="left" w:pos="3828"/>
        </w:tabs>
        <w:suppressAutoHyphens w:val="0"/>
        <w:autoSpaceDN w:val="0"/>
        <w:ind w:left="567" w:hanging="567"/>
        <w:jc w:val="both"/>
        <w:rPr>
          <w:sz w:val="28"/>
          <w:szCs w:val="28"/>
        </w:rPr>
      </w:pPr>
      <w:r w:rsidRPr="009C17DE">
        <w:rPr>
          <w:sz w:val="28"/>
          <w:szCs w:val="28"/>
        </w:rPr>
        <w:t>приобрести в полном объеме удобрения и средства защиты растений;</w:t>
      </w:r>
    </w:p>
    <w:p w:rsidR="008235CD" w:rsidRPr="009C17DE" w:rsidRDefault="008235CD" w:rsidP="00A40E8E">
      <w:pPr>
        <w:numPr>
          <w:ilvl w:val="0"/>
          <w:numId w:val="21"/>
        </w:numPr>
        <w:tabs>
          <w:tab w:val="clear" w:pos="900"/>
          <w:tab w:val="num" w:pos="567"/>
          <w:tab w:val="num" w:pos="1418"/>
          <w:tab w:val="left" w:pos="3828"/>
        </w:tabs>
        <w:suppressAutoHyphens w:val="0"/>
        <w:autoSpaceDN w:val="0"/>
        <w:ind w:left="567" w:hanging="567"/>
        <w:jc w:val="both"/>
        <w:rPr>
          <w:sz w:val="28"/>
          <w:szCs w:val="28"/>
        </w:rPr>
      </w:pPr>
      <w:r w:rsidRPr="009C17DE">
        <w:rPr>
          <w:sz w:val="28"/>
          <w:szCs w:val="28"/>
        </w:rPr>
        <w:t>обновить материально-техническую базу;</w:t>
      </w:r>
    </w:p>
    <w:p w:rsidR="008235CD" w:rsidRPr="009C17DE" w:rsidRDefault="008235CD" w:rsidP="00A40E8E">
      <w:pPr>
        <w:numPr>
          <w:ilvl w:val="0"/>
          <w:numId w:val="21"/>
        </w:numPr>
        <w:tabs>
          <w:tab w:val="clear" w:pos="900"/>
          <w:tab w:val="num" w:pos="567"/>
          <w:tab w:val="num" w:pos="1418"/>
          <w:tab w:val="left" w:pos="3828"/>
        </w:tabs>
        <w:suppressAutoHyphens w:val="0"/>
        <w:autoSpaceDN w:val="0"/>
        <w:ind w:left="567" w:hanging="567"/>
        <w:jc w:val="both"/>
        <w:rPr>
          <w:sz w:val="28"/>
          <w:szCs w:val="28"/>
        </w:rPr>
      </w:pPr>
      <w:r w:rsidRPr="009C17DE">
        <w:rPr>
          <w:sz w:val="28"/>
          <w:szCs w:val="28"/>
        </w:rPr>
        <w:t>обеспечить страховую защиту посевов сельскохозяйственных культур.</w:t>
      </w:r>
    </w:p>
    <w:p w:rsidR="008235CD" w:rsidRPr="009C17DE" w:rsidRDefault="008235CD" w:rsidP="00A40E8E">
      <w:pPr>
        <w:numPr>
          <w:ilvl w:val="0"/>
          <w:numId w:val="20"/>
        </w:numPr>
        <w:tabs>
          <w:tab w:val="clear" w:pos="1530"/>
          <w:tab w:val="num" w:pos="567"/>
          <w:tab w:val="left" w:pos="3828"/>
        </w:tabs>
        <w:suppressAutoHyphens w:val="0"/>
        <w:ind w:left="567" w:hanging="567"/>
        <w:jc w:val="both"/>
        <w:rPr>
          <w:sz w:val="28"/>
          <w:szCs w:val="28"/>
        </w:rPr>
      </w:pPr>
      <w:r w:rsidRPr="009C17DE">
        <w:rPr>
          <w:sz w:val="28"/>
          <w:szCs w:val="28"/>
        </w:rPr>
        <w:t>Дефицит квалифицированных кадров (как специалистов, так и работников массовых профессий).</w:t>
      </w:r>
    </w:p>
    <w:p w:rsidR="008235CD" w:rsidRPr="009C17DE" w:rsidRDefault="008235CD" w:rsidP="00A40E8E">
      <w:pPr>
        <w:tabs>
          <w:tab w:val="left" w:pos="3828"/>
        </w:tabs>
        <w:jc w:val="center"/>
        <w:rPr>
          <w:sz w:val="28"/>
          <w:szCs w:val="28"/>
        </w:rPr>
      </w:pPr>
    </w:p>
    <w:p w:rsidR="008235CD" w:rsidRPr="009C17DE" w:rsidRDefault="00AA3AE6" w:rsidP="00A40E8E">
      <w:pPr>
        <w:tabs>
          <w:tab w:val="left" w:pos="3828"/>
        </w:tabs>
        <w:jc w:val="center"/>
        <w:rPr>
          <w:sz w:val="28"/>
          <w:szCs w:val="28"/>
        </w:rPr>
      </w:pPr>
      <w:r w:rsidRPr="009C17DE">
        <w:rPr>
          <w:sz w:val="28"/>
          <w:szCs w:val="28"/>
        </w:rPr>
        <w:t>2</w:t>
      </w:r>
      <w:r w:rsidR="008235CD" w:rsidRPr="009C17DE">
        <w:rPr>
          <w:sz w:val="28"/>
          <w:szCs w:val="28"/>
        </w:rPr>
        <w:t>.2.5. Научный, кадровый потенциал</w:t>
      </w:r>
    </w:p>
    <w:p w:rsidR="008235CD" w:rsidRPr="009C17DE" w:rsidRDefault="008235CD" w:rsidP="00A40E8E">
      <w:pPr>
        <w:tabs>
          <w:tab w:val="left" w:pos="3828"/>
        </w:tabs>
        <w:ind w:firstLine="709"/>
        <w:jc w:val="both"/>
        <w:rPr>
          <w:sz w:val="28"/>
          <w:szCs w:val="28"/>
        </w:rPr>
      </w:pPr>
    </w:p>
    <w:p w:rsidR="008235CD" w:rsidRPr="009C17DE" w:rsidRDefault="008235CD" w:rsidP="00A40E8E">
      <w:pPr>
        <w:pStyle w:val="1fa"/>
        <w:tabs>
          <w:tab w:val="left" w:pos="3828"/>
        </w:tabs>
        <w:jc w:val="both"/>
        <w:rPr>
          <w:rFonts w:ascii="Times New Roman" w:hAnsi="Times New Roman"/>
          <w:sz w:val="28"/>
          <w:szCs w:val="28"/>
        </w:rPr>
      </w:pPr>
      <w:r w:rsidRPr="009C17DE">
        <w:rPr>
          <w:rFonts w:ascii="Times New Roman" w:hAnsi="Times New Roman"/>
          <w:sz w:val="28"/>
          <w:szCs w:val="28"/>
        </w:rPr>
        <w:t>Существующий научный потенциал Буинского муниципального района, включает:</w:t>
      </w:r>
    </w:p>
    <w:p w:rsidR="008235CD" w:rsidRPr="009C17DE" w:rsidRDefault="008235CD" w:rsidP="00A40E8E">
      <w:pPr>
        <w:pStyle w:val="1fa"/>
        <w:tabs>
          <w:tab w:val="left" w:pos="3828"/>
        </w:tabs>
        <w:jc w:val="both"/>
        <w:rPr>
          <w:rFonts w:ascii="Times New Roman" w:hAnsi="Times New Roman"/>
          <w:sz w:val="28"/>
          <w:szCs w:val="28"/>
        </w:rPr>
      </w:pPr>
      <w:r w:rsidRPr="009C17DE">
        <w:rPr>
          <w:rFonts w:ascii="Times New Roman" w:hAnsi="Times New Roman"/>
          <w:sz w:val="28"/>
          <w:szCs w:val="28"/>
        </w:rPr>
        <w:t xml:space="preserve">Программы средней профессиональной подготовки </w:t>
      </w:r>
      <w:r w:rsidR="00F363AE" w:rsidRPr="009C17DE">
        <w:rPr>
          <w:rFonts w:ascii="Times New Roman" w:hAnsi="Times New Roman"/>
          <w:sz w:val="28"/>
          <w:szCs w:val="28"/>
        </w:rPr>
        <w:t xml:space="preserve">- </w:t>
      </w:r>
      <w:r w:rsidRPr="009C17DE">
        <w:rPr>
          <w:rFonts w:ascii="Times New Roman" w:hAnsi="Times New Roman"/>
          <w:sz w:val="28"/>
          <w:szCs w:val="28"/>
        </w:rPr>
        <w:t>реализуются на базе ГБПОУ «Буинский ветеринарный техникум», ГАОУ СПО РТ «Буинское медицинское училище»(техникум).</w:t>
      </w:r>
    </w:p>
    <w:p w:rsidR="008235CD" w:rsidRPr="009C17DE" w:rsidRDefault="008235CD" w:rsidP="00A40E8E">
      <w:pPr>
        <w:pStyle w:val="1fa"/>
        <w:tabs>
          <w:tab w:val="left" w:pos="3828"/>
        </w:tabs>
        <w:jc w:val="both"/>
        <w:rPr>
          <w:rFonts w:ascii="Times New Roman" w:hAnsi="Times New Roman"/>
          <w:sz w:val="28"/>
          <w:szCs w:val="28"/>
        </w:rPr>
      </w:pPr>
      <w:r w:rsidRPr="009C17DE">
        <w:rPr>
          <w:rFonts w:ascii="Times New Roman" w:hAnsi="Times New Roman"/>
          <w:bCs/>
          <w:iCs/>
          <w:sz w:val="28"/>
          <w:szCs w:val="28"/>
        </w:rPr>
        <w:t>Система высшего профессионального образования на территории Буинского муниципального района включает в себя</w:t>
      </w:r>
      <w:r w:rsidRPr="009C17DE">
        <w:rPr>
          <w:rFonts w:ascii="Times New Roman" w:hAnsi="Times New Roman"/>
          <w:sz w:val="28"/>
          <w:szCs w:val="28"/>
        </w:rPr>
        <w:t xml:space="preserve"> частное образовательное учреждение высшего образования «Академия социального образования» Буинский филиал, обучающая по специальностям - право и организация социального обеспечения, банковское дело.</w:t>
      </w:r>
    </w:p>
    <w:p w:rsidR="008235CD" w:rsidRPr="009C17DE" w:rsidRDefault="008235CD" w:rsidP="00A40E8E">
      <w:pPr>
        <w:tabs>
          <w:tab w:val="left" w:pos="3828"/>
        </w:tabs>
        <w:ind w:firstLine="720"/>
        <w:jc w:val="both"/>
        <w:rPr>
          <w:sz w:val="28"/>
          <w:szCs w:val="28"/>
        </w:rPr>
      </w:pPr>
      <w:r w:rsidRPr="009C17DE">
        <w:rPr>
          <w:sz w:val="28"/>
          <w:szCs w:val="28"/>
        </w:rPr>
        <w:lastRenderedPageBreak/>
        <w:t>Наличие ветеринарного техникума дает возможность создать на нашей территории</w:t>
      </w:r>
      <w:r w:rsidR="00BF366C" w:rsidRPr="009C17DE">
        <w:rPr>
          <w:sz w:val="28"/>
          <w:szCs w:val="28"/>
        </w:rPr>
        <w:t xml:space="preserve"> </w:t>
      </w:r>
      <w:r w:rsidRPr="009C17DE">
        <w:rPr>
          <w:sz w:val="28"/>
          <w:szCs w:val="28"/>
        </w:rPr>
        <w:t>ресурсный центр, что способствует повышению кадрового потенциала района, созданию новых рабочих мест, прежде всего для молодежи.</w:t>
      </w:r>
    </w:p>
    <w:p w:rsidR="008235CD" w:rsidRPr="009C17DE" w:rsidRDefault="008235CD" w:rsidP="00A40E8E">
      <w:pPr>
        <w:tabs>
          <w:tab w:val="left" w:pos="3828"/>
        </w:tabs>
        <w:spacing w:line="100" w:lineRule="atLeast"/>
        <w:ind w:firstLine="720"/>
        <w:jc w:val="both"/>
        <w:rPr>
          <w:sz w:val="28"/>
          <w:szCs w:val="28"/>
        </w:rPr>
      </w:pPr>
      <w:r w:rsidRPr="009C17DE">
        <w:rPr>
          <w:bCs/>
          <w:sz w:val="28"/>
          <w:szCs w:val="28"/>
        </w:rPr>
        <w:t>Буинск -</w:t>
      </w:r>
      <w:r w:rsidRPr="009C17DE">
        <w:rPr>
          <w:sz w:val="28"/>
          <w:szCs w:val="28"/>
        </w:rPr>
        <w:t xml:space="preserve"> это </w:t>
      </w:r>
      <w:r w:rsidR="009508FF" w:rsidRPr="009C17DE">
        <w:rPr>
          <w:sz w:val="28"/>
          <w:szCs w:val="28"/>
        </w:rPr>
        <w:t>центр</w:t>
      </w:r>
      <w:r w:rsidR="00BF366C" w:rsidRPr="009C17DE">
        <w:rPr>
          <w:sz w:val="28"/>
          <w:szCs w:val="28"/>
        </w:rPr>
        <w:t xml:space="preserve"> </w:t>
      </w:r>
      <w:r w:rsidRPr="009C17DE">
        <w:rPr>
          <w:sz w:val="28"/>
          <w:szCs w:val="28"/>
        </w:rPr>
        <w:t>Предволжской экономической зоны. В нем находится значительное количество предприятий промышленности. Город обладает значительным человеческим потенциалом, поддерживаемым, в том числе, и за счёт развития системы среднего образования.</w:t>
      </w:r>
    </w:p>
    <w:p w:rsidR="008235CD" w:rsidRPr="009C17DE" w:rsidRDefault="008235CD" w:rsidP="00A40E8E">
      <w:pPr>
        <w:tabs>
          <w:tab w:val="left" w:pos="3828"/>
        </w:tabs>
        <w:spacing w:line="100" w:lineRule="atLeast"/>
        <w:ind w:firstLine="720"/>
        <w:jc w:val="both"/>
        <w:rPr>
          <w:sz w:val="28"/>
          <w:szCs w:val="28"/>
        </w:rPr>
      </w:pPr>
      <w:r w:rsidRPr="009C17DE">
        <w:rPr>
          <w:sz w:val="28"/>
          <w:szCs w:val="28"/>
        </w:rPr>
        <w:t xml:space="preserve">Открытие современных специальностей новых направлений на базе существующих учебных заведений города, развитие системы взаимодействия предприятий города с вузами столицы республики, позволит городу району стать центром учебных заведений. Направлениями работы могут стать медицина, сельское хозяйство, электромонтеры, мастера общестроительных работ, специалисты по монтажу газового оборудования, повара-кондитеры. </w:t>
      </w:r>
    </w:p>
    <w:p w:rsidR="008235CD" w:rsidRPr="009C17DE" w:rsidRDefault="008235CD" w:rsidP="00A40E8E">
      <w:pPr>
        <w:pStyle w:val="1fa"/>
        <w:tabs>
          <w:tab w:val="left" w:pos="3828"/>
        </w:tabs>
        <w:rPr>
          <w:rFonts w:ascii="Times New Roman" w:hAnsi="Times New Roman"/>
          <w:bCs/>
          <w:sz w:val="28"/>
          <w:szCs w:val="28"/>
        </w:rPr>
      </w:pPr>
    </w:p>
    <w:p w:rsidR="008235CD" w:rsidRPr="009C17DE" w:rsidRDefault="00AA3AE6" w:rsidP="00A40E8E">
      <w:pPr>
        <w:tabs>
          <w:tab w:val="left" w:pos="3828"/>
        </w:tabs>
        <w:spacing w:line="100" w:lineRule="atLeast"/>
        <w:jc w:val="center"/>
        <w:rPr>
          <w:bCs/>
          <w:sz w:val="28"/>
          <w:szCs w:val="28"/>
        </w:rPr>
      </w:pPr>
      <w:r w:rsidRPr="009C17DE">
        <w:rPr>
          <w:bCs/>
          <w:sz w:val="28"/>
          <w:szCs w:val="28"/>
        </w:rPr>
        <w:t>2</w:t>
      </w:r>
      <w:r w:rsidR="008235CD" w:rsidRPr="009C17DE">
        <w:rPr>
          <w:bCs/>
          <w:sz w:val="28"/>
          <w:szCs w:val="28"/>
        </w:rPr>
        <w:t>.2.6. Инвестиционный потенциал</w:t>
      </w:r>
    </w:p>
    <w:p w:rsidR="008235CD" w:rsidRPr="009C17DE" w:rsidRDefault="008235CD" w:rsidP="00A40E8E">
      <w:pPr>
        <w:pStyle w:val="BodyTextIndent21"/>
        <w:widowControl w:val="0"/>
        <w:tabs>
          <w:tab w:val="left" w:pos="3828"/>
        </w:tabs>
        <w:rPr>
          <w:sz w:val="28"/>
          <w:szCs w:val="28"/>
        </w:rPr>
      </w:pPr>
    </w:p>
    <w:p w:rsidR="008235CD" w:rsidRPr="009C17DE" w:rsidRDefault="00AD325E" w:rsidP="00A40E8E">
      <w:pPr>
        <w:pStyle w:val="BodyTextIndent21"/>
        <w:widowControl w:val="0"/>
        <w:tabs>
          <w:tab w:val="left" w:pos="3828"/>
        </w:tabs>
        <w:rPr>
          <w:sz w:val="28"/>
          <w:szCs w:val="28"/>
        </w:rPr>
      </w:pPr>
      <w:r w:rsidRPr="009C17DE">
        <w:rPr>
          <w:sz w:val="28"/>
          <w:szCs w:val="28"/>
        </w:rPr>
        <w:t>Основным н</w:t>
      </w:r>
      <w:r w:rsidR="00787DF1" w:rsidRPr="009C17DE">
        <w:rPr>
          <w:sz w:val="28"/>
          <w:szCs w:val="28"/>
        </w:rPr>
        <w:t xml:space="preserve">аправлением </w:t>
      </w:r>
      <w:r w:rsidR="008235CD" w:rsidRPr="009C17DE">
        <w:rPr>
          <w:sz w:val="28"/>
          <w:szCs w:val="28"/>
        </w:rPr>
        <w:t xml:space="preserve">инвестиционной политики на ближайшее будущее </w:t>
      </w:r>
      <w:r w:rsidR="008235CD" w:rsidRPr="009C17DE">
        <w:rPr>
          <w:bCs/>
          <w:sz w:val="28"/>
          <w:szCs w:val="28"/>
        </w:rPr>
        <w:t xml:space="preserve">является </w:t>
      </w:r>
      <w:r w:rsidR="008235CD" w:rsidRPr="009C17DE">
        <w:rPr>
          <w:sz w:val="28"/>
          <w:szCs w:val="28"/>
        </w:rPr>
        <w:t xml:space="preserve">развитие благоприятных условий для осуществления инвестиционной деятельности на территории </w:t>
      </w:r>
      <w:r w:rsidR="000A5D7E" w:rsidRPr="009C17DE">
        <w:rPr>
          <w:sz w:val="28"/>
          <w:szCs w:val="28"/>
        </w:rPr>
        <w:t>Буинского муниципального района</w:t>
      </w:r>
      <w:r w:rsidR="008235CD" w:rsidRPr="009C17DE">
        <w:rPr>
          <w:sz w:val="28"/>
          <w:szCs w:val="28"/>
        </w:rPr>
        <w:t>, обеспечение высоких темпов экономического роста за счет активного притока инвестиций.</w:t>
      </w:r>
    </w:p>
    <w:p w:rsidR="008235CD" w:rsidRPr="009C17DE" w:rsidRDefault="000A5D7E" w:rsidP="00A40E8E">
      <w:pPr>
        <w:tabs>
          <w:tab w:val="left" w:pos="3828"/>
        </w:tabs>
        <w:spacing w:line="100" w:lineRule="atLeast"/>
        <w:ind w:firstLine="709"/>
        <w:jc w:val="both"/>
        <w:rPr>
          <w:sz w:val="28"/>
          <w:szCs w:val="28"/>
        </w:rPr>
      </w:pPr>
      <w:r w:rsidRPr="009C17DE">
        <w:rPr>
          <w:sz w:val="28"/>
          <w:szCs w:val="28"/>
        </w:rPr>
        <w:t>Буинский муниципальный район</w:t>
      </w:r>
      <w:r w:rsidR="008235CD" w:rsidRPr="009C17DE">
        <w:rPr>
          <w:sz w:val="28"/>
          <w:szCs w:val="28"/>
        </w:rPr>
        <w:t xml:space="preserve"> – район, обладает значительными конкурентными преимуществами для привлечения в экономику как отечественных,  так и зарубежных инвестиций. К ним относятся: </w:t>
      </w:r>
    </w:p>
    <w:p w:rsidR="008235CD" w:rsidRPr="009C17DE" w:rsidRDefault="008235CD" w:rsidP="00A40E8E">
      <w:pPr>
        <w:tabs>
          <w:tab w:val="left" w:pos="1080"/>
          <w:tab w:val="left" w:pos="3828"/>
        </w:tabs>
        <w:spacing w:line="100" w:lineRule="atLeast"/>
        <w:ind w:firstLine="720"/>
        <w:jc w:val="both"/>
        <w:rPr>
          <w:sz w:val="28"/>
          <w:szCs w:val="28"/>
        </w:rPr>
      </w:pPr>
      <w:r w:rsidRPr="009C17DE">
        <w:rPr>
          <w:sz w:val="28"/>
          <w:szCs w:val="28"/>
        </w:rPr>
        <w:t>обеспеченность района электроэнергией (Буинская РЭС-объем производимой</w:t>
      </w:r>
      <w:r w:rsidR="003C1B59" w:rsidRPr="009C17DE">
        <w:rPr>
          <w:sz w:val="28"/>
          <w:szCs w:val="28"/>
        </w:rPr>
        <w:t xml:space="preserve"> </w:t>
      </w:r>
      <w:r w:rsidRPr="009C17DE">
        <w:rPr>
          <w:sz w:val="28"/>
          <w:szCs w:val="28"/>
        </w:rPr>
        <w:t>электроэнергии 128,1  млн. кВт/час);</w:t>
      </w:r>
    </w:p>
    <w:p w:rsidR="008235CD" w:rsidRPr="009C17DE" w:rsidRDefault="008235CD" w:rsidP="00A40E8E">
      <w:pPr>
        <w:tabs>
          <w:tab w:val="left" w:pos="1080"/>
          <w:tab w:val="left" w:pos="3828"/>
        </w:tabs>
        <w:spacing w:line="100" w:lineRule="atLeast"/>
        <w:ind w:firstLine="720"/>
        <w:jc w:val="both"/>
        <w:rPr>
          <w:sz w:val="28"/>
          <w:szCs w:val="28"/>
        </w:rPr>
      </w:pPr>
      <w:r w:rsidRPr="009C17DE">
        <w:rPr>
          <w:sz w:val="28"/>
          <w:szCs w:val="28"/>
        </w:rPr>
        <w:t xml:space="preserve">наличие земель, пригодных для сельскохозяйственного использования, земель поселений, производственных площадок; </w:t>
      </w:r>
    </w:p>
    <w:p w:rsidR="008235CD" w:rsidRPr="009C17DE" w:rsidRDefault="008235CD" w:rsidP="00A40E8E">
      <w:pPr>
        <w:tabs>
          <w:tab w:val="left" w:pos="1080"/>
          <w:tab w:val="left" w:pos="3828"/>
        </w:tabs>
        <w:spacing w:line="100" w:lineRule="atLeast"/>
        <w:ind w:firstLine="720"/>
        <w:jc w:val="both"/>
        <w:rPr>
          <w:sz w:val="28"/>
          <w:szCs w:val="28"/>
        </w:rPr>
      </w:pPr>
      <w:r w:rsidRPr="009C17DE">
        <w:rPr>
          <w:sz w:val="28"/>
          <w:szCs w:val="28"/>
        </w:rPr>
        <w:t>относительная низкая стоимость земли;</w:t>
      </w:r>
    </w:p>
    <w:p w:rsidR="008235CD" w:rsidRPr="009C17DE" w:rsidRDefault="008235CD" w:rsidP="00A40E8E">
      <w:pPr>
        <w:widowControl w:val="0"/>
        <w:tabs>
          <w:tab w:val="left" w:pos="3828"/>
        </w:tabs>
        <w:autoSpaceDE w:val="0"/>
        <w:spacing w:line="100" w:lineRule="atLeast"/>
        <w:ind w:firstLine="720"/>
        <w:jc w:val="both"/>
        <w:rPr>
          <w:sz w:val="28"/>
          <w:szCs w:val="28"/>
        </w:rPr>
      </w:pPr>
      <w:r w:rsidRPr="009C17DE">
        <w:rPr>
          <w:sz w:val="28"/>
          <w:szCs w:val="28"/>
        </w:rPr>
        <w:t>наличие сравнительно дешевых квалифицированных трудовых ресурсов;</w:t>
      </w:r>
    </w:p>
    <w:p w:rsidR="008235CD" w:rsidRPr="009C17DE" w:rsidRDefault="008235CD" w:rsidP="00A40E8E">
      <w:pPr>
        <w:tabs>
          <w:tab w:val="left" w:pos="1080"/>
          <w:tab w:val="left" w:pos="3828"/>
        </w:tabs>
        <w:spacing w:line="100" w:lineRule="atLeast"/>
        <w:ind w:firstLine="720"/>
        <w:jc w:val="both"/>
        <w:rPr>
          <w:sz w:val="28"/>
          <w:szCs w:val="28"/>
        </w:rPr>
      </w:pPr>
      <w:r w:rsidRPr="009C17DE">
        <w:rPr>
          <w:sz w:val="28"/>
          <w:szCs w:val="28"/>
        </w:rPr>
        <w:t>низкая себестоимость строительства жилья, промышленной и коммерческой недвижимости;</w:t>
      </w:r>
    </w:p>
    <w:p w:rsidR="008235CD" w:rsidRPr="009C17DE" w:rsidRDefault="008235CD" w:rsidP="00A40E8E">
      <w:pPr>
        <w:tabs>
          <w:tab w:val="left" w:pos="1080"/>
          <w:tab w:val="left" w:pos="3828"/>
        </w:tabs>
        <w:spacing w:line="100" w:lineRule="atLeast"/>
        <w:ind w:firstLine="720"/>
        <w:jc w:val="both"/>
        <w:rPr>
          <w:sz w:val="28"/>
          <w:szCs w:val="28"/>
        </w:rPr>
      </w:pPr>
      <w:r w:rsidRPr="009C17DE">
        <w:rPr>
          <w:sz w:val="28"/>
          <w:szCs w:val="28"/>
        </w:rPr>
        <w:t>развитая транспортная инфраструктура:</w:t>
      </w:r>
    </w:p>
    <w:p w:rsidR="008235CD" w:rsidRPr="009C17DE" w:rsidRDefault="008235CD" w:rsidP="00A40E8E">
      <w:pPr>
        <w:tabs>
          <w:tab w:val="left" w:pos="3828"/>
        </w:tabs>
        <w:spacing w:line="100" w:lineRule="atLeast"/>
        <w:ind w:firstLine="735"/>
        <w:jc w:val="both"/>
        <w:rPr>
          <w:sz w:val="28"/>
          <w:szCs w:val="28"/>
        </w:rPr>
      </w:pPr>
      <w:r w:rsidRPr="009C17DE">
        <w:rPr>
          <w:sz w:val="28"/>
          <w:szCs w:val="28"/>
        </w:rPr>
        <w:t>железнодорожный транспорт;</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автомобильные дороги;</w:t>
      </w:r>
    </w:p>
    <w:p w:rsidR="008235CD" w:rsidRPr="009C17DE" w:rsidRDefault="008235CD" w:rsidP="00A40E8E">
      <w:pPr>
        <w:widowControl w:val="0"/>
        <w:tabs>
          <w:tab w:val="left" w:pos="3828"/>
        </w:tabs>
        <w:autoSpaceDE w:val="0"/>
        <w:spacing w:line="100" w:lineRule="atLeast"/>
        <w:ind w:firstLine="720"/>
        <w:jc w:val="both"/>
        <w:rPr>
          <w:sz w:val="28"/>
          <w:szCs w:val="28"/>
        </w:rPr>
      </w:pPr>
      <w:r w:rsidRPr="009C17DE">
        <w:rPr>
          <w:sz w:val="28"/>
          <w:szCs w:val="28"/>
        </w:rPr>
        <w:t>обеспеченность связью и телекоммуникациями;</w:t>
      </w:r>
    </w:p>
    <w:p w:rsidR="008235CD" w:rsidRPr="009C17DE" w:rsidRDefault="008235CD" w:rsidP="00A40E8E">
      <w:pPr>
        <w:widowControl w:val="0"/>
        <w:tabs>
          <w:tab w:val="left" w:pos="3828"/>
        </w:tabs>
        <w:autoSpaceDE w:val="0"/>
        <w:spacing w:line="100" w:lineRule="atLeast"/>
        <w:ind w:firstLine="720"/>
        <w:jc w:val="both"/>
        <w:rPr>
          <w:sz w:val="28"/>
          <w:szCs w:val="28"/>
        </w:rPr>
      </w:pPr>
      <w:r w:rsidRPr="009C17DE">
        <w:rPr>
          <w:sz w:val="28"/>
          <w:szCs w:val="28"/>
        </w:rPr>
        <w:t xml:space="preserve">развитый банковский и страховой сектор экономики; </w:t>
      </w:r>
    </w:p>
    <w:p w:rsidR="008235CD" w:rsidRPr="009C17DE" w:rsidRDefault="008235CD" w:rsidP="00A40E8E">
      <w:pPr>
        <w:widowControl w:val="0"/>
        <w:tabs>
          <w:tab w:val="left" w:pos="3828"/>
        </w:tabs>
        <w:autoSpaceDE w:val="0"/>
        <w:spacing w:line="100" w:lineRule="atLeast"/>
        <w:ind w:firstLine="720"/>
        <w:jc w:val="both"/>
        <w:rPr>
          <w:sz w:val="28"/>
          <w:szCs w:val="28"/>
        </w:rPr>
      </w:pPr>
      <w:r w:rsidRPr="009C17DE">
        <w:rPr>
          <w:sz w:val="28"/>
          <w:szCs w:val="28"/>
        </w:rPr>
        <w:t>межэтническое и межконфессиональное согласие;</w:t>
      </w:r>
    </w:p>
    <w:p w:rsidR="008235CD" w:rsidRPr="009C17DE" w:rsidRDefault="008235CD" w:rsidP="00A40E8E">
      <w:pPr>
        <w:widowControl w:val="0"/>
        <w:tabs>
          <w:tab w:val="left" w:pos="3828"/>
        </w:tabs>
        <w:autoSpaceDE w:val="0"/>
        <w:spacing w:line="100" w:lineRule="atLeast"/>
        <w:ind w:firstLine="720"/>
        <w:jc w:val="both"/>
        <w:rPr>
          <w:sz w:val="28"/>
          <w:szCs w:val="28"/>
        </w:rPr>
      </w:pPr>
      <w:r w:rsidRPr="009C17DE">
        <w:rPr>
          <w:sz w:val="28"/>
          <w:szCs w:val="28"/>
        </w:rPr>
        <w:t>политическая стабильность в районе;</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Благодаря имеющимся конкурентным преимуществам  в районе проводилась активная инвестиционная политика. За 2010-201</w:t>
      </w:r>
      <w:r w:rsidR="00ED09FD" w:rsidRPr="009C17DE">
        <w:rPr>
          <w:rFonts w:ascii="Times New Roman" w:hAnsi="Times New Roman" w:cs="Times New Roman"/>
          <w:sz w:val="28"/>
          <w:szCs w:val="28"/>
        </w:rPr>
        <w:t>5</w:t>
      </w:r>
      <w:r w:rsidRPr="009C17DE">
        <w:rPr>
          <w:rFonts w:ascii="Times New Roman" w:hAnsi="Times New Roman" w:cs="Times New Roman"/>
          <w:sz w:val="28"/>
          <w:szCs w:val="28"/>
        </w:rPr>
        <w:t xml:space="preserve"> гг. инвестиции в основной капитал</w:t>
      </w:r>
      <w:r w:rsidR="00F363AE" w:rsidRPr="009C17DE">
        <w:rPr>
          <w:rFonts w:ascii="Times New Roman" w:hAnsi="Times New Roman" w:cs="Times New Roman"/>
          <w:sz w:val="28"/>
          <w:szCs w:val="28"/>
        </w:rPr>
        <w:t xml:space="preserve"> и</w:t>
      </w:r>
      <w:r w:rsidRPr="009C17DE">
        <w:rPr>
          <w:rFonts w:ascii="Times New Roman" w:hAnsi="Times New Roman" w:cs="Times New Roman"/>
          <w:sz w:val="28"/>
          <w:szCs w:val="28"/>
        </w:rPr>
        <w:t>мели тенденцию</w:t>
      </w:r>
      <w:r w:rsidR="00F363AE" w:rsidRPr="009C17DE">
        <w:rPr>
          <w:rFonts w:ascii="Times New Roman" w:hAnsi="Times New Roman" w:cs="Times New Roman"/>
          <w:sz w:val="28"/>
          <w:szCs w:val="28"/>
        </w:rPr>
        <w:t xml:space="preserve"> к росту</w:t>
      </w:r>
      <w:r w:rsidRPr="009C17DE">
        <w:rPr>
          <w:rFonts w:ascii="Times New Roman" w:hAnsi="Times New Roman" w:cs="Times New Roman"/>
          <w:sz w:val="28"/>
          <w:szCs w:val="28"/>
        </w:rPr>
        <w:t xml:space="preserve"> и составили</w:t>
      </w:r>
      <w:r w:rsidRPr="009C17DE">
        <w:rPr>
          <w:rFonts w:ascii="Times New Roman" w:hAnsi="Times New Roman" w:cs="Times New Roman"/>
          <w:sz w:val="28"/>
          <w:szCs w:val="28"/>
        </w:rPr>
        <w:br/>
        <w:t>1</w:t>
      </w:r>
      <w:r w:rsidR="000E7E8F" w:rsidRPr="009C17DE">
        <w:rPr>
          <w:rFonts w:ascii="Times New Roman" w:hAnsi="Times New Roman" w:cs="Times New Roman"/>
          <w:sz w:val="28"/>
          <w:szCs w:val="28"/>
        </w:rPr>
        <w:t>8</w:t>
      </w:r>
      <w:r w:rsidRPr="009C17DE">
        <w:rPr>
          <w:rFonts w:ascii="Times New Roman" w:hAnsi="Times New Roman" w:cs="Times New Roman"/>
          <w:sz w:val="28"/>
          <w:szCs w:val="28"/>
        </w:rPr>
        <w:t>,</w:t>
      </w:r>
      <w:r w:rsidR="000E7E8F" w:rsidRPr="009C17DE">
        <w:rPr>
          <w:rFonts w:ascii="Times New Roman" w:hAnsi="Times New Roman" w:cs="Times New Roman"/>
          <w:sz w:val="28"/>
          <w:szCs w:val="28"/>
        </w:rPr>
        <w:t>5</w:t>
      </w:r>
      <w:r w:rsidRPr="009C17DE">
        <w:rPr>
          <w:rFonts w:ascii="Times New Roman" w:hAnsi="Times New Roman" w:cs="Times New Roman"/>
          <w:sz w:val="28"/>
          <w:szCs w:val="28"/>
        </w:rPr>
        <w:t>млрд.рублей.</w:t>
      </w:r>
    </w:p>
    <w:p w:rsidR="00AA3AE6" w:rsidRPr="009C17DE" w:rsidRDefault="00AA3AE6" w:rsidP="004B7229">
      <w:pPr>
        <w:pStyle w:val="ConsPlusNormal0"/>
        <w:widowControl/>
        <w:tabs>
          <w:tab w:val="left" w:pos="3828"/>
        </w:tabs>
        <w:spacing w:line="100" w:lineRule="atLeast"/>
        <w:ind w:firstLine="709"/>
        <w:jc w:val="right"/>
        <w:rPr>
          <w:rFonts w:ascii="Times New Roman" w:hAnsi="Times New Roman" w:cs="Times New Roman"/>
          <w:i/>
          <w:sz w:val="28"/>
          <w:szCs w:val="28"/>
        </w:rPr>
      </w:pPr>
    </w:p>
    <w:p w:rsidR="00AA3AE6" w:rsidRPr="009C17DE" w:rsidRDefault="00AA3AE6" w:rsidP="004B7229">
      <w:pPr>
        <w:pStyle w:val="ConsPlusNormal0"/>
        <w:widowControl/>
        <w:tabs>
          <w:tab w:val="left" w:pos="3828"/>
        </w:tabs>
        <w:spacing w:line="100" w:lineRule="atLeast"/>
        <w:ind w:firstLine="709"/>
        <w:jc w:val="right"/>
        <w:rPr>
          <w:rFonts w:ascii="Times New Roman" w:hAnsi="Times New Roman" w:cs="Times New Roman"/>
          <w:i/>
          <w:sz w:val="28"/>
          <w:szCs w:val="28"/>
        </w:rPr>
      </w:pPr>
    </w:p>
    <w:p w:rsidR="004B7229" w:rsidRPr="009C17DE" w:rsidRDefault="004B7229" w:rsidP="004B7229">
      <w:pPr>
        <w:pStyle w:val="ConsPlusNormal0"/>
        <w:widowControl/>
        <w:tabs>
          <w:tab w:val="left" w:pos="3828"/>
        </w:tabs>
        <w:spacing w:line="100" w:lineRule="atLeast"/>
        <w:ind w:firstLine="709"/>
        <w:jc w:val="right"/>
        <w:rPr>
          <w:rFonts w:ascii="Times New Roman" w:hAnsi="Times New Roman" w:cs="Times New Roman"/>
          <w:i/>
          <w:sz w:val="28"/>
          <w:szCs w:val="28"/>
        </w:rPr>
      </w:pP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noProof/>
          <w:sz w:val="28"/>
          <w:szCs w:val="28"/>
          <w:lang w:eastAsia="ru-RU"/>
        </w:rPr>
        <w:drawing>
          <wp:inline distT="0" distB="0" distL="0" distR="0">
            <wp:extent cx="5895975" cy="302895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35CD" w:rsidRPr="009C17DE" w:rsidRDefault="00AE256E" w:rsidP="00A40E8E">
      <w:pPr>
        <w:pStyle w:val="afc"/>
        <w:tabs>
          <w:tab w:val="left" w:pos="3828"/>
        </w:tabs>
        <w:spacing w:line="100" w:lineRule="atLeast"/>
        <w:ind w:left="0" w:right="-1" w:firstLine="0"/>
        <w:jc w:val="center"/>
        <w:rPr>
          <w:rFonts w:ascii="Times New Roman" w:hAnsi="Times New Roman" w:cs="Times New Roman"/>
          <w:sz w:val="22"/>
          <w:szCs w:val="22"/>
        </w:rPr>
      </w:pPr>
      <w:r w:rsidRPr="009C17DE">
        <w:rPr>
          <w:rFonts w:ascii="Times New Roman" w:hAnsi="Times New Roman" w:cs="Times New Roman"/>
          <w:sz w:val="22"/>
          <w:szCs w:val="22"/>
        </w:rPr>
        <w:t xml:space="preserve">Рис.2 </w:t>
      </w:r>
      <w:r w:rsidR="008235CD" w:rsidRPr="009C17DE">
        <w:rPr>
          <w:rFonts w:ascii="Times New Roman" w:hAnsi="Times New Roman" w:cs="Times New Roman"/>
          <w:sz w:val="22"/>
          <w:szCs w:val="22"/>
        </w:rPr>
        <w:t xml:space="preserve"> Динамика инвестиций в основной капитал Буинского муниципального района за 2010-201</w:t>
      </w:r>
      <w:r w:rsidR="00ED09FD" w:rsidRPr="009C17DE">
        <w:rPr>
          <w:rFonts w:ascii="Times New Roman" w:hAnsi="Times New Roman" w:cs="Times New Roman"/>
          <w:sz w:val="22"/>
          <w:szCs w:val="22"/>
        </w:rPr>
        <w:t>5</w:t>
      </w:r>
      <w:r w:rsidR="008235CD" w:rsidRPr="009C17DE">
        <w:rPr>
          <w:rFonts w:ascii="Times New Roman" w:hAnsi="Times New Roman" w:cs="Times New Roman"/>
          <w:sz w:val="22"/>
          <w:szCs w:val="22"/>
        </w:rPr>
        <w:t xml:space="preserve"> гг. (млн. рублей)</w:t>
      </w:r>
    </w:p>
    <w:p w:rsidR="008235CD" w:rsidRPr="009C17DE" w:rsidRDefault="008235CD" w:rsidP="00A40E8E">
      <w:pPr>
        <w:pStyle w:val="afb"/>
        <w:tabs>
          <w:tab w:val="left" w:pos="3828"/>
        </w:tabs>
        <w:spacing w:before="0" w:after="0" w:line="100" w:lineRule="atLeast"/>
        <w:jc w:val="both"/>
        <w:rPr>
          <w:rFonts w:ascii="Times New Roman" w:hAnsi="Times New Roman" w:cs="Times New Roman"/>
          <w:color w:val="auto"/>
          <w:sz w:val="28"/>
          <w:szCs w:val="28"/>
        </w:rPr>
      </w:pPr>
    </w:p>
    <w:p w:rsidR="008235CD" w:rsidRPr="009C17DE" w:rsidRDefault="008235CD" w:rsidP="00A40E8E">
      <w:pPr>
        <w:pStyle w:val="BodyTextIndent21"/>
        <w:widowControl w:val="0"/>
        <w:tabs>
          <w:tab w:val="left" w:pos="3828"/>
        </w:tabs>
        <w:rPr>
          <w:sz w:val="28"/>
          <w:szCs w:val="28"/>
        </w:rPr>
      </w:pPr>
      <w:bookmarkStart w:id="13" w:name="_Toc295206915"/>
    </w:p>
    <w:p w:rsidR="008235CD" w:rsidRPr="009C17DE" w:rsidRDefault="00BC5DD6" w:rsidP="00A40E8E">
      <w:pPr>
        <w:pStyle w:val="BodyTextIndent21"/>
        <w:widowControl w:val="0"/>
        <w:tabs>
          <w:tab w:val="left" w:pos="3828"/>
        </w:tabs>
        <w:ind w:firstLine="0"/>
        <w:jc w:val="center"/>
        <w:rPr>
          <w:sz w:val="28"/>
          <w:szCs w:val="28"/>
        </w:rPr>
      </w:pPr>
      <w:r w:rsidRPr="009C17DE">
        <w:rPr>
          <w:sz w:val="28"/>
          <w:szCs w:val="28"/>
        </w:rPr>
        <w:t>2</w:t>
      </w:r>
      <w:r w:rsidR="008235CD" w:rsidRPr="009C17DE">
        <w:rPr>
          <w:sz w:val="28"/>
          <w:szCs w:val="28"/>
        </w:rPr>
        <w:t>.2.7. Социальный потенциал</w:t>
      </w:r>
      <w:bookmarkEnd w:id="13"/>
    </w:p>
    <w:p w:rsidR="008235CD" w:rsidRPr="009C17DE" w:rsidRDefault="008235CD" w:rsidP="00A40E8E">
      <w:pPr>
        <w:tabs>
          <w:tab w:val="left" w:pos="3828"/>
        </w:tabs>
        <w:spacing w:line="100" w:lineRule="atLeast"/>
        <w:ind w:firstLine="709"/>
        <w:jc w:val="both"/>
        <w:rPr>
          <w:sz w:val="28"/>
          <w:szCs w:val="28"/>
        </w:rPr>
      </w:pP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Социальный потенциал Буинского муниципального района характеризуется уровнем развития таких отраслевых систем социальной сферы, как здравоохранение, образование, культура, физическая культура и спорт, обеспеченность жильём.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По итогам 201</w:t>
      </w:r>
      <w:r w:rsidR="007909F0" w:rsidRPr="009C17DE">
        <w:rPr>
          <w:sz w:val="28"/>
          <w:szCs w:val="28"/>
        </w:rPr>
        <w:t>5</w:t>
      </w:r>
      <w:r w:rsidRPr="009C17DE">
        <w:rPr>
          <w:sz w:val="28"/>
          <w:szCs w:val="28"/>
        </w:rPr>
        <w:t xml:space="preserve"> года ежемесячные денежные доходы на душу населения в районе составили 1</w:t>
      </w:r>
      <w:r w:rsidR="00FE1D98" w:rsidRPr="009C17DE">
        <w:rPr>
          <w:sz w:val="28"/>
          <w:szCs w:val="28"/>
        </w:rPr>
        <w:t>9416,2</w:t>
      </w:r>
      <w:r w:rsidRPr="009C17DE">
        <w:rPr>
          <w:sz w:val="28"/>
          <w:szCs w:val="28"/>
        </w:rPr>
        <w:t xml:space="preserve"> рублей, это 3 прожиточных минимума (</w:t>
      </w:r>
      <w:r w:rsidR="00FE1D98" w:rsidRPr="009C17DE">
        <w:rPr>
          <w:sz w:val="28"/>
          <w:szCs w:val="28"/>
        </w:rPr>
        <w:t>6481</w:t>
      </w:r>
      <w:r w:rsidRPr="009C17DE">
        <w:rPr>
          <w:sz w:val="28"/>
          <w:szCs w:val="28"/>
        </w:rPr>
        <w:t xml:space="preserve"> рублей за четвертый квартал 201</w:t>
      </w:r>
      <w:r w:rsidR="00FE1D98" w:rsidRPr="009C17DE">
        <w:rPr>
          <w:sz w:val="28"/>
          <w:szCs w:val="28"/>
        </w:rPr>
        <w:t>5</w:t>
      </w:r>
      <w:r w:rsidRPr="009C17DE">
        <w:rPr>
          <w:sz w:val="28"/>
          <w:szCs w:val="28"/>
        </w:rPr>
        <w:t xml:space="preserve"> года). </w:t>
      </w:r>
    </w:p>
    <w:p w:rsidR="008235CD" w:rsidRPr="009C17DE" w:rsidRDefault="008235CD" w:rsidP="00A40E8E">
      <w:pPr>
        <w:tabs>
          <w:tab w:val="left" w:pos="3828"/>
        </w:tabs>
        <w:spacing w:line="100" w:lineRule="atLeast"/>
        <w:ind w:firstLine="709"/>
        <w:jc w:val="both"/>
        <w:rPr>
          <w:sz w:val="28"/>
          <w:szCs w:val="28"/>
        </w:rPr>
      </w:pPr>
      <w:bookmarkStart w:id="14" w:name="_Toc295206916"/>
    </w:p>
    <w:p w:rsidR="008235CD" w:rsidRPr="009C17DE" w:rsidRDefault="00BC5DD6" w:rsidP="00A40E8E">
      <w:pPr>
        <w:tabs>
          <w:tab w:val="left" w:pos="3828"/>
        </w:tabs>
        <w:spacing w:line="100" w:lineRule="atLeast"/>
        <w:jc w:val="center"/>
        <w:rPr>
          <w:sz w:val="28"/>
          <w:szCs w:val="28"/>
        </w:rPr>
      </w:pPr>
      <w:bookmarkStart w:id="15" w:name="_Toc295206917"/>
      <w:bookmarkEnd w:id="14"/>
      <w:r w:rsidRPr="009C17DE">
        <w:rPr>
          <w:sz w:val="28"/>
          <w:szCs w:val="28"/>
        </w:rPr>
        <w:t>2</w:t>
      </w:r>
      <w:r w:rsidR="008235CD" w:rsidRPr="009C17DE">
        <w:rPr>
          <w:sz w:val="28"/>
          <w:szCs w:val="28"/>
        </w:rPr>
        <w:t>.2.7.1. Потенциал сферы здравоохранения</w:t>
      </w:r>
    </w:p>
    <w:p w:rsidR="008235CD" w:rsidRPr="009C17DE" w:rsidRDefault="008235CD" w:rsidP="00A40E8E">
      <w:pPr>
        <w:tabs>
          <w:tab w:val="left" w:pos="3828"/>
        </w:tabs>
        <w:spacing w:line="100" w:lineRule="atLeast"/>
        <w:jc w:val="center"/>
        <w:rPr>
          <w:sz w:val="28"/>
          <w:szCs w:val="28"/>
        </w:rPr>
      </w:pPr>
    </w:p>
    <w:p w:rsidR="00302403" w:rsidRPr="009C17DE" w:rsidRDefault="00302403" w:rsidP="00302403">
      <w:pPr>
        <w:tabs>
          <w:tab w:val="left" w:pos="3828"/>
        </w:tabs>
        <w:spacing w:line="100" w:lineRule="atLeast"/>
        <w:ind w:firstLine="709"/>
        <w:jc w:val="both"/>
        <w:rPr>
          <w:sz w:val="28"/>
          <w:szCs w:val="28"/>
        </w:rPr>
      </w:pPr>
      <w:r w:rsidRPr="009C17DE">
        <w:rPr>
          <w:sz w:val="28"/>
          <w:szCs w:val="28"/>
        </w:rPr>
        <w:t>Буинский муниципальный район – район с высоким уровнем системы здравоохранения.</w:t>
      </w:r>
    </w:p>
    <w:p w:rsidR="00302403" w:rsidRPr="009C17DE" w:rsidRDefault="00302403" w:rsidP="00302403">
      <w:pPr>
        <w:spacing w:line="100" w:lineRule="atLeast"/>
        <w:ind w:firstLine="709"/>
        <w:jc w:val="both"/>
        <w:rPr>
          <w:sz w:val="28"/>
          <w:szCs w:val="28"/>
        </w:rPr>
      </w:pPr>
      <w:r w:rsidRPr="009C17DE">
        <w:rPr>
          <w:sz w:val="28"/>
          <w:szCs w:val="28"/>
        </w:rPr>
        <w:t>Показатели здоровья населения в значительной степени зависят от уровня и качества медицинского обслуживания, что можно оценить по данным затрат на здравоохранение, обеспеченности врачами и средними медицинскими работниками, койками, их занятостью. (таблица №8).</w:t>
      </w:r>
    </w:p>
    <w:p w:rsidR="00302403" w:rsidRPr="009C17DE" w:rsidRDefault="00302403" w:rsidP="00302403">
      <w:pPr>
        <w:spacing w:line="100" w:lineRule="atLeast"/>
        <w:ind w:firstLine="709"/>
        <w:jc w:val="right"/>
        <w:rPr>
          <w:sz w:val="28"/>
          <w:szCs w:val="28"/>
        </w:rPr>
      </w:pPr>
      <w:r w:rsidRPr="009C17DE">
        <w:rPr>
          <w:i/>
          <w:sz w:val="28"/>
          <w:szCs w:val="28"/>
        </w:rPr>
        <w:t>Таблица №8</w:t>
      </w:r>
    </w:p>
    <w:p w:rsidR="00302403" w:rsidRPr="009C17DE" w:rsidRDefault="00302403" w:rsidP="00302403">
      <w:pPr>
        <w:tabs>
          <w:tab w:val="left" w:pos="3828"/>
        </w:tabs>
        <w:jc w:val="center"/>
        <w:rPr>
          <w:sz w:val="28"/>
          <w:szCs w:val="28"/>
        </w:rPr>
      </w:pPr>
      <w:r w:rsidRPr="009C17DE">
        <w:rPr>
          <w:sz w:val="28"/>
          <w:szCs w:val="28"/>
        </w:rPr>
        <w:t>Сведения о сети медицинских учреждений и медицинских кадрах</w:t>
      </w:r>
    </w:p>
    <w:p w:rsidR="00302403" w:rsidRPr="009C17DE" w:rsidRDefault="00302403" w:rsidP="00302403">
      <w:pPr>
        <w:tabs>
          <w:tab w:val="left" w:pos="3828"/>
        </w:tabs>
        <w:jc w:val="center"/>
        <w:rPr>
          <w:sz w:val="28"/>
          <w:szCs w:val="28"/>
        </w:rPr>
      </w:pPr>
    </w:p>
    <w:tbl>
      <w:tblPr>
        <w:tblW w:w="10272" w:type="dxa"/>
        <w:tblInd w:w="108" w:type="dxa"/>
        <w:tblLayout w:type="fixed"/>
        <w:tblLook w:val="0000" w:firstRow="0" w:lastRow="0" w:firstColumn="0" w:lastColumn="0" w:noHBand="0" w:noVBand="0"/>
      </w:tblPr>
      <w:tblGrid>
        <w:gridCol w:w="567"/>
        <w:gridCol w:w="5169"/>
        <w:gridCol w:w="992"/>
        <w:gridCol w:w="992"/>
        <w:gridCol w:w="851"/>
        <w:gridCol w:w="850"/>
        <w:gridCol w:w="851"/>
      </w:tblGrid>
      <w:tr w:rsidR="00302403" w:rsidRPr="009C17DE" w:rsidTr="00302403">
        <w:tc>
          <w:tcPr>
            <w:tcW w:w="567" w:type="dxa"/>
            <w:tcBorders>
              <w:top w:val="single" w:sz="4" w:space="0" w:color="000000"/>
              <w:left w:val="single" w:sz="4" w:space="0" w:color="000000"/>
              <w:bottom w:val="single" w:sz="4" w:space="0" w:color="000000"/>
            </w:tcBorders>
            <w:shd w:val="clear" w:color="auto" w:fill="auto"/>
          </w:tcPr>
          <w:p w:rsidR="00302403" w:rsidRPr="009C17DE" w:rsidRDefault="00302403" w:rsidP="00302403">
            <w:pPr>
              <w:tabs>
                <w:tab w:val="left" w:pos="3828"/>
              </w:tabs>
              <w:snapToGrid w:val="0"/>
              <w:spacing w:line="100" w:lineRule="atLeast"/>
              <w:ind w:right="-108"/>
              <w:jc w:val="center"/>
              <w:rPr>
                <w:sz w:val="28"/>
                <w:szCs w:val="28"/>
              </w:rPr>
            </w:pPr>
            <w:r w:rsidRPr="009C17DE">
              <w:rPr>
                <w:sz w:val="28"/>
                <w:szCs w:val="28"/>
              </w:rPr>
              <w:t>№</w:t>
            </w:r>
          </w:p>
        </w:tc>
        <w:tc>
          <w:tcPr>
            <w:tcW w:w="5169" w:type="dxa"/>
            <w:tcBorders>
              <w:top w:val="single" w:sz="4" w:space="0" w:color="000000"/>
              <w:left w:val="single" w:sz="4" w:space="0" w:color="000000"/>
              <w:bottom w:val="single" w:sz="4" w:space="0" w:color="000000"/>
              <w:right w:val="single" w:sz="4" w:space="0" w:color="auto"/>
            </w:tcBorders>
            <w:shd w:val="clear" w:color="auto" w:fill="auto"/>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Показатели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2014</w:t>
            </w:r>
          </w:p>
        </w:tc>
        <w:tc>
          <w:tcPr>
            <w:tcW w:w="992"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2015</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2016</w:t>
            </w:r>
          </w:p>
        </w:tc>
        <w:tc>
          <w:tcPr>
            <w:tcW w:w="850"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2017</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2018</w:t>
            </w:r>
          </w:p>
        </w:tc>
      </w:tr>
      <w:tr w:rsidR="00302403" w:rsidRPr="009C17DE" w:rsidTr="00302403">
        <w:tc>
          <w:tcPr>
            <w:tcW w:w="567" w:type="dxa"/>
            <w:tcBorders>
              <w:top w:val="single" w:sz="4" w:space="0" w:color="000000"/>
              <w:left w:val="single" w:sz="4" w:space="0" w:color="000000"/>
              <w:bottom w:val="single" w:sz="4" w:space="0" w:color="000000"/>
            </w:tcBorders>
            <w:shd w:val="clear" w:color="auto" w:fill="auto"/>
            <w:vAlign w:val="center"/>
          </w:tcPr>
          <w:p w:rsidR="00302403" w:rsidRPr="009C17DE" w:rsidRDefault="00302403" w:rsidP="00302403">
            <w:pPr>
              <w:tabs>
                <w:tab w:val="left" w:pos="3828"/>
              </w:tabs>
              <w:snapToGrid w:val="0"/>
              <w:spacing w:line="100" w:lineRule="atLeast"/>
              <w:ind w:right="-108"/>
              <w:jc w:val="center"/>
              <w:rPr>
                <w:sz w:val="28"/>
                <w:szCs w:val="28"/>
              </w:rPr>
            </w:pPr>
            <w:r w:rsidRPr="009C17DE">
              <w:rPr>
                <w:sz w:val="28"/>
                <w:szCs w:val="28"/>
              </w:rPr>
              <w:t>1</w:t>
            </w:r>
          </w:p>
        </w:tc>
        <w:tc>
          <w:tcPr>
            <w:tcW w:w="5169" w:type="dxa"/>
            <w:tcBorders>
              <w:top w:val="single" w:sz="4" w:space="0" w:color="000000"/>
              <w:left w:val="single" w:sz="4" w:space="0" w:color="000000"/>
              <w:bottom w:val="single" w:sz="4" w:space="0" w:color="000000"/>
              <w:right w:val="single" w:sz="4" w:space="0" w:color="auto"/>
            </w:tcBorders>
            <w:shd w:val="clear" w:color="auto" w:fill="auto"/>
          </w:tcPr>
          <w:p w:rsidR="00302403" w:rsidRPr="009C17DE" w:rsidRDefault="00302403" w:rsidP="00EF182E">
            <w:pPr>
              <w:tabs>
                <w:tab w:val="left" w:pos="3828"/>
              </w:tabs>
              <w:snapToGrid w:val="0"/>
              <w:spacing w:line="100" w:lineRule="atLeast"/>
              <w:rPr>
                <w:sz w:val="28"/>
                <w:szCs w:val="28"/>
              </w:rPr>
            </w:pPr>
            <w:r w:rsidRPr="009C17DE">
              <w:rPr>
                <w:sz w:val="28"/>
                <w:szCs w:val="28"/>
              </w:rPr>
              <w:t>Численность работников, занятых в муниципальных учреждениях здравоохранения, 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B930D6" w:rsidP="00EF182E">
            <w:pPr>
              <w:tabs>
                <w:tab w:val="left" w:pos="3828"/>
              </w:tabs>
              <w:snapToGrid w:val="0"/>
              <w:spacing w:line="100" w:lineRule="atLeast"/>
              <w:jc w:val="center"/>
              <w:rPr>
                <w:sz w:val="28"/>
                <w:szCs w:val="28"/>
              </w:rPr>
            </w:pPr>
            <w:r w:rsidRPr="009C17DE">
              <w:rPr>
                <w:sz w:val="28"/>
                <w:szCs w:val="28"/>
              </w:rPr>
              <w:t>639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B930D6" w:rsidP="00EF182E">
            <w:pPr>
              <w:tabs>
                <w:tab w:val="left" w:pos="3828"/>
              </w:tabs>
              <w:snapToGrid w:val="0"/>
              <w:spacing w:line="100" w:lineRule="atLeast"/>
              <w:jc w:val="center"/>
              <w:rPr>
                <w:sz w:val="28"/>
                <w:szCs w:val="28"/>
              </w:rPr>
            </w:pPr>
            <w:r w:rsidRPr="009C17DE">
              <w:rPr>
                <w:sz w:val="28"/>
                <w:szCs w:val="28"/>
              </w:rPr>
              <w:t>566</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572</w:t>
            </w:r>
          </w:p>
        </w:tc>
        <w:tc>
          <w:tcPr>
            <w:tcW w:w="850"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564</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639</w:t>
            </w:r>
          </w:p>
        </w:tc>
      </w:tr>
      <w:tr w:rsidR="00302403" w:rsidRPr="009C17DE" w:rsidTr="00302403">
        <w:tc>
          <w:tcPr>
            <w:tcW w:w="567" w:type="dxa"/>
            <w:tcBorders>
              <w:top w:val="single" w:sz="4" w:space="0" w:color="000000"/>
              <w:left w:val="single" w:sz="4" w:space="0" w:color="000000"/>
              <w:bottom w:val="single" w:sz="4" w:space="0" w:color="000000"/>
            </w:tcBorders>
            <w:shd w:val="clear" w:color="auto" w:fill="auto"/>
            <w:vAlign w:val="center"/>
          </w:tcPr>
          <w:p w:rsidR="00302403" w:rsidRPr="009C17DE" w:rsidRDefault="00302403" w:rsidP="00302403">
            <w:pPr>
              <w:tabs>
                <w:tab w:val="left" w:pos="3828"/>
              </w:tabs>
              <w:snapToGrid w:val="0"/>
              <w:spacing w:line="100" w:lineRule="atLeast"/>
              <w:ind w:right="-108"/>
              <w:jc w:val="center"/>
              <w:rPr>
                <w:sz w:val="28"/>
                <w:szCs w:val="28"/>
              </w:rPr>
            </w:pPr>
            <w:r w:rsidRPr="009C17DE">
              <w:rPr>
                <w:sz w:val="28"/>
                <w:szCs w:val="28"/>
              </w:rPr>
              <w:lastRenderedPageBreak/>
              <w:t>2</w:t>
            </w:r>
          </w:p>
        </w:tc>
        <w:tc>
          <w:tcPr>
            <w:tcW w:w="5169" w:type="dxa"/>
            <w:tcBorders>
              <w:top w:val="single" w:sz="4" w:space="0" w:color="000000"/>
              <w:left w:val="single" w:sz="4" w:space="0" w:color="000000"/>
              <w:bottom w:val="single" w:sz="4" w:space="0" w:color="000000"/>
            </w:tcBorders>
            <w:shd w:val="clear" w:color="auto" w:fill="auto"/>
          </w:tcPr>
          <w:p w:rsidR="00302403" w:rsidRPr="009C17DE" w:rsidRDefault="00302403" w:rsidP="00EF182E">
            <w:pPr>
              <w:tabs>
                <w:tab w:val="left" w:pos="3828"/>
              </w:tabs>
              <w:snapToGrid w:val="0"/>
              <w:spacing w:line="100" w:lineRule="atLeast"/>
              <w:rPr>
                <w:sz w:val="28"/>
                <w:szCs w:val="28"/>
              </w:rPr>
            </w:pPr>
            <w:r w:rsidRPr="009C17DE">
              <w:rPr>
                <w:sz w:val="28"/>
                <w:szCs w:val="28"/>
              </w:rPr>
              <w:t>Численность врачей всех специальностей, 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B930D6" w:rsidP="00EF182E">
            <w:pPr>
              <w:tabs>
                <w:tab w:val="left" w:pos="3828"/>
              </w:tabs>
              <w:snapToGrid w:val="0"/>
              <w:spacing w:line="100" w:lineRule="atLeast"/>
              <w:jc w:val="center"/>
              <w:rPr>
                <w:sz w:val="28"/>
                <w:szCs w:val="28"/>
              </w:rPr>
            </w:pPr>
            <w:r w:rsidRPr="009C17DE">
              <w:rPr>
                <w:sz w:val="28"/>
                <w:szCs w:val="28"/>
              </w:rPr>
              <w:t>79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B930D6" w:rsidP="00B930D6">
            <w:pPr>
              <w:tabs>
                <w:tab w:val="left" w:pos="3828"/>
              </w:tabs>
              <w:snapToGrid w:val="0"/>
              <w:spacing w:line="100" w:lineRule="atLeast"/>
              <w:jc w:val="center"/>
              <w:rPr>
                <w:sz w:val="28"/>
                <w:szCs w:val="28"/>
              </w:rPr>
            </w:pPr>
            <w:r w:rsidRPr="009C17DE">
              <w:rPr>
                <w:sz w:val="28"/>
                <w:szCs w:val="28"/>
              </w:rPr>
              <w:t>79</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82</w:t>
            </w:r>
          </w:p>
        </w:tc>
        <w:tc>
          <w:tcPr>
            <w:tcW w:w="850"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83</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85</w:t>
            </w:r>
          </w:p>
        </w:tc>
      </w:tr>
      <w:tr w:rsidR="00302403" w:rsidRPr="009C17DE" w:rsidTr="00302403">
        <w:tc>
          <w:tcPr>
            <w:tcW w:w="567" w:type="dxa"/>
            <w:tcBorders>
              <w:top w:val="single" w:sz="4" w:space="0" w:color="000000"/>
              <w:left w:val="single" w:sz="4" w:space="0" w:color="000000"/>
              <w:bottom w:val="single" w:sz="4" w:space="0" w:color="000000"/>
            </w:tcBorders>
            <w:shd w:val="clear" w:color="auto" w:fill="auto"/>
            <w:vAlign w:val="center"/>
          </w:tcPr>
          <w:p w:rsidR="00302403" w:rsidRPr="009C17DE" w:rsidRDefault="00302403" w:rsidP="00302403">
            <w:pPr>
              <w:tabs>
                <w:tab w:val="left" w:pos="3828"/>
              </w:tabs>
              <w:snapToGrid w:val="0"/>
              <w:spacing w:line="100" w:lineRule="atLeast"/>
              <w:ind w:right="-108"/>
              <w:jc w:val="center"/>
              <w:rPr>
                <w:sz w:val="28"/>
                <w:szCs w:val="28"/>
              </w:rPr>
            </w:pPr>
          </w:p>
        </w:tc>
        <w:tc>
          <w:tcPr>
            <w:tcW w:w="5169" w:type="dxa"/>
            <w:tcBorders>
              <w:top w:val="single" w:sz="4" w:space="0" w:color="000000"/>
              <w:left w:val="single" w:sz="4" w:space="0" w:color="000000"/>
              <w:bottom w:val="single" w:sz="4" w:space="0" w:color="000000"/>
            </w:tcBorders>
            <w:shd w:val="clear" w:color="auto" w:fill="auto"/>
          </w:tcPr>
          <w:p w:rsidR="00302403" w:rsidRPr="009C17DE" w:rsidRDefault="00302403" w:rsidP="00EF182E">
            <w:pPr>
              <w:tabs>
                <w:tab w:val="left" w:pos="3828"/>
              </w:tabs>
              <w:snapToGrid w:val="0"/>
              <w:spacing w:line="100" w:lineRule="atLeast"/>
              <w:rPr>
                <w:sz w:val="28"/>
                <w:szCs w:val="28"/>
              </w:rPr>
            </w:pPr>
            <w:r w:rsidRPr="009C17DE">
              <w:rPr>
                <w:sz w:val="28"/>
                <w:szCs w:val="28"/>
              </w:rPr>
              <w:t>на 10000 населения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B930D6" w:rsidP="00EF182E">
            <w:pPr>
              <w:tabs>
                <w:tab w:val="left" w:pos="3828"/>
              </w:tabs>
              <w:snapToGrid w:val="0"/>
              <w:spacing w:line="100" w:lineRule="atLeast"/>
              <w:jc w:val="center"/>
              <w:rPr>
                <w:sz w:val="28"/>
                <w:szCs w:val="28"/>
              </w:rPr>
            </w:pPr>
            <w:r w:rsidRPr="009C17DE">
              <w:rPr>
                <w:sz w:val="28"/>
                <w:szCs w:val="28"/>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302403" w:rsidP="00B930D6">
            <w:pPr>
              <w:tabs>
                <w:tab w:val="left" w:pos="3828"/>
              </w:tabs>
              <w:snapToGrid w:val="0"/>
              <w:spacing w:line="100" w:lineRule="atLeast"/>
              <w:jc w:val="center"/>
              <w:rPr>
                <w:sz w:val="28"/>
                <w:szCs w:val="28"/>
              </w:rPr>
            </w:pPr>
            <w:r w:rsidRPr="009C17DE">
              <w:rPr>
                <w:sz w:val="28"/>
                <w:szCs w:val="28"/>
              </w:rPr>
              <w:t>18,</w:t>
            </w:r>
            <w:r w:rsidR="00B930D6" w:rsidRPr="009C17DE">
              <w:rPr>
                <w:sz w:val="28"/>
                <w:szCs w:val="28"/>
              </w:rPr>
              <w:t>0</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B930D6">
            <w:pPr>
              <w:tabs>
                <w:tab w:val="left" w:pos="3828"/>
              </w:tabs>
              <w:snapToGrid w:val="0"/>
              <w:spacing w:line="100" w:lineRule="atLeast"/>
              <w:jc w:val="center"/>
              <w:rPr>
                <w:sz w:val="28"/>
                <w:szCs w:val="28"/>
              </w:rPr>
            </w:pPr>
            <w:r w:rsidRPr="009C17DE">
              <w:rPr>
                <w:sz w:val="28"/>
                <w:szCs w:val="28"/>
              </w:rPr>
              <w:t>18,</w:t>
            </w:r>
            <w:r w:rsidR="00B930D6" w:rsidRPr="009C17DE">
              <w:rPr>
                <w:sz w:val="28"/>
                <w:szCs w:val="28"/>
              </w:rPr>
              <w:t>6</w:t>
            </w:r>
          </w:p>
        </w:tc>
        <w:tc>
          <w:tcPr>
            <w:tcW w:w="850"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19,3</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19,7</w:t>
            </w:r>
          </w:p>
        </w:tc>
      </w:tr>
      <w:tr w:rsidR="00302403" w:rsidRPr="009C17DE" w:rsidTr="00302403">
        <w:tc>
          <w:tcPr>
            <w:tcW w:w="567" w:type="dxa"/>
            <w:tcBorders>
              <w:top w:val="single" w:sz="4" w:space="0" w:color="000000"/>
              <w:left w:val="single" w:sz="4" w:space="0" w:color="000000"/>
              <w:bottom w:val="single" w:sz="4" w:space="0" w:color="000000"/>
            </w:tcBorders>
            <w:shd w:val="clear" w:color="auto" w:fill="auto"/>
            <w:vAlign w:val="center"/>
          </w:tcPr>
          <w:p w:rsidR="00302403" w:rsidRPr="009C17DE" w:rsidRDefault="00302403" w:rsidP="00302403">
            <w:pPr>
              <w:tabs>
                <w:tab w:val="left" w:pos="3828"/>
              </w:tabs>
              <w:snapToGrid w:val="0"/>
              <w:spacing w:line="100" w:lineRule="atLeast"/>
              <w:ind w:right="-108"/>
              <w:jc w:val="center"/>
              <w:rPr>
                <w:sz w:val="28"/>
                <w:szCs w:val="28"/>
              </w:rPr>
            </w:pPr>
            <w:r w:rsidRPr="009C17DE">
              <w:rPr>
                <w:sz w:val="28"/>
                <w:szCs w:val="28"/>
              </w:rPr>
              <w:t>3</w:t>
            </w:r>
          </w:p>
        </w:tc>
        <w:tc>
          <w:tcPr>
            <w:tcW w:w="5169" w:type="dxa"/>
            <w:tcBorders>
              <w:top w:val="single" w:sz="4" w:space="0" w:color="000000"/>
              <w:left w:val="single" w:sz="4" w:space="0" w:color="000000"/>
              <w:bottom w:val="single" w:sz="4" w:space="0" w:color="000000"/>
            </w:tcBorders>
            <w:shd w:val="clear" w:color="auto" w:fill="auto"/>
          </w:tcPr>
          <w:p w:rsidR="00302403" w:rsidRPr="009C17DE" w:rsidRDefault="00302403" w:rsidP="00EF182E">
            <w:pPr>
              <w:tabs>
                <w:tab w:val="left" w:pos="3828"/>
              </w:tabs>
              <w:snapToGrid w:val="0"/>
              <w:spacing w:line="100" w:lineRule="atLeast"/>
              <w:rPr>
                <w:sz w:val="28"/>
                <w:szCs w:val="28"/>
              </w:rPr>
            </w:pPr>
            <w:r w:rsidRPr="009C17DE">
              <w:rPr>
                <w:sz w:val="28"/>
                <w:szCs w:val="28"/>
              </w:rPr>
              <w:t>Численность среднего медицинского персонала, человек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302403" w:rsidP="00B930D6">
            <w:pPr>
              <w:tabs>
                <w:tab w:val="left" w:pos="3828"/>
              </w:tabs>
              <w:snapToGrid w:val="0"/>
              <w:spacing w:line="100" w:lineRule="atLeast"/>
              <w:jc w:val="center"/>
              <w:rPr>
                <w:sz w:val="28"/>
                <w:szCs w:val="28"/>
              </w:rPr>
            </w:pPr>
            <w:r w:rsidRPr="009C17DE">
              <w:rPr>
                <w:sz w:val="28"/>
                <w:szCs w:val="28"/>
              </w:rPr>
              <w:t>3</w:t>
            </w:r>
            <w:r w:rsidR="00B930D6" w:rsidRPr="009C17DE">
              <w:rPr>
                <w:sz w:val="28"/>
                <w:szCs w:val="28"/>
              </w:rPr>
              <w:t>58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302403" w:rsidP="00B930D6">
            <w:pPr>
              <w:tabs>
                <w:tab w:val="left" w:pos="3828"/>
              </w:tabs>
              <w:snapToGrid w:val="0"/>
              <w:spacing w:line="100" w:lineRule="atLeast"/>
              <w:jc w:val="center"/>
              <w:rPr>
                <w:sz w:val="28"/>
                <w:szCs w:val="28"/>
              </w:rPr>
            </w:pPr>
            <w:r w:rsidRPr="009C17DE">
              <w:rPr>
                <w:sz w:val="28"/>
                <w:szCs w:val="28"/>
              </w:rPr>
              <w:t>36</w:t>
            </w:r>
            <w:r w:rsidR="00B930D6" w:rsidRPr="009C17DE">
              <w:rPr>
                <w:sz w:val="28"/>
                <w:szCs w:val="28"/>
              </w:rPr>
              <w:t>0</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363</w:t>
            </w:r>
          </w:p>
        </w:tc>
        <w:tc>
          <w:tcPr>
            <w:tcW w:w="850"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368</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357</w:t>
            </w:r>
          </w:p>
        </w:tc>
      </w:tr>
      <w:tr w:rsidR="00302403" w:rsidRPr="009C17DE" w:rsidTr="00302403">
        <w:tc>
          <w:tcPr>
            <w:tcW w:w="567" w:type="dxa"/>
            <w:tcBorders>
              <w:top w:val="single" w:sz="4" w:space="0" w:color="000000"/>
              <w:left w:val="single" w:sz="4" w:space="0" w:color="000000"/>
              <w:bottom w:val="single" w:sz="4" w:space="0" w:color="000000"/>
            </w:tcBorders>
            <w:shd w:val="clear" w:color="auto" w:fill="auto"/>
            <w:vAlign w:val="center"/>
          </w:tcPr>
          <w:p w:rsidR="00302403" w:rsidRPr="009C17DE" w:rsidRDefault="00302403" w:rsidP="00302403">
            <w:pPr>
              <w:tabs>
                <w:tab w:val="left" w:pos="3828"/>
              </w:tabs>
              <w:snapToGrid w:val="0"/>
              <w:spacing w:line="100" w:lineRule="atLeast"/>
              <w:ind w:right="-108"/>
              <w:jc w:val="center"/>
              <w:rPr>
                <w:sz w:val="28"/>
                <w:szCs w:val="28"/>
              </w:rPr>
            </w:pPr>
          </w:p>
        </w:tc>
        <w:tc>
          <w:tcPr>
            <w:tcW w:w="5169" w:type="dxa"/>
            <w:tcBorders>
              <w:top w:val="single" w:sz="4" w:space="0" w:color="000000"/>
              <w:left w:val="single" w:sz="4" w:space="0" w:color="000000"/>
              <w:bottom w:val="single" w:sz="4" w:space="0" w:color="000000"/>
            </w:tcBorders>
            <w:shd w:val="clear" w:color="auto" w:fill="auto"/>
          </w:tcPr>
          <w:p w:rsidR="00302403" w:rsidRPr="009C17DE" w:rsidRDefault="00302403" w:rsidP="00EF182E">
            <w:pPr>
              <w:tabs>
                <w:tab w:val="left" w:pos="3828"/>
              </w:tabs>
              <w:snapToGrid w:val="0"/>
              <w:spacing w:line="100" w:lineRule="atLeast"/>
              <w:rPr>
                <w:sz w:val="28"/>
                <w:szCs w:val="28"/>
              </w:rPr>
            </w:pPr>
            <w:r w:rsidRPr="009C17DE">
              <w:rPr>
                <w:sz w:val="28"/>
                <w:szCs w:val="28"/>
              </w:rPr>
              <w:t>на 10000 населения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302403" w:rsidP="00B930D6">
            <w:pPr>
              <w:tabs>
                <w:tab w:val="left" w:pos="3828"/>
              </w:tabs>
              <w:snapToGrid w:val="0"/>
              <w:spacing w:line="100" w:lineRule="atLeast"/>
              <w:jc w:val="center"/>
              <w:rPr>
                <w:sz w:val="28"/>
                <w:szCs w:val="28"/>
              </w:rPr>
            </w:pPr>
            <w:r w:rsidRPr="009C17DE">
              <w:rPr>
                <w:sz w:val="28"/>
                <w:szCs w:val="28"/>
              </w:rPr>
              <w:t>8</w:t>
            </w:r>
            <w:r w:rsidR="00B930D6" w:rsidRPr="009C17DE">
              <w:rPr>
                <w:sz w:val="28"/>
                <w:szCs w:val="28"/>
              </w:rPr>
              <w:t>0</w:t>
            </w:r>
            <w:r w:rsidRPr="009C17DE">
              <w:rPr>
                <w:sz w:val="28"/>
                <w:szCs w:val="28"/>
              </w:rPr>
              <w:t>,</w:t>
            </w:r>
            <w:r w:rsidR="00B930D6" w:rsidRPr="009C17DE">
              <w:rPr>
                <w:sz w:val="28"/>
                <w:szCs w:val="2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302403" w:rsidP="00B930D6">
            <w:pPr>
              <w:tabs>
                <w:tab w:val="left" w:pos="3828"/>
              </w:tabs>
              <w:snapToGrid w:val="0"/>
              <w:spacing w:line="100" w:lineRule="atLeast"/>
              <w:jc w:val="center"/>
              <w:rPr>
                <w:sz w:val="28"/>
                <w:szCs w:val="28"/>
              </w:rPr>
            </w:pPr>
            <w:r w:rsidRPr="009C17DE">
              <w:rPr>
                <w:sz w:val="28"/>
                <w:szCs w:val="28"/>
              </w:rPr>
              <w:t>81,</w:t>
            </w:r>
            <w:r w:rsidR="00B930D6" w:rsidRPr="009C17DE">
              <w:rPr>
                <w:sz w:val="28"/>
                <w:szCs w:val="28"/>
              </w:rPr>
              <w:t>9</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83,4</w:t>
            </w:r>
          </w:p>
        </w:tc>
        <w:tc>
          <w:tcPr>
            <w:tcW w:w="850"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85,4</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82,9</w:t>
            </w:r>
          </w:p>
        </w:tc>
      </w:tr>
      <w:tr w:rsidR="00302403" w:rsidRPr="009C17DE" w:rsidTr="00302403">
        <w:tc>
          <w:tcPr>
            <w:tcW w:w="567" w:type="dxa"/>
            <w:tcBorders>
              <w:top w:val="single" w:sz="4" w:space="0" w:color="000000"/>
              <w:left w:val="single" w:sz="4" w:space="0" w:color="000000"/>
              <w:bottom w:val="single" w:sz="4" w:space="0" w:color="000000"/>
            </w:tcBorders>
            <w:shd w:val="clear" w:color="auto" w:fill="auto"/>
            <w:vAlign w:val="center"/>
          </w:tcPr>
          <w:p w:rsidR="00302403" w:rsidRPr="009C17DE" w:rsidRDefault="00302403" w:rsidP="00302403">
            <w:pPr>
              <w:tabs>
                <w:tab w:val="left" w:pos="3828"/>
              </w:tabs>
              <w:snapToGrid w:val="0"/>
              <w:spacing w:line="100" w:lineRule="atLeast"/>
              <w:ind w:right="-108"/>
              <w:jc w:val="center"/>
              <w:rPr>
                <w:sz w:val="28"/>
                <w:szCs w:val="28"/>
              </w:rPr>
            </w:pPr>
            <w:r w:rsidRPr="009C17DE">
              <w:rPr>
                <w:sz w:val="28"/>
                <w:szCs w:val="28"/>
              </w:rPr>
              <w:t>4</w:t>
            </w:r>
          </w:p>
        </w:tc>
        <w:tc>
          <w:tcPr>
            <w:tcW w:w="5169" w:type="dxa"/>
            <w:tcBorders>
              <w:top w:val="single" w:sz="4" w:space="0" w:color="000000"/>
              <w:left w:val="single" w:sz="4" w:space="0" w:color="000000"/>
              <w:bottom w:val="single" w:sz="4" w:space="0" w:color="000000"/>
            </w:tcBorders>
            <w:shd w:val="clear" w:color="auto" w:fill="auto"/>
          </w:tcPr>
          <w:p w:rsidR="00302403" w:rsidRPr="009C17DE" w:rsidRDefault="00302403" w:rsidP="00EF182E">
            <w:pPr>
              <w:tabs>
                <w:tab w:val="left" w:pos="3828"/>
              </w:tabs>
              <w:snapToGrid w:val="0"/>
              <w:spacing w:line="100" w:lineRule="atLeast"/>
              <w:rPr>
                <w:sz w:val="28"/>
                <w:szCs w:val="28"/>
              </w:rPr>
            </w:pPr>
            <w:r w:rsidRPr="009C17DE">
              <w:rPr>
                <w:sz w:val="28"/>
                <w:szCs w:val="28"/>
              </w:rPr>
              <w:t>Число больничных коек, кол-во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B930D6" w:rsidP="00EF182E">
            <w:pPr>
              <w:tabs>
                <w:tab w:val="left" w:pos="3828"/>
              </w:tabs>
              <w:snapToGrid w:val="0"/>
              <w:spacing w:line="100" w:lineRule="atLeast"/>
              <w:jc w:val="center"/>
              <w:rPr>
                <w:sz w:val="28"/>
                <w:szCs w:val="28"/>
              </w:rPr>
            </w:pPr>
            <w:r w:rsidRPr="009C17DE">
              <w:rPr>
                <w:sz w:val="28"/>
                <w:szCs w:val="28"/>
              </w:rPr>
              <w:t>207</w:t>
            </w:r>
          </w:p>
        </w:tc>
        <w:tc>
          <w:tcPr>
            <w:tcW w:w="992" w:type="dxa"/>
            <w:tcBorders>
              <w:top w:val="single" w:sz="4" w:space="0" w:color="000000"/>
              <w:left w:val="single" w:sz="4" w:space="0" w:color="000000"/>
              <w:bottom w:val="single" w:sz="4" w:space="0" w:color="000000"/>
              <w:right w:val="single" w:sz="4" w:space="0" w:color="000000"/>
            </w:tcBorders>
          </w:tcPr>
          <w:p w:rsidR="00302403" w:rsidRPr="009C17DE" w:rsidRDefault="00B930D6" w:rsidP="00EF182E">
            <w:pPr>
              <w:tabs>
                <w:tab w:val="left" w:pos="3828"/>
              </w:tabs>
              <w:snapToGrid w:val="0"/>
              <w:spacing w:line="100" w:lineRule="atLeast"/>
              <w:jc w:val="center"/>
              <w:rPr>
                <w:sz w:val="28"/>
                <w:szCs w:val="28"/>
              </w:rPr>
            </w:pPr>
            <w:r w:rsidRPr="009C17DE">
              <w:rPr>
                <w:sz w:val="28"/>
                <w:szCs w:val="28"/>
              </w:rPr>
              <w:t>208</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B930D6" w:rsidP="00EF182E">
            <w:pPr>
              <w:tabs>
                <w:tab w:val="left" w:pos="3828"/>
              </w:tabs>
              <w:snapToGrid w:val="0"/>
              <w:spacing w:line="100" w:lineRule="atLeast"/>
              <w:jc w:val="center"/>
              <w:rPr>
                <w:sz w:val="28"/>
                <w:szCs w:val="28"/>
              </w:rPr>
            </w:pPr>
            <w:r w:rsidRPr="009C17DE">
              <w:rPr>
                <w:sz w:val="28"/>
                <w:szCs w:val="28"/>
              </w:rPr>
              <w:t>208</w:t>
            </w:r>
          </w:p>
        </w:tc>
        <w:tc>
          <w:tcPr>
            <w:tcW w:w="850" w:type="dxa"/>
            <w:tcBorders>
              <w:top w:val="single" w:sz="4" w:space="0" w:color="000000"/>
              <w:left w:val="single" w:sz="4" w:space="0" w:color="000000"/>
              <w:bottom w:val="single" w:sz="4" w:space="0" w:color="000000"/>
              <w:right w:val="single" w:sz="4" w:space="0" w:color="000000"/>
            </w:tcBorders>
          </w:tcPr>
          <w:p w:rsidR="00302403" w:rsidRPr="009C17DE" w:rsidRDefault="00B930D6" w:rsidP="00EF182E">
            <w:pPr>
              <w:tabs>
                <w:tab w:val="left" w:pos="3828"/>
              </w:tabs>
              <w:snapToGrid w:val="0"/>
              <w:spacing w:line="100" w:lineRule="atLeast"/>
              <w:jc w:val="center"/>
              <w:rPr>
                <w:sz w:val="28"/>
                <w:szCs w:val="28"/>
              </w:rPr>
            </w:pPr>
            <w:r w:rsidRPr="009C17DE">
              <w:rPr>
                <w:sz w:val="28"/>
                <w:szCs w:val="28"/>
              </w:rPr>
              <w:t>191</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B930D6" w:rsidP="00EF182E">
            <w:pPr>
              <w:tabs>
                <w:tab w:val="left" w:pos="3828"/>
              </w:tabs>
              <w:snapToGrid w:val="0"/>
              <w:spacing w:line="100" w:lineRule="atLeast"/>
              <w:jc w:val="center"/>
              <w:rPr>
                <w:sz w:val="28"/>
                <w:szCs w:val="28"/>
              </w:rPr>
            </w:pPr>
            <w:r w:rsidRPr="009C17DE">
              <w:rPr>
                <w:sz w:val="28"/>
                <w:szCs w:val="28"/>
              </w:rPr>
              <w:t>191</w:t>
            </w:r>
          </w:p>
        </w:tc>
      </w:tr>
      <w:tr w:rsidR="00302403" w:rsidRPr="009C17DE" w:rsidTr="00302403">
        <w:tc>
          <w:tcPr>
            <w:tcW w:w="567" w:type="dxa"/>
            <w:tcBorders>
              <w:top w:val="single" w:sz="4" w:space="0" w:color="000000"/>
              <w:left w:val="single" w:sz="4" w:space="0" w:color="000000"/>
              <w:bottom w:val="single" w:sz="4" w:space="0" w:color="000000"/>
            </w:tcBorders>
            <w:shd w:val="clear" w:color="auto" w:fill="auto"/>
            <w:vAlign w:val="center"/>
          </w:tcPr>
          <w:p w:rsidR="00302403" w:rsidRPr="009C17DE" w:rsidRDefault="00302403" w:rsidP="00302403">
            <w:pPr>
              <w:tabs>
                <w:tab w:val="left" w:pos="3828"/>
              </w:tabs>
              <w:snapToGrid w:val="0"/>
              <w:spacing w:line="100" w:lineRule="atLeast"/>
              <w:ind w:right="-108"/>
              <w:jc w:val="center"/>
              <w:rPr>
                <w:sz w:val="28"/>
                <w:szCs w:val="28"/>
              </w:rPr>
            </w:pPr>
          </w:p>
        </w:tc>
        <w:tc>
          <w:tcPr>
            <w:tcW w:w="5169" w:type="dxa"/>
            <w:tcBorders>
              <w:top w:val="single" w:sz="4" w:space="0" w:color="000000"/>
              <w:left w:val="single" w:sz="4" w:space="0" w:color="000000"/>
              <w:bottom w:val="single" w:sz="4" w:space="0" w:color="000000"/>
            </w:tcBorders>
            <w:shd w:val="clear" w:color="auto" w:fill="auto"/>
          </w:tcPr>
          <w:p w:rsidR="00302403" w:rsidRPr="009C17DE" w:rsidRDefault="00302403" w:rsidP="00EF182E">
            <w:pPr>
              <w:tabs>
                <w:tab w:val="left" w:pos="3828"/>
              </w:tabs>
              <w:snapToGrid w:val="0"/>
              <w:spacing w:line="100" w:lineRule="atLeast"/>
              <w:rPr>
                <w:sz w:val="28"/>
                <w:szCs w:val="28"/>
              </w:rPr>
            </w:pPr>
            <w:r w:rsidRPr="009C17DE">
              <w:rPr>
                <w:sz w:val="28"/>
                <w:szCs w:val="28"/>
              </w:rPr>
              <w:t>на 10000 населения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48,8</w:t>
            </w:r>
          </w:p>
        </w:tc>
        <w:tc>
          <w:tcPr>
            <w:tcW w:w="992" w:type="dxa"/>
            <w:tcBorders>
              <w:top w:val="single" w:sz="4" w:space="0" w:color="000000"/>
              <w:left w:val="single" w:sz="4" w:space="0" w:color="000000"/>
              <w:bottom w:val="single" w:sz="4" w:space="0" w:color="000000"/>
              <w:right w:val="single" w:sz="4" w:space="0" w:color="000000"/>
            </w:tcBorders>
          </w:tcPr>
          <w:p w:rsidR="00302403" w:rsidRPr="009C17DE" w:rsidRDefault="00B930D6" w:rsidP="00EF182E">
            <w:pPr>
              <w:tabs>
                <w:tab w:val="left" w:pos="3828"/>
              </w:tabs>
              <w:snapToGrid w:val="0"/>
              <w:spacing w:line="100" w:lineRule="atLeast"/>
              <w:jc w:val="center"/>
              <w:rPr>
                <w:sz w:val="28"/>
                <w:szCs w:val="28"/>
              </w:rPr>
            </w:pPr>
            <w:r w:rsidRPr="009C17DE">
              <w:rPr>
                <w:sz w:val="28"/>
                <w:szCs w:val="28"/>
              </w:rPr>
              <w:t>47,3</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47,8</w:t>
            </w:r>
          </w:p>
        </w:tc>
        <w:tc>
          <w:tcPr>
            <w:tcW w:w="850"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44,3</w:t>
            </w: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r w:rsidRPr="009C17DE">
              <w:rPr>
                <w:sz w:val="28"/>
                <w:szCs w:val="28"/>
              </w:rPr>
              <w:t>44,3</w:t>
            </w:r>
          </w:p>
        </w:tc>
      </w:tr>
      <w:tr w:rsidR="00302403" w:rsidRPr="009C17DE" w:rsidTr="00302403">
        <w:tc>
          <w:tcPr>
            <w:tcW w:w="567" w:type="dxa"/>
            <w:tcBorders>
              <w:top w:val="single" w:sz="4" w:space="0" w:color="000000"/>
              <w:left w:val="single" w:sz="4" w:space="0" w:color="000000"/>
              <w:bottom w:val="single" w:sz="4" w:space="0" w:color="000000"/>
            </w:tcBorders>
            <w:shd w:val="clear" w:color="auto" w:fill="auto"/>
            <w:vAlign w:val="center"/>
          </w:tcPr>
          <w:p w:rsidR="00302403" w:rsidRPr="009C17DE" w:rsidRDefault="00302403" w:rsidP="00302403">
            <w:pPr>
              <w:tabs>
                <w:tab w:val="left" w:pos="3828"/>
              </w:tabs>
              <w:snapToGrid w:val="0"/>
              <w:spacing w:line="100" w:lineRule="atLeast"/>
              <w:ind w:right="-108"/>
              <w:jc w:val="center"/>
              <w:rPr>
                <w:sz w:val="28"/>
                <w:szCs w:val="28"/>
              </w:rPr>
            </w:pPr>
            <w:r w:rsidRPr="009C17DE">
              <w:rPr>
                <w:sz w:val="28"/>
                <w:szCs w:val="28"/>
              </w:rPr>
              <w:t>5</w:t>
            </w:r>
          </w:p>
        </w:tc>
        <w:tc>
          <w:tcPr>
            <w:tcW w:w="5169" w:type="dxa"/>
            <w:tcBorders>
              <w:top w:val="single" w:sz="4" w:space="0" w:color="000000"/>
              <w:left w:val="single" w:sz="4" w:space="0" w:color="000000"/>
              <w:bottom w:val="single" w:sz="4" w:space="0" w:color="000000"/>
            </w:tcBorders>
            <w:shd w:val="clear" w:color="auto" w:fill="auto"/>
          </w:tcPr>
          <w:p w:rsidR="00302403" w:rsidRPr="009C17DE" w:rsidRDefault="00302403" w:rsidP="00EF182E">
            <w:pPr>
              <w:tabs>
                <w:tab w:val="left" w:pos="3828"/>
              </w:tabs>
              <w:snapToGrid w:val="0"/>
              <w:spacing w:line="100" w:lineRule="atLeast"/>
              <w:rPr>
                <w:sz w:val="28"/>
                <w:szCs w:val="28"/>
              </w:rPr>
            </w:pPr>
            <w:r w:rsidRPr="009C17DE">
              <w:rPr>
                <w:sz w:val="28"/>
                <w:szCs w:val="28"/>
              </w:rPr>
              <w:t>Инвестиции в основной капитал учреждений здравоохранения, млн. 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2403" w:rsidRPr="009C17DE" w:rsidRDefault="00302403" w:rsidP="00EF182E">
            <w:pPr>
              <w:tabs>
                <w:tab w:val="left" w:pos="3828"/>
              </w:tabs>
              <w:snapToGrid w:val="0"/>
              <w:spacing w:line="100" w:lineRule="atLeast"/>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p>
        </w:tc>
        <w:tc>
          <w:tcPr>
            <w:tcW w:w="850"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302403" w:rsidRPr="009C17DE" w:rsidRDefault="00302403" w:rsidP="00EF182E">
            <w:pPr>
              <w:tabs>
                <w:tab w:val="left" w:pos="3828"/>
              </w:tabs>
              <w:snapToGrid w:val="0"/>
              <w:spacing w:line="100" w:lineRule="atLeast"/>
              <w:jc w:val="center"/>
              <w:rPr>
                <w:sz w:val="28"/>
                <w:szCs w:val="28"/>
              </w:rPr>
            </w:pPr>
          </w:p>
        </w:tc>
      </w:tr>
    </w:tbl>
    <w:p w:rsidR="00302403" w:rsidRPr="009C17DE" w:rsidRDefault="00302403" w:rsidP="00302403">
      <w:pPr>
        <w:tabs>
          <w:tab w:val="left" w:pos="3828"/>
        </w:tabs>
        <w:spacing w:line="100" w:lineRule="atLeast"/>
        <w:ind w:firstLine="709"/>
        <w:jc w:val="both"/>
        <w:rPr>
          <w:sz w:val="28"/>
          <w:szCs w:val="28"/>
        </w:rPr>
      </w:pPr>
    </w:p>
    <w:p w:rsidR="00302403" w:rsidRPr="009C17DE" w:rsidRDefault="00302403" w:rsidP="00302403">
      <w:pPr>
        <w:tabs>
          <w:tab w:val="left" w:pos="3828"/>
        </w:tabs>
        <w:spacing w:line="100" w:lineRule="atLeast"/>
        <w:ind w:firstLine="709"/>
        <w:jc w:val="both"/>
        <w:rPr>
          <w:sz w:val="28"/>
          <w:szCs w:val="28"/>
        </w:rPr>
      </w:pPr>
      <w:r w:rsidRPr="009C17DE">
        <w:rPr>
          <w:sz w:val="28"/>
          <w:szCs w:val="28"/>
        </w:rPr>
        <w:t xml:space="preserve">Потенциал развития системы здравоохранения позволяет обеспечить доступность медицинской помощи каждому жителю района вне зависимости от социального положения, уровня доходов и места проживания. Так, за последние 5 лет коэффициент рождаемости уменьшился </w:t>
      </w:r>
      <w:r w:rsidRPr="009C17DE">
        <w:rPr>
          <w:sz w:val="28"/>
          <w:szCs w:val="28"/>
          <w:highlight w:val="cyan"/>
        </w:rPr>
        <w:t xml:space="preserve">с </w:t>
      </w:r>
      <w:r w:rsidR="00C937D2" w:rsidRPr="009C17DE">
        <w:rPr>
          <w:sz w:val="28"/>
          <w:szCs w:val="28"/>
          <w:highlight w:val="cyan"/>
        </w:rPr>
        <w:t>12,4</w:t>
      </w:r>
      <w:r w:rsidRPr="009C17DE">
        <w:rPr>
          <w:sz w:val="28"/>
          <w:szCs w:val="28"/>
          <w:highlight w:val="cyan"/>
        </w:rPr>
        <w:t xml:space="preserve"> до </w:t>
      </w:r>
      <w:r w:rsidR="00C937D2" w:rsidRPr="009C17DE">
        <w:rPr>
          <w:sz w:val="28"/>
          <w:szCs w:val="28"/>
          <w:highlight w:val="cyan"/>
        </w:rPr>
        <w:t>8,</w:t>
      </w:r>
      <w:r w:rsidRPr="009C17DE">
        <w:rPr>
          <w:sz w:val="28"/>
          <w:szCs w:val="28"/>
          <w:highlight w:val="cyan"/>
        </w:rPr>
        <w:t>6</w:t>
      </w:r>
      <w:r w:rsidRPr="009C17DE">
        <w:rPr>
          <w:sz w:val="28"/>
          <w:szCs w:val="28"/>
        </w:rPr>
        <w:t xml:space="preserve">. Общая смертность населения сократилась с </w:t>
      </w:r>
      <w:r w:rsidRPr="009C17DE">
        <w:rPr>
          <w:sz w:val="28"/>
          <w:szCs w:val="28"/>
          <w:highlight w:val="cyan"/>
        </w:rPr>
        <w:t>1</w:t>
      </w:r>
      <w:r w:rsidR="00C937D2" w:rsidRPr="009C17DE">
        <w:rPr>
          <w:sz w:val="28"/>
          <w:szCs w:val="28"/>
          <w:highlight w:val="cyan"/>
        </w:rPr>
        <w:t>5</w:t>
      </w:r>
      <w:r w:rsidRPr="009C17DE">
        <w:rPr>
          <w:sz w:val="28"/>
          <w:szCs w:val="28"/>
          <w:highlight w:val="cyan"/>
        </w:rPr>
        <w:t>,</w:t>
      </w:r>
      <w:r w:rsidR="00C937D2" w:rsidRPr="009C17DE">
        <w:rPr>
          <w:sz w:val="28"/>
          <w:szCs w:val="28"/>
          <w:highlight w:val="cyan"/>
        </w:rPr>
        <w:t>7</w:t>
      </w:r>
      <w:r w:rsidRPr="009C17DE">
        <w:rPr>
          <w:sz w:val="28"/>
          <w:szCs w:val="28"/>
          <w:highlight w:val="cyan"/>
        </w:rPr>
        <w:t xml:space="preserve"> до 15,</w:t>
      </w:r>
      <w:r w:rsidR="00C937D2" w:rsidRPr="009C17DE">
        <w:rPr>
          <w:sz w:val="28"/>
          <w:szCs w:val="28"/>
          <w:highlight w:val="cyan"/>
        </w:rPr>
        <w:t>5</w:t>
      </w:r>
      <w:r w:rsidR="00C937D2" w:rsidRPr="009C17DE">
        <w:rPr>
          <w:sz w:val="28"/>
          <w:szCs w:val="28"/>
        </w:rPr>
        <w:t xml:space="preserve"> </w:t>
      </w:r>
      <w:r w:rsidRPr="009C17DE">
        <w:rPr>
          <w:sz w:val="28"/>
          <w:szCs w:val="28"/>
        </w:rPr>
        <w:t xml:space="preserve"> в том числе среди трудоспособного населения – с </w:t>
      </w:r>
      <w:r w:rsidR="00B608E0" w:rsidRPr="009C17DE">
        <w:rPr>
          <w:sz w:val="28"/>
          <w:szCs w:val="28"/>
        </w:rPr>
        <w:t>521,2</w:t>
      </w:r>
      <w:r w:rsidRPr="009C17DE">
        <w:rPr>
          <w:sz w:val="28"/>
          <w:szCs w:val="28"/>
        </w:rPr>
        <w:t xml:space="preserve"> до </w:t>
      </w:r>
      <w:r w:rsidR="00B608E0" w:rsidRPr="009C17DE">
        <w:rPr>
          <w:sz w:val="28"/>
          <w:szCs w:val="28"/>
        </w:rPr>
        <w:t>514,3</w:t>
      </w:r>
      <w:r w:rsidRPr="009C17DE">
        <w:rPr>
          <w:sz w:val="28"/>
          <w:szCs w:val="28"/>
        </w:rPr>
        <w:t xml:space="preserve">.  Смертность от болезней системы кровообращения снизилась с </w:t>
      </w:r>
      <w:r w:rsidR="00B608E0" w:rsidRPr="009C17DE">
        <w:rPr>
          <w:sz w:val="28"/>
          <w:szCs w:val="28"/>
          <w:highlight w:val="cyan"/>
        </w:rPr>
        <w:t>877,3</w:t>
      </w:r>
      <w:r w:rsidRPr="009C17DE">
        <w:rPr>
          <w:sz w:val="28"/>
          <w:szCs w:val="28"/>
          <w:highlight w:val="cyan"/>
        </w:rPr>
        <w:t xml:space="preserve"> до </w:t>
      </w:r>
      <w:r w:rsidR="00B608E0" w:rsidRPr="009C17DE">
        <w:rPr>
          <w:sz w:val="28"/>
          <w:szCs w:val="28"/>
          <w:highlight w:val="cyan"/>
        </w:rPr>
        <w:t>692,7</w:t>
      </w:r>
      <w:r w:rsidRPr="009C17DE">
        <w:rPr>
          <w:sz w:val="28"/>
          <w:szCs w:val="28"/>
        </w:rPr>
        <w:t xml:space="preserve"> от новообразований – </w:t>
      </w:r>
      <w:r w:rsidR="00AF0A5B" w:rsidRPr="009C17DE">
        <w:rPr>
          <w:sz w:val="28"/>
          <w:szCs w:val="28"/>
          <w:highlight w:val="cyan"/>
        </w:rPr>
        <w:t>205,2 до 172,2</w:t>
      </w:r>
      <w:r w:rsidRPr="009C17DE">
        <w:rPr>
          <w:sz w:val="28"/>
          <w:szCs w:val="28"/>
        </w:rPr>
        <w:t xml:space="preserve"> от неестественных причин – с </w:t>
      </w:r>
      <w:r w:rsidR="00AF0A5B" w:rsidRPr="009C17DE">
        <w:rPr>
          <w:sz w:val="28"/>
          <w:szCs w:val="28"/>
          <w:highlight w:val="cyan"/>
        </w:rPr>
        <w:t>141,4 до 114,1</w:t>
      </w:r>
      <w:r w:rsidR="00AF0A5B" w:rsidRPr="009C17DE">
        <w:rPr>
          <w:sz w:val="28"/>
          <w:szCs w:val="28"/>
        </w:rPr>
        <w:t>.</w:t>
      </w:r>
    </w:p>
    <w:p w:rsidR="00302403" w:rsidRPr="009C17DE" w:rsidRDefault="00302403" w:rsidP="00302403">
      <w:pPr>
        <w:tabs>
          <w:tab w:val="left" w:pos="3828"/>
        </w:tabs>
        <w:spacing w:line="100" w:lineRule="atLeast"/>
        <w:ind w:firstLine="709"/>
        <w:jc w:val="both"/>
        <w:rPr>
          <w:sz w:val="28"/>
          <w:szCs w:val="28"/>
        </w:rPr>
      </w:pPr>
      <w:r w:rsidRPr="009C17DE">
        <w:rPr>
          <w:sz w:val="28"/>
          <w:szCs w:val="28"/>
        </w:rPr>
        <w:t>Ожидаемая продолжительность жизни увеличилась с 68,3 от 2010 года и составила 7</w:t>
      </w:r>
      <w:r w:rsidR="001666B6" w:rsidRPr="009C17DE">
        <w:rPr>
          <w:sz w:val="28"/>
          <w:szCs w:val="28"/>
        </w:rPr>
        <w:t>4,18</w:t>
      </w:r>
      <w:r w:rsidRPr="009C17DE">
        <w:rPr>
          <w:sz w:val="28"/>
          <w:szCs w:val="28"/>
        </w:rPr>
        <w:t xml:space="preserve"> на 201</w:t>
      </w:r>
      <w:r w:rsidR="001666B6" w:rsidRPr="009C17DE">
        <w:rPr>
          <w:sz w:val="28"/>
          <w:szCs w:val="28"/>
        </w:rPr>
        <w:t>8</w:t>
      </w:r>
      <w:r w:rsidRPr="009C17DE">
        <w:rPr>
          <w:sz w:val="28"/>
          <w:szCs w:val="28"/>
        </w:rPr>
        <w:t xml:space="preserve"> год.</w:t>
      </w:r>
    </w:p>
    <w:p w:rsidR="00302403" w:rsidRPr="009C17DE" w:rsidRDefault="00302403" w:rsidP="00302403">
      <w:pPr>
        <w:tabs>
          <w:tab w:val="left" w:pos="3828"/>
        </w:tabs>
        <w:spacing w:line="100" w:lineRule="atLeast"/>
        <w:ind w:firstLine="709"/>
        <w:jc w:val="both"/>
        <w:rPr>
          <w:sz w:val="28"/>
          <w:szCs w:val="28"/>
        </w:rPr>
      </w:pPr>
      <w:r w:rsidRPr="009C17DE">
        <w:rPr>
          <w:sz w:val="28"/>
          <w:szCs w:val="28"/>
        </w:rPr>
        <w:t xml:space="preserve">Скорую медицинскую помощь оказывают 2 бригады (фельдшерские). Число больничных коек на </w:t>
      </w:r>
      <w:r w:rsidRPr="009C17DE">
        <w:rPr>
          <w:sz w:val="28"/>
          <w:szCs w:val="28"/>
          <w:highlight w:val="cyan"/>
        </w:rPr>
        <w:t>201</w:t>
      </w:r>
      <w:r w:rsidR="001666B6" w:rsidRPr="009C17DE">
        <w:rPr>
          <w:sz w:val="28"/>
          <w:szCs w:val="28"/>
          <w:highlight w:val="cyan"/>
        </w:rPr>
        <w:t>8</w:t>
      </w:r>
      <w:r w:rsidRPr="009C17DE">
        <w:rPr>
          <w:sz w:val="28"/>
          <w:szCs w:val="28"/>
          <w:highlight w:val="cyan"/>
        </w:rPr>
        <w:t xml:space="preserve"> год – </w:t>
      </w:r>
      <w:r w:rsidR="001666B6" w:rsidRPr="009C17DE">
        <w:rPr>
          <w:sz w:val="28"/>
          <w:szCs w:val="28"/>
          <w:highlight w:val="cyan"/>
        </w:rPr>
        <w:t>191</w:t>
      </w:r>
      <w:r w:rsidRPr="009C17DE">
        <w:rPr>
          <w:sz w:val="28"/>
          <w:szCs w:val="28"/>
        </w:rPr>
        <w:t xml:space="preserve">, обеспеченность населения круглосуточными койками составила </w:t>
      </w:r>
      <w:r w:rsidRPr="009C17DE">
        <w:rPr>
          <w:sz w:val="28"/>
          <w:szCs w:val="28"/>
          <w:highlight w:val="cyan"/>
        </w:rPr>
        <w:t>4</w:t>
      </w:r>
      <w:r w:rsidR="001666B6" w:rsidRPr="009C17DE">
        <w:rPr>
          <w:sz w:val="28"/>
          <w:szCs w:val="28"/>
          <w:highlight w:val="cyan"/>
        </w:rPr>
        <w:t>4</w:t>
      </w:r>
      <w:r w:rsidRPr="009C17DE">
        <w:rPr>
          <w:sz w:val="28"/>
          <w:szCs w:val="28"/>
          <w:highlight w:val="cyan"/>
        </w:rPr>
        <w:t>,</w:t>
      </w:r>
      <w:r w:rsidR="001666B6" w:rsidRPr="009C17DE">
        <w:rPr>
          <w:sz w:val="28"/>
          <w:szCs w:val="28"/>
          <w:highlight w:val="cyan"/>
        </w:rPr>
        <w:t>3</w:t>
      </w:r>
      <w:r w:rsidRPr="009C17DE">
        <w:rPr>
          <w:sz w:val="28"/>
          <w:szCs w:val="28"/>
          <w:highlight w:val="cyan"/>
        </w:rPr>
        <w:t xml:space="preserve"> на 10</w:t>
      </w:r>
      <w:r w:rsidRPr="009C17DE">
        <w:rPr>
          <w:sz w:val="28"/>
          <w:szCs w:val="28"/>
        </w:rPr>
        <w:t xml:space="preserve"> тысяч населения.</w:t>
      </w:r>
    </w:p>
    <w:p w:rsidR="00302403" w:rsidRPr="009C17DE" w:rsidRDefault="00302403" w:rsidP="00302403">
      <w:pPr>
        <w:tabs>
          <w:tab w:val="left" w:pos="3828"/>
        </w:tabs>
        <w:overflowPunct w:val="0"/>
        <w:spacing w:line="100" w:lineRule="atLeast"/>
        <w:ind w:firstLine="709"/>
        <w:jc w:val="both"/>
        <w:rPr>
          <w:sz w:val="28"/>
          <w:szCs w:val="28"/>
        </w:rPr>
      </w:pPr>
      <w:r w:rsidRPr="009C17DE">
        <w:rPr>
          <w:sz w:val="28"/>
          <w:szCs w:val="28"/>
        </w:rPr>
        <w:t xml:space="preserve">Тем не менее, уровень заболеваемости населения остается высоким. Отмечается высокий уровень болезней системы кровообращения, злокачественных новообразований, ВИЧ-инфицированных. Показатели социально-значимыми заболеваниями – туберкулезом, хроническим алкоголизмом, наркоманией – более низкие, чем в среднем по Республики Татарстан. </w:t>
      </w:r>
    </w:p>
    <w:p w:rsidR="00302403" w:rsidRPr="009C17DE" w:rsidRDefault="00302403" w:rsidP="00302403">
      <w:pPr>
        <w:tabs>
          <w:tab w:val="left" w:pos="3828"/>
        </w:tabs>
        <w:overflowPunct w:val="0"/>
        <w:spacing w:line="100" w:lineRule="atLeast"/>
        <w:ind w:firstLine="709"/>
        <w:jc w:val="both"/>
        <w:rPr>
          <w:sz w:val="28"/>
          <w:szCs w:val="28"/>
        </w:rPr>
      </w:pPr>
      <w:r w:rsidRPr="009C17DE">
        <w:rPr>
          <w:sz w:val="28"/>
          <w:szCs w:val="28"/>
        </w:rPr>
        <w:t>Несмотря на тенденцию снижения показателя естественной убыли, в районе до настоящего времени не удалось изменить ситуацию в сторону превышения рождаемости над смертностью.</w:t>
      </w:r>
    </w:p>
    <w:p w:rsidR="008235CD" w:rsidRPr="009C17DE" w:rsidRDefault="008235CD" w:rsidP="00A40E8E">
      <w:pPr>
        <w:tabs>
          <w:tab w:val="left" w:pos="3828"/>
        </w:tabs>
        <w:overflowPunct w:val="0"/>
        <w:spacing w:line="100" w:lineRule="atLeast"/>
        <w:ind w:firstLine="709"/>
        <w:jc w:val="both"/>
        <w:rPr>
          <w:sz w:val="28"/>
          <w:szCs w:val="28"/>
        </w:rPr>
      </w:pPr>
    </w:p>
    <w:p w:rsidR="008235CD" w:rsidRPr="009C17DE" w:rsidRDefault="0045259C" w:rsidP="00A40E8E">
      <w:pPr>
        <w:tabs>
          <w:tab w:val="left" w:pos="3828"/>
        </w:tabs>
        <w:overflowPunct w:val="0"/>
        <w:spacing w:line="100" w:lineRule="atLeast"/>
        <w:jc w:val="center"/>
        <w:rPr>
          <w:sz w:val="28"/>
          <w:szCs w:val="28"/>
        </w:rPr>
      </w:pPr>
      <w:bookmarkStart w:id="16" w:name="_Toc295206918"/>
      <w:bookmarkEnd w:id="15"/>
      <w:r w:rsidRPr="009C17DE">
        <w:rPr>
          <w:sz w:val="28"/>
          <w:szCs w:val="28"/>
        </w:rPr>
        <w:t>2</w:t>
      </w:r>
      <w:r w:rsidR="008235CD" w:rsidRPr="009C17DE">
        <w:rPr>
          <w:sz w:val="28"/>
          <w:szCs w:val="28"/>
        </w:rPr>
        <w:t>.2.7.2. Образовательный потенциал</w:t>
      </w:r>
    </w:p>
    <w:p w:rsidR="008235CD" w:rsidRPr="009C17DE" w:rsidRDefault="008235CD" w:rsidP="00A40E8E">
      <w:pPr>
        <w:tabs>
          <w:tab w:val="left" w:pos="3828"/>
        </w:tabs>
        <w:overflowPunct w:val="0"/>
        <w:spacing w:line="100" w:lineRule="atLeast"/>
        <w:jc w:val="both"/>
        <w:rPr>
          <w:sz w:val="28"/>
          <w:szCs w:val="28"/>
        </w:rPr>
      </w:pPr>
    </w:p>
    <w:p w:rsidR="00675040" w:rsidRPr="009C17DE" w:rsidRDefault="00675040" w:rsidP="00675040">
      <w:pPr>
        <w:tabs>
          <w:tab w:val="left" w:pos="3828"/>
        </w:tabs>
        <w:overflowPunct w:val="0"/>
        <w:spacing w:line="100" w:lineRule="atLeast"/>
        <w:ind w:firstLine="709"/>
        <w:jc w:val="both"/>
        <w:rPr>
          <w:sz w:val="28"/>
          <w:szCs w:val="28"/>
        </w:rPr>
      </w:pPr>
      <w:r w:rsidRPr="009C17DE">
        <w:rPr>
          <w:sz w:val="28"/>
          <w:szCs w:val="28"/>
        </w:rPr>
        <w:t>Система образования обеспечивает формирование человеческого капитала, соответствующего потребностям общества и экономики в целом.</w:t>
      </w:r>
    </w:p>
    <w:p w:rsidR="00675040" w:rsidRPr="009C17DE" w:rsidRDefault="00675040" w:rsidP="00675040">
      <w:pPr>
        <w:tabs>
          <w:tab w:val="left" w:pos="0"/>
          <w:tab w:val="left" w:pos="3828"/>
        </w:tabs>
        <w:ind w:firstLine="709"/>
        <w:jc w:val="both"/>
        <w:rPr>
          <w:sz w:val="28"/>
          <w:szCs w:val="28"/>
          <w:lang w:eastAsia="ru-RU"/>
        </w:rPr>
      </w:pPr>
      <w:r w:rsidRPr="009C17DE">
        <w:rPr>
          <w:bCs/>
          <w:iCs/>
          <w:sz w:val="28"/>
          <w:szCs w:val="28"/>
          <w:lang w:eastAsia="ru-RU"/>
        </w:rPr>
        <w:t xml:space="preserve">Система образования </w:t>
      </w:r>
      <w:r w:rsidRPr="009C17DE">
        <w:rPr>
          <w:sz w:val="28"/>
          <w:szCs w:val="28"/>
          <w:lang w:eastAsia="ru-RU"/>
        </w:rPr>
        <w:t>Буинского муниципального района включает 79 учреждения образования, из них: 33 общеобразовательных учреждений, 43 дошкольных образовательных учреждений, 3 учреждения дополнительного образования детей. В школах района учатся 4 612 обучающихся, детские сады посещают 2033 ребенка.</w:t>
      </w:r>
    </w:p>
    <w:p w:rsidR="00675040" w:rsidRPr="009C17DE" w:rsidRDefault="00675040" w:rsidP="00675040">
      <w:pPr>
        <w:spacing w:line="100" w:lineRule="atLeast"/>
        <w:ind w:firstLine="709"/>
        <w:jc w:val="both"/>
        <w:rPr>
          <w:sz w:val="28"/>
          <w:szCs w:val="28"/>
        </w:rPr>
      </w:pPr>
      <w:r w:rsidRPr="009C17DE">
        <w:rPr>
          <w:sz w:val="28"/>
          <w:szCs w:val="28"/>
        </w:rPr>
        <w:t>Согласно статистике за последние 7 лет в районе родился 3551 ребенок.</w:t>
      </w:r>
    </w:p>
    <w:p w:rsidR="00675040" w:rsidRPr="009C17DE" w:rsidRDefault="00675040" w:rsidP="00675040">
      <w:pPr>
        <w:spacing w:line="100" w:lineRule="atLeast"/>
        <w:ind w:firstLine="709"/>
        <w:jc w:val="both"/>
        <w:rPr>
          <w:sz w:val="28"/>
          <w:szCs w:val="28"/>
        </w:rPr>
      </w:pPr>
    </w:p>
    <w:p w:rsidR="00675040" w:rsidRPr="009C17DE" w:rsidRDefault="00675040" w:rsidP="00675040">
      <w:pPr>
        <w:spacing w:line="100" w:lineRule="atLeast"/>
        <w:ind w:firstLine="709"/>
        <w:jc w:val="right"/>
        <w:rPr>
          <w:sz w:val="28"/>
          <w:szCs w:val="28"/>
        </w:rPr>
      </w:pPr>
      <w:r w:rsidRPr="009C17DE">
        <w:rPr>
          <w:sz w:val="28"/>
          <w:szCs w:val="28"/>
        </w:rPr>
        <w:lastRenderedPageBreak/>
        <w:t>Таблица №9</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985"/>
        <w:gridCol w:w="1984"/>
        <w:gridCol w:w="2297"/>
      </w:tblGrid>
      <w:tr w:rsidR="00675040" w:rsidRPr="009C17DE" w:rsidTr="005A5983">
        <w:trPr>
          <w:trHeight w:val="688"/>
        </w:trPr>
        <w:tc>
          <w:tcPr>
            <w:tcW w:w="2980" w:type="dxa"/>
          </w:tcPr>
          <w:p w:rsidR="00675040" w:rsidRPr="009C17DE" w:rsidRDefault="00675040" w:rsidP="005A5983">
            <w:pPr>
              <w:tabs>
                <w:tab w:val="left" w:pos="3828"/>
              </w:tabs>
              <w:jc w:val="center"/>
              <w:rPr>
                <w:rFonts w:eastAsia="Calibri"/>
                <w:sz w:val="28"/>
                <w:szCs w:val="28"/>
              </w:rPr>
            </w:pPr>
          </w:p>
          <w:p w:rsidR="00675040" w:rsidRPr="009C17DE" w:rsidRDefault="00675040" w:rsidP="005A5983">
            <w:pPr>
              <w:tabs>
                <w:tab w:val="left" w:pos="3828"/>
              </w:tabs>
              <w:jc w:val="center"/>
              <w:rPr>
                <w:rFonts w:eastAsia="Calibri"/>
                <w:sz w:val="28"/>
                <w:szCs w:val="28"/>
              </w:rPr>
            </w:pPr>
            <w:r w:rsidRPr="009C17DE">
              <w:rPr>
                <w:rFonts w:eastAsia="Calibri"/>
                <w:sz w:val="28"/>
                <w:szCs w:val="28"/>
              </w:rPr>
              <w:t>Года</w:t>
            </w:r>
          </w:p>
        </w:tc>
        <w:tc>
          <w:tcPr>
            <w:tcW w:w="1985" w:type="dxa"/>
          </w:tcPr>
          <w:p w:rsidR="00675040" w:rsidRPr="009C17DE" w:rsidRDefault="00675040" w:rsidP="005A5983">
            <w:pPr>
              <w:tabs>
                <w:tab w:val="left" w:pos="3828"/>
              </w:tabs>
              <w:jc w:val="center"/>
              <w:rPr>
                <w:rFonts w:eastAsia="Calibri"/>
                <w:sz w:val="28"/>
                <w:szCs w:val="28"/>
              </w:rPr>
            </w:pPr>
            <w:r w:rsidRPr="009C17DE">
              <w:rPr>
                <w:rFonts w:eastAsia="Calibri"/>
                <w:sz w:val="28"/>
                <w:szCs w:val="28"/>
              </w:rPr>
              <w:t>рождение</w:t>
            </w:r>
          </w:p>
          <w:p w:rsidR="00675040" w:rsidRPr="009C17DE" w:rsidRDefault="00675040" w:rsidP="005A5983">
            <w:pPr>
              <w:tabs>
                <w:tab w:val="left" w:pos="3828"/>
              </w:tabs>
              <w:jc w:val="center"/>
              <w:rPr>
                <w:rFonts w:eastAsia="Calibri"/>
                <w:sz w:val="28"/>
                <w:szCs w:val="28"/>
              </w:rPr>
            </w:pPr>
            <w:r w:rsidRPr="009C17DE">
              <w:rPr>
                <w:rFonts w:eastAsia="Calibri"/>
                <w:sz w:val="28"/>
                <w:szCs w:val="28"/>
              </w:rPr>
              <w:t>(город)</w:t>
            </w:r>
          </w:p>
        </w:tc>
        <w:tc>
          <w:tcPr>
            <w:tcW w:w="1984" w:type="dxa"/>
          </w:tcPr>
          <w:p w:rsidR="00675040" w:rsidRPr="009C17DE" w:rsidRDefault="00675040" w:rsidP="005A5983">
            <w:pPr>
              <w:tabs>
                <w:tab w:val="left" w:pos="3828"/>
              </w:tabs>
              <w:jc w:val="center"/>
              <w:rPr>
                <w:rFonts w:eastAsia="Calibri"/>
                <w:sz w:val="28"/>
                <w:szCs w:val="28"/>
              </w:rPr>
            </w:pPr>
            <w:r w:rsidRPr="009C17DE">
              <w:rPr>
                <w:rFonts w:eastAsia="Calibri"/>
                <w:sz w:val="28"/>
                <w:szCs w:val="28"/>
              </w:rPr>
              <w:t>рождение</w:t>
            </w:r>
          </w:p>
          <w:p w:rsidR="00675040" w:rsidRPr="009C17DE" w:rsidRDefault="00675040" w:rsidP="005A5983">
            <w:pPr>
              <w:tabs>
                <w:tab w:val="left" w:pos="3828"/>
              </w:tabs>
              <w:jc w:val="center"/>
              <w:rPr>
                <w:rFonts w:eastAsia="Calibri"/>
                <w:sz w:val="28"/>
                <w:szCs w:val="28"/>
              </w:rPr>
            </w:pPr>
            <w:r w:rsidRPr="009C17DE">
              <w:rPr>
                <w:rFonts w:eastAsia="Calibri"/>
                <w:sz w:val="28"/>
                <w:szCs w:val="28"/>
              </w:rPr>
              <w:t>(село)</w:t>
            </w:r>
          </w:p>
        </w:tc>
        <w:tc>
          <w:tcPr>
            <w:tcW w:w="2297" w:type="dxa"/>
          </w:tcPr>
          <w:p w:rsidR="00675040" w:rsidRPr="009C17DE" w:rsidRDefault="00675040" w:rsidP="005A5983">
            <w:pPr>
              <w:tabs>
                <w:tab w:val="left" w:pos="3828"/>
              </w:tabs>
              <w:jc w:val="center"/>
              <w:rPr>
                <w:rFonts w:eastAsia="Calibri"/>
                <w:sz w:val="28"/>
                <w:szCs w:val="28"/>
              </w:rPr>
            </w:pPr>
          </w:p>
          <w:p w:rsidR="00675040" w:rsidRPr="009C17DE" w:rsidRDefault="00675040" w:rsidP="005A5983">
            <w:pPr>
              <w:tabs>
                <w:tab w:val="left" w:pos="3828"/>
              </w:tabs>
              <w:jc w:val="center"/>
              <w:rPr>
                <w:rFonts w:eastAsia="Calibri"/>
                <w:sz w:val="28"/>
                <w:szCs w:val="28"/>
              </w:rPr>
            </w:pPr>
            <w:r w:rsidRPr="009C17DE">
              <w:rPr>
                <w:rFonts w:eastAsia="Calibri"/>
                <w:sz w:val="28"/>
                <w:szCs w:val="28"/>
              </w:rPr>
              <w:t>всего</w:t>
            </w:r>
          </w:p>
        </w:tc>
      </w:tr>
      <w:tr w:rsidR="00675040" w:rsidRPr="009C17DE" w:rsidTr="005A5983">
        <w:trPr>
          <w:trHeight w:val="418"/>
        </w:trPr>
        <w:tc>
          <w:tcPr>
            <w:tcW w:w="2980" w:type="dxa"/>
          </w:tcPr>
          <w:p w:rsidR="00675040" w:rsidRPr="009C17DE" w:rsidRDefault="00675040" w:rsidP="005A5983">
            <w:pPr>
              <w:tabs>
                <w:tab w:val="left" w:pos="3828"/>
              </w:tabs>
              <w:jc w:val="center"/>
              <w:rPr>
                <w:sz w:val="28"/>
                <w:szCs w:val="28"/>
              </w:rPr>
            </w:pPr>
            <w:r w:rsidRPr="009C17DE">
              <w:rPr>
                <w:sz w:val="28"/>
                <w:szCs w:val="28"/>
              </w:rPr>
              <w:t>2009</w:t>
            </w:r>
          </w:p>
        </w:tc>
        <w:tc>
          <w:tcPr>
            <w:tcW w:w="1985" w:type="dxa"/>
          </w:tcPr>
          <w:p w:rsidR="00675040" w:rsidRPr="009C17DE" w:rsidRDefault="00675040" w:rsidP="005A5983">
            <w:pPr>
              <w:tabs>
                <w:tab w:val="left" w:pos="3828"/>
              </w:tabs>
              <w:jc w:val="center"/>
              <w:rPr>
                <w:sz w:val="28"/>
                <w:szCs w:val="28"/>
              </w:rPr>
            </w:pPr>
            <w:r w:rsidRPr="009C17DE">
              <w:rPr>
                <w:sz w:val="28"/>
                <w:szCs w:val="28"/>
              </w:rPr>
              <w:t>265</w:t>
            </w:r>
          </w:p>
        </w:tc>
        <w:tc>
          <w:tcPr>
            <w:tcW w:w="1984" w:type="dxa"/>
          </w:tcPr>
          <w:p w:rsidR="00675040" w:rsidRPr="009C17DE" w:rsidRDefault="00675040" w:rsidP="005A5983">
            <w:pPr>
              <w:tabs>
                <w:tab w:val="left" w:pos="3828"/>
              </w:tabs>
              <w:ind w:hanging="288"/>
              <w:jc w:val="center"/>
              <w:rPr>
                <w:sz w:val="28"/>
                <w:szCs w:val="28"/>
              </w:rPr>
            </w:pPr>
            <w:r w:rsidRPr="009C17DE">
              <w:rPr>
                <w:sz w:val="28"/>
                <w:szCs w:val="28"/>
              </w:rPr>
              <w:t>237</w:t>
            </w:r>
          </w:p>
        </w:tc>
        <w:tc>
          <w:tcPr>
            <w:tcW w:w="2297" w:type="dxa"/>
          </w:tcPr>
          <w:p w:rsidR="00675040" w:rsidRPr="009C17DE" w:rsidRDefault="00675040" w:rsidP="005A5983">
            <w:pPr>
              <w:tabs>
                <w:tab w:val="left" w:pos="3828"/>
              </w:tabs>
              <w:jc w:val="center"/>
              <w:rPr>
                <w:sz w:val="28"/>
                <w:szCs w:val="28"/>
              </w:rPr>
            </w:pPr>
            <w:r w:rsidRPr="009C17DE">
              <w:rPr>
                <w:sz w:val="28"/>
                <w:szCs w:val="28"/>
              </w:rPr>
              <w:t>502</w:t>
            </w:r>
          </w:p>
        </w:tc>
      </w:tr>
      <w:tr w:rsidR="00675040" w:rsidRPr="009C17DE" w:rsidTr="005A5983">
        <w:trPr>
          <w:trHeight w:val="411"/>
        </w:trPr>
        <w:tc>
          <w:tcPr>
            <w:tcW w:w="2980" w:type="dxa"/>
          </w:tcPr>
          <w:p w:rsidR="00675040" w:rsidRPr="009C17DE" w:rsidRDefault="00675040" w:rsidP="005A5983">
            <w:pPr>
              <w:tabs>
                <w:tab w:val="left" w:pos="3828"/>
              </w:tabs>
              <w:jc w:val="center"/>
              <w:rPr>
                <w:sz w:val="28"/>
                <w:szCs w:val="28"/>
              </w:rPr>
            </w:pPr>
            <w:r w:rsidRPr="009C17DE">
              <w:rPr>
                <w:sz w:val="28"/>
                <w:szCs w:val="28"/>
              </w:rPr>
              <w:t>2010</w:t>
            </w:r>
          </w:p>
        </w:tc>
        <w:tc>
          <w:tcPr>
            <w:tcW w:w="1985" w:type="dxa"/>
          </w:tcPr>
          <w:p w:rsidR="00675040" w:rsidRPr="009C17DE" w:rsidRDefault="00675040" w:rsidP="005A5983">
            <w:pPr>
              <w:tabs>
                <w:tab w:val="left" w:pos="3828"/>
              </w:tabs>
              <w:jc w:val="center"/>
              <w:rPr>
                <w:sz w:val="28"/>
                <w:szCs w:val="28"/>
              </w:rPr>
            </w:pPr>
            <w:r w:rsidRPr="009C17DE">
              <w:rPr>
                <w:sz w:val="28"/>
                <w:szCs w:val="28"/>
              </w:rPr>
              <w:t>327</w:t>
            </w:r>
          </w:p>
        </w:tc>
        <w:tc>
          <w:tcPr>
            <w:tcW w:w="1984" w:type="dxa"/>
          </w:tcPr>
          <w:p w:rsidR="00675040" w:rsidRPr="009C17DE" w:rsidRDefault="00675040" w:rsidP="005A5983">
            <w:pPr>
              <w:tabs>
                <w:tab w:val="left" w:pos="3828"/>
              </w:tabs>
              <w:ind w:hanging="288"/>
              <w:jc w:val="center"/>
              <w:rPr>
                <w:sz w:val="28"/>
                <w:szCs w:val="28"/>
              </w:rPr>
            </w:pPr>
            <w:r w:rsidRPr="009C17DE">
              <w:rPr>
                <w:sz w:val="28"/>
                <w:szCs w:val="28"/>
              </w:rPr>
              <w:t>199</w:t>
            </w:r>
          </w:p>
        </w:tc>
        <w:tc>
          <w:tcPr>
            <w:tcW w:w="2297" w:type="dxa"/>
          </w:tcPr>
          <w:p w:rsidR="00675040" w:rsidRPr="009C17DE" w:rsidRDefault="00675040" w:rsidP="005A5983">
            <w:pPr>
              <w:tabs>
                <w:tab w:val="left" w:pos="3828"/>
              </w:tabs>
              <w:jc w:val="center"/>
              <w:rPr>
                <w:sz w:val="28"/>
                <w:szCs w:val="28"/>
              </w:rPr>
            </w:pPr>
            <w:r w:rsidRPr="009C17DE">
              <w:rPr>
                <w:sz w:val="28"/>
                <w:szCs w:val="28"/>
              </w:rPr>
              <w:t>526</w:t>
            </w:r>
          </w:p>
        </w:tc>
      </w:tr>
      <w:tr w:rsidR="00675040" w:rsidRPr="009C17DE" w:rsidTr="005A5983">
        <w:trPr>
          <w:trHeight w:val="405"/>
        </w:trPr>
        <w:tc>
          <w:tcPr>
            <w:tcW w:w="2980" w:type="dxa"/>
          </w:tcPr>
          <w:p w:rsidR="00675040" w:rsidRPr="009C17DE" w:rsidRDefault="00675040" w:rsidP="005A5983">
            <w:pPr>
              <w:tabs>
                <w:tab w:val="left" w:pos="3828"/>
              </w:tabs>
              <w:jc w:val="center"/>
              <w:rPr>
                <w:sz w:val="28"/>
                <w:szCs w:val="28"/>
              </w:rPr>
            </w:pPr>
            <w:r w:rsidRPr="009C17DE">
              <w:rPr>
                <w:sz w:val="28"/>
                <w:szCs w:val="28"/>
              </w:rPr>
              <w:t>2011</w:t>
            </w:r>
          </w:p>
        </w:tc>
        <w:tc>
          <w:tcPr>
            <w:tcW w:w="1985" w:type="dxa"/>
          </w:tcPr>
          <w:p w:rsidR="00675040" w:rsidRPr="009C17DE" w:rsidRDefault="00675040" w:rsidP="005A5983">
            <w:pPr>
              <w:tabs>
                <w:tab w:val="left" w:pos="3828"/>
              </w:tabs>
              <w:jc w:val="center"/>
              <w:rPr>
                <w:sz w:val="28"/>
                <w:szCs w:val="28"/>
              </w:rPr>
            </w:pPr>
            <w:r w:rsidRPr="009C17DE">
              <w:rPr>
                <w:sz w:val="28"/>
                <w:szCs w:val="28"/>
              </w:rPr>
              <w:t>321</w:t>
            </w:r>
          </w:p>
        </w:tc>
        <w:tc>
          <w:tcPr>
            <w:tcW w:w="1984" w:type="dxa"/>
          </w:tcPr>
          <w:p w:rsidR="00675040" w:rsidRPr="009C17DE" w:rsidRDefault="00675040" w:rsidP="005A5983">
            <w:pPr>
              <w:tabs>
                <w:tab w:val="left" w:pos="3828"/>
              </w:tabs>
              <w:ind w:hanging="288"/>
              <w:jc w:val="center"/>
              <w:rPr>
                <w:sz w:val="28"/>
                <w:szCs w:val="28"/>
              </w:rPr>
            </w:pPr>
            <w:r w:rsidRPr="009C17DE">
              <w:rPr>
                <w:sz w:val="28"/>
                <w:szCs w:val="28"/>
              </w:rPr>
              <w:t>174</w:t>
            </w:r>
          </w:p>
        </w:tc>
        <w:tc>
          <w:tcPr>
            <w:tcW w:w="2297" w:type="dxa"/>
          </w:tcPr>
          <w:p w:rsidR="00675040" w:rsidRPr="009C17DE" w:rsidRDefault="00675040" w:rsidP="005A5983">
            <w:pPr>
              <w:tabs>
                <w:tab w:val="left" w:pos="3828"/>
              </w:tabs>
              <w:jc w:val="center"/>
              <w:rPr>
                <w:sz w:val="28"/>
                <w:szCs w:val="28"/>
              </w:rPr>
            </w:pPr>
            <w:r w:rsidRPr="009C17DE">
              <w:rPr>
                <w:sz w:val="28"/>
                <w:szCs w:val="28"/>
              </w:rPr>
              <w:t>495</w:t>
            </w:r>
          </w:p>
        </w:tc>
      </w:tr>
      <w:tr w:rsidR="00675040" w:rsidRPr="009C17DE" w:rsidTr="005A5983">
        <w:trPr>
          <w:trHeight w:val="398"/>
        </w:trPr>
        <w:tc>
          <w:tcPr>
            <w:tcW w:w="2980" w:type="dxa"/>
          </w:tcPr>
          <w:p w:rsidR="00675040" w:rsidRPr="009C17DE" w:rsidRDefault="00675040" w:rsidP="005A5983">
            <w:pPr>
              <w:tabs>
                <w:tab w:val="left" w:pos="3828"/>
              </w:tabs>
              <w:jc w:val="center"/>
              <w:rPr>
                <w:i/>
                <w:sz w:val="28"/>
                <w:szCs w:val="28"/>
              </w:rPr>
            </w:pPr>
            <w:r w:rsidRPr="009C17DE">
              <w:rPr>
                <w:i/>
                <w:sz w:val="28"/>
                <w:szCs w:val="28"/>
              </w:rPr>
              <w:t>2012</w:t>
            </w:r>
          </w:p>
        </w:tc>
        <w:tc>
          <w:tcPr>
            <w:tcW w:w="1985" w:type="dxa"/>
          </w:tcPr>
          <w:p w:rsidR="00675040" w:rsidRPr="009C17DE" w:rsidRDefault="00675040" w:rsidP="005A5983">
            <w:pPr>
              <w:tabs>
                <w:tab w:val="left" w:pos="3828"/>
              </w:tabs>
              <w:jc w:val="center"/>
              <w:rPr>
                <w:sz w:val="28"/>
                <w:szCs w:val="28"/>
              </w:rPr>
            </w:pPr>
            <w:r w:rsidRPr="009C17DE">
              <w:rPr>
                <w:sz w:val="28"/>
                <w:szCs w:val="28"/>
              </w:rPr>
              <w:t>329</w:t>
            </w:r>
          </w:p>
        </w:tc>
        <w:tc>
          <w:tcPr>
            <w:tcW w:w="1984" w:type="dxa"/>
          </w:tcPr>
          <w:p w:rsidR="00675040" w:rsidRPr="009C17DE" w:rsidRDefault="00675040" w:rsidP="005A5983">
            <w:pPr>
              <w:tabs>
                <w:tab w:val="left" w:pos="3828"/>
              </w:tabs>
              <w:ind w:hanging="288"/>
              <w:jc w:val="center"/>
              <w:rPr>
                <w:sz w:val="28"/>
                <w:szCs w:val="28"/>
              </w:rPr>
            </w:pPr>
            <w:r w:rsidRPr="009C17DE">
              <w:rPr>
                <w:sz w:val="28"/>
                <w:szCs w:val="28"/>
              </w:rPr>
              <w:t>188</w:t>
            </w:r>
          </w:p>
        </w:tc>
        <w:tc>
          <w:tcPr>
            <w:tcW w:w="2297" w:type="dxa"/>
          </w:tcPr>
          <w:p w:rsidR="00675040" w:rsidRPr="009C17DE" w:rsidRDefault="00675040" w:rsidP="005A5983">
            <w:pPr>
              <w:tabs>
                <w:tab w:val="left" w:pos="3828"/>
              </w:tabs>
              <w:jc w:val="center"/>
              <w:rPr>
                <w:sz w:val="28"/>
                <w:szCs w:val="28"/>
              </w:rPr>
            </w:pPr>
            <w:r w:rsidRPr="009C17DE">
              <w:rPr>
                <w:sz w:val="28"/>
                <w:szCs w:val="28"/>
              </w:rPr>
              <w:t>517</w:t>
            </w:r>
          </w:p>
        </w:tc>
      </w:tr>
      <w:tr w:rsidR="00675040" w:rsidRPr="009C17DE" w:rsidTr="005A5983">
        <w:trPr>
          <w:trHeight w:val="393"/>
        </w:trPr>
        <w:tc>
          <w:tcPr>
            <w:tcW w:w="2980" w:type="dxa"/>
          </w:tcPr>
          <w:p w:rsidR="00675040" w:rsidRPr="009C17DE" w:rsidRDefault="00675040" w:rsidP="005A5983">
            <w:pPr>
              <w:tabs>
                <w:tab w:val="left" w:pos="3828"/>
              </w:tabs>
              <w:jc w:val="center"/>
              <w:rPr>
                <w:i/>
                <w:sz w:val="28"/>
                <w:szCs w:val="28"/>
              </w:rPr>
            </w:pPr>
            <w:r w:rsidRPr="009C17DE">
              <w:rPr>
                <w:i/>
                <w:sz w:val="28"/>
                <w:szCs w:val="28"/>
              </w:rPr>
              <w:t>2013</w:t>
            </w:r>
          </w:p>
        </w:tc>
        <w:tc>
          <w:tcPr>
            <w:tcW w:w="1985" w:type="dxa"/>
          </w:tcPr>
          <w:p w:rsidR="00675040" w:rsidRPr="009C17DE" w:rsidRDefault="00675040" w:rsidP="005A5983">
            <w:pPr>
              <w:tabs>
                <w:tab w:val="left" w:pos="3828"/>
              </w:tabs>
              <w:jc w:val="center"/>
              <w:rPr>
                <w:sz w:val="28"/>
                <w:szCs w:val="28"/>
              </w:rPr>
            </w:pPr>
            <w:r w:rsidRPr="009C17DE">
              <w:rPr>
                <w:sz w:val="28"/>
                <w:szCs w:val="28"/>
              </w:rPr>
              <w:t>374</w:t>
            </w:r>
          </w:p>
        </w:tc>
        <w:tc>
          <w:tcPr>
            <w:tcW w:w="1984" w:type="dxa"/>
          </w:tcPr>
          <w:p w:rsidR="00675040" w:rsidRPr="009C17DE" w:rsidRDefault="00675040" w:rsidP="005A5983">
            <w:pPr>
              <w:tabs>
                <w:tab w:val="left" w:pos="3828"/>
              </w:tabs>
              <w:ind w:hanging="288"/>
              <w:jc w:val="center"/>
              <w:rPr>
                <w:sz w:val="28"/>
                <w:szCs w:val="28"/>
              </w:rPr>
            </w:pPr>
            <w:r w:rsidRPr="009C17DE">
              <w:rPr>
                <w:sz w:val="28"/>
                <w:szCs w:val="28"/>
              </w:rPr>
              <w:t>147</w:t>
            </w:r>
          </w:p>
        </w:tc>
        <w:tc>
          <w:tcPr>
            <w:tcW w:w="2297" w:type="dxa"/>
          </w:tcPr>
          <w:p w:rsidR="00675040" w:rsidRPr="009C17DE" w:rsidRDefault="00675040" w:rsidP="005A5983">
            <w:pPr>
              <w:tabs>
                <w:tab w:val="left" w:pos="3828"/>
              </w:tabs>
              <w:jc w:val="center"/>
              <w:rPr>
                <w:sz w:val="28"/>
                <w:szCs w:val="28"/>
              </w:rPr>
            </w:pPr>
            <w:r w:rsidRPr="009C17DE">
              <w:rPr>
                <w:sz w:val="28"/>
                <w:szCs w:val="28"/>
              </w:rPr>
              <w:t>521</w:t>
            </w:r>
          </w:p>
        </w:tc>
      </w:tr>
      <w:tr w:rsidR="00675040" w:rsidRPr="009C17DE" w:rsidTr="005A5983">
        <w:trPr>
          <w:trHeight w:val="373"/>
        </w:trPr>
        <w:tc>
          <w:tcPr>
            <w:tcW w:w="2980" w:type="dxa"/>
          </w:tcPr>
          <w:p w:rsidR="00675040" w:rsidRPr="009C17DE" w:rsidRDefault="00675040" w:rsidP="005A5983">
            <w:pPr>
              <w:tabs>
                <w:tab w:val="left" w:pos="3828"/>
              </w:tabs>
              <w:jc w:val="center"/>
              <w:rPr>
                <w:i/>
                <w:sz w:val="28"/>
                <w:szCs w:val="28"/>
              </w:rPr>
            </w:pPr>
            <w:r w:rsidRPr="009C17DE">
              <w:rPr>
                <w:i/>
                <w:sz w:val="28"/>
                <w:szCs w:val="28"/>
              </w:rPr>
              <w:t>2014</w:t>
            </w:r>
          </w:p>
        </w:tc>
        <w:tc>
          <w:tcPr>
            <w:tcW w:w="1985" w:type="dxa"/>
          </w:tcPr>
          <w:p w:rsidR="00675040" w:rsidRPr="009C17DE" w:rsidRDefault="00675040" w:rsidP="005A5983">
            <w:pPr>
              <w:tabs>
                <w:tab w:val="left" w:pos="3828"/>
              </w:tabs>
              <w:jc w:val="center"/>
              <w:rPr>
                <w:sz w:val="28"/>
                <w:szCs w:val="28"/>
              </w:rPr>
            </w:pPr>
            <w:r w:rsidRPr="009C17DE">
              <w:rPr>
                <w:sz w:val="28"/>
                <w:szCs w:val="28"/>
              </w:rPr>
              <w:t>353</w:t>
            </w:r>
          </w:p>
        </w:tc>
        <w:tc>
          <w:tcPr>
            <w:tcW w:w="1984" w:type="dxa"/>
          </w:tcPr>
          <w:p w:rsidR="00675040" w:rsidRPr="009C17DE" w:rsidRDefault="00675040" w:rsidP="005A5983">
            <w:pPr>
              <w:tabs>
                <w:tab w:val="left" w:pos="3828"/>
              </w:tabs>
              <w:ind w:hanging="288"/>
              <w:jc w:val="center"/>
              <w:rPr>
                <w:sz w:val="28"/>
                <w:szCs w:val="28"/>
              </w:rPr>
            </w:pPr>
            <w:r w:rsidRPr="009C17DE">
              <w:rPr>
                <w:sz w:val="28"/>
                <w:szCs w:val="28"/>
              </w:rPr>
              <w:t>127</w:t>
            </w:r>
          </w:p>
        </w:tc>
        <w:tc>
          <w:tcPr>
            <w:tcW w:w="2297" w:type="dxa"/>
          </w:tcPr>
          <w:p w:rsidR="00675040" w:rsidRPr="009C17DE" w:rsidRDefault="00675040" w:rsidP="005A5983">
            <w:pPr>
              <w:tabs>
                <w:tab w:val="left" w:pos="3828"/>
              </w:tabs>
              <w:jc w:val="center"/>
              <w:rPr>
                <w:sz w:val="28"/>
                <w:szCs w:val="28"/>
              </w:rPr>
            </w:pPr>
            <w:r w:rsidRPr="009C17DE">
              <w:rPr>
                <w:sz w:val="28"/>
                <w:szCs w:val="28"/>
              </w:rPr>
              <w:t>480</w:t>
            </w:r>
          </w:p>
        </w:tc>
      </w:tr>
      <w:tr w:rsidR="00675040" w:rsidRPr="009C17DE" w:rsidTr="005A5983">
        <w:trPr>
          <w:trHeight w:val="353"/>
        </w:trPr>
        <w:tc>
          <w:tcPr>
            <w:tcW w:w="2980" w:type="dxa"/>
          </w:tcPr>
          <w:p w:rsidR="00675040" w:rsidRPr="009C17DE" w:rsidRDefault="00675040" w:rsidP="005A5983">
            <w:pPr>
              <w:tabs>
                <w:tab w:val="left" w:pos="3828"/>
              </w:tabs>
              <w:jc w:val="center"/>
              <w:rPr>
                <w:i/>
                <w:sz w:val="28"/>
                <w:szCs w:val="28"/>
              </w:rPr>
            </w:pPr>
            <w:r w:rsidRPr="009C17DE">
              <w:rPr>
                <w:i/>
                <w:sz w:val="28"/>
                <w:szCs w:val="28"/>
              </w:rPr>
              <w:t xml:space="preserve">2015 </w:t>
            </w:r>
          </w:p>
        </w:tc>
        <w:tc>
          <w:tcPr>
            <w:tcW w:w="1985" w:type="dxa"/>
          </w:tcPr>
          <w:p w:rsidR="00675040" w:rsidRPr="009C17DE" w:rsidRDefault="00675040" w:rsidP="005A5983">
            <w:pPr>
              <w:tabs>
                <w:tab w:val="left" w:pos="3828"/>
              </w:tabs>
              <w:jc w:val="center"/>
              <w:rPr>
                <w:sz w:val="28"/>
                <w:szCs w:val="28"/>
              </w:rPr>
            </w:pPr>
            <w:r w:rsidRPr="009C17DE">
              <w:rPr>
                <w:sz w:val="28"/>
                <w:szCs w:val="28"/>
              </w:rPr>
              <w:t>319</w:t>
            </w:r>
          </w:p>
        </w:tc>
        <w:tc>
          <w:tcPr>
            <w:tcW w:w="1984" w:type="dxa"/>
          </w:tcPr>
          <w:p w:rsidR="00675040" w:rsidRPr="009C17DE" w:rsidRDefault="00675040" w:rsidP="005A5983">
            <w:pPr>
              <w:tabs>
                <w:tab w:val="left" w:pos="3828"/>
              </w:tabs>
              <w:ind w:hanging="288"/>
              <w:jc w:val="center"/>
              <w:rPr>
                <w:sz w:val="28"/>
                <w:szCs w:val="28"/>
              </w:rPr>
            </w:pPr>
            <w:r w:rsidRPr="009C17DE">
              <w:rPr>
                <w:sz w:val="28"/>
                <w:szCs w:val="28"/>
              </w:rPr>
              <w:t>191</w:t>
            </w:r>
          </w:p>
        </w:tc>
        <w:tc>
          <w:tcPr>
            <w:tcW w:w="2297" w:type="dxa"/>
          </w:tcPr>
          <w:p w:rsidR="00675040" w:rsidRPr="009C17DE" w:rsidRDefault="00675040" w:rsidP="005A5983">
            <w:pPr>
              <w:tabs>
                <w:tab w:val="left" w:pos="3828"/>
              </w:tabs>
              <w:jc w:val="center"/>
              <w:rPr>
                <w:sz w:val="28"/>
                <w:szCs w:val="28"/>
              </w:rPr>
            </w:pPr>
            <w:r w:rsidRPr="009C17DE">
              <w:rPr>
                <w:sz w:val="28"/>
                <w:szCs w:val="28"/>
              </w:rPr>
              <w:t>510</w:t>
            </w:r>
          </w:p>
        </w:tc>
      </w:tr>
      <w:tr w:rsidR="00675040" w:rsidRPr="009C17DE" w:rsidTr="005A5983">
        <w:trPr>
          <w:trHeight w:val="287"/>
        </w:trPr>
        <w:tc>
          <w:tcPr>
            <w:tcW w:w="2980" w:type="dxa"/>
          </w:tcPr>
          <w:p w:rsidR="00675040" w:rsidRPr="009C17DE" w:rsidRDefault="00675040" w:rsidP="005A5983">
            <w:pPr>
              <w:tabs>
                <w:tab w:val="left" w:pos="3828"/>
              </w:tabs>
              <w:jc w:val="center"/>
              <w:rPr>
                <w:i/>
                <w:sz w:val="28"/>
                <w:szCs w:val="28"/>
              </w:rPr>
            </w:pPr>
            <w:r w:rsidRPr="009C17DE">
              <w:rPr>
                <w:sz w:val="28"/>
                <w:szCs w:val="28"/>
              </w:rPr>
              <w:t>Итого</w:t>
            </w:r>
            <w:r w:rsidRPr="009C17DE">
              <w:rPr>
                <w:i/>
                <w:sz w:val="28"/>
                <w:szCs w:val="28"/>
              </w:rPr>
              <w:t xml:space="preserve"> </w:t>
            </w:r>
          </w:p>
        </w:tc>
        <w:tc>
          <w:tcPr>
            <w:tcW w:w="1985" w:type="dxa"/>
            <w:vAlign w:val="bottom"/>
          </w:tcPr>
          <w:p w:rsidR="00675040" w:rsidRPr="009C17DE" w:rsidRDefault="00675040" w:rsidP="005A5983">
            <w:pPr>
              <w:tabs>
                <w:tab w:val="left" w:pos="3828"/>
              </w:tabs>
              <w:jc w:val="center"/>
              <w:rPr>
                <w:sz w:val="28"/>
                <w:szCs w:val="28"/>
              </w:rPr>
            </w:pPr>
            <w:r w:rsidRPr="009C17DE">
              <w:rPr>
                <w:sz w:val="28"/>
                <w:szCs w:val="28"/>
              </w:rPr>
              <w:t>2288</w:t>
            </w:r>
          </w:p>
        </w:tc>
        <w:tc>
          <w:tcPr>
            <w:tcW w:w="1984" w:type="dxa"/>
            <w:vAlign w:val="bottom"/>
          </w:tcPr>
          <w:p w:rsidR="00675040" w:rsidRPr="009C17DE" w:rsidRDefault="00675040" w:rsidP="005A5983">
            <w:pPr>
              <w:tabs>
                <w:tab w:val="left" w:pos="3828"/>
              </w:tabs>
              <w:jc w:val="center"/>
              <w:rPr>
                <w:sz w:val="28"/>
                <w:szCs w:val="28"/>
              </w:rPr>
            </w:pPr>
            <w:r w:rsidRPr="009C17DE">
              <w:rPr>
                <w:sz w:val="28"/>
                <w:szCs w:val="28"/>
              </w:rPr>
              <w:t>1263</w:t>
            </w:r>
          </w:p>
        </w:tc>
        <w:tc>
          <w:tcPr>
            <w:tcW w:w="2297" w:type="dxa"/>
            <w:vAlign w:val="bottom"/>
          </w:tcPr>
          <w:p w:rsidR="00675040" w:rsidRPr="009C17DE" w:rsidRDefault="00675040" w:rsidP="005A5983">
            <w:pPr>
              <w:tabs>
                <w:tab w:val="left" w:pos="3828"/>
              </w:tabs>
              <w:jc w:val="center"/>
              <w:rPr>
                <w:sz w:val="28"/>
                <w:szCs w:val="28"/>
              </w:rPr>
            </w:pPr>
            <w:r w:rsidRPr="009C17DE">
              <w:rPr>
                <w:sz w:val="28"/>
                <w:szCs w:val="28"/>
              </w:rPr>
              <w:t>3551</w:t>
            </w:r>
          </w:p>
        </w:tc>
      </w:tr>
    </w:tbl>
    <w:p w:rsidR="00675040" w:rsidRPr="009C17DE" w:rsidRDefault="00675040" w:rsidP="00675040">
      <w:pPr>
        <w:widowControl w:val="0"/>
        <w:tabs>
          <w:tab w:val="left" w:pos="3828"/>
        </w:tabs>
        <w:autoSpaceDE w:val="0"/>
        <w:ind w:firstLine="567"/>
        <w:jc w:val="both"/>
        <w:rPr>
          <w:sz w:val="28"/>
          <w:szCs w:val="28"/>
        </w:rPr>
      </w:pPr>
    </w:p>
    <w:p w:rsidR="00675040" w:rsidRPr="009C17DE" w:rsidRDefault="00675040" w:rsidP="00675040">
      <w:pPr>
        <w:widowControl w:val="0"/>
        <w:tabs>
          <w:tab w:val="left" w:pos="3828"/>
        </w:tabs>
        <w:autoSpaceDE w:val="0"/>
        <w:ind w:firstLine="709"/>
        <w:jc w:val="both"/>
        <w:rPr>
          <w:sz w:val="28"/>
          <w:szCs w:val="28"/>
        </w:rPr>
      </w:pPr>
      <w:r w:rsidRPr="009C17DE">
        <w:rPr>
          <w:sz w:val="28"/>
          <w:szCs w:val="28"/>
        </w:rPr>
        <w:t xml:space="preserve">Из таблицы можно увидеть, что на сегодня 1430 детей не посещают дошкольные образовательные учреждения, из них около 1400 детей от 0 до 3 лет. </w:t>
      </w:r>
    </w:p>
    <w:p w:rsidR="00675040" w:rsidRPr="009C17DE" w:rsidRDefault="00675040" w:rsidP="00675040">
      <w:pPr>
        <w:widowControl w:val="0"/>
        <w:tabs>
          <w:tab w:val="left" w:pos="3828"/>
        </w:tabs>
        <w:autoSpaceDE w:val="0"/>
        <w:ind w:firstLine="709"/>
        <w:jc w:val="both"/>
        <w:rPr>
          <w:sz w:val="28"/>
          <w:szCs w:val="28"/>
        </w:rPr>
      </w:pPr>
      <w:r w:rsidRPr="009C17DE">
        <w:rPr>
          <w:sz w:val="28"/>
          <w:szCs w:val="28"/>
        </w:rPr>
        <w:t>Повышение не только доступности, но и качества дошкольного образования является актуальной задачей. Необходимо всесторонне развивать детей и их подготовке к обучению в школе.</w:t>
      </w:r>
    </w:p>
    <w:p w:rsidR="00675040" w:rsidRPr="009C17DE" w:rsidRDefault="00675040" w:rsidP="00675040">
      <w:pPr>
        <w:widowControl w:val="0"/>
        <w:tabs>
          <w:tab w:val="left" w:pos="3828"/>
        </w:tabs>
        <w:autoSpaceDE w:val="0"/>
        <w:ind w:firstLine="709"/>
        <w:jc w:val="both"/>
        <w:rPr>
          <w:sz w:val="28"/>
          <w:szCs w:val="28"/>
        </w:rPr>
      </w:pPr>
      <w:r w:rsidRPr="009C17DE">
        <w:rPr>
          <w:sz w:val="28"/>
          <w:szCs w:val="28"/>
        </w:rPr>
        <w:t xml:space="preserve">В Буинском муниципальном районе в общеобразовательных учреждениях средняя наполняемость классов: </w:t>
      </w:r>
      <w:r w:rsidRPr="009C17DE">
        <w:rPr>
          <w:spacing w:val="-6"/>
          <w:sz w:val="28"/>
          <w:szCs w:val="28"/>
        </w:rPr>
        <w:t>по городу –</w:t>
      </w:r>
      <w:r w:rsidRPr="009C17DE">
        <w:rPr>
          <w:sz w:val="28"/>
          <w:szCs w:val="28"/>
        </w:rPr>
        <w:t xml:space="preserve">22,46 человек; </w:t>
      </w:r>
      <w:r w:rsidRPr="009C17DE">
        <w:rPr>
          <w:spacing w:val="-6"/>
          <w:sz w:val="28"/>
          <w:szCs w:val="28"/>
        </w:rPr>
        <w:t>по селу –</w:t>
      </w:r>
      <w:r w:rsidRPr="009C17DE">
        <w:rPr>
          <w:sz w:val="28"/>
          <w:szCs w:val="28"/>
        </w:rPr>
        <w:t>7,58 человек.</w:t>
      </w:r>
    </w:p>
    <w:p w:rsidR="00675040" w:rsidRPr="009C17DE" w:rsidRDefault="00675040" w:rsidP="00675040">
      <w:pPr>
        <w:spacing w:line="100" w:lineRule="atLeast"/>
        <w:ind w:firstLine="709"/>
        <w:jc w:val="both"/>
        <w:rPr>
          <w:sz w:val="28"/>
          <w:szCs w:val="28"/>
        </w:rPr>
      </w:pPr>
      <w:r w:rsidRPr="009C17DE">
        <w:rPr>
          <w:sz w:val="28"/>
          <w:szCs w:val="28"/>
        </w:rPr>
        <w:t>Соотношение: ученик-учитель.</w:t>
      </w:r>
    </w:p>
    <w:p w:rsidR="00675040" w:rsidRPr="009C17DE" w:rsidRDefault="00675040" w:rsidP="00675040">
      <w:pPr>
        <w:spacing w:line="100" w:lineRule="atLeast"/>
        <w:ind w:firstLine="709"/>
        <w:jc w:val="right"/>
        <w:rPr>
          <w:sz w:val="28"/>
          <w:szCs w:val="28"/>
        </w:rPr>
      </w:pPr>
      <w:r w:rsidRPr="009C17DE">
        <w:rPr>
          <w:sz w:val="28"/>
          <w:szCs w:val="28"/>
        </w:rPr>
        <w:t>Таблица №10</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84"/>
        <w:gridCol w:w="2822"/>
        <w:gridCol w:w="1700"/>
        <w:gridCol w:w="1984"/>
        <w:gridCol w:w="2683"/>
      </w:tblGrid>
      <w:tr w:rsidR="00675040" w:rsidRPr="009C17DE" w:rsidTr="005A5983">
        <w:trPr>
          <w:trHeight w:val="584"/>
        </w:trPr>
        <w:tc>
          <w:tcPr>
            <w:tcW w:w="460"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w:t>
            </w:r>
          </w:p>
        </w:tc>
        <w:tc>
          <w:tcPr>
            <w:tcW w:w="2834"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ОУ</w:t>
            </w:r>
          </w:p>
        </w:tc>
        <w:tc>
          <w:tcPr>
            <w:tcW w:w="1701"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Количество учителей</w:t>
            </w:r>
          </w:p>
        </w:tc>
        <w:tc>
          <w:tcPr>
            <w:tcW w:w="1985"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Количество обучающихся</w:t>
            </w:r>
          </w:p>
        </w:tc>
        <w:tc>
          <w:tcPr>
            <w:tcW w:w="2693"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Отношение ученика к учителю</w:t>
            </w:r>
          </w:p>
        </w:tc>
      </w:tr>
      <w:tr w:rsidR="00675040" w:rsidRPr="009C17DE" w:rsidTr="005A5983">
        <w:trPr>
          <w:trHeight w:val="336"/>
        </w:trPr>
        <w:tc>
          <w:tcPr>
            <w:tcW w:w="460"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1</w:t>
            </w:r>
          </w:p>
        </w:tc>
        <w:tc>
          <w:tcPr>
            <w:tcW w:w="2834"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Город</w:t>
            </w:r>
          </w:p>
        </w:tc>
        <w:tc>
          <w:tcPr>
            <w:tcW w:w="1701"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198</w:t>
            </w:r>
          </w:p>
        </w:tc>
        <w:tc>
          <w:tcPr>
            <w:tcW w:w="1985"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2725</w:t>
            </w:r>
          </w:p>
        </w:tc>
        <w:tc>
          <w:tcPr>
            <w:tcW w:w="2693"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13,76</w:t>
            </w:r>
          </w:p>
        </w:tc>
      </w:tr>
      <w:tr w:rsidR="00675040" w:rsidRPr="009C17DE" w:rsidTr="005A5983">
        <w:trPr>
          <w:trHeight w:val="269"/>
        </w:trPr>
        <w:tc>
          <w:tcPr>
            <w:tcW w:w="460"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2</w:t>
            </w:r>
          </w:p>
        </w:tc>
        <w:tc>
          <w:tcPr>
            <w:tcW w:w="2834"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Село (средние ОУ)</w:t>
            </w:r>
          </w:p>
        </w:tc>
        <w:tc>
          <w:tcPr>
            <w:tcW w:w="1701"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229</w:t>
            </w:r>
          </w:p>
        </w:tc>
        <w:tc>
          <w:tcPr>
            <w:tcW w:w="1985"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1498</w:t>
            </w:r>
          </w:p>
        </w:tc>
        <w:tc>
          <w:tcPr>
            <w:tcW w:w="2693"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6,54</w:t>
            </w:r>
          </w:p>
        </w:tc>
      </w:tr>
      <w:tr w:rsidR="00675040" w:rsidRPr="009C17DE" w:rsidTr="005A5983">
        <w:trPr>
          <w:trHeight w:val="389"/>
        </w:trPr>
        <w:tc>
          <w:tcPr>
            <w:tcW w:w="460"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3</w:t>
            </w:r>
          </w:p>
        </w:tc>
        <w:tc>
          <w:tcPr>
            <w:tcW w:w="2834"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Село (основные ОУ)</w:t>
            </w:r>
          </w:p>
        </w:tc>
        <w:tc>
          <w:tcPr>
            <w:tcW w:w="1701"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128</w:t>
            </w:r>
          </w:p>
        </w:tc>
        <w:tc>
          <w:tcPr>
            <w:tcW w:w="1985"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389</w:t>
            </w:r>
          </w:p>
        </w:tc>
        <w:tc>
          <w:tcPr>
            <w:tcW w:w="2693"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3,04</w:t>
            </w:r>
          </w:p>
        </w:tc>
      </w:tr>
      <w:tr w:rsidR="00675040" w:rsidRPr="009C17DE" w:rsidTr="005A5983">
        <w:trPr>
          <w:trHeight w:val="408"/>
        </w:trPr>
        <w:tc>
          <w:tcPr>
            <w:tcW w:w="460"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4</w:t>
            </w:r>
          </w:p>
        </w:tc>
        <w:tc>
          <w:tcPr>
            <w:tcW w:w="2834"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Всего село</w:t>
            </w:r>
          </w:p>
        </w:tc>
        <w:tc>
          <w:tcPr>
            <w:tcW w:w="1701"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357</w:t>
            </w:r>
          </w:p>
        </w:tc>
        <w:tc>
          <w:tcPr>
            <w:tcW w:w="1985"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1887</w:t>
            </w:r>
          </w:p>
        </w:tc>
        <w:tc>
          <w:tcPr>
            <w:tcW w:w="2693"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5,29</w:t>
            </w:r>
          </w:p>
        </w:tc>
      </w:tr>
      <w:tr w:rsidR="00675040" w:rsidRPr="009C17DE" w:rsidTr="005A5983">
        <w:trPr>
          <w:trHeight w:val="402"/>
        </w:trPr>
        <w:tc>
          <w:tcPr>
            <w:tcW w:w="460"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5</w:t>
            </w:r>
          </w:p>
        </w:tc>
        <w:tc>
          <w:tcPr>
            <w:tcW w:w="2834"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Итого</w:t>
            </w:r>
          </w:p>
        </w:tc>
        <w:tc>
          <w:tcPr>
            <w:tcW w:w="1701"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555</w:t>
            </w:r>
          </w:p>
        </w:tc>
        <w:tc>
          <w:tcPr>
            <w:tcW w:w="1985"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4612</w:t>
            </w:r>
          </w:p>
        </w:tc>
        <w:tc>
          <w:tcPr>
            <w:tcW w:w="2693"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8,31</w:t>
            </w:r>
          </w:p>
        </w:tc>
      </w:tr>
    </w:tbl>
    <w:p w:rsidR="00675040" w:rsidRPr="009C17DE" w:rsidRDefault="00675040" w:rsidP="00675040">
      <w:pPr>
        <w:tabs>
          <w:tab w:val="left" w:pos="3828"/>
        </w:tabs>
        <w:jc w:val="both"/>
        <w:rPr>
          <w:sz w:val="28"/>
          <w:szCs w:val="28"/>
          <w:lang w:eastAsia="ru-RU"/>
        </w:rPr>
      </w:pPr>
    </w:p>
    <w:p w:rsidR="00675040" w:rsidRPr="009C17DE" w:rsidRDefault="00675040" w:rsidP="00675040">
      <w:pPr>
        <w:tabs>
          <w:tab w:val="left" w:pos="3828"/>
        </w:tabs>
        <w:ind w:firstLine="708"/>
        <w:jc w:val="both"/>
        <w:rPr>
          <w:sz w:val="28"/>
          <w:szCs w:val="28"/>
          <w:lang w:eastAsia="ru-RU"/>
        </w:rPr>
      </w:pPr>
      <w:r w:rsidRPr="009C17DE">
        <w:rPr>
          <w:sz w:val="28"/>
          <w:szCs w:val="28"/>
          <w:lang w:eastAsia="ru-RU"/>
        </w:rPr>
        <w:t>Диаграмма показывает отношение ученика к учителю между сельскими и городскими общеобразовательными учреждениями. (рис.3)</w:t>
      </w:r>
    </w:p>
    <w:p w:rsidR="00675040" w:rsidRPr="009C17DE" w:rsidRDefault="00675040" w:rsidP="00675040">
      <w:pPr>
        <w:tabs>
          <w:tab w:val="left" w:pos="3828"/>
        </w:tabs>
        <w:ind w:firstLine="708"/>
        <w:jc w:val="both"/>
        <w:rPr>
          <w:sz w:val="28"/>
          <w:szCs w:val="28"/>
          <w:lang w:eastAsia="ru-RU"/>
        </w:rPr>
      </w:pPr>
      <w:r w:rsidRPr="009C17DE">
        <w:rPr>
          <w:sz w:val="28"/>
          <w:szCs w:val="28"/>
          <w:lang w:eastAsia="ru-RU"/>
        </w:rPr>
        <w:t>Наибольшие показатели у СОШ №1-16,58.</w:t>
      </w:r>
    </w:p>
    <w:p w:rsidR="00675040" w:rsidRPr="009C17DE" w:rsidRDefault="00675040" w:rsidP="00675040">
      <w:pPr>
        <w:tabs>
          <w:tab w:val="left" w:pos="3828"/>
        </w:tabs>
        <w:ind w:firstLine="708"/>
        <w:jc w:val="both"/>
        <w:rPr>
          <w:sz w:val="28"/>
          <w:szCs w:val="28"/>
          <w:lang w:eastAsia="ru-RU"/>
        </w:rPr>
      </w:pPr>
      <w:r w:rsidRPr="009C17DE">
        <w:rPr>
          <w:sz w:val="28"/>
          <w:szCs w:val="28"/>
          <w:lang w:eastAsia="ru-RU"/>
        </w:rPr>
        <w:t>Наименьшие - Алькеевская ООШ и Кайбицкая ООШ – 3,67.</w:t>
      </w:r>
    </w:p>
    <w:p w:rsidR="00675040" w:rsidRPr="009C17DE" w:rsidRDefault="00675040" w:rsidP="00675040">
      <w:pPr>
        <w:tabs>
          <w:tab w:val="left" w:pos="3828"/>
        </w:tabs>
        <w:ind w:firstLine="708"/>
        <w:jc w:val="both"/>
        <w:rPr>
          <w:sz w:val="28"/>
          <w:szCs w:val="28"/>
          <w:lang w:eastAsia="ru-RU"/>
        </w:rPr>
      </w:pPr>
      <w:r w:rsidRPr="009C17DE">
        <w:rPr>
          <w:noProof/>
          <w:sz w:val="28"/>
          <w:szCs w:val="28"/>
          <w:lang w:eastAsia="ru-RU"/>
        </w:rPr>
        <w:lastRenderedPageBreak/>
        <w:drawing>
          <wp:inline distT="0" distB="0" distL="0" distR="0" wp14:anchorId="7BD25701" wp14:editId="4F60C862">
            <wp:extent cx="4710776" cy="4391891"/>
            <wp:effectExtent l="0" t="0" r="13970" b="8890"/>
            <wp:docPr id="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5040" w:rsidRPr="009C17DE" w:rsidRDefault="00675040" w:rsidP="00675040">
      <w:pPr>
        <w:tabs>
          <w:tab w:val="left" w:pos="3828"/>
        </w:tabs>
        <w:ind w:firstLine="708"/>
        <w:jc w:val="both"/>
        <w:rPr>
          <w:sz w:val="28"/>
          <w:szCs w:val="28"/>
          <w:lang w:eastAsia="ru-RU"/>
        </w:rPr>
      </w:pPr>
      <w:r w:rsidRPr="009C17DE">
        <w:rPr>
          <w:sz w:val="28"/>
          <w:szCs w:val="28"/>
          <w:lang w:eastAsia="ru-RU"/>
        </w:rPr>
        <w:t xml:space="preserve">Рис.3 </w:t>
      </w:r>
    </w:p>
    <w:p w:rsidR="00675040" w:rsidRPr="009C17DE" w:rsidRDefault="00675040" w:rsidP="00675040">
      <w:pPr>
        <w:spacing w:line="100" w:lineRule="atLeast"/>
        <w:ind w:firstLine="709"/>
        <w:jc w:val="right"/>
        <w:rPr>
          <w:sz w:val="28"/>
          <w:szCs w:val="28"/>
        </w:rPr>
      </w:pPr>
      <w:r w:rsidRPr="009C17DE">
        <w:rPr>
          <w:sz w:val="28"/>
          <w:szCs w:val="28"/>
        </w:rPr>
        <w:t>Таблица №11</w:t>
      </w:r>
    </w:p>
    <w:p w:rsidR="00675040" w:rsidRPr="009C17DE" w:rsidRDefault="00675040" w:rsidP="00675040">
      <w:pPr>
        <w:tabs>
          <w:tab w:val="left" w:pos="3828"/>
        </w:tabs>
        <w:ind w:firstLine="708"/>
        <w:jc w:val="both"/>
        <w:rPr>
          <w:sz w:val="28"/>
          <w:szCs w:val="28"/>
          <w:lang w:eastAsia="ru-RU"/>
        </w:rPr>
      </w:pPr>
      <w:r w:rsidRPr="009C17DE">
        <w:rPr>
          <w:sz w:val="28"/>
          <w:szCs w:val="28"/>
          <w:lang w:eastAsia="ru-RU"/>
        </w:rPr>
        <w:t>Соотношение учитель-ученик до 2030 года.</w:t>
      </w:r>
    </w:p>
    <w:p w:rsidR="00675040" w:rsidRPr="009C17DE" w:rsidRDefault="00675040" w:rsidP="00675040">
      <w:pPr>
        <w:tabs>
          <w:tab w:val="left" w:pos="3828"/>
        </w:tabs>
        <w:ind w:firstLine="708"/>
        <w:jc w:val="both"/>
        <w:rPr>
          <w:sz w:val="28"/>
          <w:szCs w:val="28"/>
          <w:lang w:eastAsia="ru-RU"/>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24"/>
        <w:gridCol w:w="2311"/>
        <w:gridCol w:w="1143"/>
        <w:gridCol w:w="1143"/>
        <w:gridCol w:w="1142"/>
        <w:gridCol w:w="1072"/>
        <w:gridCol w:w="1028"/>
        <w:gridCol w:w="992"/>
      </w:tblGrid>
      <w:tr w:rsidR="00675040" w:rsidRPr="009C17DE" w:rsidTr="005A5983">
        <w:trPr>
          <w:trHeight w:val="584"/>
        </w:trPr>
        <w:tc>
          <w:tcPr>
            <w:tcW w:w="524"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w:t>
            </w:r>
          </w:p>
        </w:tc>
        <w:tc>
          <w:tcPr>
            <w:tcW w:w="2311"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Образовательные учреждения</w:t>
            </w:r>
          </w:p>
        </w:tc>
        <w:tc>
          <w:tcPr>
            <w:tcW w:w="1143"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2016-2017</w:t>
            </w:r>
          </w:p>
        </w:tc>
        <w:tc>
          <w:tcPr>
            <w:tcW w:w="1143"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2017-2018</w:t>
            </w:r>
          </w:p>
        </w:tc>
        <w:tc>
          <w:tcPr>
            <w:tcW w:w="1142"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2018-2019</w:t>
            </w:r>
          </w:p>
        </w:tc>
        <w:tc>
          <w:tcPr>
            <w:tcW w:w="1072" w:type="dxa"/>
            <w:shd w:val="clear" w:color="auto" w:fill="auto"/>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2019-2020</w:t>
            </w:r>
          </w:p>
        </w:tc>
        <w:tc>
          <w:tcPr>
            <w:tcW w:w="1028" w:type="dxa"/>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2020- 2025</w:t>
            </w:r>
          </w:p>
        </w:tc>
        <w:tc>
          <w:tcPr>
            <w:tcW w:w="992" w:type="dxa"/>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20-25-2030</w:t>
            </w:r>
          </w:p>
        </w:tc>
      </w:tr>
      <w:tr w:rsidR="00675040" w:rsidRPr="009C17DE" w:rsidTr="005A5983">
        <w:trPr>
          <w:trHeight w:val="336"/>
        </w:trPr>
        <w:tc>
          <w:tcPr>
            <w:tcW w:w="524"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1</w:t>
            </w:r>
          </w:p>
        </w:tc>
        <w:tc>
          <w:tcPr>
            <w:tcW w:w="2311"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Город</w:t>
            </w:r>
          </w:p>
        </w:tc>
        <w:tc>
          <w:tcPr>
            <w:tcW w:w="1143"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14,7</w:t>
            </w:r>
          </w:p>
        </w:tc>
        <w:tc>
          <w:tcPr>
            <w:tcW w:w="1143" w:type="dxa"/>
            <w:shd w:val="clear" w:color="auto" w:fill="auto"/>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highlight w:val="cyan"/>
                <w:lang w:eastAsia="ru-RU"/>
              </w:rPr>
              <w:t>13,7</w:t>
            </w:r>
          </w:p>
        </w:tc>
        <w:tc>
          <w:tcPr>
            <w:tcW w:w="1142" w:type="dxa"/>
            <w:shd w:val="clear" w:color="auto" w:fill="auto"/>
          </w:tcPr>
          <w:p w:rsidR="00675040" w:rsidRPr="009C17DE" w:rsidRDefault="00675040" w:rsidP="005A5983">
            <w:pPr>
              <w:tabs>
                <w:tab w:val="left" w:pos="3828"/>
              </w:tabs>
              <w:jc w:val="center"/>
              <w:rPr>
                <w:rFonts w:eastAsia="Calibri"/>
                <w:sz w:val="28"/>
                <w:szCs w:val="28"/>
                <w:highlight w:val="cyan"/>
                <w:lang w:eastAsia="ru-RU"/>
              </w:rPr>
            </w:pPr>
            <w:r w:rsidRPr="009C17DE">
              <w:rPr>
                <w:rFonts w:eastAsia="Calibri"/>
                <w:sz w:val="28"/>
                <w:szCs w:val="28"/>
                <w:highlight w:val="cyan"/>
                <w:lang w:eastAsia="ru-RU"/>
              </w:rPr>
              <w:t>14,4</w:t>
            </w:r>
          </w:p>
        </w:tc>
        <w:tc>
          <w:tcPr>
            <w:tcW w:w="1072" w:type="dxa"/>
            <w:shd w:val="clear" w:color="auto" w:fill="auto"/>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highlight w:val="cyan"/>
                <w:lang w:eastAsia="ru-RU"/>
              </w:rPr>
              <w:t>14,8</w:t>
            </w:r>
          </w:p>
        </w:tc>
        <w:tc>
          <w:tcPr>
            <w:tcW w:w="1028" w:type="dxa"/>
          </w:tcPr>
          <w:p w:rsidR="00675040" w:rsidRPr="009C17DE" w:rsidRDefault="00675040" w:rsidP="005A5983">
            <w:pPr>
              <w:tabs>
                <w:tab w:val="left" w:pos="3828"/>
              </w:tabs>
              <w:jc w:val="center"/>
              <w:rPr>
                <w:rFonts w:eastAsia="Calibri"/>
                <w:sz w:val="28"/>
                <w:szCs w:val="28"/>
                <w:highlight w:val="cyan"/>
                <w:lang w:eastAsia="ru-RU"/>
              </w:rPr>
            </w:pPr>
            <w:r w:rsidRPr="009C17DE">
              <w:rPr>
                <w:rFonts w:eastAsia="Calibri"/>
                <w:sz w:val="28"/>
                <w:szCs w:val="28"/>
                <w:highlight w:val="cyan"/>
                <w:lang w:eastAsia="ru-RU"/>
              </w:rPr>
              <w:t>15,1</w:t>
            </w:r>
          </w:p>
        </w:tc>
        <w:tc>
          <w:tcPr>
            <w:tcW w:w="992" w:type="dxa"/>
          </w:tcPr>
          <w:p w:rsidR="00675040" w:rsidRPr="009C17DE" w:rsidRDefault="00675040" w:rsidP="005A5983">
            <w:pPr>
              <w:tabs>
                <w:tab w:val="left" w:pos="3828"/>
              </w:tabs>
              <w:jc w:val="center"/>
              <w:rPr>
                <w:rFonts w:eastAsia="Calibri"/>
                <w:sz w:val="28"/>
                <w:szCs w:val="28"/>
                <w:highlight w:val="cyan"/>
                <w:lang w:eastAsia="ru-RU"/>
              </w:rPr>
            </w:pPr>
            <w:r w:rsidRPr="009C17DE">
              <w:rPr>
                <w:rFonts w:eastAsia="Calibri"/>
                <w:sz w:val="28"/>
                <w:szCs w:val="28"/>
                <w:highlight w:val="cyan"/>
                <w:lang w:eastAsia="ru-RU"/>
              </w:rPr>
              <w:t>15,4</w:t>
            </w:r>
          </w:p>
        </w:tc>
      </w:tr>
      <w:tr w:rsidR="00675040" w:rsidRPr="009C17DE" w:rsidTr="005A5983">
        <w:trPr>
          <w:trHeight w:val="269"/>
        </w:trPr>
        <w:tc>
          <w:tcPr>
            <w:tcW w:w="524"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2</w:t>
            </w:r>
          </w:p>
        </w:tc>
        <w:tc>
          <w:tcPr>
            <w:tcW w:w="2311"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Село (средние)</w:t>
            </w:r>
          </w:p>
        </w:tc>
        <w:tc>
          <w:tcPr>
            <w:tcW w:w="1143"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6,25</w:t>
            </w:r>
          </w:p>
        </w:tc>
        <w:tc>
          <w:tcPr>
            <w:tcW w:w="1143" w:type="dxa"/>
            <w:shd w:val="clear" w:color="auto" w:fill="auto"/>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6,1</w:t>
            </w:r>
          </w:p>
        </w:tc>
        <w:tc>
          <w:tcPr>
            <w:tcW w:w="1142" w:type="dxa"/>
            <w:shd w:val="clear" w:color="auto" w:fill="auto"/>
          </w:tcPr>
          <w:p w:rsidR="00675040" w:rsidRPr="009C17DE" w:rsidRDefault="00675040" w:rsidP="005A5983">
            <w:pPr>
              <w:tabs>
                <w:tab w:val="left" w:pos="3828"/>
              </w:tabs>
              <w:jc w:val="center"/>
              <w:rPr>
                <w:rFonts w:eastAsia="Calibri"/>
                <w:sz w:val="28"/>
                <w:szCs w:val="28"/>
                <w:highlight w:val="cyan"/>
                <w:lang w:eastAsia="ru-RU"/>
              </w:rPr>
            </w:pPr>
            <w:r w:rsidRPr="009C17DE">
              <w:rPr>
                <w:rFonts w:eastAsia="Calibri"/>
                <w:sz w:val="28"/>
                <w:szCs w:val="28"/>
                <w:highlight w:val="cyan"/>
                <w:lang w:eastAsia="ru-RU"/>
              </w:rPr>
              <w:t>5,9</w:t>
            </w:r>
          </w:p>
        </w:tc>
        <w:tc>
          <w:tcPr>
            <w:tcW w:w="1072" w:type="dxa"/>
            <w:shd w:val="clear" w:color="auto" w:fill="auto"/>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5,83</w:t>
            </w:r>
          </w:p>
        </w:tc>
        <w:tc>
          <w:tcPr>
            <w:tcW w:w="1028" w:type="dxa"/>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5,5</w:t>
            </w:r>
          </w:p>
        </w:tc>
        <w:tc>
          <w:tcPr>
            <w:tcW w:w="992" w:type="dxa"/>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5</w:t>
            </w:r>
          </w:p>
        </w:tc>
      </w:tr>
      <w:tr w:rsidR="00675040" w:rsidRPr="009C17DE" w:rsidTr="005A5983">
        <w:trPr>
          <w:trHeight w:val="389"/>
        </w:trPr>
        <w:tc>
          <w:tcPr>
            <w:tcW w:w="524"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3</w:t>
            </w:r>
          </w:p>
        </w:tc>
        <w:tc>
          <w:tcPr>
            <w:tcW w:w="2311" w:type="dxa"/>
            <w:shd w:val="clear" w:color="auto" w:fill="auto"/>
            <w:hideMark/>
          </w:tcPr>
          <w:p w:rsidR="00675040" w:rsidRPr="009C17DE" w:rsidRDefault="00675040" w:rsidP="005A5983">
            <w:pPr>
              <w:tabs>
                <w:tab w:val="left" w:pos="3828"/>
              </w:tabs>
              <w:rPr>
                <w:rFonts w:eastAsia="Calibri"/>
                <w:sz w:val="28"/>
                <w:szCs w:val="28"/>
                <w:lang w:eastAsia="ru-RU"/>
              </w:rPr>
            </w:pPr>
            <w:r w:rsidRPr="009C17DE">
              <w:rPr>
                <w:rFonts w:eastAsia="Calibri"/>
                <w:sz w:val="28"/>
                <w:szCs w:val="28"/>
                <w:lang w:eastAsia="ru-RU"/>
              </w:rPr>
              <w:t>Село (основные)</w:t>
            </w:r>
          </w:p>
        </w:tc>
        <w:tc>
          <w:tcPr>
            <w:tcW w:w="1143" w:type="dxa"/>
            <w:shd w:val="clear" w:color="auto" w:fill="auto"/>
            <w:hideMark/>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4,8</w:t>
            </w:r>
          </w:p>
        </w:tc>
        <w:tc>
          <w:tcPr>
            <w:tcW w:w="1143" w:type="dxa"/>
            <w:shd w:val="clear" w:color="auto" w:fill="auto"/>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highlight w:val="cyan"/>
                <w:lang w:eastAsia="ru-RU"/>
              </w:rPr>
              <w:t>4,65</w:t>
            </w:r>
          </w:p>
        </w:tc>
        <w:tc>
          <w:tcPr>
            <w:tcW w:w="1142" w:type="dxa"/>
            <w:shd w:val="clear" w:color="auto" w:fill="auto"/>
          </w:tcPr>
          <w:p w:rsidR="00675040" w:rsidRPr="009C17DE" w:rsidRDefault="00675040" w:rsidP="005A5983">
            <w:pPr>
              <w:tabs>
                <w:tab w:val="left" w:pos="3828"/>
              </w:tabs>
              <w:jc w:val="center"/>
              <w:rPr>
                <w:rFonts w:eastAsia="Calibri"/>
                <w:sz w:val="28"/>
                <w:szCs w:val="28"/>
                <w:highlight w:val="cyan"/>
                <w:lang w:eastAsia="ru-RU"/>
              </w:rPr>
            </w:pPr>
            <w:r w:rsidRPr="009C17DE">
              <w:rPr>
                <w:rFonts w:eastAsia="Calibri"/>
                <w:sz w:val="28"/>
                <w:szCs w:val="28"/>
                <w:highlight w:val="cyan"/>
                <w:lang w:eastAsia="ru-RU"/>
              </w:rPr>
              <w:t>4,51</w:t>
            </w:r>
          </w:p>
        </w:tc>
        <w:tc>
          <w:tcPr>
            <w:tcW w:w="1072" w:type="dxa"/>
            <w:shd w:val="clear" w:color="auto" w:fill="auto"/>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4,42</w:t>
            </w:r>
          </w:p>
        </w:tc>
        <w:tc>
          <w:tcPr>
            <w:tcW w:w="1028" w:type="dxa"/>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4</w:t>
            </w:r>
          </w:p>
        </w:tc>
        <w:tc>
          <w:tcPr>
            <w:tcW w:w="992" w:type="dxa"/>
          </w:tcPr>
          <w:p w:rsidR="00675040" w:rsidRPr="009C17DE" w:rsidRDefault="00675040" w:rsidP="005A5983">
            <w:pPr>
              <w:tabs>
                <w:tab w:val="left" w:pos="3828"/>
              </w:tabs>
              <w:jc w:val="center"/>
              <w:rPr>
                <w:rFonts w:eastAsia="Calibri"/>
                <w:sz w:val="28"/>
                <w:szCs w:val="28"/>
                <w:lang w:eastAsia="ru-RU"/>
              </w:rPr>
            </w:pPr>
            <w:r w:rsidRPr="009C17DE">
              <w:rPr>
                <w:rFonts w:eastAsia="Calibri"/>
                <w:sz w:val="28"/>
                <w:szCs w:val="28"/>
                <w:lang w:eastAsia="ru-RU"/>
              </w:rPr>
              <w:t>3,5</w:t>
            </w:r>
          </w:p>
        </w:tc>
      </w:tr>
    </w:tbl>
    <w:p w:rsidR="00675040" w:rsidRPr="009C17DE" w:rsidRDefault="00675040" w:rsidP="00675040">
      <w:pPr>
        <w:tabs>
          <w:tab w:val="left" w:pos="3828"/>
        </w:tabs>
        <w:ind w:firstLine="708"/>
        <w:jc w:val="both"/>
        <w:rPr>
          <w:sz w:val="28"/>
          <w:szCs w:val="28"/>
          <w:lang w:eastAsia="ru-RU"/>
        </w:rPr>
      </w:pPr>
    </w:p>
    <w:p w:rsidR="00675040" w:rsidRPr="009C17DE" w:rsidRDefault="00675040" w:rsidP="00675040">
      <w:pPr>
        <w:tabs>
          <w:tab w:val="left" w:pos="3828"/>
        </w:tabs>
        <w:ind w:firstLine="708"/>
        <w:jc w:val="both"/>
        <w:rPr>
          <w:sz w:val="28"/>
          <w:szCs w:val="28"/>
          <w:lang w:eastAsia="ru-RU"/>
        </w:rPr>
      </w:pPr>
      <w:r w:rsidRPr="009C17DE">
        <w:rPr>
          <w:sz w:val="28"/>
          <w:szCs w:val="28"/>
          <w:lang w:eastAsia="ru-RU"/>
        </w:rPr>
        <w:t>Согласно таблице, соотношение ученик-учитель в городских образовательных учреждениях увеличивается, а в сельских школах уменьшается. Это связано с увеличением количества детей в городе и уменьшение их на селе.</w:t>
      </w:r>
    </w:p>
    <w:p w:rsidR="008235CD" w:rsidRPr="009C17DE" w:rsidRDefault="008235CD" w:rsidP="00A40E8E">
      <w:pPr>
        <w:tabs>
          <w:tab w:val="left" w:pos="3828"/>
        </w:tabs>
        <w:jc w:val="both"/>
        <w:rPr>
          <w:sz w:val="28"/>
          <w:szCs w:val="28"/>
        </w:rPr>
      </w:pPr>
    </w:p>
    <w:p w:rsidR="008235CD" w:rsidRPr="009C17DE" w:rsidRDefault="00E8036B" w:rsidP="00A40E8E">
      <w:pPr>
        <w:tabs>
          <w:tab w:val="left" w:pos="3828"/>
        </w:tabs>
        <w:jc w:val="center"/>
        <w:rPr>
          <w:sz w:val="28"/>
          <w:szCs w:val="28"/>
        </w:rPr>
      </w:pPr>
      <w:r w:rsidRPr="009C17DE">
        <w:rPr>
          <w:sz w:val="28"/>
          <w:szCs w:val="28"/>
        </w:rPr>
        <w:t>2</w:t>
      </w:r>
      <w:r w:rsidR="008235CD" w:rsidRPr="009C17DE">
        <w:rPr>
          <w:sz w:val="28"/>
          <w:szCs w:val="28"/>
        </w:rPr>
        <w:t>.2.7.3. Культура</w:t>
      </w:r>
      <w:bookmarkEnd w:id="16"/>
    </w:p>
    <w:p w:rsidR="008235CD" w:rsidRPr="009C17DE" w:rsidRDefault="008235CD" w:rsidP="00A40E8E">
      <w:pPr>
        <w:pStyle w:val="af8"/>
        <w:tabs>
          <w:tab w:val="left" w:pos="3828"/>
        </w:tabs>
        <w:spacing w:line="100" w:lineRule="atLeast"/>
        <w:ind w:left="20" w:right="20" w:firstLine="709"/>
        <w:rPr>
          <w:sz w:val="28"/>
          <w:szCs w:val="28"/>
        </w:rPr>
      </w:pPr>
    </w:p>
    <w:p w:rsidR="0096436E" w:rsidRPr="009C17DE" w:rsidRDefault="0096436E" w:rsidP="0096436E">
      <w:pPr>
        <w:ind w:firstLine="709"/>
        <w:jc w:val="both"/>
        <w:outlineLvl w:val="0"/>
        <w:rPr>
          <w:sz w:val="28"/>
          <w:szCs w:val="28"/>
          <w:lang w:eastAsia="ru-RU"/>
        </w:rPr>
      </w:pPr>
      <w:bookmarkStart w:id="17" w:name="_Toc295206920"/>
      <w:r w:rsidRPr="009C17DE">
        <w:rPr>
          <w:sz w:val="28"/>
          <w:szCs w:val="28"/>
          <w:lang w:eastAsia="ru-RU"/>
        </w:rPr>
        <w:t xml:space="preserve">В Буинском муниципальном районе функционируют 36 библиотек, </w:t>
      </w:r>
      <w:r w:rsidRPr="009C17DE">
        <w:rPr>
          <w:sz w:val="28"/>
          <w:szCs w:val="28"/>
          <w:highlight w:val="cyan"/>
          <w:lang w:eastAsia="ru-RU"/>
        </w:rPr>
        <w:t>59</w:t>
      </w:r>
      <w:r w:rsidRPr="009C17DE">
        <w:rPr>
          <w:sz w:val="28"/>
          <w:szCs w:val="28"/>
          <w:lang w:eastAsia="ru-RU"/>
        </w:rPr>
        <w:t xml:space="preserve"> учреждений культурно-досугового типа, 1 учреждение дополнительного образования, драматический театр,2 музея. </w:t>
      </w:r>
    </w:p>
    <w:p w:rsidR="0096436E" w:rsidRPr="009C17DE" w:rsidRDefault="0096436E" w:rsidP="0096436E">
      <w:pPr>
        <w:ind w:firstLine="709"/>
        <w:jc w:val="both"/>
        <w:outlineLvl w:val="0"/>
        <w:rPr>
          <w:sz w:val="28"/>
          <w:szCs w:val="28"/>
          <w:lang w:eastAsia="ru-RU"/>
        </w:rPr>
      </w:pPr>
      <w:r w:rsidRPr="009C17DE">
        <w:rPr>
          <w:sz w:val="28"/>
          <w:szCs w:val="28"/>
          <w:lang w:eastAsia="ru-RU"/>
        </w:rPr>
        <w:t xml:space="preserve">В муниципальных учреждениях культуры и искусства работают </w:t>
      </w:r>
      <w:r w:rsidRPr="009C17DE">
        <w:rPr>
          <w:sz w:val="28"/>
          <w:szCs w:val="28"/>
          <w:highlight w:val="cyan"/>
          <w:lang w:eastAsia="ru-RU"/>
        </w:rPr>
        <w:t>240 ч</w:t>
      </w:r>
      <w:r w:rsidRPr="009C17DE">
        <w:rPr>
          <w:sz w:val="28"/>
          <w:szCs w:val="28"/>
          <w:lang w:eastAsia="ru-RU"/>
        </w:rPr>
        <w:t>еловек.</w:t>
      </w:r>
    </w:p>
    <w:p w:rsidR="0096436E" w:rsidRPr="009C17DE" w:rsidRDefault="0096436E" w:rsidP="0096436E">
      <w:pPr>
        <w:ind w:firstLine="709"/>
        <w:jc w:val="both"/>
        <w:outlineLvl w:val="0"/>
        <w:rPr>
          <w:sz w:val="28"/>
          <w:szCs w:val="28"/>
          <w:lang w:eastAsia="ru-RU"/>
        </w:rPr>
      </w:pPr>
      <w:r w:rsidRPr="009C17DE">
        <w:rPr>
          <w:sz w:val="28"/>
          <w:szCs w:val="28"/>
          <w:lang w:eastAsia="ru-RU"/>
        </w:rPr>
        <w:t xml:space="preserve">В районе осуществляют свою деятельность </w:t>
      </w:r>
      <w:r w:rsidRPr="009C17DE">
        <w:rPr>
          <w:sz w:val="28"/>
          <w:szCs w:val="28"/>
          <w:highlight w:val="cyan"/>
          <w:lang w:eastAsia="ru-RU"/>
        </w:rPr>
        <w:t>468</w:t>
      </w:r>
      <w:r w:rsidRPr="009C17DE">
        <w:rPr>
          <w:sz w:val="28"/>
          <w:szCs w:val="28"/>
          <w:lang w:eastAsia="ru-RU"/>
        </w:rPr>
        <w:t xml:space="preserve"> клубных формирований, посещаемых </w:t>
      </w:r>
      <w:r w:rsidRPr="009C17DE">
        <w:rPr>
          <w:sz w:val="28"/>
          <w:szCs w:val="28"/>
          <w:highlight w:val="cyan"/>
          <w:lang w:eastAsia="ru-RU"/>
        </w:rPr>
        <w:t>5775</w:t>
      </w:r>
      <w:r w:rsidRPr="009C17DE">
        <w:rPr>
          <w:sz w:val="28"/>
          <w:szCs w:val="28"/>
          <w:lang w:eastAsia="ru-RU"/>
        </w:rPr>
        <w:t xml:space="preserve"> участниками. Из общего числа формирований – </w:t>
      </w:r>
      <w:r w:rsidRPr="009C17DE">
        <w:rPr>
          <w:sz w:val="28"/>
          <w:szCs w:val="28"/>
          <w:highlight w:val="cyan"/>
          <w:lang w:eastAsia="ru-RU"/>
        </w:rPr>
        <w:t>354</w:t>
      </w:r>
      <w:r w:rsidRPr="009C17DE">
        <w:rPr>
          <w:sz w:val="28"/>
          <w:szCs w:val="28"/>
          <w:lang w:eastAsia="ru-RU"/>
        </w:rPr>
        <w:t xml:space="preserve"> являются </w:t>
      </w:r>
      <w:r w:rsidRPr="009C17DE">
        <w:rPr>
          <w:sz w:val="28"/>
          <w:szCs w:val="28"/>
          <w:lang w:eastAsia="ru-RU"/>
        </w:rPr>
        <w:lastRenderedPageBreak/>
        <w:t xml:space="preserve">формированиями самодеятельного народного творчества, в том числе </w:t>
      </w:r>
      <w:r w:rsidRPr="009C17DE">
        <w:rPr>
          <w:sz w:val="28"/>
          <w:szCs w:val="28"/>
          <w:highlight w:val="cyan"/>
          <w:lang w:eastAsia="ru-RU"/>
        </w:rPr>
        <w:t>185</w:t>
      </w:r>
      <w:r w:rsidRPr="009C17DE">
        <w:rPr>
          <w:sz w:val="28"/>
          <w:szCs w:val="28"/>
          <w:lang w:eastAsia="ru-RU"/>
        </w:rPr>
        <w:t xml:space="preserve"> для детей до 14 лет численностью 2394 человек.</w:t>
      </w:r>
    </w:p>
    <w:p w:rsidR="0096436E" w:rsidRPr="009C17DE" w:rsidRDefault="0096436E" w:rsidP="0096436E">
      <w:pPr>
        <w:ind w:firstLine="709"/>
        <w:jc w:val="both"/>
        <w:outlineLvl w:val="0"/>
        <w:rPr>
          <w:sz w:val="28"/>
          <w:szCs w:val="28"/>
          <w:lang w:eastAsia="ru-RU"/>
        </w:rPr>
      </w:pPr>
      <w:r w:rsidRPr="009C17DE">
        <w:rPr>
          <w:sz w:val="28"/>
          <w:szCs w:val="28"/>
          <w:lang w:eastAsia="ru-RU"/>
        </w:rPr>
        <w:t xml:space="preserve">Книжный фонд муниципальных общедоступных библиотек составляет </w:t>
      </w:r>
      <w:r w:rsidRPr="009C17DE">
        <w:rPr>
          <w:sz w:val="28"/>
          <w:szCs w:val="28"/>
          <w:highlight w:val="cyan"/>
          <w:lang w:eastAsia="ru-RU"/>
        </w:rPr>
        <w:t>581448</w:t>
      </w:r>
      <w:r w:rsidRPr="009C17DE">
        <w:rPr>
          <w:sz w:val="28"/>
          <w:szCs w:val="28"/>
          <w:lang w:eastAsia="ru-RU"/>
        </w:rPr>
        <w:t xml:space="preserve"> экз. книг, число читателей </w:t>
      </w:r>
      <w:r w:rsidRPr="009C17DE">
        <w:rPr>
          <w:sz w:val="28"/>
          <w:szCs w:val="28"/>
          <w:highlight w:val="cyan"/>
          <w:lang w:eastAsia="ru-RU"/>
        </w:rPr>
        <w:t>33975</w:t>
      </w:r>
      <w:r w:rsidRPr="009C17DE">
        <w:rPr>
          <w:sz w:val="28"/>
          <w:szCs w:val="28"/>
          <w:lang w:eastAsia="ru-RU"/>
        </w:rPr>
        <w:t xml:space="preserve"> человек. Таким образом, охват населения библиотечным обслуживанием составляет </w:t>
      </w:r>
      <w:r w:rsidRPr="009C17DE">
        <w:rPr>
          <w:sz w:val="28"/>
          <w:szCs w:val="28"/>
          <w:highlight w:val="cyan"/>
          <w:lang w:eastAsia="ru-RU"/>
        </w:rPr>
        <w:t>73,8 %.</w:t>
      </w:r>
    </w:p>
    <w:p w:rsidR="0096436E" w:rsidRPr="009C17DE" w:rsidRDefault="0096436E" w:rsidP="0096436E">
      <w:pPr>
        <w:ind w:firstLine="709"/>
        <w:jc w:val="both"/>
        <w:outlineLvl w:val="0"/>
        <w:rPr>
          <w:sz w:val="28"/>
          <w:szCs w:val="28"/>
          <w:lang w:eastAsia="ru-RU"/>
        </w:rPr>
      </w:pPr>
      <w:r w:rsidRPr="009C17DE">
        <w:rPr>
          <w:sz w:val="28"/>
          <w:szCs w:val="28"/>
          <w:lang w:eastAsia="ru-RU"/>
        </w:rPr>
        <w:t>На территории Буинского муниципального района постоянно осуществляются различные культурные проекты – фестивально-конкурсные, как в сфере профессионального искусства, так и в самодеятельном творчестве и гастрольно-концертные.</w:t>
      </w:r>
    </w:p>
    <w:p w:rsidR="008235CD" w:rsidRPr="009C17DE" w:rsidRDefault="008235CD" w:rsidP="00A40E8E">
      <w:pPr>
        <w:tabs>
          <w:tab w:val="left" w:pos="3828"/>
        </w:tabs>
        <w:ind w:firstLine="709"/>
        <w:jc w:val="both"/>
        <w:rPr>
          <w:sz w:val="28"/>
          <w:szCs w:val="28"/>
        </w:rPr>
      </w:pPr>
    </w:p>
    <w:p w:rsidR="00CB1FDD" w:rsidRPr="009C17DE" w:rsidRDefault="00E8036B" w:rsidP="00CB1FDD">
      <w:pPr>
        <w:tabs>
          <w:tab w:val="left" w:pos="3828"/>
        </w:tabs>
        <w:ind w:firstLine="709"/>
        <w:jc w:val="center"/>
        <w:rPr>
          <w:sz w:val="28"/>
          <w:szCs w:val="28"/>
        </w:rPr>
      </w:pPr>
      <w:r w:rsidRPr="009C17DE">
        <w:rPr>
          <w:sz w:val="28"/>
          <w:szCs w:val="28"/>
        </w:rPr>
        <w:t>2</w:t>
      </w:r>
      <w:r w:rsidR="00CB1FDD" w:rsidRPr="009C17DE">
        <w:rPr>
          <w:sz w:val="28"/>
          <w:szCs w:val="28"/>
        </w:rPr>
        <w:t>.2.7.4. Молодежная политика</w:t>
      </w:r>
    </w:p>
    <w:p w:rsidR="00CB1FDD" w:rsidRPr="009C17DE" w:rsidRDefault="00CB1FDD" w:rsidP="00CB1FDD">
      <w:pPr>
        <w:tabs>
          <w:tab w:val="left" w:pos="3828"/>
        </w:tabs>
        <w:ind w:firstLine="709"/>
        <w:rPr>
          <w:sz w:val="28"/>
          <w:szCs w:val="28"/>
        </w:rPr>
      </w:pPr>
    </w:p>
    <w:p w:rsidR="00CB1FDD" w:rsidRPr="009C17DE" w:rsidRDefault="00CB1FDD" w:rsidP="00CB1FDD">
      <w:pPr>
        <w:tabs>
          <w:tab w:val="left" w:pos="3828"/>
        </w:tabs>
        <w:ind w:firstLine="709"/>
        <w:jc w:val="both"/>
        <w:rPr>
          <w:sz w:val="28"/>
          <w:szCs w:val="28"/>
        </w:rPr>
      </w:pPr>
      <w:r w:rsidRPr="009C17DE">
        <w:rPr>
          <w:sz w:val="28"/>
          <w:szCs w:val="28"/>
        </w:rPr>
        <w:t>В</w:t>
      </w:r>
      <w:r w:rsidR="00816358" w:rsidRPr="009C17DE">
        <w:rPr>
          <w:sz w:val="28"/>
          <w:szCs w:val="28"/>
        </w:rPr>
        <w:t xml:space="preserve"> </w:t>
      </w:r>
      <w:r w:rsidRPr="009C17DE">
        <w:rPr>
          <w:sz w:val="28"/>
          <w:szCs w:val="28"/>
        </w:rPr>
        <w:t>Буинском муниципальном районе  система учреждений молодежной политики представлена Центром формирований по охране общественного порядка "Форпост-Правопорядок", который включает 43 отряда по профилактике правонарушений молодежного правоохранительного движения по охране общественного порядка, из них 39 школьных, 3 студенческих, 1 рабочее формирование. Количество участников молодежного правоохранительного движения в возраст</w:t>
      </w:r>
      <w:r w:rsidR="005D07D4" w:rsidRPr="009C17DE">
        <w:rPr>
          <w:sz w:val="28"/>
          <w:szCs w:val="28"/>
        </w:rPr>
        <w:t xml:space="preserve">е от 14 до 30 лет составляет </w:t>
      </w:r>
      <w:r w:rsidR="005D07D4" w:rsidRPr="009C17DE">
        <w:rPr>
          <w:sz w:val="28"/>
          <w:szCs w:val="28"/>
          <w:highlight w:val="cyan"/>
        </w:rPr>
        <w:t>535</w:t>
      </w:r>
      <w:r w:rsidR="005D07D4" w:rsidRPr="009C17DE">
        <w:rPr>
          <w:sz w:val="28"/>
          <w:szCs w:val="28"/>
        </w:rPr>
        <w:t xml:space="preserve"> человек, в том числе-</w:t>
      </w:r>
      <w:r w:rsidR="005D07D4" w:rsidRPr="009C17DE">
        <w:rPr>
          <w:sz w:val="28"/>
          <w:szCs w:val="28"/>
          <w:highlight w:val="cyan"/>
        </w:rPr>
        <w:t>425</w:t>
      </w:r>
      <w:r w:rsidRPr="009C17DE">
        <w:rPr>
          <w:sz w:val="28"/>
          <w:szCs w:val="28"/>
        </w:rPr>
        <w:t xml:space="preserve"> участ</w:t>
      </w:r>
      <w:r w:rsidR="005D07D4" w:rsidRPr="009C17DE">
        <w:rPr>
          <w:sz w:val="28"/>
          <w:szCs w:val="28"/>
        </w:rPr>
        <w:t xml:space="preserve">ников школьных формирований, </w:t>
      </w:r>
      <w:r w:rsidR="005D07D4" w:rsidRPr="009C17DE">
        <w:rPr>
          <w:sz w:val="28"/>
          <w:szCs w:val="28"/>
          <w:highlight w:val="cyan"/>
        </w:rPr>
        <w:t>100</w:t>
      </w:r>
      <w:r w:rsidRPr="009C17DE">
        <w:rPr>
          <w:sz w:val="28"/>
          <w:szCs w:val="28"/>
        </w:rPr>
        <w:t xml:space="preserve"> человек -из студенческих, 10-из рабочих. В учреждении Центра работают  5 сотрудников.</w:t>
      </w:r>
    </w:p>
    <w:p w:rsidR="00CB1FDD" w:rsidRPr="009C17DE" w:rsidRDefault="00CB1FDD" w:rsidP="00CB1FDD">
      <w:pPr>
        <w:tabs>
          <w:tab w:val="left" w:pos="3828"/>
        </w:tabs>
        <w:ind w:firstLine="709"/>
        <w:jc w:val="both"/>
        <w:rPr>
          <w:sz w:val="28"/>
          <w:szCs w:val="28"/>
        </w:rPr>
      </w:pPr>
      <w:r w:rsidRPr="009C17DE">
        <w:rPr>
          <w:sz w:val="28"/>
          <w:szCs w:val="28"/>
        </w:rPr>
        <w:t xml:space="preserve">Имеется районное отделение  Аграрного молодежного объединения РТ, с охватом 105 человек, Центр добровольческого движения, объединивший 6 добровольческих </w:t>
      </w:r>
      <w:r w:rsidR="00F66D4E" w:rsidRPr="009C17DE">
        <w:rPr>
          <w:sz w:val="28"/>
          <w:szCs w:val="28"/>
        </w:rPr>
        <w:t>отрядов с охватом 1200 человек.</w:t>
      </w:r>
    </w:p>
    <w:p w:rsidR="00CB1FDD" w:rsidRPr="009C17DE" w:rsidRDefault="00B32204" w:rsidP="00CB1FDD">
      <w:pPr>
        <w:tabs>
          <w:tab w:val="left" w:pos="3828"/>
        </w:tabs>
        <w:ind w:firstLine="709"/>
        <w:jc w:val="both"/>
        <w:rPr>
          <w:sz w:val="28"/>
          <w:szCs w:val="28"/>
        </w:rPr>
      </w:pPr>
      <w:r w:rsidRPr="009C17DE">
        <w:rPr>
          <w:sz w:val="28"/>
          <w:szCs w:val="28"/>
          <w:highlight w:val="cyan"/>
        </w:rPr>
        <w:t>Действуют Студенческие трудовые отряды с общим охватом 97 человек.</w:t>
      </w:r>
    </w:p>
    <w:p w:rsidR="00CB1FDD" w:rsidRPr="009C17DE" w:rsidRDefault="00CB1FDD" w:rsidP="00CB1FDD">
      <w:pPr>
        <w:tabs>
          <w:tab w:val="left" w:pos="3828"/>
        </w:tabs>
        <w:ind w:firstLine="709"/>
        <w:jc w:val="both"/>
        <w:rPr>
          <w:sz w:val="28"/>
          <w:szCs w:val="28"/>
        </w:rPr>
      </w:pPr>
      <w:r w:rsidRPr="009C17DE">
        <w:rPr>
          <w:sz w:val="28"/>
          <w:szCs w:val="28"/>
        </w:rPr>
        <w:t>На базе общеобразовательных и средне-специальных учебных заведений функционируют 7 объединений по патриотическому воспитанию и допризывной подготовке детей и молодежи, из них 5 военно-патриотических клубов, с охватом 75 человек и 2 поисковых отряда, численностью 35 человек.</w:t>
      </w:r>
    </w:p>
    <w:p w:rsidR="00CB1FDD" w:rsidRPr="009C17DE" w:rsidRDefault="00CB1FDD" w:rsidP="00A40E8E">
      <w:pPr>
        <w:tabs>
          <w:tab w:val="left" w:pos="3828"/>
        </w:tabs>
        <w:jc w:val="center"/>
        <w:rPr>
          <w:sz w:val="28"/>
          <w:szCs w:val="28"/>
        </w:rPr>
      </w:pPr>
    </w:p>
    <w:p w:rsidR="008235CD" w:rsidRPr="009C17DE" w:rsidRDefault="00E8036B" w:rsidP="00A40E8E">
      <w:pPr>
        <w:tabs>
          <w:tab w:val="left" w:pos="3828"/>
        </w:tabs>
        <w:jc w:val="center"/>
        <w:rPr>
          <w:sz w:val="28"/>
          <w:szCs w:val="28"/>
        </w:rPr>
      </w:pPr>
      <w:r w:rsidRPr="009C17DE">
        <w:rPr>
          <w:sz w:val="28"/>
          <w:szCs w:val="28"/>
        </w:rPr>
        <w:t>2</w:t>
      </w:r>
      <w:r w:rsidR="008235CD" w:rsidRPr="009C17DE">
        <w:rPr>
          <w:sz w:val="28"/>
          <w:szCs w:val="28"/>
        </w:rPr>
        <w:t>.2.7.</w:t>
      </w:r>
      <w:r w:rsidR="00CB1FDD" w:rsidRPr="009C17DE">
        <w:rPr>
          <w:sz w:val="28"/>
          <w:szCs w:val="28"/>
        </w:rPr>
        <w:t>5</w:t>
      </w:r>
      <w:r w:rsidR="008235CD" w:rsidRPr="009C17DE">
        <w:rPr>
          <w:sz w:val="28"/>
          <w:szCs w:val="28"/>
        </w:rPr>
        <w:t>. Физическая культура и спорт</w:t>
      </w:r>
      <w:bookmarkEnd w:id="17"/>
    </w:p>
    <w:p w:rsidR="008235CD" w:rsidRPr="009C17DE" w:rsidRDefault="008235CD" w:rsidP="00A40E8E">
      <w:pPr>
        <w:tabs>
          <w:tab w:val="left" w:pos="3828"/>
        </w:tabs>
        <w:jc w:val="center"/>
        <w:rPr>
          <w:sz w:val="28"/>
          <w:szCs w:val="28"/>
        </w:rPr>
      </w:pPr>
    </w:p>
    <w:p w:rsidR="008235CD" w:rsidRPr="009C17DE" w:rsidRDefault="008235CD" w:rsidP="00A40E8E">
      <w:pPr>
        <w:pStyle w:val="afb"/>
        <w:tabs>
          <w:tab w:val="left" w:pos="3828"/>
        </w:tabs>
        <w:spacing w:before="0" w:after="0"/>
        <w:ind w:left="23" w:right="23" w:firstLine="709"/>
        <w:jc w:val="both"/>
        <w:rPr>
          <w:rFonts w:ascii="Times New Roman" w:hAnsi="Times New Roman" w:cs="Times New Roman"/>
          <w:sz w:val="28"/>
          <w:szCs w:val="28"/>
        </w:rPr>
      </w:pPr>
      <w:r w:rsidRPr="009C17DE">
        <w:rPr>
          <w:rFonts w:ascii="Times New Roman" w:hAnsi="Times New Roman" w:cs="Times New Roman"/>
          <w:sz w:val="28"/>
          <w:szCs w:val="28"/>
        </w:rPr>
        <w:t xml:space="preserve">Численность населения Буинского муниципального района, систематически занимающегося физической культурой и спортом, составляет </w:t>
      </w:r>
      <w:r w:rsidR="00906F3D" w:rsidRPr="009C17DE">
        <w:rPr>
          <w:rFonts w:ascii="Times New Roman" w:hAnsi="Times New Roman" w:cs="Times New Roman"/>
          <w:sz w:val="28"/>
          <w:szCs w:val="28"/>
          <w:highlight w:val="cyan"/>
        </w:rPr>
        <w:t>19686</w:t>
      </w:r>
      <w:r w:rsidRPr="009C17DE">
        <w:rPr>
          <w:rFonts w:ascii="Times New Roman" w:hAnsi="Times New Roman" w:cs="Times New Roman"/>
          <w:sz w:val="28"/>
          <w:szCs w:val="28"/>
        </w:rPr>
        <w:t xml:space="preserve"> человек </w:t>
      </w:r>
      <w:r w:rsidRPr="009C17DE">
        <w:rPr>
          <w:rFonts w:ascii="Times New Roman" w:hAnsi="Times New Roman" w:cs="Times New Roman"/>
          <w:sz w:val="28"/>
          <w:szCs w:val="28"/>
          <w:highlight w:val="cyan"/>
        </w:rPr>
        <w:t>(</w:t>
      </w:r>
      <w:r w:rsidR="00906F3D" w:rsidRPr="009C17DE">
        <w:rPr>
          <w:rFonts w:ascii="Times New Roman" w:hAnsi="Times New Roman" w:cs="Times New Roman"/>
          <w:sz w:val="28"/>
          <w:szCs w:val="28"/>
          <w:highlight w:val="cyan"/>
        </w:rPr>
        <w:t>47,17</w:t>
      </w:r>
      <w:r w:rsidRPr="009C17DE">
        <w:rPr>
          <w:rFonts w:ascii="Times New Roman" w:hAnsi="Times New Roman" w:cs="Times New Roman"/>
          <w:sz w:val="28"/>
          <w:szCs w:val="28"/>
          <w:highlight w:val="cyan"/>
        </w:rPr>
        <w:t>%</w:t>
      </w:r>
      <w:r w:rsidRPr="009C17DE">
        <w:rPr>
          <w:rFonts w:ascii="Times New Roman" w:hAnsi="Times New Roman" w:cs="Times New Roman"/>
          <w:sz w:val="28"/>
          <w:szCs w:val="28"/>
        </w:rPr>
        <w:t xml:space="preserve"> от общего числа населения). Этот показатель заметно превышает средний республиканский показатель (</w:t>
      </w:r>
      <w:r w:rsidR="00906F3D" w:rsidRPr="009C17DE">
        <w:rPr>
          <w:rFonts w:ascii="Times New Roman" w:hAnsi="Times New Roman" w:cs="Times New Roman"/>
          <w:sz w:val="28"/>
          <w:szCs w:val="28"/>
          <w:highlight w:val="cyan"/>
        </w:rPr>
        <w:t>45,7</w:t>
      </w:r>
      <w:r w:rsidRPr="009C17DE">
        <w:rPr>
          <w:rFonts w:ascii="Times New Roman" w:hAnsi="Times New Roman" w:cs="Times New Roman"/>
          <w:sz w:val="28"/>
          <w:szCs w:val="28"/>
          <w:highlight w:val="cyan"/>
        </w:rPr>
        <w:t>%).</w:t>
      </w:r>
    </w:p>
    <w:p w:rsidR="008235CD" w:rsidRPr="009C17DE" w:rsidRDefault="008235CD" w:rsidP="00A40E8E">
      <w:pPr>
        <w:pStyle w:val="afb"/>
        <w:tabs>
          <w:tab w:val="left" w:pos="3828"/>
        </w:tabs>
        <w:spacing w:before="0" w:after="0"/>
        <w:ind w:left="23" w:right="23" w:firstLine="709"/>
        <w:jc w:val="both"/>
        <w:rPr>
          <w:rFonts w:ascii="Times New Roman" w:hAnsi="Times New Roman" w:cs="Times New Roman"/>
          <w:bCs/>
          <w:sz w:val="28"/>
          <w:szCs w:val="28"/>
        </w:rPr>
      </w:pPr>
      <w:r w:rsidRPr="009C17DE">
        <w:rPr>
          <w:rFonts w:ascii="Times New Roman" w:hAnsi="Times New Roman" w:cs="Times New Roman"/>
          <w:color w:val="auto"/>
          <w:sz w:val="28"/>
          <w:szCs w:val="28"/>
        </w:rPr>
        <w:t>В</w:t>
      </w:r>
      <w:r w:rsidR="00816358" w:rsidRPr="009C17DE">
        <w:rPr>
          <w:rFonts w:ascii="Times New Roman" w:hAnsi="Times New Roman" w:cs="Times New Roman"/>
          <w:color w:val="auto"/>
          <w:sz w:val="28"/>
          <w:szCs w:val="28"/>
        </w:rPr>
        <w:t xml:space="preserve"> </w:t>
      </w:r>
      <w:r w:rsidRPr="009C17DE">
        <w:rPr>
          <w:rFonts w:ascii="Times New Roman" w:hAnsi="Times New Roman" w:cs="Times New Roman"/>
          <w:color w:val="auto"/>
          <w:sz w:val="28"/>
          <w:szCs w:val="28"/>
        </w:rPr>
        <w:t xml:space="preserve">Буинском муниципальном районе </w:t>
      </w:r>
      <w:r w:rsidRPr="009C17DE">
        <w:rPr>
          <w:rFonts w:ascii="Times New Roman" w:hAnsi="Times New Roman" w:cs="Times New Roman"/>
          <w:sz w:val="28"/>
          <w:szCs w:val="28"/>
        </w:rPr>
        <w:t>ф</w:t>
      </w:r>
      <w:r w:rsidRPr="009C17DE">
        <w:rPr>
          <w:rFonts w:ascii="Times New Roman" w:hAnsi="Times New Roman" w:cs="Times New Roman"/>
          <w:bCs/>
          <w:sz w:val="28"/>
          <w:szCs w:val="28"/>
        </w:rPr>
        <w:t xml:space="preserve">изкультурно-оздоровительной работой в школах охвачено </w:t>
      </w:r>
      <w:r w:rsidR="00D25C3F" w:rsidRPr="009C17DE">
        <w:rPr>
          <w:rFonts w:ascii="Times New Roman" w:hAnsi="Times New Roman" w:cs="Times New Roman"/>
          <w:bCs/>
          <w:sz w:val="28"/>
          <w:szCs w:val="28"/>
          <w:highlight w:val="cyan"/>
        </w:rPr>
        <w:t>4598</w:t>
      </w:r>
      <w:r w:rsidRPr="009C17DE">
        <w:rPr>
          <w:rFonts w:ascii="Times New Roman" w:hAnsi="Times New Roman" w:cs="Times New Roman"/>
          <w:bCs/>
          <w:sz w:val="28"/>
          <w:szCs w:val="28"/>
        </w:rPr>
        <w:t xml:space="preserve"> </w:t>
      </w:r>
      <w:r w:rsidR="00D25C3F" w:rsidRPr="009C17DE">
        <w:rPr>
          <w:rFonts w:ascii="Times New Roman" w:hAnsi="Times New Roman" w:cs="Times New Roman"/>
          <w:bCs/>
          <w:sz w:val="28"/>
          <w:szCs w:val="28"/>
        </w:rPr>
        <w:t xml:space="preserve">учащихся, из них </w:t>
      </w:r>
      <w:r w:rsidR="00D25C3F" w:rsidRPr="009C17DE">
        <w:rPr>
          <w:rFonts w:ascii="Times New Roman" w:hAnsi="Times New Roman" w:cs="Times New Roman"/>
          <w:bCs/>
          <w:sz w:val="28"/>
          <w:szCs w:val="28"/>
          <w:highlight w:val="cyan"/>
        </w:rPr>
        <w:t>1419</w:t>
      </w:r>
      <w:r w:rsidRPr="009C17DE">
        <w:rPr>
          <w:rFonts w:ascii="Times New Roman" w:hAnsi="Times New Roman" w:cs="Times New Roman"/>
          <w:bCs/>
          <w:sz w:val="28"/>
          <w:szCs w:val="28"/>
        </w:rPr>
        <w:t xml:space="preserve">  учеников занимаются в спорти</w:t>
      </w:r>
      <w:r w:rsidR="00D25C3F" w:rsidRPr="009C17DE">
        <w:rPr>
          <w:rFonts w:ascii="Times New Roman" w:hAnsi="Times New Roman" w:cs="Times New Roman"/>
          <w:bCs/>
          <w:sz w:val="28"/>
          <w:szCs w:val="28"/>
        </w:rPr>
        <w:t>вных секциях, что составляет (</w:t>
      </w:r>
      <w:r w:rsidR="00D25C3F" w:rsidRPr="009C17DE">
        <w:rPr>
          <w:rFonts w:ascii="Times New Roman" w:hAnsi="Times New Roman" w:cs="Times New Roman"/>
          <w:bCs/>
          <w:sz w:val="28"/>
          <w:szCs w:val="28"/>
          <w:highlight w:val="cyan"/>
        </w:rPr>
        <w:t>31</w:t>
      </w:r>
      <w:r w:rsidRPr="009C17DE">
        <w:rPr>
          <w:rFonts w:ascii="Times New Roman" w:hAnsi="Times New Roman" w:cs="Times New Roman"/>
          <w:bCs/>
          <w:sz w:val="28"/>
          <w:szCs w:val="28"/>
        </w:rPr>
        <w:t>% от общего числа обучающихся в образовательных учреждениях).</w:t>
      </w:r>
    </w:p>
    <w:p w:rsidR="008235CD" w:rsidRPr="009C17DE" w:rsidRDefault="008235CD" w:rsidP="00A40E8E">
      <w:pPr>
        <w:tabs>
          <w:tab w:val="left" w:pos="3828"/>
        </w:tabs>
        <w:ind w:firstLine="708"/>
        <w:jc w:val="both"/>
        <w:rPr>
          <w:sz w:val="28"/>
          <w:szCs w:val="28"/>
        </w:rPr>
      </w:pPr>
      <w:r w:rsidRPr="009C17DE">
        <w:rPr>
          <w:rFonts w:eastAsia="Calibri"/>
          <w:sz w:val="28"/>
          <w:szCs w:val="28"/>
        </w:rPr>
        <w:t xml:space="preserve">В районе действуют </w:t>
      </w:r>
      <w:r w:rsidRPr="009C17DE">
        <w:rPr>
          <w:sz w:val="28"/>
          <w:szCs w:val="28"/>
        </w:rPr>
        <w:t>128</w:t>
      </w:r>
      <w:r w:rsidRPr="009C17DE">
        <w:rPr>
          <w:rFonts w:eastAsia="Calibri"/>
          <w:sz w:val="28"/>
          <w:szCs w:val="28"/>
        </w:rPr>
        <w:t xml:space="preserve"> кружков по месту жительства, из них 17- спортивного направления. Охвачено </w:t>
      </w:r>
      <w:r w:rsidRPr="009C17DE">
        <w:rPr>
          <w:sz w:val="28"/>
          <w:szCs w:val="28"/>
        </w:rPr>
        <w:t>3596</w:t>
      </w:r>
      <w:r w:rsidRPr="009C17DE">
        <w:rPr>
          <w:rFonts w:eastAsia="Calibri"/>
          <w:sz w:val="28"/>
          <w:szCs w:val="28"/>
        </w:rPr>
        <w:t xml:space="preserve"> детей и подростков.</w:t>
      </w:r>
    </w:p>
    <w:p w:rsidR="008235CD" w:rsidRPr="009C17DE" w:rsidRDefault="008235CD" w:rsidP="00700970">
      <w:pPr>
        <w:pStyle w:val="afb"/>
        <w:tabs>
          <w:tab w:val="left" w:pos="3828"/>
        </w:tabs>
        <w:spacing w:before="0" w:after="0"/>
        <w:ind w:firstLine="709"/>
        <w:jc w:val="both"/>
        <w:rPr>
          <w:rFonts w:ascii="Times New Roman" w:hAnsi="Times New Roman" w:cs="Times New Roman"/>
          <w:sz w:val="28"/>
          <w:szCs w:val="28"/>
        </w:rPr>
      </w:pPr>
      <w:r w:rsidRPr="009C17DE">
        <w:rPr>
          <w:rFonts w:ascii="Times New Roman" w:hAnsi="Times New Roman" w:cs="Times New Roman"/>
          <w:color w:val="auto"/>
          <w:sz w:val="28"/>
          <w:szCs w:val="28"/>
        </w:rPr>
        <w:lastRenderedPageBreak/>
        <w:t xml:space="preserve">Выполнение данного оценочного показателя обеспечивается работой спортивных школ Буинского муниципального района. </w:t>
      </w:r>
      <w:bookmarkStart w:id="18" w:name="_Toc295206921"/>
      <w:r w:rsidR="00700970" w:rsidRPr="009C17DE">
        <w:rPr>
          <w:rFonts w:ascii="Times New Roman" w:hAnsi="Times New Roman" w:cs="Times New Roman"/>
          <w:color w:val="auto"/>
          <w:sz w:val="28"/>
          <w:szCs w:val="28"/>
        </w:rPr>
        <w:t>В</w:t>
      </w:r>
      <w:r w:rsidRPr="009C17DE">
        <w:rPr>
          <w:rFonts w:ascii="Times New Roman" w:hAnsi="Times New Roman" w:cs="Times New Roman"/>
          <w:sz w:val="28"/>
          <w:szCs w:val="28"/>
        </w:rPr>
        <w:t xml:space="preserve">озникла необходимость в расширении спортивной инфраструктуры. </w:t>
      </w:r>
    </w:p>
    <w:p w:rsidR="008235CD" w:rsidRPr="009C17DE" w:rsidRDefault="008235CD" w:rsidP="00A40E8E">
      <w:pPr>
        <w:tabs>
          <w:tab w:val="left" w:pos="3828"/>
        </w:tabs>
        <w:ind w:firstLine="708"/>
        <w:jc w:val="both"/>
        <w:rPr>
          <w:sz w:val="28"/>
          <w:szCs w:val="28"/>
        </w:rPr>
      </w:pPr>
      <w:r w:rsidRPr="009C17DE">
        <w:rPr>
          <w:sz w:val="28"/>
          <w:szCs w:val="28"/>
        </w:rPr>
        <w:t xml:space="preserve">Имеющиеся спортивные залы ДЮСШ перегружены, обладают низкой пропускной способностью и не соответствуют современным требованиям проведения соревнований республиканского масштаба. </w:t>
      </w:r>
    </w:p>
    <w:p w:rsidR="008235CD" w:rsidRPr="009C17DE" w:rsidRDefault="008235CD" w:rsidP="00A40E8E">
      <w:pPr>
        <w:tabs>
          <w:tab w:val="left" w:pos="3828"/>
        </w:tabs>
        <w:ind w:firstLine="708"/>
        <w:jc w:val="both"/>
        <w:rPr>
          <w:sz w:val="28"/>
          <w:szCs w:val="28"/>
        </w:rPr>
      </w:pPr>
      <w:r w:rsidRPr="009C17DE">
        <w:rPr>
          <w:sz w:val="28"/>
          <w:szCs w:val="28"/>
        </w:rPr>
        <w:t xml:space="preserve">В спортивных залах одновременно  тренируются несколько групп по разным видам спорта. Увеличилось количество трудовых коллективов, занимающихся в вечернее время. </w:t>
      </w:r>
    </w:p>
    <w:p w:rsidR="008235CD" w:rsidRPr="009C17DE" w:rsidRDefault="008235CD" w:rsidP="00A40E8E">
      <w:pPr>
        <w:tabs>
          <w:tab w:val="left" w:pos="3828"/>
        </w:tabs>
        <w:ind w:firstLine="708"/>
        <w:jc w:val="both"/>
        <w:rPr>
          <w:sz w:val="28"/>
          <w:szCs w:val="28"/>
        </w:rPr>
      </w:pPr>
      <w:r w:rsidRPr="009C17DE">
        <w:rPr>
          <w:sz w:val="28"/>
          <w:szCs w:val="28"/>
        </w:rPr>
        <w:t xml:space="preserve">Это свидетельствует о том, что необходимо </w:t>
      </w:r>
      <w:r w:rsidRPr="009C17DE">
        <w:rPr>
          <w:rFonts w:eastAsia="Calibri"/>
          <w:sz w:val="28"/>
          <w:szCs w:val="28"/>
        </w:rPr>
        <w:t>строительство дополнительно физкультурно-оздоровительного комплекса.</w:t>
      </w:r>
    </w:p>
    <w:p w:rsidR="0070042D" w:rsidRPr="009C17DE" w:rsidRDefault="0070042D" w:rsidP="00A40E8E">
      <w:pPr>
        <w:pStyle w:val="afb"/>
        <w:tabs>
          <w:tab w:val="left" w:pos="3828"/>
        </w:tabs>
        <w:spacing w:before="0" w:after="0" w:line="100" w:lineRule="atLeast"/>
        <w:ind w:firstLine="709"/>
        <w:jc w:val="both"/>
        <w:rPr>
          <w:rFonts w:ascii="Times New Roman" w:hAnsi="Times New Roman" w:cs="Times New Roman"/>
          <w:sz w:val="28"/>
          <w:szCs w:val="28"/>
        </w:rPr>
      </w:pPr>
    </w:p>
    <w:p w:rsidR="008235CD" w:rsidRPr="009C17DE" w:rsidRDefault="006E4549" w:rsidP="00A40E8E">
      <w:pPr>
        <w:pStyle w:val="afb"/>
        <w:tabs>
          <w:tab w:val="left" w:pos="3828"/>
        </w:tabs>
        <w:spacing w:before="0" w:after="0" w:line="100" w:lineRule="atLeast"/>
        <w:jc w:val="center"/>
        <w:rPr>
          <w:rFonts w:ascii="Times New Roman" w:hAnsi="Times New Roman" w:cs="Times New Roman"/>
          <w:sz w:val="28"/>
          <w:szCs w:val="28"/>
        </w:rPr>
      </w:pPr>
      <w:r w:rsidRPr="009C17DE">
        <w:rPr>
          <w:rFonts w:ascii="Times New Roman" w:hAnsi="Times New Roman" w:cs="Times New Roman"/>
          <w:sz w:val="28"/>
          <w:szCs w:val="28"/>
        </w:rPr>
        <w:t>2</w:t>
      </w:r>
      <w:r w:rsidR="008235CD" w:rsidRPr="009C17DE">
        <w:rPr>
          <w:rFonts w:ascii="Times New Roman" w:hAnsi="Times New Roman" w:cs="Times New Roman"/>
          <w:sz w:val="28"/>
          <w:szCs w:val="28"/>
        </w:rPr>
        <w:t>.2.7.</w:t>
      </w:r>
      <w:r w:rsidR="00CB1FDD" w:rsidRPr="009C17DE">
        <w:rPr>
          <w:rFonts w:ascii="Times New Roman" w:hAnsi="Times New Roman" w:cs="Times New Roman"/>
          <w:sz w:val="28"/>
          <w:szCs w:val="28"/>
        </w:rPr>
        <w:t>6</w:t>
      </w:r>
      <w:r w:rsidR="008235CD" w:rsidRPr="009C17DE">
        <w:rPr>
          <w:rFonts w:ascii="Times New Roman" w:hAnsi="Times New Roman" w:cs="Times New Roman"/>
          <w:sz w:val="28"/>
          <w:szCs w:val="28"/>
        </w:rPr>
        <w:t>. Обеспеченность жильём</w:t>
      </w:r>
      <w:bookmarkEnd w:id="18"/>
    </w:p>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sz w:val="28"/>
          <w:szCs w:val="28"/>
        </w:rPr>
      </w:pPr>
    </w:p>
    <w:p w:rsidR="008235CD" w:rsidRPr="009C17DE" w:rsidRDefault="008235CD" w:rsidP="00A40E8E">
      <w:pPr>
        <w:pStyle w:val="af8"/>
        <w:tabs>
          <w:tab w:val="left" w:pos="3828"/>
        </w:tabs>
        <w:spacing w:line="100" w:lineRule="atLeast"/>
        <w:ind w:right="20" w:firstLine="709"/>
        <w:rPr>
          <w:sz w:val="28"/>
          <w:szCs w:val="28"/>
        </w:rPr>
      </w:pPr>
      <w:r w:rsidRPr="009C17DE">
        <w:rPr>
          <w:sz w:val="28"/>
          <w:szCs w:val="28"/>
        </w:rPr>
        <w:t>Общая площадь жилищного фонда Буинского муниципального района по состоянию на 1 января 2015 года составила 1285 тысяч м</w:t>
      </w:r>
      <w:r w:rsidRPr="009C17DE">
        <w:rPr>
          <w:sz w:val="28"/>
          <w:szCs w:val="28"/>
          <w:vertAlign w:val="superscript"/>
        </w:rPr>
        <w:t>2</w:t>
      </w:r>
      <w:r w:rsidRPr="009C17DE">
        <w:rPr>
          <w:sz w:val="28"/>
          <w:szCs w:val="28"/>
        </w:rPr>
        <w:t xml:space="preserve">. Из общего объёма жилищного фонда 41,87 % </w:t>
      </w:r>
      <w:r w:rsidR="003167AA" w:rsidRPr="009C17DE">
        <w:rPr>
          <w:sz w:val="28"/>
          <w:szCs w:val="28"/>
        </w:rPr>
        <w:t>(538 тысяч м</w:t>
      </w:r>
      <w:r w:rsidR="003167AA" w:rsidRPr="009C17DE">
        <w:rPr>
          <w:sz w:val="28"/>
          <w:szCs w:val="28"/>
          <w:vertAlign w:val="superscript"/>
        </w:rPr>
        <w:t>2</w:t>
      </w:r>
      <w:r w:rsidR="003167AA" w:rsidRPr="009C17DE">
        <w:rPr>
          <w:sz w:val="28"/>
          <w:szCs w:val="28"/>
        </w:rPr>
        <w:t xml:space="preserve">) </w:t>
      </w:r>
      <w:r w:rsidRPr="009C17DE">
        <w:rPr>
          <w:sz w:val="28"/>
          <w:szCs w:val="28"/>
        </w:rPr>
        <w:t>составляет городской жилищный фонд, 747 тысяч м</w:t>
      </w:r>
      <w:r w:rsidRPr="009C17DE">
        <w:rPr>
          <w:sz w:val="28"/>
          <w:szCs w:val="28"/>
          <w:vertAlign w:val="superscript"/>
        </w:rPr>
        <w:t>2</w:t>
      </w:r>
      <w:r w:rsidR="003167AA" w:rsidRPr="009C17DE">
        <w:rPr>
          <w:sz w:val="28"/>
          <w:szCs w:val="28"/>
        </w:rPr>
        <w:t>(</w:t>
      </w:r>
      <w:r w:rsidRPr="009C17DE">
        <w:rPr>
          <w:sz w:val="28"/>
          <w:szCs w:val="28"/>
        </w:rPr>
        <w:t>58,13 %</w:t>
      </w:r>
      <w:r w:rsidR="003167AA" w:rsidRPr="009C17DE">
        <w:rPr>
          <w:sz w:val="28"/>
          <w:szCs w:val="28"/>
        </w:rPr>
        <w:t>)</w:t>
      </w:r>
      <w:r w:rsidRPr="009C17DE">
        <w:rPr>
          <w:sz w:val="28"/>
          <w:szCs w:val="28"/>
        </w:rPr>
        <w:t xml:space="preserve"> - в сельской местности. В среднем на одного жителя приходилось 29 м</w:t>
      </w:r>
      <w:r w:rsidRPr="009C17DE">
        <w:rPr>
          <w:sz w:val="28"/>
          <w:szCs w:val="28"/>
          <w:vertAlign w:val="superscript"/>
        </w:rPr>
        <w:t>2</w:t>
      </w:r>
      <w:r w:rsidRPr="009C17DE">
        <w:rPr>
          <w:sz w:val="28"/>
          <w:szCs w:val="28"/>
        </w:rPr>
        <w:t xml:space="preserve"> общей площади против 25,84 м</w:t>
      </w:r>
      <w:r w:rsidRPr="009C17DE">
        <w:rPr>
          <w:sz w:val="28"/>
          <w:szCs w:val="28"/>
          <w:vertAlign w:val="superscript"/>
        </w:rPr>
        <w:t>2</w:t>
      </w:r>
      <w:r w:rsidRPr="009C17DE">
        <w:rPr>
          <w:sz w:val="28"/>
          <w:szCs w:val="28"/>
        </w:rPr>
        <w:t xml:space="preserve"> на 1 января 2010 года. </w:t>
      </w:r>
    </w:p>
    <w:p w:rsidR="008235CD" w:rsidRPr="009C17DE" w:rsidRDefault="008235CD" w:rsidP="00A40E8E">
      <w:pPr>
        <w:tabs>
          <w:tab w:val="left" w:pos="3828"/>
        </w:tabs>
        <w:spacing w:line="100" w:lineRule="atLeast"/>
        <w:ind w:firstLine="720"/>
        <w:jc w:val="both"/>
        <w:rPr>
          <w:sz w:val="28"/>
          <w:szCs w:val="28"/>
        </w:rPr>
      </w:pPr>
      <w:r w:rsidRPr="009C17DE">
        <w:rPr>
          <w:sz w:val="28"/>
          <w:szCs w:val="28"/>
        </w:rPr>
        <w:t>За период 2010-2014 годы в районе было введено</w:t>
      </w:r>
      <w:r w:rsidR="00816358" w:rsidRPr="009C17DE">
        <w:rPr>
          <w:sz w:val="28"/>
          <w:szCs w:val="28"/>
        </w:rPr>
        <w:t xml:space="preserve"> </w:t>
      </w:r>
      <w:r w:rsidRPr="009C17DE">
        <w:rPr>
          <w:sz w:val="28"/>
          <w:szCs w:val="28"/>
        </w:rPr>
        <w:t>в эксплуатацию 118,65 тысяч м</w:t>
      </w:r>
      <w:r w:rsidRPr="009C17DE">
        <w:rPr>
          <w:sz w:val="28"/>
          <w:szCs w:val="28"/>
          <w:vertAlign w:val="superscript"/>
        </w:rPr>
        <w:t>2</w:t>
      </w:r>
      <w:r w:rsidRPr="009C17DE">
        <w:rPr>
          <w:sz w:val="28"/>
          <w:szCs w:val="28"/>
        </w:rPr>
        <w:t xml:space="preserve"> жилья. </w:t>
      </w:r>
    </w:p>
    <w:p w:rsidR="008235CD" w:rsidRPr="009C17DE" w:rsidRDefault="008235CD" w:rsidP="00A40E8E">
      <w:pPr>
        <w:pStyle w:val="afc"/>
        <w:tabs>
          <w:tab w:val="left" w:pos="3828"/>
        </w:tabs>
        <w:spacing w:line="100" w:lineRule="atLeast"/>
        <w:ind w:left="0" w:right="-1" w:firstLine="0"/>
        <w:jc w:val="both"/>
        <w:rPr>
          <w:rFonts w:ascii="Times New Roman" w:hAnsi="Times New Roman"/>
        </w:rPr>
      </w:pPr>
      <w:r w:rsidRPr="009C17DE">
        <w:rPr>
          <w:noProof/>
          <w:lang w:eastAsia="ru-RU"/>
        </w:rPr>
        <w:drawing>
          <wp:inline distT="0" distB="0" distL="0" distR="0">
            <wp:extent cx="5905500" cy="210502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35CD" w:rsidRPr="009C17DE" w:rsidRDefault="00E8036B" w:rsidP="00A40E8E">
      <w:pPr>
        <w:pStyle w:val="afc"/>
        <w:tabs>
          <w:tab w:val="left" w:pos="3828"/>
        </w:tabs>
        <w:spacing w:line="100" w:lineRule="atLeast"/>
        <w:ind w:left="0" w:right="-1" w:firstLine="0"/>
        <w:jc w:val="center"/>
        <w:rPr>
          <w:rFonts w:ascii="Times New Roman" w:hAnsi="Times New Roman" w:cs="Times New Roman"/>
        </w:rPr>
      </w:pPr>
      <w:r w:rsidRPr="009C17DE">
        <w:rPr>
          <w:rFonts w:ascii="Times New Roman" w:hAnsi="Times New Roman" w:cs="Times New Roman"/>
        </w:rPr>
        <w:t xml:space="preserve">Рис. </w:t>
      </w:r>
      <w:r w:rsidR="006E4549" w:rsidRPr="009C17DE">
        <w:rPr>
          <w:rFonts w:ascii="Times New Roman" w:hAnsi="Times New Roman" w:cs="Times New Roman"/>
        </w:rPr>
        <w:t>4</w:t>
      </w:r>
      <w:r w:rsidR="008235CD" w:rsidRPr="009C17DE">
        <w:rPr>
          <w:rFonts w:ascii="Times New Roman" w:hAnsi="Times New Roman" w:cs="Times New Roman"/>
        </w:rPr>
        <w:t xml:space="preserve"> Динамика ввода в действие общей площади жилых домов в 2010-2015 гг. (м2)</w:t>
      </w:r>
    </w:p>
    <w:p w:rsidR="008235CD" w:rsidRPr="009C17DE" w:rsidRDefault="008235CD" w:rsidP="00A40E8E">
      <w:pPr>
        <w:pStyle w:val="af8"/>
        <w:tabs>
          <w:tab w:val="left" w:pos="3828"/>
        </w:tabs>
        <w:spacing w:line="240" w:lineRule="auto"/>
        <w:ind w:left="20" w:right="23" w:firstLine="709"/>
        <w:rPr>
          <w:sz w:val="28"/>
          <w:szCs w:val="28"/>
        </w:rPr>
      </w:pPr>
    </w:p>
    <w:p w:rsidR="008235CD" w:rsidRPr="009C17DE" w:rsidRDefault="008235CD" w:rsidP="00A40E8E">
      <w:pPr>
        <w:pStyle w:val="af8"/>
        <w:tabs>
          <w:tab w:val="left" w:pos="3828"/>
        </w:tabs>
        <w:spacing w:line="240" w:lineRule="auto"/>
        <w:ind w:left="20" w:right="23" w:firstLine="709"/>
        <w:rPr>
          <w:sz w:val="28"/>
          <w:szCs w:val="28"/>
        </w:rPr>
      </w:pPr>
      <w:r w:rsidRPr="009C17DE">
        <w:rPr>
          <w:sz w:val="28"/>
          <w:szCs w:val="28"/>
        </w:rPr>
        <w:t>Разрыв 201</w:t>
      </w:r>
      <w:r w:rsidR="0065197C" w:rsidRPr="009C17DE">
        <w:rPr>
          <w:sz w:val="28"/>
          <w:szCs w:val="28"/>
        </w:rPr>
        <w:t>5</w:t>
      </w:r>
      <w:r w:rsidR="003167AA" w:rsidRPr="009C17DE">
        <w:rPr>
          <w:sz w:val="28"/>
          <w:szCs w:val="28"/>
        </w:rPr>
        <w:t xml:space="preserve"> года с 2010 годом обусловлен</w:t>
      </w:r>
      <w:r w:rsidRPr="009C17DE">
        <w:rPr>
          <w:sz w:val="28"/>
          <w:szCs w:val="28"/>
        </w:rPr>
        <w:t xml:space="preserve"> масштабным строительством жилья для ветеранов ВОВ, которые в период 2010-2012 годов обеспечивались субсидией на приобретение жилья за счет средств федерального бюджета.</w:t>
      </w:r>
    </w:p>
    <w:p w:rsidR="008235CD" w:rsidRPr="009C17DE" w:rsidRDefault="008235CD" w:rsidP="00A40E8E">
      <w:pPr>
        <w:pStyle w:val="af8"/>
        <w:tabs>
          <w:tab w:val="left" w:pos="3828"/>
        </w:tabs>
        <w:spacing w:line="240" w:lineRule="auto"/>
        <w:ind w:left="20" w:right="23" w:firstLine="709"/>
        <w:rPr>
          <w:sz w:val="28"/>
          <w:szCs w:val="28"/>
        </w:rPr>
      </w:pPr>
      <w:r w:rsidRPr="009C17DE">
        <w:rPr>
          <w:sz w:val="28"/>
          <w:szCs w:val="28"/>
        </w:rPr>
        <w:t>В целом состояние жилищного фонда удовлетворительное, за счет проведенного капитального ремонта многоквартирных домов в</w:t>
      </w:r>
      <w:r w:rsidR="005C1E98" w:rsidRPr="009C17DE">
        <w:rPr>
          <w:sz w:val="28"/>
          <w:szCs w:val="28"/>
        </w:rPr>
        <w:t xml:space="preserve"> </w:t>
      </w:r>
      <w:r w:rsidRPr="009C17DE">
        <w:rPr>
          <w:sz w:val="28"/>
          <w:szCs w:val="28"/>
        </w:rPr>
        <w:t>Буинском муниципальном районе.</w:t>
      </w:r>
      <w:bookmarkStart w:id="19" w:name="__RefHeading__29_516089901"/>
      <w:bookmarkStart w:id="20" w:name="_Toc295206922"/>
      <w:bookmarkEnd w:id="19"/>
    </w:p>
    <w:p w:rsidR="008235CD" w:rsidRPr="009C17DE" w:rsidRDefault="008235CD" w:rsidP="00A40E8E">
      <w:pPr>
        <w:pStyle w:val="af8"/>
        <w:tabs>
          <w:tab w:val="left" w:pos="3828"/>
        </w:tabs>
        <w:spacing w:line="240" w:lineRule="auto"/>
        <w:ind w:left="20" w:right="23" w:firstLine="709"/>
        <w:rPr>
          <w:sz w:val="28"/>
          <w:szCs w:val="28"/>
        </w:rPr>
      </w:pPr>
    </w:p>
    <w:p w:rsidR="008235CD" w:rsidRPr="009C17DE" w:rsidRDefault="006E4549" w:rsidP="00A40E8E">
      <w:pPr>
        <w:pStyle w:val="af8"/>
        <w:tabs>
          <w:tab w:val="left" w:pos="3828"/>
        </w:tabs>
        <w:spacing w:line="240" w:lineRule="auto"/>
        <w:ind w:right="23"/>
        <w:jc w:val="center"/>
        <w:rPr>
          <w:sz w:val="28"/>
          <w:szCs w:val="28"/>
        </w:rPr>
      </w:pPr>
      <w:r w:rsidRPr="009C17DE">
        <w:rPr>
          <w:sz w:val="28"/>
          <w:szCs w:val="28"/>
        </w:rPr>
        <w:t>2</w:t>
      </w:r>
      <w:r w:rsidR="008235CD" w:rsidRPr="009C17DE">
        <w:rPr>
          <w:sz w:val="28"/>
          <w:szCs w:val="28"/>
        </w:rPr>
        <w:t>.2.8. Финансовый потенциал</w:t>
      </w:r>
      <w:bookmarkEnd w:id="20"/>
    </w:p>
    <w:p w:rsidR="008235CD" w:rsidRPr="009C17DE" w:rsidRDefault="008235CD" w:rsidP="00A40E8E">
      <w:pPr>
        <w:shd w:val="clear" w:color="auto" w:fill="FFFFFF"/>
        <w:tabs>
          <w:tab w:val="left" w:pos="3828"/>
        </w:tabs>
        <w:ind w:firstLine="709"/>
        <w:jc w:val="both"/>
      </w:pPr>
    </w:p>
    <w:p w:rsidR="00EF182E" w:rsidRPr="009C17DE" w:rsidRDefault="00EF182E" w:rsidP="00EF182E">
      <w:pPr>
        <w:shd w:val="clear" w:color="auto" w:fill="FFFFFF"/>
        <w:tabs>
          <w:tab w:val="left" w:pos="3828"/>
        </w:tabs>
        <w:ind w:firstLine="709"/>
        <w:jc w:val="both"/>
        <w:rPr>
          <w:spacing w:val="-3"/>
          <w:w w:val="101"/>
          <w:sz w:val="28"/>
          <w:szCs w:val="28"/>
        </w:rPr>
      </w:pPr>
      <w:r w:rsidRPr="009C17DE">
        <w:rPr>
          <w:spacing w:val="-3"/>
          <w:w w:val="101"/>
          <w:sz w:val="28"/>
          <w:szCs w:val="28"/>
        </w:rPr>
        <w:t xml:space="preserve">Финансовые ресурсы включают в себя средства хозяйствующих субъектов Буинского муниципального района, бюджетной системы, местных отделений </w:t>
      </w:r>
      <w:r w:rsidRPr="009C17DE">
        <w:rPr>
          <w:spacing w:val="-3"/>
          <w:w w:val="101"/>
          <w:sz w:val="28"/>
          <w:szCs w:val="28"/>
        </w:rPr>
        <w:lastRenderedPageBreak/>
        <w:t>внебюджетных фондов, банковско-кредитной и страховой систем, фондового рынка и зависят от результативности развития экономики Буинского муниципального района.</w:t>
      </w:r>
    </w:p>
    <w:p w:rsidR="00EF182E" w:rsidRPr="009C17DE" w:rsidRDefault="00EF182E" w:rsidP="00EF182E">
      <w:pPr>
        <w:shd w:val="clear" w:color="auto" w:fill="FFFFFF"/>
        <w:tabs>
          <w:tab w:val="left" w:pos="3828"/>
        </w:tabs>
        <w:ind w:firstLine="709"/>
        <w:jc w:val="both"/>
        <w:rPr>
          <w:spacing w:val="-3"/>
          <w:w w:val="101"/>
          <w:sz w:val="28"/>
          <w:szCs w:val="28"/>
        </w:rPr>
      </w:pPr>
      <w:r w:rsidRPr="009C17DE">
        <w:rPr>
          <w:spacing w:val="-3"/>
          <w:w w:val="101"/>
          <w:sz w:val="28"/>
          <w:szCs w:val="28"/>
        </w:rPr>
        <w:t>В бюджетной сфере района отмечается положительная динамика, которая характеризуется, прежде всего, стабильным ростом объема финансовых ресурсов, сформированных на территории Буинского муниципального района за счет всех источников.</w:t>
      </w:r>
    </w:p>
    <w:p w:rsidR="00EF182E" w:rsidRPr="009C17DE" w:rsidRDefault="00EF182E" w:rsidP="00EF182E">
      <w:pPr>
        <w:shd w:val="clear" w:color="auto" w:fill="FFFFFF"/>
        <w:tabs>
          <w:tab w:val="left" w:pos="3828"/>
        </w:tabs>
        <w:ind w:firstLine="709"/>
        <w:jc w:val="right"/>
        <w:rPr>
          <w:spacing w:val="-3"/>
          <w:w w:val="101"/>
          <w:sz w:val="28"/>
          <w:szCs w:val="28"/>
        </w:rPr>
      </w:pPr>
      <w:r w:rsidRPr="009C17DE">
        <w:rPr>
          <w:spacing w:val="-3"/>
          <w:w w:val="101"/>
          <w:sz w:val="28"/>
          <w:szCs w:val="28"/>
        </w:rPr>
        <w:t>Таблица № 12</w:t>
      </w:r>
    </w:p>
    <w:p w:rsidR="00EF182E" w:rsidRPr="009C17DE" w:rsidRDefault="00EF182E" w:rsidP="00EF182E">
      <w:pPr>
        <w:shd w:val="clear" w:color="auto" w:fill="FFFFFF"/>
        <w:tabs>
          <w:tab w:val="left" w:pos="3828"/>
        </w:tabs>
        <w:ind w:firstLine="709"/>
        <w:jc w:val="both"/>
        <w:rPr>
          <w:spacing w:val="-3"/>
          <w:w w:val="101"/>
          <w:sz w:val="28"/>
          <w:szCs w:val="28"/>
        </w:rPr>
      </w:pPr>
    </w:p>
    <w:p w:rsidR="00EF182E" w:rsidRPr="009C17DE" w:rsidRDefault="00EF182E" w:rsidP="00EF182E">
      <w:pPr>
        <w:shd w:val="clear" w:color="auto" w:fill="FFFFFF"/>
        <w:tabs>
          <w:tab w:val="left" w:pos="3828"/>
        </w:tabs>
        <w:spacing w:line="100" w:lineRule="atLeast"/>
        <w:jc w:val="center"/>
        <w:rPr>
          <w:spacing w:val="-3"/>
          <w:w w:val="101"/>
          <w:sz w:val="28"/>
          <w:szCs w:val="28"/>
        </w:rPr>
      </w:pPr>
      <w:r w:rsidRPr="009C17DE">
        <w:rPr>
          <w:spacing w:val="-3"/>
          <w:w w:val="101"/>
          <w:sz w:val="28"/>
          <w:szCs w:val="28"/>
        </w:rPr>
        <w:t xml:space="preserve">Динамика и структура доходов консолидированного бюджета </w:t>
      </w:r>
    </w:p>
    <w:p w:rsidR="00EF182E" w:rsidRPr="009C17DE" w:rsidRDefault="00EF182E" w:rsidP="00EF182E">
      <w:pPr>
        <w:shd w:val="clear" w:color="auto" w:fill="FFFFFF"/>
        <w:tabs>
          <w:tab w:val="left" w:pos="3828"/>
        </w:tabs>
        <w:spacing w:line="100" w:lineRule="atLeast"/>
        <w:jc w:val="center"/>
        <w:rPr>
          <w:spacing w:val="-3"/>
          <w:w w:val="101"/>
          <w:sz w:val="28"/>
          <w:szCs w:val="28"/>
        </w:rPr>
      </w:pPr>
      <w:r w:rsidRPr="009C17DE">
        <w:rPr>
          <w:spacing w:val="-3"/>
          <w:w w:val="101"/>
          <w:sz w:val="28"/>
          <w:szCs w:val="28"/>
        </w:rPr>
        <w:t>Буинского муниципального района за 2010-2019 гг.</w:t>
      </w:r>
    </w:p>
    <w:p w:rsidR="00EF182E" w:rsidRPr="009C17DE" w:rsidRDefault="00EF182E" w:rsidP="00EF182E">
      <w:pPr>
        <w:shd w:val="clear" w:color="auto" w:fill="FFFFFF"/>
        <w:tabs>
          <w:tab w:val="left" w:pos="3828"/>
        </w:tabs>
        <w:spacing w:line="100" w:lineRule="atLeast"/>
        <w:jc w:val="center"/>
        <w:rPr>
          <w:spacing w:val="-3"/>
          <w:w w:val="101"/>
          <w:sz w:val="28"/>
          <w:szCs w:val="28"/>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812"/>
        <w:gridCol w:w="1357"/>
        <w:gridCol w:w="1176"/>
        <w:gridCol w:w="770"/>
        <w:gridCol w:w="1056"/>
        <w:gridCol w:w="673"/>
        <w:gridCol w:w="1236"/>
        <w:gridCol w:w="780"/>
        <w:gridCol w:w="1236"/>
      </w:tblGrid>
      <w:tr w:rsidR="00EF182E" w:rsidRPr="009C17DE" w:rsidTr="00EF182E">
        <w:tc>
          <w:tcPr>
            <w:tcW w:w="597" w:type="dxa"/>
            <w:vMerge w:val="restart"/>
          </w:tcPr>
          <w:p w:rsidR="00EF182E" w:rsidRPr="009C17DE" w:rsidRDefault="00EF182E" w:rsidP="00EF182E">
            <w:r w:rsidRPr="009C17DE">
              <w:t>№</w:t>
            </w:r>
          </w:p>
          <w:p w:rsidR="00EF182E" w:rsidRPr="009C17DE" w:rsidRDefault="00EF182E" w:rsidP="00EF182E">
            <w:r w:rsidRPr="009C17DE">
              <w:t>п/п</w:t>
            </w:r>
          </w:p>
        </w:tc>
        <w:tc>
          <w:tcPr>
            <w:tcW w:w="812" w:type="dxa"/>
            <w:vMerge w:val="restart"/>
          </w:tcPr>
          <w:p w:rsidR="00EF182E" w:rsidRPr="009C17DE" w:rsidRDefault="00EF182E" w:rsidP="00EF182E">
            <w:r w:rsidRPr="009C17DE">
              <w:t>Годы</w:t>
            </w:r>
          </w:p>
        </w:tc>
        <w:tc>
          <w:tcPr>
            <w:tcW w:w="1357" w:type="dxa"/>
            <w:vMerge w:val="restart"/>
          </w:tcPr>
          <w:p w:rsidR="00EF182E" w:rsidRPr="009C17DE" w:rsidRDefault="00EF182E" w:rsidP="00EF182E">
            <w:r w:rsidRPr="009C17DE">
              <w:t>Доходы, тыс.</w:t>
            </w:r>
          </w:p>
          <w:p w:rsidR="00EF182E" w:rsidRPr="009C17DE" w:rsidRDefault="00EF182E" w:rsidP="00EF182E">
            <w:r w:rsidRPr="009C17DE">
              <w:t>руб.,</w:t>
            </w:r>
          </w:p>
          <w:p w:rsidR="00EF182E" w:rsidRPr="009C17DE" w:rsidRDefault="00EF182E" w:rsidP="00EF182E">
            <w:r w:rsidRPr="009C17DE">
              <w:t>всего</w:t>
            </w:r>
          </w:p>
        </w:tc>
        <w:tc>
          <w:tcPr>
            <w:tcW w:w="5691" w:type="dxa"/>
            <w:gridSpan w:val="6"/>
          </w:tcPr>
          <w:p w:rsidR="00EF182E" w:rsidRPr="009C17DE" w:rsidRDefault="00EF182E" w:rsidP="00EF182E">
            <w:r w:rsidRPr="009C17DE">
              <w:t>в том числе</w:t>
            </w:r>
          </w:p>
        </w:tc>
        <w:tc>
          <w:tcPr>
            <w:tcW w:w="1236" w:type="dxa"/>
            <w:vMerge w:val="restart"/>
          </w:tcPr>
          <w:p w:rsidR="00EF182E" w:rsidRPr="009C17DE" w:rsidRDefault="00EF182E" w:rsidP="00EF182E">
            <w:r w:rsidRPr="009C17DE">
              <w:t>Расходы, тыс. руб.</w:t>
            </w:r>
          </w:p>
        </w:tc>
      </w:tr>
      <w:tr w:rsidR="00EF182E" w:rsidRPr="009C17DE" w:rsidTr="00EF182E">
        <w:tc>
          <w:tcPr>
            <w:tcW w:w="597" w:type="dxa"/>
            <w:vMerge/>
          </w:tcPr>
          <w:p w:rsidR="00EF182E" w:rsidRPr="009C17DE" w:rsidRDefault="00EF182E" w:rsidP="00EF182E"/>
        </w:tc>
        <w:tc>
          <w:tcPr>
            <w:tcW w:w="812" w:type="dxa"/>
            <w:vMerge/>
          </w:tcPr>
          <w:p w:rsidR="00EF182E" w:rsidRPr="009C17DE" w:rsidRDefault="00EF182E" w:rsidP="00EF182E"/>
        </w:tc>
        <w:tc>
          <w:tcPr>
            <w:tcW w:w="1357" w:type="dxa"/>
            <w:vMerge/>
          </w:tcPr>
          <w:p w:rsidR="00EF182E" w:rsidRPr="009C17DE" w:rsidRDefault="00EF182E" w:rsidP="00EF182E"/>
        </w:tc>
        <w:tc>
          <w:tcPr>
            <w:tcW w:w="1946" w:type="dxa"/>
            <w:gridSpan w:val="2"/>
          </w:tcPr>
          <w:p w:rsidR="00EF182E" w:rsidRPr="009C17DE" w:rsidRDefault="00EF182E" w:rsidP="00EF182E">
            <w:r w:rsidRPr="009C17DE">
              <w:t>налоговые доходы</w:t>
            </w:r>
          </w:p>
        </w:tc>
        <w:tc>
          <w:tcPr>
            <w:tcW w:w="1729" w:type="dxa"/>
            <w:gridSpan w:val="2"/>
          </w:tcPr>
          <w:p w:rsidR="00EF182E" w:rsidRPr="009C17DE" w:rsidRDefault="00EF182E" w:rsidP="00EF182E">
            <w:r w:rsidRPr="009C17DE">
              <w:t>неналоговые доходы</w:t>
            </w:r>
          </w:p>
        </w:tc>
        <w:tc>
          <w:tcPr>
            <w:tcW w:w="2016" w:type="dxa"/>
            <w:gridSpan w:val="2"/>
          </w:tcPr>
          <w:p w:rsidR="00EF182E" w:rsidRPr="009C17DE" w:rsidRDefault="00EF182E" w:rsidP="00EF182E">
            <w:r w:rsidRPr="009C17DE">
              <w:t>безвозмездные поступления</w:t>
            </w:r>
          </w:p>
        </w:tc>
        <w:tc>
          <w:tcPr>
            <w:tcW w:w="1236" w:type="dxa"/>
            <w:vMerge/>
          </w:tcPr>
          <w:p w:rsidR="00EF182E" w:rsidRPr="009C17DE" w:rsidRDefault="00EF182E" w:rsidP="00EF182E"/>
        </w:tc>
      </w:tr>
      <w:tr w:rsidR="00EF182E" w:rsidRPr="009C17DE" w:rsidTr="00EF182E">
        <w:tc>
          <w:tcPr>
            <w:tcW w:w="597" w:type="dxa"/>
            <w:vMerge/>
          </w:tcPr>
          <w:p w:rsidR="00EF182E" w:rsidRPr="009C17DE" w:rsidRDefault="00EF182E" w:rsidP="00EF182E"/>
        </w:tc>
        <w:tc>
          <w:tcPr>
            <w:tcW w:w="812" w:type="dxa"/>
            <w:vMerge/>
          </w:tcPr>
          <w:p w:rsidR="00EF182E" w:rsidRPr="009C17DE" w:rsidRDefault="00EF182E" w:rsidP="00EF182E"/>
        </w:tc>
        <w:tc>
          <w:tcPr>
            <w:tcW w:w="1357" w:type="dxa"/>
            <w:vMerge/>
          </w:tcPr>
          <w:p w:rsidR="00EF182E" w:rsidRPr="009C17DE" w:rsidRDefault="00EF182E" w:rsidP="00EF182E"/>
        </w:tc>
        <w:tc>
          <w:tcPr>
            <w:tcW w:w="1176" w:type="dxa"/>
          </w:tcPr>
          <w:p w:rsidR="00EF182E" w:rsidRPr="009C17DE" w:rsidRDefault="00EF182E" w:rsidP="00EF182E">
            <w:r w:rsidRPr="009C17DE">
              <w:t>тыс. руб.</w:t>
            </w:r>
          </w:p>
        </w:tc>
        <w:tc>
          <w:tcPr>
            <w:tcW w:w="770" w:type="dxa"/>
          </w:tcPr>
          <w:p w:rsidR="00EF182E" w:rsidRPr="009C17DE" w:rsidRDefault="00EF182E" w:rsidP="00EF182E">
            <w:r w:rsidRPr="009C17DE">
              <w:t>%</w:t>
            </w:r>
          </w:p>
        </w:tc>
        <w:tc>
          <w:tcPr>
            <w:tcW w:w="1056" w:type="dxa"/>
          </w:tcPr>
          <w:p w:rsidR="00EF182E" w:rsidRPr="009C17DE" w:rsidRDefault="00EF182E" w:rsidP="00EF182E">
            <w:r w:rsidRPr="009C17DE">
              <w:t>тыс. руб.</w:t>
            </w:r>
          </w:p>
        </w:tc>
        <w:tc>
          <w:tcPr>
            <w:tcW w:w="673" w:type="dxa"/>
          </w:tcPr>
          <w:p w:rsidR="00EF182E" w:rsidRPr="009C17DE" w:rsidRDefault="00EF182E" w:rsidP="00EF182E">
            <w:r w:rsidRPr="009C17DE">
              <w:t>%</w:t>
            </w:r>
          </w:p>
        </w:tc>
        <w:tc>
          <w:tcPr>
            <w:tcW w:w="1236" w:type="dxa"/>
          </w:tcPr>
          <w:p w:rsidR="00EF182E" w:rsidRPr="009C17DE" w:rsidRDefault="00EF182E" w:rsidP="00EF182E">
            <w:r w:rsidRPr="009C17DE">
              <w:t>тыс. руб.</w:t>
            </w:r>
          </w:p>
        </w:tc>
        <w:tc>
          <w:tcPr>
            <w:tcW w:w="780" w:type="dxa"/>
          </w:tcPr>
          <w:p w:rsidR="00EF182E" w:rsidRPr="009C17DE" w:rsidRDefault="00EF182E" w:rsidP="00EF182E">
            <w:r w:rsidRPr="009C17DE">
              <w:t>%</w:t>
            </w:r>
          </w:p>
        </w:tc>
        <w:tc>
          <w:tcPr>
            <w:tcW w:w="1236" w:type="dxa"/>
            <w:vMerge/>
          </w:tcPr>
          <w:p w:rsidR="00EF182E" w:rsidRPr="009C17DE" w:rsidRDefault="00EF182E" w:rsidP="00EF182E"/>
        </w:tc>
      </w:tr>
      <w:tr w:rsidR="00EF182E" w:rsidRPr="009C17DE" w:rsidTr="00EF182E">
        <w:tc>
          <w:tcPr>
            <w:tcW w:w="597" w:type="dxa"/>
          </w:tcPr>
          <w:p w:rsidR="00EF182E" w:rsidRPr="009C17DE" w:rsidRDefault="00EF182E" w:rsidP="00EF182E">
            <w:r w:rsidRPr="009C17DE">
              <w:t>1</w:t>
            </w:r>
          </w:p>
        </w:tc>
        <w:tc>
          <w:tcPr>
            <w:tcW w:w="812" w:type="dxa"/>
          </w:tcPr>
          <w:p w:rsidR="00EF182E" w:rsidRPr="009C17DE" w:rsidRDefault="00EF182E" w:rsidP="00EF182E">
            <w:r w:rsidRPr="009C17DE">
              <w:t>2010</w:t>
            </w:r>
          </w:p>
        </w:tc>
        <w:tc>
          <w:tcPr>
            <w:tcW w:w="1357" w:type="dxa"/>
          </w:tcPr>
          <w:p w:rsidR="00EF182E" w:rsidRPr="009C17DE" w:rsidRDefault="00EF182E" w:rsidP="00EF182E">
            <w:r w:rsidRPr="009C17DE">
              <w:t>738 063,5</w:t>
            </w:r>
          </w:p>
        </w:tc>
        <w:tc>
          <w:tcPr>
            <w:tcW w:w="1176" w:type="dxa"/>
          </w:tcPr>
          <w:p w:rsidR="00EF182E" w:rsidRPr="009C17DE" w:rsidRDefault="00EF182E" w:rsidP="00EF182E">
            <w:r w:rsidRPr="009C17DE">
              <w:t>214 763,4</w:t>
            </w:r>
          </w:p>
        </w:tc>
        <w:tc>
          <w:tcPr>
            <w:tcW w:w="770" w:type="dxa"/>
          </w:tcPr>
          <w:p w:rsidR="00EF182E" w:rsidRPr="009C17DE" w:rsidRDefault="00EF182E" w:rsidP="00EF182E">
            <w:r w:rsidRPr="009C17DE">
              <w:t>29,10</w:t>
            </w:r>
          </w:p>
        </w:tc>
        <w:tc>
          <w:tcPr>
            <w:tcW w:w="1056" w:type="dxa"/>
          </w:tcPr>
          <w:p w:rsidR="00EF182E" w:rsidRPr="009C17DE" w:rsidRDefault="00EF182E" w:rsidP="00EF182E">
            <w:r w:rsidRPr="009C17DE">
              <w:t>52 736,7</w:t>
            </w:r>
          </w:p>
        </w:tc>
        <w:tc>
          <w:tcPr>
            <w:tcW w:w="673" w:type="dxa"/>
          </w:tcPr>
          <w:p w:rsidR="00EF182E" w:rsidRPr="009C17DE" w:rsidRDefault="00EF182E" w:rsidP="00EF182E">
            <w:r w:rsidRPr="009C17DE">
              <w:t>7,14</w:t>
            </w:r>
          </w:p>
        </w:tc>
        <w:tc>
          <w:tcPr>
            <w:tcW w:w="1236" w:type="dxa"/>
          </w:tcPr>
          <w:p w:rsidR="00EF182E" w:rsidRPr="009C17DE" w:rsidRDefault="00EF182E" w:rsidP="00EF182E">
            <w:r w:rsidRPr="009C17DE">
              <w:t>470563,4</w:t>
            </w:r>
          </w:p>
        </w:tc>
        <w:tc>
          <w:tcPr>
            <w:tcW w:w="780" w:type="dxa"/>
          </w:tcPr>
          <w:p w:rsidR="00EF182E" w:rsidRPr="009C17DE" w:rsidRDefault="00EF182E" w:rsidP="00EF182E">
            <w:r w:rsidRPr="009C17DE">
              <w:t>63,76</w:t>
            </w:r>
          </w:p>
        </w:tc>
        <w:tc>
          <w:tcPr>
            <w:tcW w:w="1236" w:type="dxa"/>
          </w:tcPr>
          <w:p w:rsidR="00EF182E" w:rsidRPr="009C17DE" w:rsidRDefault="00EF182E" w:rsidP="00EF182E">
            <w:r w:rsidRPr="009C17DE">
              <w:t>709705,6</w:t>
            </w:r>
          </w:p>
        </w:tc>
      </w:tr>
      <w:tr w:rsidR="00EF182E" w:rsidRPr="009C17DE" w:rsidTr="00EF182E">
        <w:tc>
          <w:tcPr>
            <w:tcW w:w="597" w:type="dxa"/>
          </w:tcPr>
          <w:p w:rsidR="00EF182E" w:rsidRPr="009C17DE" w:rsidRDefault="00EF182E" w:rsidP="00EF182E">
            <w:r w:rsidRPr="009C17DE">
              <w:t>2</w:t>
            </w:r>
          </w:p>
        </w:tc>
        <w:tc>
          <w:tcPr>
            <w:tcW w:w="812" w:type="dxa"/>
          </w:tcPr>
          <w:p w:rsidR="00EF182E" w:rsidRPr="009C17DE" w:rsidRDefault="00EF182E" w:rsidP="00EF182E">
            <w:r w:rsidRPr="009C17DE">
              <w:t>2011</w:t>
            </w:r>
          </w:p>
        </w:tc>
        <w:tc>
          <w:tcPr>
            <w:tcW w:w="1357" w:type="dxa"/>
          </w:tcPr>
          <w:p w:rsidR="00EF182E" w:rsidRPr="009C17DE" w:rsidRDefault="00EF182E" w:rsidP="00EF182E">
            <w:r w:rsidRPr="009C17DE">
              <w:t>726 310,0</w:t>
            </w:r>
          </w:p>
        </w:tc>
        <w:tc>
          <w:tcPr>
            <w:tcW w:w="1176" w:type="dxa"/>
          </w:tcPr>
          <w:p w:rsidR="00EF182E" w:rsidRPr="009C17DE" w:rsidRDefault="00EF182E" w:rsidP="00EF182E">
            <w:r w:rsidRPr="009C17DE">
              <w:t>228 632,5</w:t>
            </w:r>
          </w:p>
        </w:tc>
        <w:tc>
          <w:tcPr>
            <w:tcW w:w="770" w:type="dxa"/>
          </w:tcPr>
          <w:p w:rsidR="00EF182E" w:rsidRPr="009C17DE" w:rsidRDefault="00EF182E" w:rsidP="00EF182E">
            <w:r w:rsidRPr="009C17DE">
              <w:t>31,50</w:t>
            </w:r>
          </w:p>
        </w:tc>
        <w:tc>
          <w:tcPr>
            <w:tcW w:w="1056" w:type="dxa"/>
          </w:tcPr>
          <w:p w:rsidR="00EF182E" w:rsidRPr="009C17DE" w:rsidRDefault="00EF182E" w:rsidP="00EF182E">
            <w:r w:rsidRPr="009C17DE">
              <w:t>23 346,4</w:t>
            </w:r>
          </w:p>
        </w:tc>
        <w:tc>
          <w:tcPr>
            <w:tcW w:w="673" w:type="dxa"/>
          </w:tcPr>
          <w:p w:rsidR="00EF182E" w:rsidRPr="009C17DE" w:rsidRDefault="00EF182E" w:rsidP="00EF182E">
            <w:r w:rsidRPr="009C17DE">
              <w:t>3,20</w:t>
            </w:r>
          </w:p>
        </w:tc>
        <w:tc>
          <w:tcPr>
            <w:tcW w:w="1236" w:type="dxa"/>
          </w:tcPr>
          <w:p w:rsidR="00EF182E" w:rsidRPr="009C17DE" w:rsidRDefault="00EF182E" w:rsidP="00EF182E">
            <w:r w:rsidRPr="009C17DE">
              <w:t>474331,1</w:t>
            </w:r>
          </w:p>
        </w:tc>
        <w:tc>
          <w:tcPr>
            <w:tcW w:w="780" w:type="dxa"/>
          </w:tcPr>
          <w:p w:rsidR="00EF182E" w:rsidRPr="009C17DE" w:rsidRDefault="00EF182E" w:rsidP="00EF182E">
            <w:r w:rsidRPr="009C17DE">
              <w:t>65,30</w:t>
            </w:r>
          </w:p>
        </w:tc>
        <w:tc>
          <w:tcPr>
            <w:tcW w:w="1236" w:type="dxa"/>
          </w:tcPr>
          <w:p w:rsidR="00EF182E" w:rsidRPr="009C17DE" w:rsidRDefault="00EF182E" w:rsidP="00EF182E">
            <w:r w:rsidRPr="009C17DE">
              <w:t>734652,4</w:t>
            </w:r>
          </w:p>
        </w:tc>
      </w:tr>
      <w:tr w:rsidR="00EF182E" w:rsidRPr="009C17DE" w:rsidTr="00EF182E">
        <w:tc>
          <w:tcPr>
            <w:tcW w:w="597" w:type="dxa"/>
          </w:tcPr>
          <w:p w:rsidR="00EF182E" w:rsidRPr="009C17DE" w:rsidRDefault="00EF182E" w:rsidP="00EF182E">
            <w:r w:rsidRPr="009C17DE">
              <w:t>3</w:t>
            </w:r>
          </w:p>
        </w:tc>
        <w:tc>
          <w:tcPr>
            <w:tcW w:w="812" w:type="dxa"/>
          </w:tcPr>
          <w:p w:rsidR="00EF182E" w:rsidRPr="009C17DE" w:rsidRDefault="00EF182E" w:rsidP="00EF182E">
            <w:r w:rsidRPr="009C17DE">
              <w:t>2012</w:t>
            </w:r>
          </w:p>
        </w:tc>
        <w:tc>
          <w:tcPr>
            <w:tcW w:w="1357" w:type="dxa"/>
          </w:tcPr>
          <w:p w:rsidR="00EF182E" w:rsidRPr="009C17DE" w:rsidRDefault="00EF182E" w:rsidP="00EF182E">
            <w:r w:rsidRPr="009C17DE">
              <w:t>833 604,4</w:t>
            </w:r>
          </w:p>
        </w:tc>
        <w:tc>
          <w:tcPr>
            <w:tcW w:w="1176" w:type="dxa"/>
          </w:tcPr>
          <w:p w:rsidR="00EF182E" w:rsidRPr="009C17DE" w:rsidRDefault="00EF182E" w:rsidP="00EF182E">
            <w:r w:rsidRPr="009C17DE">
              <w:t>349 289,4</w:t>
            </w:r>
          </w:p>
        </w:tc>
        <w:tc>
          <w:tcPr>
            <w:tcW w:w="770" w:type="dxa"/>
          </w:tcPr>
          <w:p w:rsidR="00EF182E" w:rsidRPr="009C17DE" w:rsidRDefault="00EF182E" w:rsidP="00EF182E">
            <w:r w:rsidRPr="009C17DE">
              <w:t>41,90</w:t>
            </w:r>
          </w:p>
        </w:tc>
        <w:tc>
          <w:tcPr>
            <w:tcW w:w="1056" w:type="dxa"/>
          </w:tcPr>
          <w:p w:rsidR="00EF182E" w:rsidRPr="009C17DE" w:rsidRDefault="00EF182E" w:rsidP="00EF182E">
            <w:r w:rsidRPr="009C17DE">
              <w:t>33 271,0</w:t>
            </w:r>
          </w:p>
        </w:tc>
        <w:tc>
          <w:tcPr>
            <w:tcW w:w="673" w:type="dxa"/>
          </w:tcPr>
          <w:p w:rsidR="00EF182E" w:rsidRPr="009C17DE" w:rsidRDefault="00EF182E" w:rsidP="00EF182E">
            <w:r w:rsidRPr="009C17DE">
              <w:t>4,00</w:t>
            </w:r>
          </w:p>
        </w:tc>
        <w:tc>
          <w:tcPr>
            <w:tcW w:w="1236" w:type="dxa"/>
          </w:tcPr>
          <w:p w:rsidR="00EF182E" w:rsidRPr="009C17DE" w:rsidRDefault="00EF182E" w:rsidP="00EF182E">
            <w:r w:rsidRPr="009C17DE">
              <w:t>451044,0</w:t>
            </w:r>
          </w:p>
        </w:tc>
        <w:tc>
          <w:tcPr>
            <w:tcW w:w="780" w:type="dxa"/>
          </w:tcPr>
          <w:p w:rsidR="00EF182E" w:rsidRPr="009C17DE" w:rsidRDefault="00EF182E" w:rsidP="00EF182E">
            <w:r w:rsidRPr="009C17DE">
              <w:t>54,1</w:t>
            </w:r>
          </w:p>
        </w:tc>
        <w:tc>
          <w:tcPr>
            <w:tcW w:w="1236" w:type="dxa"/>
          </w:tcPr>
          <w:p w:rsidR="00EF182E" w:rsidRPr="009C17DE" w:rsidRDefault="00EF182E" w:rsidP="00EF182E">
            <w:r w:rsidRPr="009C17DE">
              <w:t>782716,3</w:t>
            </w:r>
          </w:p>
        </w:tc>
      </w:tr>
      <w:tr w:rsidR="00EF182E" w:rsidRPr="009C17DE" w:rsidTr="00EF182E">
        <w:tc>
          <w:tcPr>
            <w:tcW w:w="597" w:type="dxa"/>
          </w:tcPr>
          <w:p w:rsidR="00EF182E" w:rsidRPr="009C17DE" w:rsidRDefault="00EF182E" w:rsidP="00EF182E">
            <w:r w:rsidRPr="009C17DE">
              <w:t>4</w:t>
            </w:r>
          </w:p>
        </w:tc>
        <w:tc>
          <w:tcPr>
            <w:tcW w:w="812" w:type="dxa"/>
          </w:tcPr>
          <w:p w:rsidR="00EF182E" w:rsidRPr="009C17DE" w:rsidRDefault="00EF182E" w:rsidP="00EF182E">
            <w:r w:rsidRPr="009C17DE">
              <w:t>2013</w:t>
            </w:r>
          </w:p>
        </w:tc>
        <w:tc>
          <w:tcPr>
            <w:tcW w:w="1357" w:type="dxa"/>
          </w:tcPr>
          <w:p w:rsidR="00EF182E" w:rsidRPr="009C17DE" w:rsidRDefault="00EF182E" w:rsidP="00EF182E">
            <w:r w:rsidRPr="009C17DE">
              <w:t>918 902,7</w:t>
            </w:r>
          </w:p>
        </w:tc>
        <w:tc>
          <w:tcPr>
            <w:tcW w:w="1176" w:type="dxa"/>
          </w:tcPr>
          <w:p w:rsidR="00EF182E" w:rsidRPr="009C17DE" w:rsidRDefault="00EF182E" w:rsidP="00EF182E">
            <w:r w:rsidRPr="009C17DE">
              <w:t>370 511,1</w:t>
            </w:r>
          </w:p>
        </w:tc>
        <w:tc>
          <w:tcPr>
            <w:tcW w:w="770" w:type="dxa"/>
          </w:tcPr>
          <w:p w:rsidR="00EF182E" w:rsidRPr="009C17DE" w:rsidRDefault="00EF182E" w:rsidP="00EF182E">
            <w:r w:rsidRPr="009C17DE">
              <w:t>40,32</w:t>
            </w:r>
          </w:p>
        </w:tc>
        <w:tc>
          <w:tcPr>
            <w:tcW w:w="1056" w:type="dxa"/>
          </w:tcPr>
          <w:p w:rsidR="00EF182E" w:rsidRPr="009C17DE" w:rsidRDefault="00EF182E" w:rsidP="00EF182E">
            <w:r w:rsidRPr="009C17DE">
              <w:t>28 144,4</w:t>
            </w:r>
          </w:p>
        </w:tc>
        <w:tc>
          <w:tcPr>
            <w:tcW w:w="673" w:type="dxa"/>
          </w:tcPr>
          <w:p w:rsidR="00EF182E" w:rsidRPr="009C17DE" w:rsidRDefault="00EF182E" w:rsidP="00EF182E">
            <w:r w:rsidRPr="009C17DE">
              <w:t>3,06</w:t>
            </w:r>
          </w:p>
        </w:tc>
        <w:tc>
          <w:tcPr>
            <w:tcW w:w="1236" w:type="dxa"/>
          </w:tcPr>
          <w:p w:rsidR="00EF182E" w:rsidRPr="009C17DE" w:rsidRDefault="00EF182E" w:rsidP="00EF182E">
            <w:r w:rsidRPr="009C17DE">
              <w:t>520247,2</w:t>
            </w:r>
          </w:p>
        </w:tc>
        <w:tc>
          <w:tcPr>
            <w:tcW w:w="780" w:type="dxa"/>
          </w:tcPr>
          <w:p w:rsidR="00EF182E" w:rsidRPr="009C17DE" w:rsidRDefault="00EF182E" w:rsidP="00EF182E">
            <w:r w:rsidRPr="009C17DE">
              <w:t>56,62</w:t>
            </w:r>
          </w:p>
        </w:tc>
        <w:tc>
          <w:tcPr>
            <w:tcW w:w="1236" w:type="dxa"/>
          </w:tcPr>
          <w:p w:rsidR="00EF182E" w:rsidRPr="009C17DE" w:rsidRDefault="00EF182E" w:rsidP="00EF182E">
            <w:r w:rsidRPr="009C17DE">
              <w:t>933149,0</w:t>
            </w:r>
          </w:p>
        </w:tc>
      </w:tr>
      <w:tr w:rsidR="00EF182E" w:rsidRPr="009C17DE" w:rsidTr="00EF182E">
        <w:tc>
          <w:tcPr>
            <w:tcW w:w="597" w:type="dxa"/>
          </w:tcPr>
          <w:p w:rsidR="00EF182E" w:rsidRPr="009C17DE" w:rsidRDefault="00EF182E" w:rsidP="00EF182E">
            <w:r w:rsidRPr="009C17DE">
              <w:t>5</w:t>
            </w:r>
          </w:p>
        </w:tc>
        <w:tc>
          <w:tcPr>
            <w:tcW w:w="812" w:type="dxa"/>
          </w:tcPr>
          <w:p w:rsidR="00EF182E" w:rsidRPr="009C17DE" w:rsidRDefault="00EF182E" w:rsidP="00EF182E">
            <w:r w:rsidRPr="009C17DE">
              <w:t>2014</w:t>
            </w:r>
          </w:p>
        </w:tc>
        <w:tc>
          <w:tcPr>
            <w:tcW w:w="1357" w:type="dxa"/>
          </w:tcPr>
          <w:p w:rsidR="00EF182E" w:rsidRPr="009C17DE" w:rsidRDefault="00EF182E" w:rsidP="00EF182E">
            <w:r w:rsidRPr="009C17DE">
              <w:t>1033 967,1</w:t>
            </w:r>
          </w:p>
        </w:tc>
        <w:tc>
          <w:tcPr>
            <w:tcW w:w="1176" w:type="dxa"/>
          </w:tcPr>
          <w:p w:rsidR="00EF182E" w:rsidRPr="009C17DE" w:rsidRDefault="00EF182E" w:rsidP="00EF182E">
            <w:r w:rsidRPr="009C17DE">
              <w:t>357 622,7</w:t>
            </w:r>
          </w:p>
        </w:tc>
        <w:tc>
          <w:tcPr>
            <w:tcW w:w="770" w:type="dxa"/>
          </w:tcPr>
          <w:p w:rsidR="00EF182E" w:rsidRPr="009C17DE" w:rsidRDefault="00EF182E" w:rsidP="00EF182E">
            <w:r w:rsidRPr="009C17DE">
              <w:t>34,58</w:t>
            </w:r>
          </w:p>
        </w:tc>
        <w:tc>
          <w:tcPr>
            <w:tcW w:w="1056" w:type="dxa"/>
          </w:tcPr>
          <w:p w:rsidR="00EF182E" w:rsidRPr="009C17DE" w:rsidRDefault="00EF182E" w:rsidP="00EF182E">
            <w:r w:rsidRPr="009C17DE">
              <w:t>34 920,9</w:t>
            </w:r>
          </w:p>
        </w:tc>
        <w:tc>
          <w:tcPr>
            <w:tcW w:w="673" w:type="dxa"/>
          </w:tcPr>
          <w:p w:rsidR="00EF182E" w:rsidRPr="009C17DE" w:rsidRDefault="00EF182E" w:rsidP="00EF182E">
            <w:r w:rsidRPr="009C17DE">
              <w:t>3,37</w:t>
            </w:r>
          </w:p>
        </w:tc>
        <w:tc>
          <w:tcPr>
            <w:tcW w:w="1236" w:type="dxa"/>
          </w:tcPr>
          <w:p w:rsidR="00EF182E" w:rsidRPr="009C17DE" w:rsidRDefault="00EF182E" w:rsidP="00EF182E">
            <w:r w:rsidRPr="009C17DE">
              <w:t>641423,5</w:t>
            </w:r>
          </w:p>
        </w:tc>
        <w:tc>
          <w:tcPr>
            <w:tcW w:w="780" w:type="dxa"/>
          </w:tcPr>
          <w:p w:rsidR="00EF182E" w:rsidRPr="009C17DE" w:rsidRDefault="00EF182E" w:rsidP="00EF182E">
            <w:r w:rsidRPr="009C17DE">
              <w:t>62,00</w:t>
            </w:r>
          </w:p>
        </w:tc>
        <w:tc>
          <w:tcPr>
            <w:tcW w:w="1236" w:type="dxa"/>
          </w:tcPr>
          <w:p w:rsidR="00EF182E" w:rsidRPr="009C17DE" w:rsidRDefault="00EF182E" w:rsidP="00EF182E">
            <w:r w:rsidRPr="009C17DE">
              <w:t>1061815,0</w:t>
            </w:r>
          </w:p>
        </w:tc>
      </w:tr>
      <w:tr w:rsidR="00EF182E" w:rsidRPr="009C17DE" w:rsidTr="00EF182E">
        <w:tc>
          <w:tcPr>
            <w:tcW w:w="597" w:type="dxa"/>
          </w:tcPr>
          <w:p w:rsidR="00EF182E" w:rsidRPr="009C17DE" w:rsidRDefault="00EF182E" w:rsidP="00EF182E">
            <w:pPr>
              <w:rPr>
                <w:highlight w:val="cyan"/>
              </w:rPr>
            </w:pPr>
            <w:r w:rsidRPr="009C17DE">
              <w:rPr>
                <w:highlight w:val="cyan"/>
              </w:rPr>
              <w:t>6</w:t>
            </w:r>
          </w:p>
        </w:tc>
        <w:tc>
          <w:tcPr>
            <w:tcW w:w="812" w:type="dxa"/>
          </w:tcPr>
          <w:p w:rsidR="00EF182E" w:rsidRPr="009C17DE" w:rsidRDefault="00EF182E" w:rsidP="00EF182E">
            <w:pPr>
              <w:rPr>
                <w:highlight w:val="cyan"/>
              </w:rPr>
            </w:pPr>
            <w:r w:rsidRPr="009C17DE">
              <w:rPr>
                <w:highlight w:val="cyan"/>
              </w:rPr>
              <w:t>2015</w:t>
            </w:r>
          </w:p>
        </w:tc>
        <w:tc>
          <w:tcPr>
            <w:tcW w:w="1357" w:type="dxa"/>
          </w:tcPr>
          <w:p w:rsidR="00EF182E" w:rsidRPr="009C17DE" w:rsidRDefault="00EF182E" w:rsidP="00EF182E">
            <w:pPr>
              <w:rPr>
                <w:highlight w:val="cyan"/>
              </w:rPr>
            </w:pPr>
            <w:r w:rsidRPr="009C17DE">
              <w:rPr>
                <w:highlight w:val="cyan"/>
              </w:rPr>
              <w:t>1078219,3</w:t>
            </w:r>
          </w:p>
        </w:tc>
        <w:tc>
          <w:tcPr>
            <w:tcW w:w="1176" w:type="dxa"/>
          </w:tcPr>
          <w:p w:rsidR="00EF182E" w:rsidRPr="009C17DE" w:rsidRDefault="00EF182E" w:rsidP="00EF182E">
            <w:pPr>
              <w:rPr>
                <w:highlight w:val="cyan"/>
              </w:rPr>
            </w:pPr>
            <w:r w:rsidRPr="009C17DE">
              <w:rPr>
                <w:highlight w:val="cyan"/>
              </w:rPr>
              <w:t>367 937,5</w:t>
            </w:r>
          </w:p>
        </w:tc>
        <w:tc>
          <w:tcPr>
            <w:tcW w:w="770" w:type="dxa"/>
          </w:tcPr>
          <w:p w:rsidR="00EF182E" w:rsidRPr="009C17DE" w:rsidRDefault="00EF182E" w:rsidP="00EF182E">
            <w:pPr>
              <w:rPr>
                <w:highlight w:val="cyan"/>
              </w:rPr>
            </w:pPr>
            <w:r w:rsidRPr="009C17DE">
              <w:rPr>
                <w:highlight w:val="cyan"/>
              </w:rPr>
              <w:t>34,15</w:t>
            </w:r>
          </w:p>
        </w:tc>
        <w:tc>
          <w:tcPr>
            <w:tcW w:w="1056" w:type="dxa"/>
          </w:tcPr>
          <w:p w:rsidR="00EF182E" w:rsidRPr="009C17DE" w:rsidRDefault="00EF182E" w:rsidP="00EF182E">
            <w:pPr>
              <w:rPr>
                <w:highlight w:val="cyan"/>
              </w:rPr>
            </w:pPr>
            <w:r w:rsidRPr="009C17DE">
              <w:rPr>
                <w:highlight w:val="cyan"/>
              </w:rPr>
              <w:t>39 496,3</w:t>
            </w:r>
          </w:p>
        </w:tc>
        <w:tc>
          <w:tcPr>
            <w:tcW w:w="673" w:type="dxa"/>
          </w:tcPr>
          <w:p w:rsidR="00EF182E" w:rsidRPr="009C17DE" w:rsidRDefault="00EF182E" w:rsidP="00EF182E">
            <w:pPr>
              <w:rPr>
                <w:highlight w:val="cyan"/>
              </w:rPr>
            </w:pPr>
            <w:r w:rsidRPr="009C17DE">
              <w:rPr>
                <w:highlight w:val="cyan"/>
              </w:rPr>
              <w:t>3,66</w:t>
            </w:r>
          </w:p>
        </w:tc>
        <w:tc>
          <w:tcPr>
            <w:tcW w:w="1236" w:type="dxa"/>
          </w:tcPr>
          <w:p w:rsidR="00EF182E" w:rsidRPr="009C17DE" w:rsidRDefault="00EF182E" w:rsidP="00EF182E">
            <w:pPr>
              <w:rPr>
                <w:highlight w:val="cyan"/>
              </w:rPr>
            </w:pPr>
            <w:r w:rsidRPr="009C17DE">
              <w:rPr>
                <w:highlight w:val="cyan"/>
              </w:rPr>
              <w:t>670785,5</w:t>
            </w:r>
          </w:p>
        </w:tc>
        <w:tc>
          <w:tcPr>
            <w:tcW w:w="780" w:type="dxa"/>
          </w:tcPr>
          <w:p w:rsidR="00EF182E" w:rsidRPr="009C17DE" w:rsidRDefault="00EF182E" w:rsidP="00EF182E">
            <w:pPr>
              <w:rPr>
                <w:highlight w:val="cyan"/>
              </w:rPr>
            </w:pPr>
            <w:r w:rsidRPr="009C17DE">
              <w:rPr>
                <w:highlight w:val="cyan"/>
              </w:rPr>
              <w:t>62,19</w:t>
            </w:r>
          </w:p>
        </w:tc>
        <w:tc>
          <w:tcPr>
            <w:tcW w:w="1236" w:type="dxa"/>
          </w:tcPr>
          <w:p w:rsidR="00EF182E" w:rsidRPr="009C17DE" w:rsidRDefault="00EF182E" w:rsidP="00EF182E">
            <w:pPr>
              <w:rPr>
                <w:highlight w:val="cyan"/>
              </w:rPr>
            </w:pPr>
            <w:r w:rsidRPr="009C17DE">
              <w:rPr>
                <w:highlight w:val="cyan"/>
              </w:rPr>
              <w:t>1077554,6</w:t>
            </w:r>
          </w:p>
        </w:tc>
      </w:tr>
      <w:tr w:rsidR="00EF182E" w:rsidRPr="009C17DE" w:rsidTr="00EF182E">
        <w:tc>
          <w:tcPr>
            <w:tcW w:w="597" w:type="dxa"/>
          </w:tcPr>
          <w:p w:rsidR="00EF182E" w:rsidRPr="009C17DE" w:rsidRDefault="00EF182E" w:rsidP="00EF182E">
            <w:pPr>
              <w:rPr>
                <w:highlight w:val="cyan"/>
              </w:rPr>
            </w:pPr>
            <w:r w:rsidRPr="009C17DE">
              <w:rPr>
                <w:highlight w:val="cyan"/>
              </w:rPr>
              <w:t>7</w:t>
            </w:r>
          </w:p>
        </w:tc>
        <w:tc>
          <w:tcPr>
            <w:tcW w:w="812" w:type="dxa"/>
          </w:tcPr>
          <w:p w:rsidR="00EF182E" w:rsidRPr="009C17DE" w:rsidRDefault="00EF182E" w:rsidP="00EF182E">
            <w:pPr>
              <w:rPr>
                <w:highlight w:val="cyan"/>
              </w:rPr>
            </w:pPr>
            <w:r w:rsidRPr="009C17DE">
              <w:rPr>
                <w:highlight w:val="cyan"/>
              </w:rPr>
              <w:t>2016</w:t>
            </w:r>
          </w:p>
        </w:tc>
        <w:tc>
          <w:tcPr>
            <w:tcW w:w="1357" w:type="dxa"/>
          </w:tcPr>
          <w:p w:rsidR="00EF182E" w:rsidRPr="009C17DE" w:rsidRDefault="00EF182E" w:rsidP="00EF182E">
            <w:pPr>
              <w:rPr>
                <w:highlight w:val="cyan"/>
              </w:rPr>
            </w:pPr>
            <w:r w:rsidRPr="009C17DE">
              <w:rPr>
                <w:highlight w:val="cyan"/>
              </w:rPr>
              <w:t>986344,7</w:t>
            </w:r>
          </w:p>
        </w:tc>
        <w:tc>
          <w:tcPr>
            <w:tcW w:w="1176" w:type="dxa"/>
          </w:tcPr>
          <w:p w:rsidR="00EF182E" w:rsidRPr="009C17DE" w:rsidRDefault="00EF182E" w:rsidP="00EF182E">
            <w:pPr>
              <w:rPr>
                <w:highlight w:val="cyan"/>
              </w:rPr>
            </w:pPr>
            <w:r w:rsidRPr="009C17DE">
              <w:rPr>
                <w:highlight w:val="cyan"/>
              </w:rPr>
              <w:t>393274,2</w:t>
            </w:r>
          </w:p>
        </w:tc>
        <w:tc>
          <w:tcPr>
            <w:tcW w:w="770" w:type="dxa"/>
          </w:tcPr>
          <w:p w:rsidR="00EF182E" w:rsidRPr="009C17DE" w:rsidRDefault="00EF182E" w:rsidP="00EF182E">
            <w:pPr>
              <w:rPr>
                <w:highlight w:val="cyan"/>
              </w:rPr>
            </w:pPr>
            <w:r w:rsidRPr="009C17DE">
              <w:rPr>
                <w:highlight w:val="cyan"/>
              </w:rPr>
              <w:t>39,87</w:t>
            </w:r>
          </w:p>
        </w:tc>
        <w:tc>
          <w:tcPr>
            <w:tcW w:w="1056" w:type="dxa"/>
          </w:tcPr>
          <w:p w:rsidR="00EF182E" w:rsidRPr="009C17DE" w:rsidRDefault="00EF182E" w:rsidP="00EF182E">
            <w:pPr>
              <w:rPr>
                <w:highlight w:val="cyan"/>
              </w:rPr>
            </w:pPr>
            <w:r w:rsidRPr="009C17DE">
              <w:rPr>
                <w:highlight w:val="cyan"/>
              </w:rPr>
              <w:t>38901,3</w:t>
            </w:r>
          </w:p>
        </w:tc>
        <w:tc>
          <w:tcPr>
            <w:tcW w:w="673" w:type="dxa"/>
          </w:tcPr>
          <w:p w:rsidR="00EF182E" w:rsidRPr="009C17DE" w:rsidRDefault="00EF182E" w:rsidP="00EF182E">
            <w:pPr>
              <w:rPr>
                <w:highlight w:val="cyan"/>
              </w:rPr>
            </w:pPr>
            <w:r w:rsidRPr="009C17DE">
              <w:rPr>
                <w:highlight w:val="cyan"/>
              </w:rPr>
              <w:t>3,94</w:t>
            </w:r>
          </w:p>
        </w:tc>
        <w:tc>
          <w:tcPr>
            <w:tcW w:w="1236" w:type="dxa"/>
          </w:tcPr>
          <w:p w:rsidR="00EF182E" w:rsidRPr="009C17DE" w:rsidRDefault="00EF182E" w:rsidP="00EF182E">
            <w:pPr>
              <w:rPr>
                <w:highlight w:val="cyan"/>
              </w:rPr>
            </w:pPr>
            <w:r w:rsidRPr="009C17DE">
              <w:rPr>
                <w:highlight w:val="cyan"/>
              </w:rPr>
              <w:t>557250,9</w:t>
            </w:r>
          </w:p>
        </w:tc>
        <w:tc>
          <w:tcPr>
            <w:tcW w:w="780" w:type="dxa"/>
          </w:tcPr>
          <w:p w:rsidR="00EF182E" w:rsidRPr="009C17DE" w:rsidRDefault="00EF182E" w:rsidP="00EF182E">
            <w:pPr>
              <w:rPr>
                <w:highlight w:val="cyan"/>
              </w:rPr>
            </w:pPr>
            <w:r w:rsidRPr="009C17DE">
              <w:rPr>
                <w:highlight w:val="cyan"/>
              </w:rPr>
              <w:t>56,49</w:t>
            </w:r>
          </w:p>
        </w:tc>
        <w:tc>
          <w:tcPr>
            <w:tcW w:w="1236" w:type="dxa"/>
          </w:tcPr>
          <w:p w:rsidR="00EF182E" w:rsidRPr="009C17DE" w:rsidRDefault="00EF182E" w:rsidP="00EF182E">
            <w:pPr>
              <w:rPr>
                <w:highlight w:val="cyan"/>
              </w:rPr>
            </w:pPr>
            <w:r w:rsidRPr="009C17DE">
              <w:rPr>
                <w:highlight w:val="cyan"/>
              </w:rPr>
              <w:t>971768,6</w:t>
            </w:r>
          </w:p>
        </w:tc>
      </w:tr>
      <w:tr w:rsidR="00EF182E" w:rsidRPr="009C17DE" w:rsidTr="00EF182E">
        <w:tc>
          <w:tcPr>
            <w:tcW w:w="597" w:type="dxa"/>
          </w:tcPr>
          <w:p w:rsidR="00EF182E" w:rsidRPr="009C17DE" w:rsidRDefault="00EF182E" w:rsidP="00EF182E">
            <w:pPr>
              <w:rPr>
                <w:highlight w:val="cyan"/>
              </w:rPr>
            </w:pPr>
            <w:r w:rsidRPr="009C17DE">
              <w:rPr>
                <w:highlight w:val="cyan"/>
              </w:rPr>
              <w:t>8</w:t>
            </w:r>
          </w:p>
        </w:tc>
        <w:tc>
          <w:tcPr>
            <w:tcW w:w="812" w:type="dxa"/>
          </w:tcPr>
          <w:p w:rsidR="00EF182E" w:rsidRPr="009C17DE" w:rsidRDefault="00EF182E" w:rsidP="00EF182E">
            <w:pPr>
              <w:rPr>
                <w:highlight w:val="cyan"/>
              </w:rPr>
            </w:pPr>
            <w:r w:rsidRPr="009C17DE">
              <w:rPr>
                <w:highlight w:val="cyan"/>
              </w:rPr>
              <w:t>2017</w:t>
            </w:r>
          </w:p>
        </w:tc>
        <w:tc>
          <w:tcPr>
            <w:tcW w:w="1357" w:type="dxa"/>
          </w:tcPr>
          <w:p w:rsidR="00EF182E" w:rsidRPr="009C17DE" w:rsidRDefault="00EF182E" w:rsidP="00EF182E">
            <w:pPr>
              <w:rPr>
                <w:highlight w:val="cyan"/>
              </w:rPr>
            </w:pPr>
            <w:r w:rsidRPr="009C17DE">
              <w:rPr>
                <w:highlight w:val="cyan"/>
              </w:rPr>
              <w:t>1067312,9</w:t>
            </w:r>
          </w:p>
        </w:tc>
        <w:tc>
          <w:tcPr>
            <w:tcW w:w="1176" w:type="dxa"/>
          </w:tcPr>
          <w:p w:rsidR="00EF182E" w:rsidRPr="009C17DE" w:rsidRDefault="00EF182E" w:rsidP="00EF182E">
            <w:pPr>
              <w:rPr>
                <w:highlight w:val="cyan"/>
              </w:rPr>
            </w:pPr>
            <w:r w:rsidRPr="009C17DE">
              <w:rPr>
                <w:highlight w:val="cyan"/>
              </w:rPr>
              <w:t>411713,7</w:t>
            </w:r>
          </w:p>
        </w:tc>
        <w:tc>
          <w:tcPr>
            <w:tcW w:w="770" w:type="dxa"/>
          </w:tcPr>
          <w:p w:rsidR="00EF182E" w:rsidRPr="009C17DE" w:rsidRDefault="00EF182E" w:rsidP="00EF182E">
            <w:pPr>
              <w:rPr>
                <w:highlight w:val="cyan"/>
              </w:rPr>
            </w:pPr>
            <w:r w:rsidRPr="009C17DE">
              <w:rPr>
                <w:highlight w:val="cyan"/>
              </w:rPr>
              <w:t>38,57</w:t>
            </w:r>
          </w:p>
        </w:tc>
        <w:tc>
          <w:tcPr>
            <w:tcW w:w="1056" w:type="dxa"/>
          </w:tcPr>
          <w:p w:rsidR="00EF182E" w:rsidRPr="009C17DE" w:rsidRDefault="00EF182E" w:rsidP="00EF182E">
            <w:pPr>
              <w:rPr>
                <w:highlight w:val="cyan"/>
              </w:rPr>
            </w:pPr>
            <w:r w:rsidRPr="009C17DE">
              <w:rPr>
                <w:highlight w:val="cyan"/>
              </w:rPr>
              <w:t>32632,5</w:t>
            </w:r>
          </w:p>
        </w:tc>
        <w:tc>
          <w:tcPr>
            <w:tcW w:w="673" w:type="dxa"/>
          </w:tcPr>
          <w:p w:rsidR="00EF182E" w:rsidRPr="009C17DE" w:rsidRDefault="00EF182E" w:rsidP="00EF182E">
            <w:pPr>
              <w:rPr>
                <w:highlight w:val="cyan"/>
              </w:rPr>
            </w:pPr>
            <w:r w:rsidRPr="009C17DE">
              <w:rPr>
                <w:highlight w:val="cyan"/>
              </w:rPr>
              <w:t>3,05</w:t>
            </w:r>
          </w:p>
        </w:tc>
        <w:tc>
          <w:tcPr>
            <w:tcW w:w="1236" w:type="dxa"/>
          </w:tcPr>
          <w:p w:rsidR="00EF182E" w:rsidRPr="009C17DE" w:rsidRDefault="00EF182E" w:rsidP="00EF182E">
            <w:pPr>
              <w:rPr>
                <w:highlight w:val="cyan"/>
              </w:rPr>
            </w:pPr>
            <w:r w:rsidRPr="009C17DE">
              <w:rPr>
                <w:highlight w:val="cyan"/>
              </w:rPr>
              <w:t>622966,7</w:t>
            </w:r>
          </w:p>
        </w:tc>
        <w:tc>
          <w:tcPr>
            <w:tcW w:w="780" w:type="dxa"/>
          </w:tcPr>
          <w:p w:rsidR="00EF182E" w:rsidRPr="009C17DE" w:rsidRDefault="00EF182E" w:rsidP="00EF182E">
            <w:pPr>
              <w:rPr>
                <w:highlight w:val="cyan"/>
              </w:rPr>
            </w:pPr>
            <w:r w:rsidRPr="009C17DE">
              <w:rPr>
                <w:highlight w:val="cyan"/>
              </w:rPr>
              <w:t>58,39</w:t>
            </w:r>
          </w:p>
        </w:tc>
        <w:tc>
          <w:tcPr>
            <w:tcW w:w="1236" w:type="dxa"/>
          </w:tcPr>
          <w:p w:rsidR="00EF182E" w:rsidRPr="009C17DE" w:rsidRDefault="00EF182E" w:rsidP="00EF182E">
            <w:pPr>
              <w:rPr>
                <w:highlight w:val="cyan"/>
              </w:rPr>
            </w:pPr>
            <w:r w:rsidRPr="009C17DE">
              <w:rPr>
                <w:highlight w:val="cyan"/>
              </w:rPr>
              <w:t>1039273,6</w:t>
            </w:r>
          </w:p>
        </w:tc>
      </w:tr>
      <w:tr w:rsidR="00EF182E" w:rsidRPr="009C17DE" w:rsidTr="00EF182E">
        <w:tc>
          <w:tcPr>
            <w:tcW w:w="597" w:type="dxa"/>
          </w:tcPr>
          <w:p w:rsidR="00EF182E" w:rsidRPr="009C17DE" w:rsidRDefault="00EF182E" w:rsidP="00EF182E">
            <w:pPr>
              <w:rPr>
                <w:highlight w:val="cyan"/>
              </w:rPr>
            </w:pPr>
            <w:r w:rsidRPr="009C17DE">
              <w:rPr>
                <w:highlight w:val="cyan"/>
              </w:rPr>
              <w:t>9</w:t>
            </w:r>
          </w:p>
        </w:tc>
        <w:tc>
          <w:tcPr>
            <w:tcW w:w="812" w:type="dxa"/>
          </w:tcPr>
          <w:p w:rsidR="00EF182E" w:rsidRPr="009C17DE" w:rsidRDefault="00EF182E" w:rsidP="00EF182E">
            <w:pPr>
              <w:rPr>
                <w:highlight w:val="cyan"/>
              </w:rPr>
            </w:pPr>
            <w:r w:rsidRPr="009C17DE">
              <w:rPr>
                <w:highlight w:val="cyan"/>
              </w:rPr>
              <w:t>2018</w:t>
            </w:r>
          </w:p>
        </w:tc>
        <w:tc>
          <w:tcPr>
            <w:tcW w:w="1357" w:type="dxa"/>
          </w:tcPr>
          <w:p w:rsidR="00EF182E" w:rsidRPr="009C17DE" w:rsidRDefault="00EF182E" w:rsidP="00EF182E">
            <w:pPr>
              <w:rPr>
                <w:highlight w:val="cyan"/>
              </w:rPr>
            </w:pPr>
            <w:r w:rsidRPr="009C17DE">
              <w:rPr>
                <w:highlight w:val="cyan"/>
              </w:rPr>
              <w:t>1227649,5</w:t>
            </w:r>
          </w:p>
        </w:tc>
        <w:tc>
          <w:tcPr>
            <w:tcW w:w="1176" w:type="dxa"/>
          </w:tcPr>
          <w:p w:rsidR="00EF182E" w:rsidRPr="009C17DE" w:rsidRDefault="00EF182E" w:rsidP="00EF182E">
            <w:pPr>
              <w:rPr>
                <w:highlight w:val="cyan"/>
              </w:rPr>
            </w:pPr>
            <w:r w:rsidRPr="009C17DE">
              <w:rPr>
                <w:highlight w:val="cyan"/>
              </w:rPr>
              <w:t>442287,1</w:t>
            </w:r>
          </w:p>
        </w:tc>
        <w:tc>
          <w:tcPr>
            <w:tcW w:w="770" w:type="dxa"/>
          </w:tcPr>
          <w:p w:rsidR="00EF182E" w:rsidRPr="009C17DE" w:rsidRDefault="00EF182E" w:rsidP="00EF182E">
            <w:pPr>
              <w:rPr>
                <w:highlight w:val="cyan"/>
              </w:rPr>
            </w:pPr>
            <w:r w:rsidRPr="009C17DE">
              <w:rPr>
                <w:highlight w:val="cyan"/>
              </w:rPr>
              <w:t>36,03</w:t>
            </w:r>
          </w:p>
        </w:tc>
        <w:tc>
          <w:tcPr>
            <w:tcW w:w="1056" w:type="dxa"/>
          </w:tcPr>
          <w:p w:rsidR="00EF182E" w:rsidRPr="009C17DE" w:rsidRDefault="00EF182E" w:rsidP="00EF182E">
            <w:pPr>
              <w:rPr>
                <w:highlight w:val="cyan"/>
              </w:rPr>
            </w:pPr>
            <w:r w:rsidRPr="009C17DE">
              <w:rPr>
                <w:highlight w:val="cyan"/>
              </w:rPr>
              <w:t>36797,7</w:t>
            </w:r>
          </w:p>
        </w:tc>
        <w:tc>
          <w:tcPr>
            <w:tcW w:w="673" w:type="dxa"/>
          </w:tcPr>
          <w:p w:rsidR="00EF182E" w:rsidRPr="009C17DE" w:rsidRDefault="00EF182E" w:rsidP="00EF182E">
            <w:pPr>
              <w:rPr>
                <w:highlight w:val="cyan"/>
              </w:rPr>
            </w:pPr>
            <w:r w:rsidRPr="009C17DE">
              <w:rPr>
                <w:highlight w:val="cyan"/>
              </w:rPr>
              <w:t>2,99</w:t>
            </w:r>
          </w:p>
        </w:tc>
        <w:tc>
          <w:tcPr>
            <w:tcW w:w="1236" w:type="dxa"/>
          </w:tcPr>
          <w:p w:rsidR="00EF182E" w:rsidRPr="009C17DE" w:rsidRDefault="00EF182E" w:rsidP="00EF182E">
            <w:pPr>
              <w:rPr>
                <w:highlight w:val="cyan"/>
              </w:rPr>
            </w:pPr>
            <w:r w:rsidRPr="009C17DE">
              <w:rPr>
                <w:highlight w:val="cyan"/>
              </w:rPr>
              <w:t>748564,7</w:t>
            </w:r>
          </w:p>
        </w:tc>
        <w:tc>
          <w:tcPr>
            <w:tcW w:w="780" w:type="dxa"/>
          </w:tcPr>
          <w:p w:rsidR="00EF182E" w:rsidRPr="009C17DE" w:rsidRDefault="00EF182E" w:rsidP="00EF182E">
            <w:pPr>
              <w:rPr>
                <w:highlight w:val="cyan"/>
              </w:rPr>
            </w:pPr>
            <w:r w:rsidRPr="009C17DE">
              <w:rPr>
                <w:highlight w:val="cyan"/>
              </w:rPr>
              <w:t>60,97</w:t>
            </w:r>
          </w:p>
        </w:tc>
        <w:tc>
          <w:tcPr>
            <w:tcW w:w="1236" w:type="dxa"/>
          </w:tcPr>
          <w:p w:rsidR="00EF182E" w:rsidRPr="009C17DE" w:rsidRDefault="00EF182E" w:rsidP="00EF182E">
            <w:pPr>
              <w:rPr>
                <w:highlight w:val="cyan"/>
              </w:rPr>
            </w:pPr>
            <w:r w:rsidRPr="009C17DE">
              <w:rPr>
                <w:highlight w:val="cyan"/>
              </w:rPr>
              <w:t>1201160,9</w:t>
            </w:r>
          </w:p>
        </w:tc>
      </w:tr>
      <w:tr w:rsidR="00EF182E" w:rsidRPr="009C17DE" w:rsidTr="00EF182E">
        <w:tc>
          <w:tcPr>
            <w:tcW w:w="597" w:type="dxa"/>
          </w:tcPr>
          <w:p w:rsidR="00EF182E" w:rsidRPr="009C17DE" w:rsidRDefault="00EF182E" w:rsidP="00EF182E">
            <w:pPr>
              <w:rPr>
                <w:highlight w:val="cyan"/>
              </w:rPr>
            </w:pPr>
            <w:r w:rsidRPr="009C17DE">
              <w:rPr>
                <w:highlight w:val="cyan"/>
              </w:rPr>
              <w:t>10</w:t>
            </w:r>
          </w:p>
        </w:tc>
        <w:tc>
          <w:tcPr>
            <w:tcW w:w="812" w:type="dxa"/>
          </w:tcPr>
          <w:p w:rsidR="00EF182E" w:rsidRPr="009C17DE" w:rsidRDefault="00EF182E" w:rsidP="00EF182E">
            <w:pPr>
              <w:rPr>
                <w:highlight w:val="cyan"/>
              </w:rPr>
            </w:pPr>
            <w:r w:rsidRPr="009C17DE">
              <w:rPr>
                <w:highlight w:val="cyan"/>
              </w:rPr>
              <w:t>2019</w:t>
            </w:r>
          </w:p>
        </w:tc>
        <w:tc>
          <w:tcPr>
            <w:tcW w:w="1357" w:type="dxa"/>
          </w:tcPr>
          <w:p w:rsidR="00EF182E" w:rsidRPr="009C17DE" w:rsidRDefault="00EF182E" w:rsidP="00EF182E">
            <w:pPr>
              <w:rPr>
                <w:highlight w:val="cyan"/>
              </w:rPr>
            </w:pPr>
            <w:r w:rsidRPr="009C17DE">
              <w:rPr>
                <w:highlight w:val="cyan"/>
              </w:rPr>
              <w:t>1180456,4</w:t>
            </w:r>
          </w:p>
        </w:tc>
        <w:tc>
          <w:tcPr>
            <w:tcW w:w="1176" w:type="dxa"/>
          </w:tcPr>
          <w:p w:rsidR="00EF182E" w:rsidRPr="009C17DE" w:rsidRDefault="00EF182E" w:rsidP="00EF182E">
            <w:pPr>
              <w:rPr>
                <w:highlight w:val="cyan"/>
              </w:rPr>
            </w:pPr>
            <w:r w:rsidRPr="009C17DE">
              <w:rPr>
                <w:highlight w:val="cyan"/>
              </w:rPr>
              <w:t>424777,5</w:t>
            </w:r>
          </w:p>
        </w:tc>
        <w:tc>
          <w:tcPr>
            <w:tcW w:w="770" w:type="dxa"/>
          </w:tcPr>
          <w:p w:rsidR="00EF182E" w:rsidRPr="009C17DE" w:rsidRDefault="00EF182E" w:rsidP="00EF182E">
            <w:pPr>
              <w:rPr>
                <w:highlight w:val="cyan"/>
              </w:rPr>
            </w:pPr>
            <w:r w:rsidRPr="009C17DE">
              <w:rPr>
                <w:highlight w:val="cyan"/>
              </w:rPr>
              <w:t>35,98</w:t>
            </w:r>
          </w:p>
        </w:tc>
        <w:tc>
          <w:tcPr>
            <w:tcW w:w="1056" w:type="dxa"/>
          </w:tcPr>
          <w:p w:rsidR="00EF182E" w:rsidRPr="009C17DE" w:rsidRDefault="00EF182E" w:rsidP="00EF182E">
            <w:pPr>
              <w:rPr>
                <w:highlight w:val="cyan"/>
              </w:rPr>
            </w:pPr>
            <w:r w:rsidRPr="009C17DE">
              <w:rPr>
                <w:highlight w:val="cyan"/>
              </w:rPr>
              <w:t>25023,9</w:t>
            </w:r>
          </w:p>
        </w:tc>
        <w:tc>
          <w:tcPr>
            <w:tcW w:w="673" w:type="dxa"/>
          </w:tcPr>
          <w:p w:rsidR="00EF182E" w:rsidRPr="009C17DE" w:rsidRDefault="00EF182E" w:rsidP="00EF182E">
            <w:pPr>
              <w:rPr>
                <w:highlight w:val="cyan"/>
              </w:rPr>
            </w:pPr>
            <w:r w:rsidRPr="009C17DE">
              <w:rPr>
                <w:highlight w:val="cyan"/>
              </w:rPr>
              <w:t>2,12</w:t>
            </w:r>
          </w:p>
        </w:tc>
        <w:tc>
          <w:tcPr>
            <w:tcW w:w="1236" w:type="dxa"/>
          </w:tcPr>
          <w:p w:rsidR="00EF182E" w:rsidRPr="009C17DE" w:rsidRDefault="00EF182E" w:rsidP="00EF182E">
            <w:pPr>
              <w:rPr>
                <w:highlight w:val="cyan"/>
              </w:rPr>
            </w:pPr>
            <w:r w:rsidRPr="009C17DE">
              <w:rPr>
                <w:highlight w:val="cyan"/>
              </w:rPr>
              <w:t>730655,0</w:t>
            </w:r>
          </w:p>
        </w:tc>
        <w:tc>
          <w:tcPr>
            <w:tcW w:w="780" w:type="dxa"/>
          </w:tcPr>
          <w:p w:rsidR="00EF182E" w:rsidRPr="009C17DE" w:rsidRDefault="00EF182E" w:rsidP="00EF182E">
            <w:pPr>
              <w:rPr>
                <w:highlight w:val="cyan"/>
              </w:rPr>
            </w:pPr>
            <w:r w:rsidRPr="009C17DE">
              <w:rPr>
                <w:highlight w:val="cyan"/>
              </w:rPr>
              <w:t>61,89</w:t>
            </w:r>
          </w:p>
        </w:tc>
        <w:tc>
          <w:tcPr>
            <w:tcW w:w="1236" w:type="dxa"/>
          </w:tcPr>
          <w:p w:rsidR="00EF182E" w:rsidRPr="009C17DE" w:rsidRDefault="00EF182E" w:rsidP="00EF182E">
            <w:pPr>
              <w:rPr>
                <w:highlight w:val="cyan"/>
              </w:rPr>
            </w:pPr>
            <w:r w:rsidRPr="009C17DE">
              <w:rPr>
                <w:highlight w:val="cyan"/>
              </w:rPr>
              <w:t>1278804,8</w:t>
            </w:r>
          </w:p>
        </w:tc>
      </w:tr>
      <w:tr w:rsidR="00EF182E" w:rsidRPr="009C17DE" w:rsidTr="00EF182E">
        <w:tc>
          <w:tcPr>
            <w:tcW w:w="597" w:type="dxa"/>
          </w:tcPr>
          <w:p w:rsidR="00EF182E" w:rsidRPr="009C17DE" w:rsidRDefault="00EF182E" w:rsidP="00EF182E">
            <w:r w:rsidRPr="009C17DE">
              <w:t>11</w:t>
            </w:r>
          </w:p>
        </w:tc>
        <w:tc>
          <w:tcPr>
            <w:tcW w:w="812" w:type="dxa"/>
          </w:tcPr>
          <w:p w:rsidR="00EF182E" w:rsidRPr="009C17DE" w:rsidRDefault="00EF182E" w:rsidP="00EF182E">
            <w:r w:rsidRPr="009C17DE">
              <w:t>2020</w:t>
            </w:r>
          </w:p>
        </w:tc>
        <w:tc>
          <w:tcPr>
            <w:tcW w:w="1357" w:type="dxa"/>
          </w:tcPr>
          <w:p w:rsidR="00EF182E" w:rsidRPr="009C17DE" w:rsidRDefault="00EF182E" w:rsidP="00EF182E">
            <w:r w:rsidRPr="009C17DE">
              <w:t>1100888,2</w:t>
            </w:r>
          </w:p>
        </w:tc>
        <w:tc>
          <w:tcPr>
            <w:tcW w:w="1176" w:type="dxa"/>
          </w:tcPr>
          <w:p w:rsidR="00EF182E" w:rsidRPr="009C17DE" w:rsidRDefault="00EF182E" w:rsidP="00EF182E">
            <w:r w:rsidRPr="009C17DE">
              <w:t>394 337,9</w:t>
            </w:r>
          </w:p>
        </w:tc>
        <w:tc>
          <w:tcPr>
            <w:tcW w:w="770" w:type="dxa"/>
          </w:tcPr>
          <w:p w:rsidR="00EF182E" w:rsidRPr="009C17DE" w:rsidRDefault="00EF182E" w:rsidP="00EF182E">
            <w:r w:rsidRPr="009C17DE">
              <w:t>35,82</w:t>
            </w:r>
          </w:p>
        </w:tc>
        <w:tc>
          <w:tcPr>
            <w:tcW w:w="1056" w:type="dxa"/>
          </w:tcPr>
          <w:p w:rsidR="00EF182E" w:rsidRPr="009C17DE" w:rsidRDefault="00EF182E" w:rsidP="00EF182E">
            <w:r w:rsidRPr="009C17DE">
              <w:t>21 165,6</w:t>
            </w:r>
          </w:p>
        </w:tc>
        <w:tc>
          <w:tcPr>
            <w:tcW w:w="673" w:type="dxa"/>
          </w:tcPr>
          <w:p w:rsidR="00EF182E" w:rsidRPr="009C17DE" w:rsidRDefault="00EF182E" w:rsidP="00EF182E">
            <w:r w:rsidRPr="009C17DE">
              <w:t>1,92</w:t>
            </w:r>
          </w:p>
        </w:tc>
        <w:tc>
          <w:tcPr>
            <w:tcW w:w="1236" w:type="dxa"/>
          </w:tcPr>
          <w:p w:rsidR="00EF182E" w:rsidRPr="009C17DE" w:rsidRDefault="00EF182E" w:rsidP="00EF182E">
            <w:r w:rsidRPr="009C17DE">
              <w:t>685384,7</w:t>
            </w:r>
          </w:p>
        </w:tc>
        <w:tc>
          <w:tcPr>
            <w:tcW w:w="780" w:type="dxa"/>
          </w:tcPr>
          <w:p w:rsidR="00EF182E" w:rsidRPr="009C17DE" w:rsidRDefault="00EF182E" w:rsidP="00EF182E">
            <w:r w:rsidRPr="009C17DE">
              <w:t>62,26</w:t>
            </w:r>
          </w:p>
        </w:tc>
        <w:tc>
          <w:tcPr>
            <w:tcW w:w="1236" w:type="dxa"/>
          </w:tcPr>
          <w:p w:rsidR="00EF182E" w:rsidRPr="009C17DE" w:rsidRDefault="00EF182E" w:rsidP="00EF182E">
            <w:r w:rsidRPr="009C17DE">
              <w:t>1100888,2</w:t>
            </w:r>
          </w:p>
        </w:tc>
      </w:tr>
      <w:tr w:rsidR="00EF182E" w:rsidRPr="009C17DE" w:rsidTr="00EF182E">
        <w:tc>
          <w:tcPr>
            <w:tcW w:w="597" w:type="dxa"/>
          </w:tcPr>
          <w:p w:rsidR="00EF182E" w:rsidRPr="009C17DE" w:rsidRDefault="00EF182E" w:rsidP="00EF182E">
            <w:r w:rsidRPr="009C17DE">
              <w:t>12</w:t>
            </w:r>
          </w:p>
        </w:tc>
        <w:tc>
          <w:tcPr>
            <w:tcW w:w="812" w:type="dxa"/>
          </w:tcPr>
          <w:p w:rsidR="00EF182E" w:rsidRPr="009C17DE" w:rsidRDefault="00EF182E" w:rsidP="00EF182E">
            <w:r w:rsidRPr="009C17DE">
              <w:t>2021</w:t>
            </w:r>
          </w:p>
        </w:tc>
        <w:tc>
          <w:tcPr>
            <w:tcW w:w="1357" w:type="dxa"/>
          </w:tcPr>
          <w:p w:rsidR="00EF182E" w:rsidRPr="009C17DE" w:rsidRDefault="00EF182E" w:rsidP="00EF182E">
            <w:r w:rsidRPr="009C17DE">
              <w:t>1144923,7</w:t>
            </w:r>
          </w:p>
        </w:tc>
        <w:tc>
          <w:tcPr>
            <w:tcW w:w="1176" w:type="dxa"/>
          </w:tcPr>
          <w:p w:rsidR="00EF182E" w:rsidRPr="009C17DE" w:rsidRDefault="00EF182E" w:rsidP="00EF182E">
            <w:r w:rsidRPr="009C17DE">
              <w:t>399 897,0</w:t>
            </w:r>
          </w:p>
        </w:tc>
        <w:tc>
          <w:tcPr>
            <w:tcW w:w="770" w:type="dxa"/>
          </w:tcPr>
          <w:p w:rsidR="00EF182E" w:rsidRPr="009C17DE" w:rsidRDefault="00EF182E" w:rsidP="00EF182E">
            <w:r w:rsidRPr="009C17DE">
              <w:t>34,92</w:t>
            </w:r>
          </w:p>
        </w:tc>
        <w:tc>
          <w:tcPr>
            <w:tcW w:w="1056" w:type="dxa"/>
          </w:tcPr>
          <w:p w:rsidR="00EF182E" w:rsidRPr="009C17DE" w:rsidRDefault="00EF182E" w:rsidP="00EF182E">
            <w:r w:rsidRPr="009C17DE">
              <w:t>21 165,6</w:t>
            </w:r>
          </w:p>
        </w:tc>
        <w:tc>
          <w:tcPr>
            <w:tcW w:w="673" w:type="dxa"/>
          </w:tcPr>
          <w:p w:rsidR="00EF182E" w:rsidRPr="009C17DE" w:rsidRDefault="00EF182E" w:rsidP="00EF182E">
            <w:r w:rsidRPr="009C17DE">
              <w:t>1,85</w:t>
            </w:r>
          </w:p>
        </w:tc>
        <w:tc>
          <w:tcPr>
            <w:tcW w:w="1236" w:type="dxa"/>
          </w:tcPr>
          <w:p w:rsidR="00EF182E" w:rsidRPr="009C17DE" w:rsidRDefault="00EF182E" w:rsidP="00EF182E">
            <w:r w:rsidRPr="009C17DE">
              <w:t>723861,1</w:t>
            </w:r>
          </w:p>
        </w:tc>
        <w:tc>
          <w:tcPr>
            <w:tcW w:w="780" w:type="dxa"/>
          </w:tcPr>
          <w:p w:rsidR="00EF182E" w:rsidRPr="009C17DE" w:rsidRDefault="00EF182E" w:rsidP="00EF182E">
            <w:r w:rsidRPr="009C17DE">
              <w:t>63,23</w:t>
            </w:r>
          </w:p>
        </w:tc>
        <w:tc>
          <w:tcPr>
            <w:tcW w:w="1236" w:type="dxa"/>
          </w:tcPr>
          <w:p w:rsidR="00EF182E" w:rsidRPr="009C17DE" w:rsidRDefault="00EF182E" w:rsidP="00EF182E">
            <w:r w:rsidRPr="009C17DE">
              <w:t>1144923,7</w:t>
            </w:r>
          </w:p>
        </w:tc>
      </w:tr>
      <w:tr w:rsidR="00EF182E" w:rsidRPr="009C17DE" w:rsidTr="00EF182E">
        <w:tc>
          <w:tcPr>
            <w:tcW w:w="597" w:type="dxa"/>
          </w:tcPr>
          <w:p w:rsidR="00EF182E" w:rsidRPr="009C17DE" w:rsidRDefault="00EF182E" w:rsidP="00EF182E">
            <w:r w:rsidRPr="009C17DE">
              <w:t>13</w:t>
            </w:r>
          </w:p>
        </w:tc>
        <w:tc>
          <w:tcPr>
            <w:tcW w:w="812" w:type="dxa"/>
          </w:tcPr>
          <w:p w:rsidR="00EF182E" w:rsidRPr="009C17DE" w:rsidRDefault="00EF182E" w:rsidP="00EF182E">
            <w:r w:rsidRPr="009C17DE">
              <w:t>2030</w:t>
            </w:r>
          </w:p>
        </w:tc>
        <w:tc>
          <w:tcPr>
            <w:tcW w:w="1357" w:type="dxa"/>
          </w:tcPr>
          <w:p w:rsidR="00EF182E" w:rsidRPr="009C17DE" w:rsidRDefault="00EF182E" w:rsidP="00EF182E">
            <w:r w:rsidRPr="009C17DE">
              <w:t>1629583,5</w:t>
            </w:r>
          </w:p>
        </w:tc>
        <w:tc>
          <w:tcPr>
            <w:tcW w:w="1176" w:type="dxa"/>
          </w:tcPr>
          <w:p w:rsidR="00EF182E" w:rsidRPr="009C17DE" w:rsidRDefault="00EF182E" w:rsidP="00EF182E">
            <w:r w:rsidRPr="009C17DE">
              <w:t>454 654,2</w:t>
            </w:r>
          </w:p>
        </w:tc>
        <w:tc>
          <w:tcPr>
            <w:tcW w:w="770" w:type="dxa"/>
          </w:tcPr>
          <w:p w:rsidR="00EF182E" w:rsidRPr="009C17DE" w:rsidRDefault="00EF182E" w:rsidP="00EF182E">
            <w:r w:rsidRPr="009C17DE">
              <w:t>27,90</w:t>
            </w:r>
          </w:p>
        </w:tc>
        <w:tc>
          <w:tcPr>
            <w:tcW w:w="1056" w:type="dxa"/>
          </w:tcPr>
          <w:p w:rsidR="00EF182E" w:rsidRPr="009C17DE" w:rsidRDefault="00EF182E" w:rsidP="00EF182E">
            <w:r w:rsidRPr="009C17DE">
              <w:t>21 165,6</w:t>
            </w:r>
          </w:p>
        </w:tc>
        <w:tc>
          <w:tcPr>
            <w:tcW w:w="673" w:type="dxa"/>
          </w:tcPr>
          <w:p w:rsidR="00EF182E" w:rsidRPr="009C17DE" w:rsidRDefault="00EF182E" w:rsidP="00EF182E">
            <w:r w:rsidRPr="009C17DE">
              <w:t>1,30</w:t>
            </w:r>
          </w:p>
        </w:tc>
        <w:tc>
          <w:tcPr>
            <w:tcW w:w="1236" w:type="dxa"/>
          </w:tcPr>
          <w:p w:rsidR="00EF182E" w:rsidRPr="009C17DE" w:rsidRDefault="00EF182E" w:rsidP="00EF182E">
            <w:r w:rsidRPr="009C17DE">
              <w:t>1153763,7</w:t>
            </w:r>
          </w:p>
        </w:tc>
        <w:tc>
          <w:tcPr>
            <w:tcW w:w="780" w:type="dxa"/>
          </w:tcPr>
          <w:p w:rsidR="00EF182E" w:rsidRPr="009C17DE" w:rsidRDefault="00EF182E" w:rsidP="00EF182E">
            <w:r w:rsidRPr="009C17DE">
              <w:t>70,80</w:t>
            </w:r>
          </w:p>
        </w:tc>
        <w:tc>
          <w:tcPr>
            <w:tcW w:w="1236" w:type="dxa"/>
          </w:tcPr>
          <w:p w:rsidR="00EF182E" w:rsidRPr="009C17DE" w:rsidRDefault="00EF182E" w:rsidP="00EF182E">
            <w:r w:rsidRPr="009C17DE">
              <w:t>1629583,5</w:t>
            </w:r>
          </w:p>
        </w:tc>
      </w:tr>
    </w:tbl>
    <w:p w:rsidR="00EF182E" w:rsidRPr="009C17DE" w:rsidRDefault="00EF182E" w:rsidP="00EF182E">
      <w:pPr>
        <w:shd w:val="clear" w:color="auto" w:fill="FFFFFF"/>
        <w:tabs>
          <w:tab w:val="left" w:pos="3828"/>
        </w:tabs>
        <w:ind w:firstLine="709"/>
        <w:jc w:val="both"/>
        <w:rPr>
          <w:spacing w:val="-3"/>
          <w:w w:val="101"/>
          <w:sz w:val="28"/>
          <w:szCs w:val="28"/>
        </w:rPr>
      </w:pPr>
    </w:p>
    <w:p w:rsidR="00EF182E" w:rsidRPr="009C17DE" w:rsidRDefault="00EF182E" w:rsidP="00EF182E">
      <w:pPr>
        <w:shd w:val="clear" w:color="auto" w:fill="FFFFFF"/>
        <w:tabs>
          <w:tab w:val="left" w:pos="3828"/>
        </w:tabs>
        <w:ind w:firstLine="709"/>
        <w:jc w:val="both"/>
        <w:rPr>
          <w:spacing w:val="-3"/>
          <w:w w:val="101"/>
          <w:sz w:val="28"/>
          <w:szCs w:val="28"/>
        </w:rPr>
      </w:pPr>
      <w:r w:rsidRPr="009C17DE">
        <w:rPr>
          <w:spacing w:val="-3"/>
          <w:w w:val="101"/>
          <w:sz w:val="28"/>
          <w:szCs w:val="28"/>
        </w:rPr>
        <w:t>Наибольший удельный вес в собственных доходах (налоговые и неналоговые доходы) консолидированного бюджета занимают налоговые доходы.</w:t>
      </w:r>
    </w:p>
    <w:p w:rsidR="00EF182E" w:rsidRPr="009C17DE" w:rsidRDefault="00EF182E" w:rsidP="00EF182E">
      <w:pPr>
        <w:shd w:val="clear" w:color="auto" w:fill="FFFFFF"/>
        <w:tabs>
          <w:tab w:val="left" w:pos="3828"/>
        </w:tabs>
        <w:ind w:firstLine="709"/>
        <w:jc w:val="both"/>
        <w:rPr>
          <w:spacing w:val="-3"/>
          <w:w w:val="101"/>
          <w:sz w:val="28"/>
          <w:szCs w:val="28"/>
        </w:rPr>
      </w:pPr>
      <w:r w:rsidRPr="009C17DE">
        <w:rPr>
          <w:spacing w:val="-3"/>
          <w:w w:val="101"/>
          <w:sz w:val="28"/>
          <w:szCs w:val="28"/>
        </w:rPr>
        <w:t xml:space="preserve">Среди налоговых доходов наибольшая доля приходится на налоги: НДФЛ – </w:t>
      </w:r>
      <w:r w:rsidRPr="009C17DE">
        <w:rPr>
          <w:spacing w:val="-3"/>
          <w:w w:val="101"/>
          <w:sz w:val="28"/>
          <w:szCs w:val="28"/>
          <w:highlight w:val="cyan"/>
        </w:rPr>
        <w:t>79,6%,</w:t>
      </w:r>
      <w:r w:rsidRPr="009C17DE">
        <w:rPr>
          <w:spacing w:val="-3"/>
          <w:w w:val="101"/>
          <w:sz w:val="28"/>
          <w:szCs w:val="28"/>
        </w:rPr>
        <w:t xml:space="preserve"> земельный налог –</w:t>
      </w:r>
      <w:r w:rsidRPr="009C17DE">
        <w:rPr>
          <w:spacing w:val="-3"/>
          <w:w w:val="101"/>
          <w:sz w:val="28"/>
          <w:szCs w:val="28"/>
          <w:highlight w:val="cyan"/>
        </w:rPr>
        <w:t>5,4 %,</w:t>
      </w:r>
      <w:r w:rsidRPr="009C17DE">
        <w:rPr>
          <w:spacing w:val="-3"/>
          <w:w w:val="101"/>
          <w:sz w:val="28"/>
          <w:szCs w:val="28"/>
        </w:rPr>
        <w:t xml:space="preserve"> ЕНВД –</w:t>
      </w:r>
      <w:r w:rsidRPr="009C17DE">
        <w:rPr>
          <w:spacing w:val="-3"/>
          <w:w w:val="101"/>
          <w:sz w:val="28"/>
          <w:szCs w:val="28"/>
          <w:highlight w:val="cyan"/>
        </w:rPr>
        <w:t>3,1 %,</w:t>
      </w:r>
      <w:r w:rsidRPr="009C17DE">
        <w:rPr>
          <w:spacing w:val="-3"/>
          <w:w w:val="101"/>
          <w:sz w:val="28"/>
          <w:szCs w:val="28"/>
        </w:rPr>
        <w:t xml:space="preserve"> налог на имущество физических лиц –</w:t>
      </w:r>
      <w:r w:rsidRPr="009C17DE">
        <w:rPr>
          <w:spacing w:val="-3"/>
          <w:w w:val="101"/>
          <w:sz w:val="28"/>
          <w:szCs w:val="28"/>
          <w:highlight w:val="cyan"/>
        </w:rPr>
        <w:t>2,6%.</w:t>
      </w:r>
    </w:p>
    <w:p w:rsidR="00EF182E" w:rsidRPr="009C17DE" w:rsidRDefault="00EF182E" w:rsidP="00EF182E">
      <w:pPr>
        <w:tabs>
          <w:tab w:val="left" w:pos="142"/>
          <w:tab w:val="left" w:pos="426"/>
          <w:tab w:val="left" w:pos="3828"/>
        </w:tabs>
        <w:autoSpaceDE w:val="0"/>
        <w:autoSpaceDN w:val="0"/>
        <w:adjustRightInd w:val="0"/>
        <w:ind w:firstLine="720"/>
        <w:jc w:val="both"/>
        <w:rPr>
          <w:rFonts w:eastAsia="Calibri"/>
          <w:spacing w:val="-3"/>
          <w:w w:val="101"/>
          <w:sz w:val="28"/>
          <w:szCs w:val="28"/>
        </w:rPr>
      </w:pPr>
      <w:r w:rsidRPr="009C17DE">
        <w:rPr>
          <w:rFonts w:eastAsia="Calibri"/>
          <w:spacing w:val="-3"/>
          <w:w w:val="101"/>
          <w:sz w:val="28"/>
          <w:szCs w:val="28"/>
        </w:rPr>
        <w:t>Неналоговые доходы за последние пять лет увеличились в 1,5 раза, но их доля, не превышает 5,5%.</w:t>
      </w:r>
    </w:p>
    <w:p w:rsidR="00EF182E" w:rsidRPr="009C17DE" w:rsidRDefault="00EF182E" w:rsidP="00EF182E">
      <w:pPr>
        <w:tabs>
          <w:tab w:val="left" w:pos="142"/>
          <w:tab w:val="left" w:pos="426"/>
          <w:tab w:val="left" w:pos="3828"/>
        </w:tabs>
        <w:autoSpaceDE w:val="0"/>
        <w:autoSpaceDN w:val="0"/>
        <w:adjustRightInd w:val="0"/>
        <w:ind w:firstLine="720"/>
        <w:jc w:val="both"/>
        <w:rPr>
          <w:rFonts w:eastAsia="Calibri"/>
          <w:spacing w:val="-3"/>
          <w:w w:val="101"/>
          <w:sz w:val="28"/>
          <w:szCs w:val="28"/>
        </w:rPr>
      </w:pPr>
      <w:r w:rsidRPr="009C17DE">
        <w:rPr>
          <w:rFonts w:eastAsia="Calibri"/>
          <w:spacing w:val="-3"/>
          <w:w w:val="101"/>
          <w:sz w:val="28"/>
          <w:szCs w:val="28"/>
        </w:rPr>
        <w:t xml:space="preserve">Одновременно наблюдается повышение в консолидированном бюджете Буинского муниципального района доли безвозмездных поступлений: в 2015 году – </w:t>
      </w:r>
      <w:r w:rsidRPr="009C17DE">
        <w:rPr>
          <w:rFonts w:eastAsia="Calibri"/>
          <w:spacing w:val="-3"/>
          <w:w w:val="101"/>
          <w:sz w:val="28"/>
          <w:szCs w:val="28"/>
          <w:highlight w:val="cyan"/>
        </w:rPr>
        <w:t>62,19%, в 2016 г. -  56,49%, в 2017 году -58,39 %, в 2018 году – 60,97%.</w:t>
      </w:r>
    </w:p>
    <w:p w:rsidR="00EF182E" w:rsidRPr="009C17DE" w:rsidRDefault="00EF182E" w:rsidP="00EF182E">
      <w:pPr>
        <w:widowControl w:val="0"/>
        <w:tabs>
          <w:tab w:val="left" w:pos="993"/>
          <w:tab w:val="left" w:pos="3828"/>
        </w:tabs>
        <w:autoSpaceDE w:val="0"/>
        <w:autoSpaceDN w:val="0"/>
        <w:adjustRightInd w:val="0"/>
        <w:ind w:firstLine="720"/>
        <w:jc w:val="both"/>
        <w:rPr>
          <w:sz w:val="28"/>
          <w:szCs w:val="28"/>
        </w:rPr>
      </w:pPr>
      <w:r w:rsidRPr="009C17DE">
        <w:rPr>
          <w:sz w:val="28"/>
          <w:szCs w:val="28"/>
        </w:rPr>
        <w:t xml:space="preserve">Доля собственных доходов в консолидированном бюджете Буинского муниципального района составляет в 2014 году – </w:t>
      </w:r>
      <w:r w:rsidRPr="009C17DE">
        <w:rPr>
          <w:sz w:val="28"/>
          <w:szCs w:val="28"/>
          <w:highlight w:val="cyan"/>
        </w:rPr>
        <w:t>37,96%, в 2015году- 37,78%, в 2016 году -  43,81%, в 2017году- 41,63%, в 2018 году- 39,02%.</w:t>
      </w:r>
    </w:p>
    <w:p w:rsidR="00EF182E" w:rsidRPr="009C17DE" w:rsidRDefault="00EF182E" w:rsidP="00EF182E">
      <w:pPr>
        <w:widowControl w:val="0"/>
        <w:tabs>
          <w:tab w:val="left" w:pos="993"/>
          <w:tab w:val="left" w:pos="3828"/>
        </w:tabs>
        <w:autoSpaceDE w:val="0"/>
        <w:autoSpaceDN w:val="0"/>
        <w:adjustRightInd w:val="0"/>
        <w:ind w:firstLine="720"/>
        <w:jc w:val="both"/>
        <w:rPr>
          <w:sz w:val="28"/>
          <w:szCs w:val="28"/>
        </w:rPr>
      </w:pPr>
      <w:r w:rsidRPr="009C17DE">
        <w:rPr>
          <w:sz w:val="28"/>
          <w:szCs w:val="28"/>
        </w:rPr>
        <w:t xml:space="preserve">Удельный вес социальных расходов районного бюджета Буинского муниципального района в общих расходах Буинского муниципального района составляет в 2015 годах - 70,7%, в 2016 году – 76,92%, в 2017 году – 73,2 %, в 2018 </w:t>
      </w:r>
      <w:r w:rsidRPr="009C17DE">
        <w:rPr>
          <w:sz w:val="28"/>
          <w:szCs w:val="28"/>
        </w:rPr>
        <w:lastRenderedPageBreak/>
        <w:t>году – 66,6% при том, что данные расходы носят первоочередной, социально значимый характер, а именно: содержание детских садов, общеобразовательных учреждений, учреждений, оказывающих услуги здравоохранения и спорта, культуры, социального обеспечения населения.</w:t>
      </w:r>
    </w:p>
    <w:p w:rsidR="00611439" w:rsidRPr="009C17DE" w:rsidRDefault="00611439" w:rsidP="00ED20EB">
      <w:pPr>
        <w:tabs>
          <w:tab w:val="left" w:pos="3828"/>
        </w:tabs>
        <w:rPr>
          <w:rFonts w:asciiTheme="minorHAnsi" w:eastAsiaTheme="minorEastAsia" w:hAnsiTheme="minorHAnsi" w:cstheme="minorBidi"/>
          <w:sz w:val="22"/>
          <w:szCs w:val="22"/>
          <w:lang w:eastAsia="ru-RU"/>
        </w:rPr>
        <w:sectPr w:rsidR="00611439" w:rsidRPr="009C17DE" w:rsidSect="00ED20EB">
          <w:footerReference w:type="default" r:id="rId12"/>
          <w:pgSz w:w="11906" w:h="16838"/>
          <w:pgMar w:top="1134" w:right="707" w:bottom="567" w:left="993" w:header="709" w:footer="709" w:gutter="0"/>
          <w:cols w:space="708"/>
          <w:titlePg/>
          <w:docGrid w:linePitch="360"/>
        </w:sectPr>
      </w:pPr>
    </w:p>
    <w:p w:rsidR="008235CD" w:rsidRPr="009C17DE" w:rsidRDefault="006E4549" w:rsidP="00A40E8E">
      <w:pPr>
        <w:shd w:val="clear" w:color="auto" w:fill="FFFFFF"/>
        <w:tabs>
          <w:tab w:val="left" w:pos="3828"/>
        </w:tabs>
        <w:spacing w:line="100" w:lineRule="atLeast"/>
        <w:ind w:right="-30"/>
        <w:jc w:val="center"/>
        <w:rPr>
          <w:sz w:val="28"/>
          <w:szCs w:val="28"/>
        </w:rPr>
      </w:pPr>
      <w:r w:rsidRPr="009C17DE">
        <w:rPr>
          <w:sz w:val="28"/>
          <w:szCs w:val="28"/>
        </w:rPr>
        <w:lastRenderedPageBreak/>
        <w:t>3</w:t>
      </w:r>
      <w:r w:rsidR="008235CD" w:rsidRPr="009C17DE">
        <w:rPr>
          <w:sz w:val="28"/>
          <w:szCs w:val="28"/>
        </w:rPr>
        <w:t xml:space="preserve">. </w:t>
      </w:r>
      <w:bookmarkStart w:id="21" w:name="_Toc295206924"/>
      <w:r w:rsidR="008235CD" w:rsidRPr="009C17DE">
        <w:rPr>
          <w:sz w:val="28"/>
          <w:szCs w:val="28"/>
        </w:rPr>
        <w:t xml:space="preserve">Стратегические </w:t>
      </w:r>
      <w:r w:rsidR="00B74BDE" w:rsidRPr="009C17DE">
        <w:rPr>
          <w:sz w:val="28"/>
          <w:szCs w:val="28"/>
        </w:rPr>
        <w:t>приоритеты развития территории</w:t>
      </w:r>
      <w:r w:rsidR="008235CD" w:rsidRPr="009C17DE">
        <w:rPr>
          <w:sz w:val="28"/>
          <w:szCs w:val="28"/>
        </w:rPr>
        <w:t xml:space="preserve"> Буинского муниципального района</w:t>
      </w:r>
      <w:bookmarkEnd w:id="21"/>
      <w:r w:rsidR="00AC002D" w:rsidRPr="009C17DE">
        <w:rPr>
          <w:sz w:val="28"/>
          <w:szCs w:val="28"/>
        </w:rPr>
        <w:t>. Ключевые сценарии развития Буинского муниципального района</w:t>
      </w:r>
    </w:p>
    <w:p w:rsidR="00B201B9" w:rsidRPr="009C17DE" w:rsidRDefault="00B201B9" w:rsidP="00A40E8E">
      <w:pPr>
        <w:shd w:val="clear" w:color="auto" w:fill="FFFFFF"/>
        <w:tabs>
          <w:tab w:val="left" w:pos="3828"/>
        </w:tabs>
        <w:spacing w:line="100" w:lineRule="atLeast"/>
        <w:ind w:right="-30"/>
        <w:jc w:val="center"/>
        <w:rPr>
          <w:sz w:val="28"/>
          <w:szCs w:val="28"/>
        </w:rPr>
      </w:pPr>
    </w:p>
    <w:p w:rsidR="008235CD" w:rsidRPr="009C17DE" w:rsidRDefault="008235CD" w:rsidP="00A40E8E">
      <w:pPr>
        <w:pStyle w:val="ConsPlusNormal0"/>
        <w:tabs>
          <w:tab w:val="left" w:pos="3828"/>
        </w:tabs>
        <w:ind w:firstLine="540"/>
        <w:jc w:val="both"/>
        <w:rPr>
          <w:rFonts w:ascii="Times New Roman" w:hAnsi="Times New Roman" w:cs="Times New Roman"/>
          <w:sz w:val="28"/>
          <w:szCs w:val="28"/>
        </w:rPr>
      </w:pPr>
      <w:r w:rsidRPr="009C17DE">
        <w:rPr>
          <w:rFonts w:ascii="Times New Roman" w:hAnsi="Times New Roman" w:cs="Times New Roman"/>
          <w:sz w:val="28"/>
          <w:szCs w:val="28"/>
        </w:rPr>
        <w:t>Стратегия развития республики опирается на ценности и принципы, зафиксированные в Конституции Республики Татарстан, выражающей волю многонационального народа Республики Татарстан и татарского народа.</w:t>
      </w:r>
    </w:p>
    <w:p w:rsidR="008235CD" w:rsidRPr="009C17DE" w:rsidRDefault="008235CD" w:rsidP="00A40E8E">
      <w:pPr>
        <w:pStyle w:val="ConsPlusNormal0"/>
        <w:tabs>
          <w:tab w:val="left" w:pos="3828"/>
        </w:tabs>
        <w:ind w:firstLine="540"/>
        <w:jc w:val="both"/>
        <w:rPr>
          <w:rFonts w:ascii="Times New Roman" w:hAnsi="Times New Roman" w:cs="Times New Roman"/>
          <w:sz w:val="28"/>
          <w:szCs w:val="28"/>
        </w:rPr>
      </w:pPr>
      <w:r w:rsidRPr="009C17DE">
        <w:rPr>
          <w:rFonts w:ascii="Times New Roman" w:hAnsi="Times New Roman" w:cs="Times New Roman"/>
          <w:sz w:val="28"/>
          <w:szCs w:val="28"/>
        </w:rPr>
        <w:t>Соответственно Стратегия обеспечивает приоритет прав и свобод человека и гражданина, исходит из принципов равноправия народов, способствует сохранению и развитию исторических, национальных и духовных традиций, культур, языков, обеспечению гражданского мира и межнационального согласия, направлена на укрепление демократии и ускорение социально-экономического развития Республики Татарстан.</w:t>
      </w:r>
    </w:p>
    <w:p w:rsidR="008235CD" w:rsidRPr="009C17DE" w:rsidRDefault="008235CD" w:rsidP="00A40E8E">
      <w:pPr>
        <w:pStyle w:val="ConsPlusNormal0"/>
        <w:tabs>
          <w:tab w:val="left" w:pos="3828"/>
        </w:tabs>
        <w:ind w:firstLine="540"/>
        <w:jc w:val="both"/>
        <w:rPr>
          <w:rFonts w:ascii="Times New Roman" w:hAnsi="Times New Roman" w:cs="Times New Roman"/>
          <w:sz w:val="28"/>
          <w:szCs w:val="28"/>
        </w:rPr>
      </w:pPr>
      <w:r w:rsidRPr="009C17DE">
        <w:rPr>
          <w:rFonts w:ascii="Times New Roman" w:hAnsi="Times New Roman" w:cs="Times New Roman"/>
          <w:sz w:val="28"/>
          <w:szCs w:val="28"/>
        </w:rPr>
        <w:t>Главной ценностью для Стратегии является Человек - неповторимая и свободная личность, осознающая ответственность за распоряжение своей свободной волей не только перед собой и окружающими, но и будущими поколениями.</w:t>
      </w:r>
    </w:p>
    <w:p w:rsidR="008235CD" w:rsidRPr="009C17DE" w:rsidRDefault="008235CD" w:rsidP="00A40E8E">
      <w:pPr>
        <w:pStyle w:val="ConsPlusNormal0"/>
        <w:tabs>
          <w:tab w:val="left" w:pos="3828"/>
        </w:tabs>
        <w:ind w:firstLine="540"/>
        <w:jc w:val="both"/>
        <w:rPr>
          <w:rFonts w:ascii="Times New Roman" w:hAnsi="Times New Roman" w:cs="Times New Roman"/>
          <w:sz w:val="28"/>
          <w:szCs w:val="28"/>
        </w:rPr>
      </w:pPr>
      <w:r w:rsidRPr="009C17DE">
        <w:rPr>
          <w:rFonts w:ascii="Times New Roman" w:hAnsi="Times New Roman" w:cs="Times New Roman"/>
          <w:sz w:val="28"/>
          <w:szCs w:val="28"/>
        </w:rPr>
        <w:t>Человек - самоценность; создание благоприятных условий для его развития и совершенствования - высшая цель Стратегии. При этом человеческий капитал - основа современной экономики, ключ к успеху в глобальной конкуренции. Мерой успешности развития является качество жизни его населения, количество и качество накопленного и успешно функционирующего человеческого капитала.</w:t>
      </w:r>
    </w:p>
    <w:p w:rsidR="008235CD" w:rsidRPr="009C17DE" w:rsidRDefault="008235CD" w:rsidP="00A40E8E">
      <w:pPr>
        <w:pStyle w:val="ConsPlusNormal0"/>
        <w:tabs>
          <w:tab w:val="left" w:pos="3828"/>
        </w:tabs>
        <w:ind w:firstLine="540"/>
        <w:jc w:val="both"/>
        <w:rPr>
          <w:rFonts w:ascii="Times New Roman" w:hAnsi="Times New Roman" w:cs="Times New Roman"/>
          <w:sz w:val="28"/>
          <w:szCs w:val="28"/>
        </w:rPr>
      </w:pPr>
      <w:r w:rsidRPr="009C17DE">
        <w:rPr>
          <w:rFonts w:ascii="Times New Roman" w:hAnsi="Times New Roman" w:cs="Times New Roman"/>
          <w:sz w:val="28"/>
          <w:szCs w:val="28"/>
        </w:rPr>
        <w:t>Этим обусловлена концентрация содержания Стратегии вокруг трех взаимосвязанных стратегических приоритетов:</w:t>
      </w:r>
    </w:p>
    <w:p w:rsidR="008235CD" w:rsidRPr="009C17DE" w:rsidRDefault="008235CD" w:rsidP="00A40E8E">
      <w:pPr>
        <w:pStyle w:val="ConsPlusNormal0"/>
        <w:tabs>
          <w:tab w:val="left" w:pos="3828"/>
        </w:tabs>
        <w:ind w:firstLine="540"/>
        <w:jc w:val="both"/>
        <w:rPr>
          <w:rFonts w:ascii="Times New Roman" w:hAnsi="Times New Roman" w:cs="Times New Roman"/>
          <w:sz w:val="28"/>
          <w:szCs w:val="28"/>
        </w:rPr>
      </w:pPr>
      <w:r w:rsidRPr="009C17DE">
        <w:rPr>
          <w:rFonts w:ascii="Times New Roman" w:hAnsi="Times New Roman" w:cs="Times New Roman"/>
          <w:sz w:val="28"/>
          <w:szCs w:val="28"/>
        </w:rPr>
        <w:t>1) формирование и накопление человеческого капитала;</w:t>
      </w:r>
    </w:p>
    <w:p w:rsidR="008235CD" w:rsidRPr="009C17DE" w:rsidRDefault="008235CD" w:rsidP="00A40E8E">
      <w:pPr>
        <w:pStyle w:val="ConsPlusNormal0"/>
        <w:tabs>
          <w:tab w:val="left" w:pos="3828"/>
        </w:tabs>
        <w:ind w:firstLine="540"/>
        <w:jc w:val="both"/>
        <w:rPr>
          <w:rFonts w:ascii="Times New Roman" w:hAnsi="Times New Roman" w:cs="Times New Roman"/>
          <w:sz w:val="28"/>
          <w:szCs w:val="28"/>
        </w:rPr>
      </w:pPr>
      <w:r w:rsidRPr="009C17DE">
        <w:rPr>
          <w:rFonts w:ascii="Times New Roman" w:hAnsi="Times New Roman" w:cs="Times New Roman"/>
          <w:sz w:val="28"/>
          <w:szCs w:val="28"/>
        </w:rPr>
        <w:t>2) создание комфортного пространства для развития человеческого капитала;</w:t>
      </w:r>
    </w:p>
    <w:p w:rsidR="008235CD" w:rsidRPr="009C17DE" w:rsidRDefault="008235CD" w:rsidP="00A40E8E">
      <w:pPr>
        <w:pStyle w:val="ConsPlusNormal0"/>
        <w:tabs>
          <w:tab w:val="left" w:pos="3828"/>
        </w:tabs>
        <w:ind w:firstLine="540"/>
        <w:jc w:val="both"/>
        <w:rPr>
          <w:rFonts w:ascii="Times New Roman" w:hAnsi="Times New Roman" w:cs="Times New Roman"/>
          <w:sz w:val="28"/>
          <w:szCs w:val="28"/>
        </w:rPr>
      </w:pPr>
      <w:r w:rsidRPr="009C17DE">
        <w:rPr>
          <w:rFonts w:ascii="Times New Roman" w:hAnsi="Times New Roman" w:cs="Times New Roman"/>
          <w:sz w:val="28"/>
          <w:szCs w:val="28"/>
        </w:rPr>
        <w:t>3) создание экономических отношений и общественных институтов, при которых человеческий капитал востребован экономикой и может успешно функционировать.</w:t>
      </w:r>
    </w:p>
    <w:p w:rsidR="008235CD" w:rsidRPr="009C17DE" w:rsidRDefault="008235CD" w:rsidP="00A40E8E">
      <w:pPr>
        <w:tabs>
          <w:tab w:val="left" w:pos="3828"/>
        </w:tabs>
        <w:suppressAutoHyphens w:val="0"/>
        <w:rPr>
          <w:sz w:val="28"/>
          <w:szCs w:val="28"/>
        </w:rPr>
      </w:pPr>
    </w:p>
    <w:p w:rsidR="008235CD" w:rsidRPr="009C17DE" w:rsidRDefault="006E4549" w:rsidP="00ED20EB">
      <w:pPr>
        <w:tabs>
          <w:tab w:val="left" w:pos="3828"/>
        </w:tabs>
        <w:jc w:val="center"/>
        <w:rPr>
          <w:iCs/>
          <w:sz w:val="28"/>
          <w:szCs w:val="28"/>
        </w:rPr>
      </w:pPr>
      <w:bookmarkStart w:id="22" w:name="_Toc295206926"/>
      <w:r w:rsidRPr="009C17DE">
        <w:rPr>
          <w:iCs/>
          <w:sz w:val="28"/>
          <w:szCs w:val="28"/>
        </w:rPr>
        <w:t>3</w:t>
      </w:r>
      <w:r w:rsidR="008235CD" w:rsidRPr="009C17DE">
        <w:rPr>
          <w:iCs/>
          <w:sz w:val="28"/>
          <w:szCs w:val="28"/>
        </w:rPr>
        <w:t xml:space="preserve">.1. </w:t>
      </w:r>
      <w:bookmarkStart w:id="23" w:name="_Toc295206927"/>
      <w:bookmarkEnd w:id="22"/>
      <w:r w:rsidR="001A6CF3" w:rsidRPr="009C17DE">
        <w:rPr>
          <w:iCs/>
          <w:sz w:val="28"/>
          <w:szCs w:val="28"/>
        </w:rPr>
        <w:t>Ключевые сценарии развития Буинского муниципального района</w:t>
      </w:r>
      <w:bookmarkEnd w:id="23"/>
    </w:p>
    <w:p w:rsidR="00ED20EB" w:rsidRPr="009C17DE" w:rsidRDefault="00ED20EB" w:rsidP="00ED20EB">
      <w:pPr>
        <w:tabs>
          <w:tab w:val="left" w:pos="3828"/>
        </w:tabs>
        <w:jc w:val="center"/>
        <w:rPr>
          <w:sz w:val="28"/>
          <w:szCs w:val="28"/>
        </w:rPr>
      </w:pPr>
    </w:p>
    <w:p w:rsidR="008235CD" w:rsidRPr="009C17DE" w:rsidRDefault="008235CD" w:rsidP="00A40E8E">
      <w:pPr>
        <w:pStyle w:val="afb"/>
        <w:tabs>
          <w:tab w:val="left" w:pos="3828"/>
        </w:tabs>
        <w:spacing w:before="0" w:after="0"/>
        <w:ind w:firstLine="708"/>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xml:space="preserve">Данная Стратегия определяет долгосрочные цели и задачи деятельности органов местного самоуправления по решению проблем экономики района, а также основные направления развития, является базовым документом, определяющим социально-экономическую политику Буинского муниципального района на долгосрочную перспективу. </w:t>
      </w:r>
    </w:p>
    <w:p w:rsidR="008235CD" w:rsidRPr="009C17DE" w:rsidRDefault="008235CD" w:rsidP="00A40E8E">
      <w:pPr>
        <w:pStyle w:val="ConsPlusNormal0"/>
        <w:widowControl/>
        <w:tabs>
          <w:tab w:val="left" w:pos="3828"/>
        </w:tabs>
        <w:jc w:val="both"/>
        <w:rPr>
          <w:rFonts w:ascii="Times New Roman" w:hAnsi="Times New Roman" w:cs="Times New Roman"/>
          <w:sz w:val="28"/>
          <w:szCs w:val="28"/>
        </w:rPr>
      </w:pPr>
      <w:r w:rsidRPr="009C17DE">
        <w:rPr>
          <w:rFonts w:ascii="Times New Roman" w:hAnsi="Times New Roman" w:cs="Times New Roman"/>
          <w:sz w:val="28"/>
          <w:szCs w:val="28"/>
        </w:rPr>
        <w:t>Основной задачей стратегического планирования является правильный выбор главной цели развития, создание условий, обеспечивающих достойную жизнь и свободное развитие человека. Радикальное улучшение качества жизни достижимо лишь при успешной, эффективной экономике, при условии реализации основных национальных проектов Российской Федерации в республики образования, здравоохранения, обеспечения доступным жильем, развития АПК.</w:t>
      </w:r>
    </w:p>
    <w:p w:rsidR="008235CD" w:rsidRPr="009C17DE" w:rsidRDefault="008235CD" w:rsidP="00A40E8E">
      <w:pPr>
        <w:pStyle w:val="afb"/>
        <w:tabs>
          <w:tab w:val="left" w:pos="3828"/>
        </w:tabs>
        <w:spacing w:before="0" w:after="0"/>
        <w:ind w:right="57"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xml:space="preserve">Ключевыми целями социально-экономического развития района являются: повышение уровня и качества жизни населения Буинского муниципального района, формирование благоприятных условий жизнедеятельности, развитие реального сектора экономики путём проведения модернизации, технического </w:t>
      </w:r>
      <w:r w:rsidRPr="009C17DE">
        <w:rPr>
          <w:rFonts w:ascii="Times New Roman" w:hAnsi="Times New Roman" w:cs="Times New Roman"/>
          <w:color w:val="auto"/>
          <w:sz w:val="28"/>
          <w:szCs w:val="28"/>
        </w:rPr>
        <w:lastRenderedPageBreak/>
        <w:t xml:space="preserve">перевооружения и реконструкции объектов производства, внедрения инноваций, совершенствование инвестиционного процесса и повышение инвестиционной привлекательности района. </w:t>
      </w:r>
    </w:p>
    <w:p w:rsidR="008235CD" w:rsidRPr="009C17DE" w:rsidRDefault="008235CD" w:rsidP="00A40E8E">
      <w:pPr>
        <w:pStyle w:val="afb"/>
        <w:tabs>
          <w:tab w:val="left" w:pos="3828"/>
        </w:tabs>
        <w:spacing w:before="0" w:after="0"/>
        <w:ind w:right="57"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В соответствии с выбранными стратегическими целями Стратегия базируется на определении следующих приоритетных задач:</w:t>
      </w:r>
    </w:p>
    <w:p w:rsidR="008235CD" w:rsidRPr="009C17DE" w:rsidRDefault="008235CD" w:rsidP="00A40E8E">
      <w:pPr>
        <w:tabs>
          <w:tab w:val="left" w:pos="0"/>
          <w:tab w:val="left" w:pos="3828"/>
        </w:tabs>
        <w:ind w:firstLine="720"/>
        <w:jc w:val="both"/>
        <w:rPr>
          <w:sz w:val="28"/>
          <w:szCs w:val="28"/>
        </w:rPr>
      </w:pPr>
      <w:r w:rsidRPr="009C17DE">
        <w:rPr>
          <w:sz w:val="28"/>
          <w:szCs w:val="28"/>
        </w:rPr>
        <w:t>1. увеличение темпов роста объёмов промышленного и сельскохозяйственного производства в рамках эффективного использования ресурсного потенциала Буинского муниципального района и правильной инвестиционной политики;</w:t>
      </w:r>
    </w:p>
    <w:p w:rsidR="008235CD" w:rsidRPr="009C17DE" w:rsidRDefault="008235CD" w:rsidP="00A40E8E">
      <w:pPr>
        <w:tabs>
          <w:tab w:val="left" w:pos="360"/>
          <w:tab w:val="left" w:pos="3828"/>
        </w:tabs>
        <w:ind w:firstLine="720"/>
        <w:jc w:val="both"/>
        <w:rPr>
          <w:sz w:val="28"/>
          <w:szCs w:val="28"/>
        </w:rPr>
      </w:pPr>
      <w:r w:rsidRPr="009C17DE">
        <w:rPr>
          <w:sz w:val="28"/>
          <w:szCs w:val="28"/>
        </w:rPr>
        <w:t>2. увеличение среднегодового прироста инвестиций;</w:t>
      </w:r>
    </w:p>
    <w:p w:rsidR="008235CD" w:rsidRPr="009C17DE" w:rsidRDefault="008235CD" w:rsidP="00A40E8E">
      <w:pPr>
        <w:tabs>
          <w:tab w:val="left" w:pos="360"/>
          <w:tab w:val="left" w:pos="3828"/>
        </w:tabs>
        <w:ind w:firstLine="720"/>
        <w:jc w:val="both"/>
        <w:rPr>
          <w:sz w:val="28"/>
          <w:szCs w:val="28"/>
        </w:rPr>
      </w:pPr>
      <w:r w:rsidRPr="009C17DE">
        <w:rPr>
          <w:sz w:val="28"/>
          <w:szCs w:val="28"/>
        </w:rPr>
        <w:t>3. повышение среднегодового прироста реальных доходов населения;</w:t>
      </w:r>
    </w:p>
    <w:p w:rsidR="008235CD" w:rsidRPr="009C17DE" w:rsidRDefault="008235CD" w:rsidP="00A40E8E">
      <w:pPr>
        <w:tabs>
          <w:tab w:val="left" w:pos="360"/>
          <w:tab w:val="left" w:pos="3828"/>
        </w:tabs>
        <w:ind w:firstLine="720"/>
        <w:jc w:val="both"/>
        <w:rPr>
          <w:sz w:val="28"/>
          <w:szCs w:val="28"/>
        </w:rPr>
      </w:pPr>
      <w:r w:rsidRPr="009C17DE">
        <w:rPr>
          <w:sz w:val="28"/>
          <w:szCs w:val="28"/>
        </w:rPr>
        <w:t>4. увеличение среднегодового прироста розничного товарооборота;</w:t>
      </w:r>
    </w:p>
    <w:p w:rsidR="008235CD" w:rsidRPr="009C17DE" w:rsidRDefault="008235CD" w:rsidP="00A40E8E">
      <w:pPr>
        <w:tabs>
          <w:tab w:val="left" w:pos="360"/>
          <w:tab w:val="left" w:pos="3828"/>
        </w:tabs>
        <w:ind w:firstLine="720"/>
        <w:jc w:val="both"/>
        <w:rPr>
          <w:sz w:val="28"/>
          <w:szCs w:val="28"/>
        </w:rPr>
      </w:pPr>
      <w:r w:rsidRPr="009C17DE">
        <w:rPr>
          <w:sz w:val="28"/>
          <w:szCs w:val="28"/>
        </w:rPr>
        <w:t>5. улучшение экологической обстановки;</w:t>
      </w:r>
    </w:p>
    <w:p w:rsidR="008235CD" w:rsidRPr="009C17DE" w:rsidRDefault="008235CD" w:rsidP="00A40E8E">
      <w:pPr>
        <w:tabs>
          <w:tab w:val="left" w:pos="360"/>
          <w:tab w:val="left" w:pos="3828"/>
        </w:tabs>
        <w:ind w:firstLine="720"/>
        <w:jc w:val="both"/>
        <w:rPr>
          <w:sz w:val="28"/>
          <w:szCs w:val="28"/>
        </w:rPr>
      </w:pPr>
      <w:r w:rsidRPr="009C17DE">
        <w:rPr>
          <w:sz w:val="28"/>
          <w:szCs w:val="28"/>
        </w:rPr>
        <w:t>6. внедрение инновационных технологий;</w:t>
      </w:r>
    </w:p>
    <w:p w:rsidR="008235CD" w:rsidRPr="009C17DE" w:rsidRDefault="008235CD" w:rsidP="00A40E8E">
      <w:pPr>
        <w:tabs>
          <w:tab w:val="left" w:pos="360"/>
          <w:tab w:val="left" w:pos="3828"/>
        </w:tabs>
        <w:ind w:firstLine="720"/>
        <w:jc w:val="both"/>
        <w:rPr>
          <w:sz w:val="28"/>
          <w:szCs w:val="28"/>
        </w:rPr>
      </w:pPr>
      <w:r w:rsidRPr="009C17DE">
        <w:rPr>
          <w:sz w:val="28"/>
          <w:szCs w:val="28"/>
        </w:rPr>
        <w:t>7. повышение качества обслуживания населения в социальной, культурной и торговой областях.</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Отталкиваясь от ключевой задачи развития района, предполагающей существенное повышение качества жизни населения и преодоление существующих в этой сфере диспропорций, можно сформулировать следующий числовой ориентир – к 2030 году уровень доходов на душу населения в</w:t>
      </w:r>
      <w:r w:rsidR="009D51AB" w:rsidRPr="009C17DE">
        <w:rPr>
          <w:sz w:val="28"/>
          <w:szCs w:val="28"/>
        </w:rPr>
        <w:t xml:space="preserve"> </w:t>
      </w:r>
      <w:r w:rsidRPr="009C17DE">
        <w:rPr>
          <w:sz w:val="28"/>
          <w:szCs w:val="28"/>
        </w:rPr>
        <w:t xml:space="preserve">Буинском муниципальном районе должен составлять 37252 рубля, в настоящее время данный показатель составляет </w:t>
      </w:r>
      <w:r w:rsidR="0070042D" w:rsidRPr="009C17DE">
        <w:rPr>
          <w:sz w:val="28"/>
          <w:szCs w:val="28"/>
        </w:rPr>
        <w:t>19416,2</w:t>
      </w:r>
      <w:r w:rsidRPr="009C17DE">
        <w:rPr>
          <w:sz w:val="28"/>
          <w:szCs w:val="28"/>
        </w:rPr>
        <w:t xml:space="preserve"> рубл</w:t>
      </w:r>
      <w:r w:rsidR="0070042D" w:rsidRPr="009C17DE">
        <w:rPr>
          <w:sz w:val="28"/>
          <w:szCs w:val="28"/>
        </w:rPr>
        <w:t>я</w:t>
      </w:r>
      <w:r w:rsidRPr="009C17DE">
        <w:rPr>
          <w:sz w:val="28"/>
          <w:szCs w:val="28"/>
        </w:rPr>
        <w:t xml:space="preserve">. </w:t>
      </w:r>
    </w:p>
    <w:p w:rsidR="008235CD" w:rsidRPr="009C17DE" w:rsidRDefault="008235CD" w:rsidP="00A40E8E">
      <w:pPr>
        <w:pStyle w:val="44"/>
        <w:tabs>
          <w:tab w:val="left" w:pos="3828"/>
        </w:tabs>
        <w:spacing w:line="100" w:lineRule="atLeast"/>
        <w:ind w:left="0" w:firstLine="709"/>
        <w:jc w:val="both"/>
        <w:rPr>
          <w:rFonts w:ascii="Times New Roman" w:hAnsi="Times New Roman" w:cs="Times New Roman"/>
          <w:sz w:val="28"/>
          <w:szCs w:val="28"/>
        </w:rPr>
      </w:pPr>
      <w:r w:rsidRPr="009C17DE">
        <w:rPr>
          <w:rFonts w:ascii="Times New Roman" w:hAnsi="Times New Roman" w:cs="Times New Roman"/>
          <w:sz w:val="28"/>
          <w:szCs w:val="28"/>
        </w:rPr>
        <w:t xml:space="preserve">Необходимо использование потенциала </w:t>
      </w:r>
      <w:r w:rsidR="009D51AB" w:rsidRPr="009C17DE">
        <w:rPr>
          <w:rFonts w:ascii="Times New Roman" w:hAnsi="Times New Roman" w:cs="Times New Roman"/>
          <w:sz w:val="28"/>
          <w:szCs w:val="28"/>
        </w:rPr>
        <w:t>республиканского</w:t>
      </w:r>
      <w:r w:rsidRPr="009C17DE">
        <w:rPr>
          <w:rFonts w:ascii="Times New Roman" w:hAnsi="Times New Roman" w:cs="Times New Roman"/>
          <w:sz w:val="28"/>
          <w:szCs w:val="28"/>
        </w:rPr>
        <w:t xml:space="preserve"> спроса посредством расширения доли собственной продукции (прежде всего за счет продукции таких отраслей как сельское хозяйство, обрабатывающая промышленность, производство строительных материалов, металлических изделий и т.д.).</w:t>
      </w:r>
    </w:p>
    <w:p w:rsidR="008235CD" w:rsidRPr="009C17DE" w:rsidRDefault="008235CD" w:rsidP="00A40E8E">
      <w:pPr>
        <w:pStyle w:val="44"/>
        <w:tabs>
          <w:tab w:val="left" w:pos="3828"/>
        </w:tabs>
        <w:spacing w:line="100" w:lineRule="atLeast"/>
        <w:ind w:left="0" w:firstLine="709"/>
        <w:jc w:val="both"/>
        <w:rPr>
          <w:rFonts w:ascii="Times New Roman" w:hAnsi="Times New Roman" w:cs="Times New Roman"/>
          <w:sz w:val="28"/>
          <w:szCs w:val="28"/>
        </w:rPr>
      </w:pPr>
      <w:r w:rsidRPr="009C17DE">
        <w:rPr>
          <w:rFonts w:ascii="Times New Roman" w:hAnsi="Times New Roman" w:cs="Times New Roman"/>
          <w:sz w:val="28"/>
          <w:szCs w:val="28"/>
        </w:rPr>
        <w:t xml:space="preserve">Должно произойти расширение доступа района к финансовым ресурсам за счет роста налогооблагаемой базы. Должны быть приняты меры по максимальному использованию потенциала федеральных и республиканских программ в сфере развития отдельных видов экономической деятельности. </w:t>
      </w:r>
    </w:p>
    <w:p w:rsidR="008235CD" w:rsidRPr="009C17DE" w:rsidRDefault="008235CD" w:rsidP="00A40E8E">
      <w:pPr>
        <w:pStyle w:val="44"/>
        <w:tabs>
          <w:tab w:val="left" w:pos="3828"/>
        </w:tabs>
        <w:spacing w:line="100" w:lineRule="atLeast"/>
        <w:ind w:left="0" w:firstLine="709"/>
        <w:jc w:val="both"/>
        <w:rPr>
          <w:rFonts w:ascii="Times New Roman" w:hAnsi="Times New Roman" w:cs="Times New Roman"/>
          <w:sz w:val="28"/>
          <w:szCs w:val="28"/>
        </w:rPr>
      </w:pPr>
      <w:r w:rsidRPr="009C17DE">
        <w:rPr>
          <w:rFonts w:ascii="Times New Roman" w:hAnsi="Times New Roman" w:cs="Times New Roman"/>
          <w:sz w:val="28"/>
          <w:szCs w:val="28"/>
        </w:rPr>
        <w:t xml:space="preserve">Необходимо значительно увеличить темпы развития частно-государственного партнерства, это способно существенно повысить инвестиционную привлекательность района.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Ключевые направления развития экономики Буинского муниципального района должны сопровождаться реализацией целого набора мер общеэкономического характера: это действия в районе  занятости и социальной защиты населения, в сфере здравоохранения и подготовки квалифицированных кадров; мероприятия, направленные на стимулирование повышения эффективности производства (энергоэффективности, производительности труда и т.д.).</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Выбор целевого стратегического сценария позволяет: во-первых, обоснованно сформулировать ключевую цель социально-экономического развития Буинского муниципального района; во-вторых, разработать систему </w:t>
      </w:r>
      <w:r w:rsidRPr="009C17DE">
        <w:rPr>
          <w:sz w:val="28"/>
          <w:szCs w:val="28"/>
        </w:rPr>
        <w:lastRenderedPageBreak/>
        <w:t>приоритетных направлений, целей и задач деятельности органов местного самоуправления и бизнес-сообщества.</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Миссия Буинского муниципального района – обеспечение высокого уровня жизни населения и создание на его территории индустриального инновационного кластера.</w:t>
      </w:r>
    </w:p>
    <w:p w:rsidR="008235CD" w:rsidRPr="009C17DE" w:rsidRDefault="0070042D" w:rsidP="00A40E8E">
      <w:pPr>
        <w:tabs>
          <w:tab w:val="left" w:pos="3828"/>
        </w:tabs>
        <w:spacing w:line="100" w:lineRule="atLeast"/>
        <w:ind w:firstLine="709"/>
        <w:jc w:val="both"/>
        <w:rPr>
          <w:sz w:val="28"/>
          <w:szCs w:val="28"/>
        </w:rPr>
      </w:pPr>
      <w:r w:rsidRPr="009C17DE">
        <w:rPr>
          <w:sz w:val="28"/>
          <w:szCs w:val="28"/>
        </w:rPr>
        <w:t>С</w:t>
      </w:r>
      <w:r w:rsidR="008235CD" w:rsidRPr="009C17DE">
        <w:rPr>
          <w:sz w:val="28"/>
          <w:szCs w:val="28"/>
        </w:rPr>
        <w:t>оциально-экономическо</w:t>
      </w:r>
      <w:r w:rsidRPr="009C17DE">
        <w:rPr>
          <w:sz w:val="28"/>
          <w:szCs w:val="28"/>
        </w:rPr>
        <w:t>е</w:t>
      </w:r>
      <w:r w:rsidR="008235CD" w:rsidRPr="009C17DE">
        <w:rPr>
          <w:sz w:val="28"/>
          <w:szCs w:val="28"/>
        </w:rPr>
        <w:t xml:space="preserve"> развити</w:t>
      </w:r>
      <w:r w:rsidRPr="009C17DE">
        <w:rPr>
          <w:sz w:val="28"/>
          <w:szCs w:val="28"/>
        </w:rPr>
        <w:t>е</w:t>
      </w:r>
      <w:r w:rsidR="008235CD" w:rsidRPr="009C17DE">
        <w:rPr>
          <w:sz w:val="28"/>
          <w:szCs w:val="28"/>
        </w:rPr>
        <w:t xml:space="preserve"> Буинского муниципального района:</w:t>
      </w:r>
    </w:p>
    <w:p w:rsidR="008235CD" w:rsidRPr="009C17DE" w:rsidRDefault="008235CD" w:rsidP="00A40E8E">
      <w:pPr>
        <w:pStyle w:val="afb"/>
        <w:tabs>
          <w:tab w:val="left" w:pos="3828"/>
        </w:tabs>
        <w:spacing w:before="0" w:after="0" w:line="100" w:lineRule="atLeast"/>
        <w:ind w:right="0" w:firstLine="708"/>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1. Достижение высокого, отвечающего современным требованиям, уровня и качества жизни населения, преодоление негативных демографических тенденций.</w:t>
      </w:r>
    </w:p>
    <w:p w:rsidR="008235CD" w:rsidRPr="009C17DE" w:rsidRDefault="008235CD" w:rsidP="00A40E8E">
      <w:pPr>
        <w:tabs>
          <w:tab w:val="left" w:pos="3828"/>
        </w:tabs>
        <w:spacing w:line="100" w:lineRule="atLeast"/>
        <w:ind w:firstLine="708"/>
        <w:jc w:val="both"/>
        <w:rPr>
          <w:bCs/>
          <w:sz w:val="28"/>
          <w:szCs w:val="28"/>
        </w:rPr>
      </w:pPr>
      <w:r w:rsidRPr="009C17DE">
        <w:rPr>
          <w:bCs/>
          <w:sz w:val="28"/>
          <w:szCs w:val="28"/>
        </w:rPr>
        <w:t xml:space="preserve">2. Создание потенциала будущего развития – формирование эффективной инновационно - активной экономики и отвечающего ее требованиям кадрового потенциала. </w:t>
      </w:r>
    </w:p>
    <w:p w:rsidR="008235CD" w:rsidRPr="009C17DE" w:rsidRDefault="008235CD" w:rsidP="00A40E8E">
      <w:pPr>
        <w:tabs>
          <w:tab w:val="left" w:pos="3828"/>
        </w:tabs>
        <w:spacing w:line="100" w:lineRule="atLeast"/>
        <w:ind w:firstLine="708"/>
        <w:jc w:val="both"/>
        <w:rPr>
          <w:bCs/>
          <w:sz w:val="28"/>
          <w:szCs w:val="28"/>
        </w:rPr>
      </w:pPr>
      <w:r w:rsidRPr="009C17DE">
        <w:rPr>
          <w:bCs/>
          <w:sz w:val="28"/>
          <w:szCs w:val="28"/>
        </w:rPr>
        <w:t>3. Реализация инвестиционного потенциала района, привлечение крупных стратегических инвесторов на его территорию.</w:t>
      </w:r>
    </w:p>
    <w:p w:rsidR="008235CD" w:rsidRPr="009C17DE" w:rsidRDefault="008235CD" w:rsidP="00A40E8E">
      <w:pPr>
        <w:tabs>
          <w:tab w:val="left" w:pos="3828"/>
        </w:tabs>
        <w:spacing w:line="100" w:lineRule="atLeast"/>
        <w:ind w:firstLine="708"/>
        <w:jc w:val="both"/>
        <w:rPr>
          <w:sz w:val="28"/>
          <w:szCs w:val="28"/>
        </w:rPr>
      </w:pPr>
      <w:r w:rsidRPr="009C17DE">
        <w:rPr>
          <w:bCs/>
          <w:sz w:val="28"/>
          <w:szCs w:val="28"/>
        </w:rPr>
        <w:t>4.</w:t>
      </w:r>
      <w:r w:rsidRPr="009C17DE">
        <w:rPr>
          <w:sz w:val="28"/>
          <w:szCs w:val="28"/>
        </w:rPr>
        <w:t xml:space="preserve"> Сохранение и улучшение природной среды обитания и экосистемы.</w:t>
      </w:r>
    </w:p>
    <w:p w:rsidR="008235CD" w:rsidRPr="009C17DE" w:rsidRDefault="008235CD" w:rsidP="00A40E8E">
      <w:pPr>
        <w:tabs>
          <w:tab w:val="left" w:pos="3828"/>
        </w:tabs>
        <w:spacing w:line="100" w:lineRule="atLeast"/>
        <w:ind w:firstLine="708"/>
        <w:jc w:val="both"/>
        <w:rPr>
          <w:sz w:val="28"/>
          <w:szCs w:val="28"/>
        </w:rPr>
      </w:pPr>
      <w:r w:rsidRPr="009C17DE">
        <w:rPr>
          <w:sz w:val="28"/>
          <w:szCs w:val="28"/>
        </w:rPr>
        <w:t>5. Обеспечение приоритетов развития в сфере безопасности и социальных отношений.</w:t>
      </w:r>
      <w:bookmarkStart w:id="24" w:name="__RefHeading__49_516089901"/>
      <w:bookmarkStart w:id="25" w:name="_Toc295206932"/>
      <w:bookmarkEnd w:id="24"/>
    </w:p>
    <w:p w:rsidR="008235CD" w:rsidRPr="009C17DE" w:rsidRDefault="008235CD" w:rsidP="00A40E8E">
      <w:pPr>
        <w:tabs>
          <w:tab w:val="left" w:pos="3828"/>
        </w:tabs>
        <w:spacing w:line="100" w:lineRule="atLeast"/>
        <w:ind w:firstLine="708"/>
        <w:jc w:val="both"/>
      </w:pPr>
    </w:p>
    <w:p w:rsidR="008235CD" w:rsidRPr="009C17DE" w:rsidRDefault="005C1E98" w:rsidP="00A40E8E">
      <w:pPr>
        <w:tabs>
          <w:tab w:val="left" w:pos="3828"/>
        </w:tabs>
        <w:spacing w:line="100" w:lineRule="atLeast"/>
        <w:jc w:val="center"/>
        <w:rPr>
          <w:bCs/>
          <w:sz w:val="28"/>
          <w:szCs w:val="28"/>
        </w:rPr>
      </w:pPr>
      <w:r w:rsidRPr="009C17DE">
        <w:rPr>
          <w:sz w:val="28"/>
          <w:szCs w:val="28"/>
        </w:rPr>
        <w:t>3</w:t>
      </w:r>
      <w:r w:rsidR="008235CD" w:rsidRPr="009C17DE">
        <w:rPr>
          <w:sz w:val="28"/>
          <w:szCs w:val="28"/>
        </w:rPr>
        <w:t>.2. Стратегические направления социально-экономического развития</w:t>
      </w:r>
      <w:bookmarkEnd w:id="25"/>
      <w:r w:rsidR="008235CD" w:rsidRPr="009C17DE">
        <w:rPr>
          <w:sz w:val="28"/>
          <w:szCs w:val="28"/>
        </w:rPr>
        <w:t xml:space="preserve"> Буинского муниципального района</w:t>
      </w:r>
    </w:p>
    <w:p w:rsidR="008235CD" w:rsidRPr="009C17DE" w:rsidRDefault="008235CD" w:rsidP="00A40E8E">
      <w:pPr>
        <w:tabs>
          <w:tab w:val="left" w:pos="3828"/>
        </w:tabs>
        <w:spacing w:line="100" w:lineRule="atLeast"/>
        <w:ind w:firstLine="720"/>
        <w:jc w:val="both"/>
        <w:rPr>
          <w:sz w:val="28"/>
          <w:szCs w:val="28"/>
        </w:rPr>
      </w:pPr>
    </w:p>
    <w:p w:rsidR="008235CD" w:rsidRPr="009C17DE" w:rsidRDefault="00687CB6" w:rsidP="00C0032A">
      <w:pPr>
        <w:tabs>
          <w:tab w:val="left" w:pos="3686"/>
        </w:tabs>
        <w:spacing w:line="100" w:lineRule="atLeast"/>
        <w:ind w:firstLine="720"/>
        <w:jc w:val="both"/>
        <w:rPr>
          <w:bCs/>
          <w:sz w:val="28"/>
          <w:szCs w:val="28"/>
        </w:rPr>
      </w:pPr>
      <w:r w:rsidRPr="009C17DE">
        <w:rPr>
          <w:bCs/>
          <w:sz w:val="28"/>
          <w:szCs w:val="28"/>
        </w:rPr>
        <w:t>П</w:t>
      </w:r>
      <w:r w:rsidR="008235CD" w:rsidRPr="009C17DE">
        <w:rPr>
          <w:bCs/>
          <w:sz w:val="28"/>
          <w:szCs w:val="28"/>
        </w:rPr>
        <w:t>риоритетные направления развития Буинского муниципального района:</w:t>
      </w:r>
    </w:p>
    <w:p w:rsidR="008235CD" w:rsidRPr="009C17DE" w:rsidRDefault="008235CD" w:rsidP="00C0032A">
      <w:pPr>
        <w:numPr>
          <w:ilvl w:val="0"/>
          <w:numId w:val="8"/>
        </w:numPr>
        <w:spacing w:line="100" w:lineRule="atLeast"/>
        <w:ind w:left="0" w:firstLine="720"/>
        <w:jc w:val="both"/>
        <w:rPr>
          <w:bCs/>
          <w:sz w:val="28"/>
          <w:szCs w:val="28"/>
        </w:rPr>
      </w:pPr>
      <w:r w:rsidRPr="009C17DE">
        <w:rPr>
          <w:bCs/>
          <w:sz w:val="28"/>
          <w:szCs w:val="28"/>
        </w:rPr>
        <w:t>Кардинальное повышение уровня и качества жизни населения, улучшение экологической ситуации и создание условий для динамичного развития человеческого капитала призвано переломить негативные демографические тенденции, увеличить общую продолжительность жизни населения, уровень рождаемости, сократить отток высококвалифицированных кадров.</w:t>
      </w:r>
    </w:p>
    <w:p w:rsidR="008235CD" w:rsidRPr="009C17DE" w:rsidRDefault="00BF0D8E" w:rsidP="00C0032A">
      <w:pPr>
        <w:numPr>
          <w:ilvl w:val="0"/>
          <w:numId w:val="8"/>
        </w:numPr>
        <w:spacing w:line="100" w:lineRule="atLeast"/>
        <w:ind w:left="0" w:firstLine="720"/>
        <w:jc w:val="both"/>
        <w:rPr>
          <w:bCs/>
          <w:sz w:val="28"/>
          <w:szCs w:val="28"/>
        </w:rPr>
      </w:pPr>
      <w:r w:rsidRPr="009C17DE">
        <w:rPr>
          <w:bCs/>
          <w:sz w:val="28"/>
          <w:szCs w:val="28"/>
        </w:rPr>
        <w:t>Создание комфортного пространства для развития человеческого капитала- доступное жилье</w:t>
      </w:r>
      <w:r w:rsidR="003850A9" w:rsidRPr="009C17DE">
        <w:rPr>
          <w:bCs/>
          <w:sz w:val="28"/>
          <w:szCs w:val="28"/>
        </w:rPr>
        <w:t>, развитие систем водоснабжения, дорожного комплекса</w:t>
      </w:r>
      <w:r w:rsidRPr="009C17DE">
        <w:rPr>
          <w:bCs/>
          <w:sz w:val="28"/>
          <w:szCs w:val="28"/>
        </w:rPr>
        <w:t xml:space="preserve">. </w:t>
      </w:r>
      <w:r w:rsidR="008235CD" w:rsidRPr="009C17DE">
        <w:rPr>
          <w:bCs/>
          <w:sz w:val="28"/>
          <w:szCs w:val="28"/>
        </w:rPr>
        <w:t>Достижение качественно нового уровня конкурентоспособности экономики района на базе инноваций и развития новых бизнесов подразумевает «новую индустриализацию» района на основе реализации ряда инвестиционных проектов, развития новых бизнесов с высоким уровнем добавленной стоимости и внедрения инноваций.</w:t>
      </w:r>
    </w:p>
    <w:p w:rsidR="008235CD" w:rsidRPr="009C17DE" w:rsidRDefault="008235CD" w:rsidP="00C0032A">
      <w:pPr>
        <w:numPr>
          <w:ilvl w:val="0"/>
          <w:numId w:val="8"/>
        </w:numPr>
        <w:tabs>
          <w:tab w:val="left" w:pos="1276"/>
        </w:tabs>
        <w:spacing w:line="100" w:lineRule="atLeast"/>
        <w:ind w:left="0" w:firstLine="720"/>
        <w:jc w:val="both"/>
        <w:rPr>
          <w:bCs/>
          <w:sz w:val="28"/>
          <w:szCs w:val="28"/>
        </w:rPr>
      </w:pPr>
      <w:r w:rsidRPr="009C17DE">
        <w:rPr>
          <w:bCs/>
          <w:sz w:val="28"/>
          <w:szCs w:val="28"/>
        </w:rPr>
        <w:t xml:space="preserve">Обеспечение высоких и устойчивых темпов развития промышленного и аграрного комплексов предполагает максимальное вовлечение в экономический оборот внутреннего недоиспользуемого потенциала района, в том числе повышение производительности труда на основе ускоренного обновления основных фондов, значительное снижение доли убыточных и малоэффективных предприятий в экономике района, а также эффективное использование потенциала роста рынков.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Перечисленные стратегические направления предусматривают расширенную детализацию </w:t>
      </w:r>
      <w:r w:rsidR="00687CB6" w:rsidRPr="009C17DE">
        <w:rPr>
          <w:sz w:val="28"/>
          <w:szCs w:val="28"/>
        </w:rPr>
        <w:t>по</w:t>
      </w:r>
      <w:r w:rsidRPr="009C17DE">
        <w:rPr>
          <w:sz w:val="28"/>
          <w:szCs w:val="28"/>
        </w:rPr>
        <w:t xml:space="preserve"> сферам и видам деятельности, определение основных задач и действий по их реализации.</w:t>
      </w:r>
      <w:bookmarkStart w:id="26" w:name="__RefHeading__51_516089901"/>
      <w:bookmarkStart w:id="27" w:name="_Toc295206933"/>
      <w:bookmarkEnd w:id="26"/>
    </w:p>
    <w:bookmarkEnd w:id="27"/>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В ходе реализации Стратегии будут следующие целевые </w:t>
      </w:r>
      <w:r w:rsidR="00687CB6" w:rsidRPr="009C17DE">
        <w:rPr>
          <w:sz w:val="28"/>
          <w:szCs w:val="28"/>
        </w:rPr>
        <w:t>показатели</w:t>
      </w:r>
      <w:r w:rsidRPr="009C17DE">
        <w:rPr>
          <w:sz w:val="28"/>
          <w:szCs w:val="28"/>
        </w:rPr>
        <w:t>:</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lastRenderedPageBreak/>
        <w:t>величина среднего класса (процент населения с доходами на уровне</w:t>
      </w:r>
      <w:r w:rsidRPr="009C17DE">
        <w:rPr>
          <w:sz w:val="28"/>
          <w:szCs w:val="28"/>
        </w:rPr>
        <w:br/>
        <w:t>6-10 прожиточных минимумов) – не менее 50% населения;</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среднемесячная заработная плата в экономике - 43854 рубля;</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изменение негативной демографической ситуации, закрепление устойчивой тенденции роста численности населения района, рост продолжительности жизни.</w:t>
      </w:r>
      <w:bookmarkStart w:id="28" w:name="_Toc295206934"/>
    </w:p>
    <w:p w:rsidR="008235CD" w:rsidRPr="009C17DE" w:rsidRDefault="008235CD" w:rsidP="00A40E8E">
      <w:pPr>
        <w:tabs>
          <w:tab w:val="left" w:pos="3828"/>
        </w:tabs>
        <w:spacing w:line="100" w:lineRule="atLeast"/>
        <w:ind w:firstLine="709"/>
        <w:jc w:val="both"/>
      </w:pPr>
    </w:p>
    <w:p w:rsidR="002C1337" w:rsidRPr="009C17DE" w:rsidRDefault="002C1337" w:rsidP="00A40E8E">
      <w:pPr>
        <w:tabs>
          <w:tab w:val="left" w:pos="3828"/>
        </w:tabs>
        <w:spacing w:line="100" w:lineRule="atLeast"/>
        <w:jc w:val="center"/>
        <w:rPr>
          <w:sz w:val="28"/>
          <w:szCs w:val="28"/>
        </w:rPr>
      </w:pPr>
    </w:p>
    <w:p w:rsidR="00495FDA" w:rsidRPr="009C17DE" w:rsidRDefault="000A50F9" w:rsidP="00A40E8E">
      <w:pPr>
        <w:tabs>
          <w:tab w:val="left" w:pos="3828"/>
        </w:tabs>
        <w:spacing w:line="100" w:lineRule="atLeast"/>
        <w:jc w:val="center"/>
        <w:rPr>
          <w:sz w:val="28"/>
          <w:szCs w:val="28"/>
        </w:rPr>
      </w:pPr>
      <w:r w:rsidRPr="009C17DE">
        <w:rPr>
          <w:sz w:val="28"/>
          <w:szCs w:val="28"/>
        </w:rPr>
        <w:t>3</w:t>
      </w:r>
      <w:r w:rsidR="00495FDA" w:rsidRPr="009C17DE">
        <w:rPr>
          <w:sz w:val="28"/>
          <w:szCs w:val="28"/>
        </w:rPr>
        <w:t xml:space="preserve">.2.1. </w:t>
      </w:r>
      <w:r w:rsidR="002C1337" w:rsidRPr="009C17DE">
        <w:rPr>
          <w:sz w:val="28"/>
          <w:szCs w:val="28"/>
        </w:rPr>
        <w:t xml:space="preserve">Формирование и накопление человеческого капитала </w:t>
      </w:r>
    </w:p>
    <w:p w:rsidR="008235CD" w:rsidRPr="009C17DE" w:rsidRDefault="000A50F9" w:rsidP="00A40E8E">
      <w:pPr>
        <w:tabs>
          <w:tab w:val="left" w:pos="3828"/>
        </w:tabs>
        <w:spacing w:line="100" w:lineRule="atLeast"/>
        <w:jc w:val="center"/>
        <w:rPr>
          <w:sz w:val="28"/>
          <w:szCs w:val="28"/>
        </w:rPr>
      </w:pPr>
      <w:r w:rsidRPr="009C17DE">
        <w:rPr>
          <w:sz w:val="28"/>
          <w:szCs w:val="28"/>
        </w:rPr>
        <w:t>3</w:t>
      </w:r>
      <w:r w:rsidR="008235CD" w:rsidRPr="009C17DE">
        <w:rPr>
          <w:sz w:val="28"/>
          <w:szCs w:val="28"/>
        </w:rPr>
        <w:t>.2.1.</w:t>
      </w:r>
      <w:r w:rsidR="00495FDA" w:rsidRPr="009C17DE">
        <w:rPr>
          <w:sz w:val="28"/>
          <w:szCs w:val="28"/>
        </w:rPr>
        <w:t>1.</w:t>
      </w:r>
      <w:bookmarkEnd w:id="28"/>
      <w:r w:rsidR="000D035C" w:rsidRPr="009C17DE">
        <w:rPr>
          <w:sz w:val="28"/>
          <w:szCs w:val="28"/>
        </w:rPr>
        <w:t>Демография</w:t>
      </w:r>
    </w:p>
    <w:p w:rsidR="008235CD" w:rsidRPr="009C17DE" w:rsidRDefault="008235CD" w:rsidP="00A40E8E">
      <w:pPr>
        <w:tabs>
          <w:tab w:val="left" w:pos="3828"/>
        </w:tabs>
        <w:spacing w:line="100" w:lineRule="atLeast"/>
        <w:jc w:val="center"/>
        <w:rPr>
          <w:sz w:val="28"/>
          <w:szCs w:val="28"/>
        </w:rPr>
      </w:pP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В связи с тем, что в Буинском муниципальном районе так же, как и на </w:t>
      </w:r>
      <w:r w:rsidR="00ED6AA8" w:rsidRPr="009C17DE">
        <w:rPr>
          <w:sz w:val="28"/>
          <w:szCs w:val="28"/>
        </w:rPr>
        <w:t>республиканском</w:t>
      </w:r>
      <w:r w:rsidRPr="009C17DE">
        <w:rPr>
          <w:sz w:val="28"/>
          <w:szCs w:val="28"/>
        </w:rPr>
        <w:t xml:space="preserve"> уровне, не удается преломить тенденцию сокращения общей численности населения и экономически активной его части</w:t>
      </w:r>
      <w:r w:rsidR="00687CB6" w:rsidRPr="009C17DE">
        <w:rPr>
          <w:sz w:val="28"/>
          <w:szCs w:val="28"/>
        </w:rPr>
        <w:t xml:space="preserve">. Основное направление </w:t>
      </w:r>
      <w:r w:rsidRPr="009C17DE">
        <w:rPr>
          <w:sz w:val="28"/>
          <w:szCs w:val="28"/>
        </w:rPr>
        <w:t xml:space="preserve">заключается в принятии мер и участии в мероприятиях </w:t>
      </w:r>
      <w:r w:rsidR="00ED6AA8" w:rsidRPr="009C17DE">
        <w:rPr>
          <w:sz w:val="28"/>
          <w:szCs w:val="28"/>
        </w:rPr>
        <w:t>республиканского</w:t>
      </w:r>
      <w:r w:rsidRPr="009C17DE">
        <w:rPr>
          <w:sz w:val="28"/>
          <w:szCs w:val="28"/>
        </w:rPr>
        <w:t xml:space="preserve"> уровня по снижению темпов естественной убыли населения, стабилизации численности населения и создании условий для ее роста, а также</w:t>
      </w:r>
      <w:r w:rsidR="00031C64" w:rsidRPr="009C17DE">
        <w:rPr>
          <w:sz w:val="28"/>
          <w:szCs w:val="28"/>
        </w:rPr>
        <w:t xml:space="preserve"> </w:t>
      </w:r>
      <w:r w:rsidRPr="009C17DE">
        <w:rPr>
          <w:sz w:val="28"/>
          <w:szCs w:val="28"/>
        </w:rPr>
        <w:t>увеличении ожидаемой продолжительности жизни.</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Основными задачами демографической политики являются:</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снижение смертности населения, прежде всего высокой смертности мужчин в трудоспособном возрасте от внешних причин;</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увеличение продолжительности активной жизни на основе создания условий и формирования мотивации для ведения здорового образа жизни, сокращения потребления алкоголя и табака, последовательной борьбы с распространением наркотиков и реабилитации больных наркоманией,  существенного снижения уровня заболеваемости социально значимыми и представляющими опасность для окружающих заболеваниями;</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повышение уровня рождаемости, в первую очередь за счет создания условий для рождения в семьях второго и последующих детей;</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совершенствование управления миграционными процессами в целях снижения дефицита трудовых ресурсов, необходимых для удовлетворения  потребностей экономики;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проведение активной социально-экономической политики, направленной на сохранение численности населения в депрессивных </w:t>
      </w:r>
      <w:r w:rsidR="004D4A66" w:rsidRPr="009C17DE">
        <w:rPr>
          <w:sz w:val="28"/>
          <w:szCs w:val="28"/>
        </w:rPr>
        <w:t>сельских поселениях</w:t>
      </w:r>
      <w:r w:rsidRPr="009C17DE">
        <w:rPr>
          <w:sz w:val="28"/>
          <w:szCs w:val="28"/>
        </w:rPr>
        <w:t xml:space="preserve"> района;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привлечение и закрепление в районе квалифицированных специалистов, в том числе лучших выпускников высших учебных заведений;</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Решение данных задач позволит добиться улучшения демографической ситуации в районе, стабилизировать численность населения, а также повысить продолжительность его жизни.</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К 2030 году необходимо обеспечить следующие целевые значения важнейших индикаторов: численность населения района – 42167 человек, средняя ожидаемая продолжительность жизни – 75 лет.</w:t>
      </w:r>
      <w:bookmarkStart w:id="29" w:name="_Toc295206935"/>
    </w:p>
    <w:p w:rsidR="007219AE" w:rsidRPr="009C17DE" w:rsidRDefault="007219AE" w:rsidP="007219AE">
      <w:pPr>
        <w:tabs>
          <w:tab w:val="left" w:pos="3828"/>
        </w:tabs>
        <w:jc w:val="right"/>
        <w:rPr>
          <w:i/>
          <w:sz w:val="28"/>
          <w:szCs w:val="28"/>
        </w:rPr>
      </w:pPr>
      <w:r w:rsidRPr="009C17DE">
        <w:rPr>
          <w:i/>
          <w:sz w:val="28"/>
          <w:szCs w:val="28"/>
        </w:rPr>
        <w:t>Таблица №13</w:t>
      </w:r>
    </w:p>
    <w:p w:rsidR="00BD123B" w:rsidRPr="009C17DE" w:rsidRDefault="00BD123B" w:rsidP="00A40E8E">
      <w:pPr>
        <w:tabs>
          <w:tab w:val="left" w:pos="3828"/>
        </w:tabs>
        <w:jc w:val="center"/>
        <w:rPr>
          <w:sz w:val="20"/>
          <w:szCs w:val="20"/>
        </w:rPr>
      </w:pPr>
      <w:r w:rsidRPr="009C17DE">
        <w:t xml:space="preserve">Сводная по программе развития территорий до 2030 г. </w:t>
      </w:r>
    </w:p>
    <w:p w:rsidR="00BD123B" w:rsidRPr="009C17DE" w:rsidRDefault="00BD123B" w:rsidP="00A40E8E">
      <w:pPr>
        <w:tabs>
          <w:tab w:val="left" w:pos="3828"/>
        </w:tabs>
        <w:rPr>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418"/>
        <w:gridCol w:w="1275"/>
        <w:gridCol w:w="992"/>
        <w:gridCol w:w="1276"/>
        <w:gridCol w:w="1417"/>
      </w:tblGrid>
      <w:tr w:rsidR="00633772" w:rsidRPr="009C17DE" w:rsidTr="00633772">
        <w:tc>
          <w:tcPr>
            <w:tcW w:w="3261" w:type="dxa"/>
          </w:tcPr>
          <w:p w:rsidR="00633772" w:rsidRPr="009C17DE" w:rsidRDefault="00633772" w:rsidP="00A40E8E">
            <w:pPr>
              <w:tabs>
                <w:tab w:val="left" w:pos="3828"/>
              </w:tabs>
              <w:ind w:right="-108"/>
              <w:jc w:val="center"/>
              <w:rPr>
                <w:i/>
              </w:rPr>
            </w:pPr>
            <w:r w:rsidRPr="009C17DE">
              <w:rPr>
                <w:i/>
              </w:rPr>
              <w:t>Наименование поселения</w:t>
            </w:r>
          </w:p>
        </w:tc>
        <w:tc>
          <w:tcPr>
            <w:tcW w:w="1418" w:type="dxa"/>
          </w:tcPr>
          <w:p w:rsidR="00633772" w:rsidRPr="009C17DE" w:rsidRDefault="00633772" w:rsidP="00A40E8E">
            <w:pPr>
              <w:tabs>
                <w:tab w:val="left" w:pos="3828"/>
              </w:tabs>
              <w:jc w:val="center"/>
              <w:rPr>
                <w:i/>
              </w:rPr>
            </w:pPr>
            <w:r w:rsidRPr="009C17DE">
              <w:rPr>
                <w:i/>
              </w:rPr>
              <w:t xml:space="preserve">Кол-во </w:t>
            </w:r>
            <w:r w:rsidRPr="009C17DE">
              <w:rPr>
                <w:i/>
              </w:rPr>
              <w:lastRenderedPageBreak/>
              <w:t>населения</w:t>
            </w:r>
          </w:p>
          <w:p w:rsidR="00633772" w:rsidRPr="009C17DE" w:rsidRDefault="00633772" w:rsidP="00A40E8E">
            <w:pPr>
              <w:tabs>
                <w:tab w:val="left" w:pos="3828"/>
              </w:tabs>
              <w:jc w:val="center"/>
              <w:rPr>
                <w:i/>
              </w:rPr>
            </w:pPr>
            <w:r w:rsidRPr="009C17DE">
              <w:rPr>
                <w:i/>
              </w:rPr>
              <w:t xml:space="preserve"> в 2015 г. (2030 г)</w:t>
            </w:r>
          </w:p>
        </w:tc>
        <w:tc>
          <w:tcPr>
            <w:tcW w:w="1275" w:type="dxa"/>
          </w:tcPr>
          <w:p w:rsidR="00633772" w:rsidRPr="009C17DE" w:rsidRDefault="00633772" w:rsidP="00A40E8E">
            <w:pPr>
              <w:tabs>
                <w:tab w:val="left" w:pos="3828"/>
              </w:tabs>
              <w:jc w:val="center"/>
              <w:rPr>
                <w:i/>
              </w:rPr>
            </w:pPr>
            <w:r w:rsidRPr="009C17DE">
              <w:rPr>
                <w:i/>
              </w:rPr>
              <w:lastRenderedPageBreak/>
              <w:t>Кол-во</w:t>
            </w:r>
          </w:p>
          <w:p w:rsidR="00633772" w:rsidRPr="009C17DE" w:rsidRDefault="00633772" w:rsidP="00A40E8E">
            <w:pPr>
              <w:tabs>
                <w:tab w:val="left" w:pos="3828"/>
              </w:tabs>
              <w:jc w:val="center"/>
              <w:rPr>
                <w:i/>
              </w:rPr>
            </w:pPr>
            <w:r w:rsidRPr="009C17DE">
              <w:rPr>
                <w:i/>
              </w:rPr>
              <w:lastRenderedPageBreak/>
              <w:t xml:space="preserve">Трудоспособного в 2015 г </w:t>
            </w:r>
          </w:p>
          <w:p w:rsidR="00633772" w:rsidRPr="009C17DE" w:rsidRDefault="00633772" w:rsidP="00A40E8E">
            <w:pPr>
              <w:tabs>
                <w:tab w:val="left" w:pos="3828"/>
              </w:tabs>
              <w:jc w:val="center"/>
              <w:rPr>
                <w:i/>
              </w:rPr>
            </w:pPr>
            <w:r w:rsidRPr="009C17DE">
              <w:rPr>
                <w:i/>
              </w:rPr>
              <w:t>(2030 г) .</w:t>
            </w:r>
          </w:p>
        </w:tc>
        <w:tc>
          <w:tcPr>
            <w:tcW w:w="992" w:type="dxa"/>
          </w:tcPr>
          <w:p w:rsidR="00633772" w:rsidRPr="009C17DE" w:rsidRDefault="00633772" w:rsidP="00A40E8E">
            <w:pPr>
              <w:tabs>
                <w:tab w:val="left" w:pos="3828"/>
              </w:tabs>
              <w:jc w:val="center"/>
              <w:rPr>
                <w:i/>
              </w:rPr>
            </w:pPr>
            <w:r w:rsidRPr="009C17DE">
              <w:rPr>
                <w:i/>
              </w:rPr>
              <w:lastRenderedPageBreak/>
              <w:t xml:space="preserve">Кол-во </w:t>
            </w:r>
            <w:r w:rsidRPr="009C17DE">
              <w:rPr>
                <w:i/>
              </w:rPr>
              <w:lastRenderedPageBreak/>
              <w:t>планируемого открытия новых произв.участков.</w:t>
            </w:r>
          </w:p>
        </w:tc>
        <w:tc>
          <w:tcPr>
            <w:tcW w:w="1276" w:type="dxa"/>
          </w:tcPr>
          <w:p w:rsidR="00633772" w:rsidRPr="009C17DE" w:rsidRDefault="00633772" w:rsidP="00A40E8E">
            <w:pPr>
              <w:tabs>
                <w:tab w:val="left" w:pos="3828"/>
              </w:tabs>
              <w:jc w:val="center"/>
              <w:rPr>
                <w:i/>
              </w:rPr>
            </w:pPr>
            <w:r w:rsidRPr="009C17DE">
              <w:rPr>
                <w:i/>
              </w:rPr>
              <w:lastRenderedPageBreak/>
              <w:t xml:space="preserve">Размер </w:t>
            </w:r>
            <w:r w:rsidRPr="009C17DE">
              <w:rPr>
                <w:i/>
              </w:rPr>
              <w:lastRenderedPageBreak/>
              <w:t>средней з/п в поселении</w:t>
            </w:r>
          </w:p>
          <w:p w:rsidR="00633772" w:rsidRPr="009C17DE" w:rsidRDefault="00633772" w:rsidP="00A40E8E">
            <w:pPr>
              <w:tabs>
                <w:tab w:val="left" w:pos="3828"/>
              </w:tabs>
              <w:jc w:val="center"/>
              <w:rPr>
                <w:i/>
              </w:rPr>
            </w:pPr>
            <w:r w:rsidRPr="009C17DE">
              <w:rPr>
                <w:i/>
              </w:rPr>
              <w:t xml:space="preserve">на конец 2015 г </w:t>
            </w:r>
          </w:p>
          <w:p w:rsidR="00633772" w:rsidRPr="009C17DE" w:rsidRDefault="00633772" w:rsidP="00A40E8E">
            <w:pPr>
              <w:tabs>
                <w:tab w:val="left" w:pos="3828"/>
              </w:tabs>
              <w:jc w:val="center"/>
              <w:rPr>
                <w:i/>
              </w:rPr>
            </w:pPr>
          </w:p>
        </w:tc>
        <w:tc>
          <w:tcPr>
            <w:tcW w:w="1417" w:type="dxa"/>
          </w:tcPr>
          <w:p w:rsidR="00633772" w:rsidRPr="009C17DE" w:rsidRDefault="00633772" w:rsidP="00A40E8E">
            <w:pPr>
              <w:tabs>
                <w:tab w:val="left" w:pos="3828"/>
              </w:tabs>
              <w:jc w:val="center"/>
              <w:rPr>
                <w:i/>
              </w:rPr>
            </w:pPr>
            <w:r w:rsidRPr="009C17DE">
              <w:rPr>
                <w:i/>
              </w:rPr>
              <w:lastRenderedPageBreak/>
              <w:t>Рост з/п</w:t>
            </w:r>
          </w:p>
          <w:p w:rsidR="00633772" w:rsidRPr="009C17DE" w:rsidRDefault="00633772" w:rsidP="00A40E8E">
            <w:pPr>
              <w:tabs>
                <w:tab w:val="left" w:pos="3828"/>
              </w:tabs>
              <w:jc w:val="center"/>
              <w:rPr>
                <w:i/>
              </w:rPr>
            </w:pPr>
            <w:r w:rsidRPr="009C17DE">
              <w:rPr>
                <w:i/>
              </w:rPr>
              <w:lastRenderedPageBreak/>
              <w:t>к 2030 г. в %</w:t>
            </w:r>
          </w:p>
        </w:tc>
      </w:tr>
      <w:tr w:rsidR="00633772" w:rsidRPr="009C17DE" w:rsidTr="00633772">
        <w:tc>
          <w:tcPr>
            <w:tcW w:w="3261" w:type="dxa"/>
          </w:tcPr>
          <w:p w:rsidR="00633772" w:rsidRPr="009C17DE" w:rsidRDefault="00633772" w:rsidP="00A40E8E">
            <w:pPr>
              <w:tabs>
                <w:tab w:val="left" w:pos="3828"/>
              </w:tabs>
            </w:pPr>
            <w:r w:rsidRPr="009C17DE">
              <w:lastRenderedPageBreak/>
              <w:t>Адав-Тулумбаевское СП</w:t>
            </w:r>
          </w:p>
        </w:tc>
        <w:tc>
          <w:tcPr>
            <w:tcW w:w="1418" w:type="dxa"/>
          </w:tcPr>
          <w:p w:rsidR="00633772" w:rsidRPr="009C17DE" w:rsidRDefault="00633772" w:rsidP="00A40E8E">
            <w:pPr>
              <w:tabs>
                <w:tab w:val="left" w:pos="3828"/>
              </w:tabs>
            </w:pPr>
            <w:r w:rsidRPr="009C17DE">
              <w:t>947 (947)</w:t>
            </w:r>
          </w:p>
        </w:tc>
        <w:tc>
          <w:tcPr>
            <w:tcW w:w="1275" w:type="dxa"/>
          </w:tcPr>
          <w:p w:rsidR="00633772" w:rsidRPr="009C17DE" w:rsidRDefault="00633772" w:rsidP="00A40E8E">
            <w:pPr>
              <w:tabs>
                <w:tab w:val="left" w:pos="3828"/>
              </w:tabs>
            </w:pPr>
            <w:r w:rsidRPr="009C17DE">
              <w:t>433 (433)</w:t>
            </w:r>
          </w:p>
        </w:tc>
        <w:tc>
          <w:tcPr>
            <w:tcW w:w="992" w:type="dxa"/>
          </w:tcPr>
          <w:p w:rsidR="00633772" w:rsidRPr="009C17DE" w:rsidRDefault="00633772" w:rsidP="00A40E8E">
            <w:pPr>
              <w:tabs>
                <w:tab w:val="left" w:pos="3828"/>
              </w:tabs>
              <w:jc w:val="center"/>
            </w:pPr>
            <w:r w:rsidRPr="009C17DE">
              <w:t>2</w:t>
            </w:r>
          </w:p>
        </w:tc>
        <w:tc>
          <w:tcPr>
            <w:tcW w:w="1276" w:type="dxa"/>
          </w:tcPr>
          <w:p w:rsidR="00633772" w:rsidRPr="009C17DE" w:rsidRDefault="00633772" w:rsidP="00A40E8E">
            <w:pPr>
              <w:tabs>
                <w:tab w:val="left" w:pos="3828"/>
              </w:tabs>
            </w:pPr>
            <w:r w:rsidRPr="009C17DE">
              <w:t>17 000</w:t>
            </w:r>
          </w:p>
        </w:tc>
        <w:tc>
          <w:tcPr>
            <w:tcW w:w="1417" w:type="dxa"/>
          </w:tcPr>
          <w:p w:rsidR="00633772" w:rsidRPr="009C17DE" w:rsidRDefault="00633772" w:rsidP="00A40E8E">
            <w:pPr>
              <w:tabs>
                <w:tab w:val="left" w:pos="3828"/>
              </w:tabs>
            </w:pPr>
            <w:r w:rsidRPr="009C17DE">
              <w:t>140-160%</w:t>
            </w:r>
          </w:p>
        </w:tc>
      </w:tr>
      <w:tr w:rsidR="00633772" w:rsidRPr="009C17DE" w:rsidTr="00633772">
        <w:tc>
          <w:tcPr>
            <w:tcW w:w="3261" w:type="dxa"/>
          </w:tcPr>
          <w:p w:rsidR="00633772" w:rsidRPr="009C17DE" w:rsidRDefault="00633772" w:rsidP="00A40E8E">
            <w:pPr>
              <w:tabs>
                <w:tab w:val="left" w:pos="3828"/>
              </w:tabs>
            </w:pPr>
            <w:r w:rsidRPr="009C17DE">
              <w:t>Аксунское СП</w:t>
            </w:r>
          </w:p>
        </w:tc>
        <w:tc>
          <w:tcPr>
            <w:tcW w:w="1418" w:type="dxa"/>
          </w:tcPr>
          <w:p w:rsidR="00633772" w:rsidRPr="009C17DE" w:rsidRDefault="00633772" w:rsidP="00A40E8E">
            <w:pPr>
              <w:tabs>
                <w:tab w:val="left" w:pos="3828"/>
              </w:tabs>
            </w:pPr>
            <w:r w:rsidRPr="009C17DE">
              <w:t>611 (570)</w:t>
            </w:r>
          </w:p>
        </w:tc>
        <w:tc>
          <w:tcPr>
            <w:tcW w:w="1275" w:type="dxa"/>
          </w:tcPr>
          <w:p w:rsidR="00633772" w:rsidRPr="009C17DE" w:rsidRDefault="00633772" w:rsidP="00A40E8E">
            <w:pPr>
              <w:tabs>
                <w:tab w:val="left" w:pos="3828"/>
              </w:tabs>
            </w:pPr>
            <w:r w:rsidRPr="009C17DE">
              <w:t>294 (235)</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18 000</w:t>
            </w:r>
          </w:p>
        </w:tc>
        <w:tc>
          <w:tcPr>
            <w:tcW w:w="1417" w:type="dxa"/>
          </w:tcPr>
          <w:p w:rsidR="00633772" w:rsidRPr="009C17DE" w:rsidRDefault="00633772" w:rsidP="00A40E8E">
            <w:pPr>
              <w:tabs>
                <w:tab w:val="left" w:pos="3828"/>
              </w:tabs>
            </w:pPr>
            <w:r w:rsidRPr="009C17DE">
              <w:t>140-150%</w:t>
            </w:r>
          </w:p>
        </w:tc>
      </w:tr>
      <w:tr w:rsidR="00633772" w:rsidRPr="009C17DE" w:rsidTr="00633772">
        <w:tc>
          <w:tcPr>
            <w:tcW w:w="3261" w:type="dxa"/>
          </w:tcPr>
          <w:p w:rsidR="00633772" w:rsidRPr="009C17DE" w:rsidRDefault="00633772" w:rsidP="00A40E8E">
            <w:pPr>
              <w:tabs>
                <w:tab w:val="left" w:pos="3828"/>
              </w:tabs>
            </w:pPr>
            <w:r w:rsidRPr="009C17DE">
              <w:t>Альшеевское СП</w:t>
            </w:r>
          </w:p>
        </w:tc>
        <w:tc>
          <w:tcPr>
            <w:tcW w:w="1418" w:type="dxa"/>
          </w:tcPr>
          <w:p w:rsidR="00633772" w:rsidRPr="009C17DE" w:rsidRDefault="00633772" w:rsidP="00A40E8E">
            <w:pPr>
              <w:tabs>
                <w:tab w:val="left" w:pos="3828"/>
              </w:tabs>
            </w:pPr>
            <w:r w:rsidRPr="009C17DE">
              <w:t>1156 (1172)</w:t>
            </w:r>
          </w:p>
        </w:tc>
        <w:tc>
          <w:tcPr>
            <w:tcW w:w="1275" w:type="dxa"/>
          </w:tcPr>
          <w:p w:rsidR="00633772" w:rsidRPr="009C17DE" w:rsidRDefault="00633772" w:rsidP="00A40E8E">
            <w:pPr>
              <w:tabs>
                <w:tab w:val="left" w:pos="3828"/>
              </w:tabs>
            </w:pPr>
            <w:r w:rsidRPr="009C17DE">
              <w:t>614 (624)</w:t>
            </w:r>
          </w:p>
        </w:tc>
        <w:tc>
          <w:tcPr>
            <w:tcW w:w="992" w:type="dxa"/>
          </w:tcPr>
          <w:p w:rsidR="00633772" w:rsidRPr="009C17DE" w:rsidRDefault="00633772" w:rsidP="00A40E8E">
            <w:pPr>
              <w:tabs>
                <w:tab w:val="left" w:pos="3828"/>
              </w:tabs>
              <w:jc w:val="center"/>
            </w:pPr>
            <w:r w:rsidRPr="009C17DE">
              <w:t>2</w:t>
            </w:r>
          </w:p>
        </w:tc>
        <w:tc>
          <w:tcPr>
            <w:tcW w:w="1276" w:type="dxa"/>
          </w:tcPr>
          <w:p w:rsidR="00633772" w:rsidRPr="009C17DE" w:rsidRDefault="00633772" w:rsidP="00A40E8E">
            <w:pPr>
              <w:tabs>
                <w:tab w:val="left" w:pos="3828"/>
              </w:tabs>
            </w:pPr>
            <w:r w:rsidRPr="009C17DE">
              <w:t>15 000</w:t>
            </w:r>
          </w:p>
        </w:tc>
        <w:tc>
          <w:tcPr>
            <w:tcW w:w="1417" w:type="dxa"/>
          </w:tcPr>
          <w:p w:rsidR="00633772" w:rsidRPr="009C17DE" w:rsidRDefault="00633772" w:rsidP="00A40E8E">
            <w:pPr>
              <w:tabs>
                <w:tab w:val="left" w:pos="3828"/>
              </w:tabs>
            </w:pPr>
            <w:r w:rsidRPr="009C17DE">
              <w:t>150-160%</w:t>
            </w:r>
          </w:p>
        </w:tc>
      </w:tr>
      <w:tr w:rsidR="00633772" w:rsidRPr="009C17DE" w:rsidTr="00633772">
        <w:tc>
          <w:tcPr>
            <w:tcW w:w="3261" w:type="dxa"/>
          </w:tcPr>
          <w:p w:rsidR="00633772" w:rsidRPr="009C17DE" w:rsidRDefault="00633772" w:rsidP="00A40E8E">
            <w:pPr>
              <w:tabs>
                <w:tab w:val="left" w:pos="3828"/>
              </w:tabs>
            </w:pPr>
            <w:r w:rsidRPr="009C17DE">
              <w:t>Альшиховское СП</w:t>
            </w:r>
          </w:p>
        </w:tc>
        <w:tc>
          <w:tcPr>
            <w:tcW w:w="1418" w:type="dxa"/>
          </w:tcPr>
          <w:p w:rsidR="00633772" w:rsidRPr="009C17DE" w:rsidRDefault="00633772" w:rsidP="00A40E8E">
            <w:pPr>
              <w:tabs>
                <w:tab w:val="left" w:pos="3828"/>
              </w:tabs>
            </w:pPr>
            <w:r w:rsidRPr="009C17DE">
              <w:t>1354 (1400)</w:t>
            </w:r>
          </w:p>
        </w:tc>
        <w:tc>
          <w:tcPr>
            <w:tcW w:w="1275" w:type="dxa"/>
          </w:tcPr>
          <w:p w:rsidR="00633772" w:rsidRPr="009C17DE" w:rsidRDefault="00633772" w:rsidP="00A40E8E">
            <w:pPr>
              <w:tabs>
                <w:tab w:val="left" w:pos="3828"/>
              </w:tabs>
            </w:pPr>
            <w:r w:rsidRPr="009C17DE">
              <w:t>670 (700)</w:t>
            </w:r>
          </w:p>
        </w:tc>
        <w:tc>
          <w:tcPr>
            <w:tcW w:w="992" w:type="dxa"/>
          </w:tcPr>
          <w:p w:rsidR="00633772" w:rsidRPr="009C17DE" w:rsidRDefault="00633772" w:rsidP="00A40E8E">
            <w:pPr>
              <w:tabs>
                <w:tab w:val="left" w:pos="3828"/>
              </w:tabs>
              <w:jc w:val="center"/>
            </w:pPr>
            <w:r w:rsidRPr="009C17DE">
              <w:t>1</w:t>
            </w:r>
          </w:p>
        </w:tc>
        <w:tc>
          <w:tcPr>
            <w:tcW w:w="1276" w:type="dxa"/>
          </w:tcPr>
          <w:p w:rsidR="00633772" w:rsidRPr="009C17DE" w:rsidRDefault="00633772" w:rsidP="00A40E8E">
            <w:pPr>
              <w:tabs>
                <w:tab w:val="left" w:pos="3828"/>
              </w:tabs>
            </w:pPr>
            <w:r w:rsidRPr="009C17DE">
              <w:t>16 000</w:t>
            </w:r>
          </w:p>
        </w:tc>
        <w:tc>
          <w:tcPr>
            <w:tcW w:w="1417" w:type="dxa"/>
          </w:tcPr>
          <w:p w:rsidR="00633772" w:rsidRPr="009C17DE" w:rsidRDefault="00633772" w:rsidP="00A40E8E">
            <w:pPr>
              <w:tabs>
                <w:tab w:val="left" w:pos="3828"/>
              </w:tabs>
            </w:pPr>
          </w:p>
        </w:tc>
      </w:tr>
      <w:tr w:rsidR="00633772" w:rsidRPr="009C17DE" w:rsidTr="00633772">
        <w:tc>
          <w:tcPr>
            <w:tcW w:w="3261" w:type="dxa"/>
          </w:tcPr>
          <w:p w:rsidR="00633772" w:rsidRPr="009C17DE" w:rsidRDefault="00633772" w:rsidP="00A40E8E">
            <w:pPr>
              <w:tabs>
                <w:tab w:val="left" w:pos="3828"/>
              </w:tabs>
            </w:pPr>
            <w:r w:rsidRPr="009C17DE">
              <w:t>Бик-Утеевское СП</w:t>
            </w:r>
          </w:p>
        </w:tc>
        <w:tc>
          <w:tcPr>
            <w:tcW w:w="1418" w:type="dxa"/>
          </w:tcPr>
          <w:p w:rsidR="00633772" w:rsidRPr="009C17DE" w:rsidRDefault="00633772" w:rsidP="00A40E8E">
            <w:pPr>
              <w:tabs>
                <w:tab w:val="left" w:pos="3828"/>
              </w:tabs>
            </w:pPr>
            <w:r w:rsidRPr="009C17DE">
              <w:t>514 (500)</w:t>
            </w:r>
          </w:p>
        </w:tc>
        <w:tc>
          <w:tcPr>
            <w:tcW w:w="1275" w:type="dxa"/>
          </w:tcPr>
          <w:p w:rsidR="00633772" w:rsidRPr="009C17DE" w:rsidRDefault="00633772" w:rsidP="00A40E8E">
            <w:pPr>
              <w:tabs>
                <w:tab w:val="left" w:pos="3828"/>
              </w:tabs>
            </w:pPr>
            <w:r w:rsidRPr="009C17DE">
              <w:t>208 (200)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17 500</w:t>
            </w:r>
          </w:p>
        </w:tc>
        <w:tc>
          <w:tcPr>
            <w:tcW w:w="1417" w:type="dxa"/>
          </w:tcPr>
          <w:p w:rsidR="00633772" w:rsidRPr="009C17DE" w:rsidRDefault="00633772" w:rsidP="00A40E8E">
            <w:pPr>
              <w:tabs>
                <w:tab w:val="left" w:pos="3828"/>
              </w:tabs>
            </w:pPr>
            <w:r w:rsidRPr="009C17DE">
              <w:t>140-160%</w:t>
            </w:r>
          </w:p>
        </w:tc>
      </w:tr>
      <w:tr w:rsidR="00633772" w:rsidRPr="009C17DE" w:rsidTr="00633772">
        <w:tc>
          <w:tcPr>
            <w:tcW w:w="3261" w:type="dxa"/>
          </w:tcPr>
          <w:p w:rsidR="00633772" w:rsidRPr="009C17DE" w:rsidRDefault="00633772" w:rsidP="00A40E8E">
            <w:pPr>
              <w:tabs>
                <w:tab w:val="left" w:pos="3828"/>
              </w:tabs>
            </w:pPr>
            <w:r w:rsidRPr="009C17DE">
              <w:t>Большефроловское СП</w:t>
            </w:r>
          </w:p>
        </w:tc>
        <w:tc>
          <w:tcPr>
            <w:tcW w:w="1418" w:type="dxa"/>
          </w:tcPr>
          <w:p w:rsidR="00633772" w:rsidRPr="009C17DE" w:rsidRDefault="00633772" w:rsidP="00A40E8E">
            <w:pPr>
              <w:tabs>
                <w:tab w:val="left" w:pos="3828"/>
              </w:tabs>
            </w:pPr>
            <w:r w:rsidRPr="009C17DE">
              <w:t>779 (800)</w:t>
            </w:r>
          </w:p>
        </w:tc>
        <w:tc>
          <w:tcPr>
            <w:tcW w:w="1275" w:type="dxa"/>
          </w:tcPr>
          <w:p w:rsidR="00633772" w:rsidRPr="009C17DE" w:rsidRDefault="00633772" w:rsidP="00A40E8E">
            <w:pPr>
              <w:tabs>
                <w:tab w:val="left" w:pos="3828"/>
              </w:tabs>
            </w:pPr>
            <w:r w:rsidRPr="009C17DE">
              <w:t>480 (500)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p>
        </w:tc>
        <w:tc>
          <w:tcPr>
            <w:tcW w:w="1417" w:type="dxa"/>
          </w:tcPr>
          <w:p w:rsidR="00633772" w:rsidRPr="009C17DE" w:rsidRDefault="00633772" w:rsidP="00A40E8E">
            <w:pPr>
              <w:tabs>
                <w:tab w:val="left" w:pos="3828"/>
              </w:tabs>
            </w:pPr>
          </w:p>
        </w:tc>
      </w:tr>
      <w:tr w:rsidR="00633772" w:rsidRPr="009C17DE" w:rsidTr="00633772">
        <w:tc>
          <w:tcPr>
            <w:tcW w:w="3261" w:type="dxa"/>
          </w:tcPr>
          <w:p w:rsidR="00633772" w:rsidRPr="009C17DE" w:rsidRDefault="00633772" w:rsidP="00A40E8E">
            <w:pPr>
              <w:tabs>
                <w:tab w:val="left" w:pos="3828"/>
              </w:tabs>
            </w:pPr>
            <w:r w:rsidRPr="009C17DE">
              <w:t>Бюрганское СП</w:t>
            </w:r>
          </w:p>
        </w:tc>
        <w:tc>
          <w:tcPr>
            <w:tcW w:w="1418" w:type="dxa"/>
          </w:tcPr>
          <w:p w:rsidR="00633772" w:rsidRPr="009C17DE" w:rsidRDefault="00633772" w:rsidP="00A40E8E">
            <w:pPr>
              <w:tabs>
                <w:tab w:val="left" w:pos="3828"/>
              </w:tabs>
            </w:pPr>
            <w:r w:rsidRPr="009C17DE">
              <w:t>874 (800)</w:t>
            </w:r>
          </w:p>
        </w:tc>
        <w:tc>
          <w:tcPr>
            <w:tcW w:w="1275" w:type="dxa"/>
          </w:tcPr>
          <w:p w:rsidR="00633772" w:rsidRPr="009C17DE" w:rsidRDefault="00633772" w:rsidP="00A40E8E">
            <w:pPr>
              <w:tabs>
                <w:tab w:val="left" w:pos="3828"/>
              </w:tabs>
            </w:pPr>
            <w:r w:rsidRPr="009C17DE">
              <w:t>632 (472)</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14 000</w:t>
            </w:r>
          </w:p>
        </w:tc>
        <w:tc>
          <w:tcPr>
            <w:tcW w:w="1417" w:type="dxa"/>
          </w:tcPr>
          <w:p w:rsidR="00633772" w:rsidRPr="009C17DE" w:rsidRDefault="00633772" w:rsidP="00A40E8E">
            <w:pPr>
              <w:tabs>
                <w:tab w:val="left" w:pos="3828"/>
              </w:tabs>
            </w:pPr>
            <w:r w:rsidRPr="009C17DE">
              <w:t>140-150%</w:t>
            </w:r>
          </w:p>
        </w:tc>
      </w:tr>
      <w:tr w:rsidR="00633772" w:rsidRPr="009C17DE" w:rsidTr="00633772">
        <w:tc>
          <w:tcPr>
            <w:tcW w:w="3261" w:type="dxa"/>
          </w:tcPr>
          <w:p w:rsidR="00633772" w:rsidRPr="009C17DE" w:rsidRDefault="00633772" w:rsidP="00A40E8E">
            <w:pPr>
              <w:tabs>
                <w:tab w:val="left" w:pos="3828"/>
              </w:tabs>
            </w:pPr>
            <w:r w:rsidRPr="009C17DE">
              <w:t>Верхнелащинское СП</w:t>
            </w:r>
          </w:p>
        </w:tc>
        <w:tc>
          <w:tcPr>
            <w:tcW w:w="1418" w:type="dxa"/>
          </w:tcPr>
          <w:p w:rsidR="00633772" w:rsidRPr="009C17DE" w:rsidRDefault="00633772" w:rsidP="00A40E8E">
            <w:pPr>
              <w:tabs>
                <w:tab w:val="left" w:pos="3828"/>
              </w:tabs>
            </w:pPr>
            <w:r w:rsidRPr="009C17DE">
              <w:t>689 (700)</w:t>
            </w:r>
          </w:p>
        </w:tc>
        <w:tc>
          <w:tcPr>
            <w:tcW w:w="1275" w:type="dxa"/>
          </w:tcPr>
          <w:p w:rsidR="00633772" w:rsidRPr="009C17DE" w:rsidRDefault="00633772" w:rsidP="00A40E8E">
            <w:pPr>
              <w:tabs>
                <w:tab w:val="left" w:pos="3828"/>
              </w:tabs>
            </w:pPr>
            <w:r w:rsidRPr="009C17DE">
              <w:t>398 (390)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27 000</w:t>
            </w:r>
          </w:p>
        </w:tc>
        <w:tc>
          <w:tcPr>
            <w:tcW w:w="1417" w:type="dxa"/>
          </w:tcPr>
          <w:p w:rsidR="00633772" w:rsidRPr="009C17DE" w:rsidRDefault="00633772" w:rsidP="00A40E8E">
            <w:pPr>
              <w:tabs>
                <w:tab w:val="left" w:pos="3828"/>
              </w:tabs>
            </w:pPr>
          </w:p>
        </w:tc>
      </w:tr>
      <w:tr w:rsidR="00633772" w:rsidRPr="009C17DE" w:rsidTr="00633772">
        <w:tc>
          <w:tcPr>
            <w:tcW w:w="3261" w:type="dxa"/>
          </w:tcPr>
          <w:p w:rsidR="00633772" w:rsidRPr="009C17DE" w:rsidRDefault="00633772" w:rsidP="00A40E8E">
            <w:pPr>
              <w:tabs>
                <w:tab w:val="left" w:pos="3828"/>
              </w:tabs>
            </w:pPr>
            <w:r w:rsidRPr="009C17DE">
              <w:t>Исаковское СП</w:t>
            </w:r>
          </w:p>
        </w:tc>
        <w:tc>
          <w:tcPr>
            <w:tcW w:w="1418" w:type="dxa"/>
          </w:tcPr>
          <w:p w:rsidR="00633772" w:rsidRPr="009C17DE" w:rsidRDefault="00633772" w:rsidP="00A40E8E">
            <w:pPr>
              <w:tabs>
                <w:tab w:val="left" w:pos="3828"/>
              </w:tabs>
            </w:pPr>
            <w:r w:rsidRPr="009C17DE">
              <w:t>621 (625)</w:t>
            </w:r>
          </w:p>
        </w:tc>
        <w:tc>
          <w:tcPr>
            <w:tcW w:w="1275" w:type="dxa"/>
          </w:tcPr>
          <w:p w:rsidR="00633772" w:rsidRPr="009C17DE" w:rsidRDefault="00633772" w:rsidP="00A40E8E">
            <w:pPr>
              <w:tabs>
                <w:tab w:val="left" w:pos="3828"/>
              </w:tabs>
            </w:pPr>
            <w:r w:rsidRPr="009C17DE">
              <w:rPr>
                <w:lang w:val="en-US"/>
              </w:rPr>
              <w:t>31</w:t>
            </w:r>
            <w:r w:rsidRPr="009C17DE">
              <w:t>8  (315)</w:t>
            </w:r>
          </w:p>
        </w:tc>
        <w:tc>
          <w:tcPr>
            <w:tcW w:w="992" w:type="dxa"/>
          </w:tcPr>
          <w:p w:rsidR="00633772" w:rsidRPr="009C17DE" w:rsidRDefault="00633772" w:rsidP="00A40E8E">
            <w:pPr>
              <w:tabs>
                <w:tab w:val="left" w:pos="3828"/>
              </w:tabs>
              <w:jc w:val="center"/>
            </w:pPr>
            <w:r w:rsidRPr="009C17DE">
              <w:t>2</w:t>
            </w:r>
          </w:p>
        </w:tc>
        <w:tc>
          <w:tcPr>
            <w:tcW w:w="1276" w:type="dxa"/>
          </w:tcPr>
          <w:p w:rsidR="00633772" w:rsidRPr="009C17DE" w:rsidRDefault="00633772" w:rsidP="00A40E8E">
            <w:pPr>
              <w:tabs>
                <w:tab w:val="left" w:pos="3828"/>
              </w:tabs>
            </w:pPr>
            <w:r w:rsidRPr="009C17DE">
              <w:t>17 000</w:t>
            </w:r>
          </w:p>
        </w:tc>
        <w:tc>
          <w:tcPr>
            <w:tcW w:w="1417" w:type="dxa"/>
          </w:tcPr>
          <w:p w:rsidR="00633772" w:rsidRPr="009C17DE" w:rsidRDefault="00633772" w:rsidP="00A40E8E">
            <w:pPr>
              <w:tabs>
                <w:tab w:val="left" w:pos="3828"/>
              </w:tabs>
            </w:pPr>
            <w:r w:rsidRPr="009C17DE">
              <w:t>130-150%.</w:t>
            </w:r>
          </w:p>
        </w:tc>
      </w:tr>
      <w:tr w:rsidR="00633772" w:rsidRPr="009C17DE" w:rsidTr="00633772">
        <w:tc>
          <w:tcPr>
            <w:tcW w:w="3261" w:type="dxa"/>
          </w:tcPr>
          <w:p w:rsidR="00633772" w:rsidRPr="009C17DE" w:rsidRDefault="00633772" w:rsidP="00A40E8E">
            <w:pPr>
              <w:tabs>
                <w:tab w:val="left" w:pos="3828"/>
              </w:tabs>
            </w:pPr>
            <w:r w:rsidRPr="009C17DE">
              <w:t>Кайбицкое СП</w:t>
            </w:r>
          </w:p>
        </w:tc>
        <w:tc>
          <w:tcPr>
            <w:tcW w:w="1418" w:type="dxa"/>
          </w:tcPr>
          <w:p w:rsidR="00633772" w:rsidRPr="009C17DE" w:rsidRDefault="00633772" w:rsidP="00A40E8E">
            <w:pPr>
              <w:tabs>
                <w:tab w:val="left" w:pos="3828"/>
              </w:tabs>
            </w:pPr>
            <w:r w:rsidRPr="009C17DE">
              <w:t>717 (</w:t>
            </w:r>
            <w:r w:rsidRPr="009C17DE">
              <w:rPr>
                <w:rFonts w:eastAsia="Calibri"/>
              </w:rPr>
              <w:t>730)</w:t>
            </w:r>
          </w:p>
        </w:tc>
        <w:tc>
          <w:tcPr>
            <w:tcW w:w="1275" w:type="dxa"/>
          </w:tcPr>
          <w:p w:rsidR="00633772" w:rsidRPr="009C17DE" w:rsidRDefault="00633772" w:rsidP="00A40E8E">
            <w:pPr>
              <w:tabs>
                <w:tab w:val="left" w:pos="3828"/>
              </w:tabs>
            </w:pPr>
            <w:r w:rsidRPr="009C17DE">
              <w:rPr>
                <w:rFonts w:eastAsia="Calibri"/>
              </w:rPr>
              <w:t>302  (374)</w:t>
            </w:r>
          </w:p>
        </w:tc>
        <w:tc>
          <w:tcPr>
            <w:tcW w:w="992" w:type="dxa"/>
          </w:tcPr>
          <w:p w:rsidR="00633772" w:rsidRPr="009C17DE" w:rsidRDefault="00633772" w:rsidP="00A40E8E">
            <w:pPr>
              <w:tabs>
                <w:tab w:val="left" w:pos="3828"/>
              </w:tabs>
              <w:jc w:val="center"/>
            </w:pPr>
            <w:r w:rsidRPr="009C17DE">
              <w:t>3</w:t>
            </w:r>
          </w:p>
        </w:tc>
        <w:tc>
          <w:tcPr>
            <w:tcW w:w="1276" w:type="dxa"/>
          </w:tcPr>
          <w:p w:rsidR="00633772" w:rsidRPr="009C17DE" w:rsidRDefault="00633772" w:rsidP="00A40E8E">
            <w:pPr>
              <w:tabs>
                <w:tab w:val="left" w:pos="3828"/>
              </w:tabs>
            </w:pPr>
            <w:r w:rsidRPr="009C17DE">
              <w:t>19 000</w:t>
            </w:r>
          </w:p>
        </w:tc>
        <w:tc>
          <w:tcPr>
            <w:tcW w:w="1417" w:type="dxa"/>
          </w:tcPr>
          <w:p w:rsidR="00633772" w:rsidRPr="009C17DE" w:rsidRDefault="00633772" w:rsidP="00A40E8E">
            <w:pPr>
              <w:tabs>
                <w:tab w:val="left" w:pos="3828"/>
              </w:tabs>
            </w:pPr>
            <w:r w:rsidRPr="009C17DE">
              <w:rPr>
                <w:rFonts w:eastAsia="Calibri"/>
              </w:rPr>
              <w:t>140-150%.</w:t>
            </w:r>
          </w:p>
        </w:tc>
      </w:tr>
      <w:tr w:rsidR="00633772" w:rsidRPr="009C17DE" w:rsidTr="00633772">
        <w:tc>
          <w:tcPr>
            <w:tcW w:w="3261" w:type="dxa"/>
          </w:tcPr>
          <w:p w:rsidR="00633772" w:rsidRPr="009C17DE" w:rsidRDefault="00633772" w:rsidP="00A40E8E">
            <w:pPr>
              <w:tabs>
                <w:tab w:val="left" w:pos="3828"/>
              </w:tabs>
            </w:pPr>
            <w:r w:rsidRPr="009C17DE">
              <w:t>Киятское СП</w:t>
            </w:r>
          </w:p>
        </w:tc>
        <w:tc>
          <w:tcPr>
            <w:tcW w:w="1418" w:type="dxa"/>
          </w:tcPr>
          <w:p w:rsidR="00633772" w:rsidRPr="009C17DE" w:rsidRDefault="00633772" w:rsidP="00A40E8E">
            <w:pPr>
              <w:tabs>
                <w:tab w:val="left" w:pos="3828"/>
              </w:tabs>
            </w:pPr>
            <w:r w:rsidRPr="009C17DE">
              <w:t>1118 (1166)</w:t>
            </w:r>
          </w:p>
        </w:tc>
        <w:tc>
          <w:tcPr>
            <w:tcW w:w="1275" w:type="dxa"/>
          </w:tcPr>
          <w:p w:rsidR="00633772" w:rsidRPr="009C17DE" w:rsidRDefault="00633772" w:rsidP="00A40E8E">
            <w:pPr>
              <w:tabs>
                <w:tab w:val="left" w:pos="3828"/>
              </w:tabs>
            </w:pPr>
            <w:r w:rsidRPr="009C17DE">
              <w:t>645 (650)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12 000</w:t>
            </w:r>
          </w:p>
        </w:tc>
        <w:tc>
          <w:tcPr>
            <w:tcW w:w="1417" w:type="dxa"/>
          </w:tcPr>
          <w:p w:rsidR="00633772" w:rsidRPr="009C17DE" w:rsidRDefault="00633772" w:rsidP="00A40E8E">
            <w:pPr>
              <w:tabs>
                <w:tab w:val="left" w:pos="3828"/>
              </w:tabs>
            </w:pPr>
          </w:p>
        </w:tc>
      </w:tr>
      <w:tr w:rsidR="00633772" w:rsidRPr="009C17DE" w:rsidTr="00633772">
        <w:tc>
          <w:tcPr>
            <w:tcW w:w="3261" w:type="dxa"/>
          </w:tcPr>
          <w:p w:rsidR="00633772" w:rsidRPr="009C17DE" w:rsidRDefault="00633772" w:rsidP="00A40E8E">
            <w:pPr>
              <w:tabs>
                <w:tab w:val="left" w:pos="3828"/>
              </w:tabs>
            </w:pPr>
            <w:r w:rsidRPr="009C17DE">
              <w:t>Кошки-Теняковское СП</w:t>
            </w:r>
          </w:p>
        </w:tc>
        <w:tc>
          <w:tcPr>
            <w:tcW w:w="1418" w:type="dxa"/>
          </w:tcPr>
          <w:p w:rsidR="00633772" w:rsidRPr="009C17DE" w:rsidRDefault="00633772" w:rsidP="00A40E8E">
            <w:pPr>
              <w:tabs>
                <w:tab w:val="left" w:pos="3828"/>
              </w:tabs>
            </w:pPr>
            <w:r w:rsidRPr="009C17DE">
              <w:t>695 (700)</w:t>
            </w:r>
          </w:p>
        </w:tc>
        <w:tc>
          <w:tcPr>
            <w:tcW w:w="1275" w:type="dxa"/>
          </w:tcPr>
          <w:p w:rsidR="00633772" w:rsidRPr="009C17DE" w:rsidRDefault="00633772" w:rsidP="00A40E8E">
            <w:pPr>
              <w:tabs>
                <w:tab w:val="left" w:pos="3828"/>
              </w:tabs>
            </w:pPr>
            <w:r w:rsidRPr="009C17DE">
              <w:t>393 (400)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12 000</w:t>
            </w:r>
          </w:p>
        </w:tc>
        <w:tc>
          <w:tcPr>
            <w:tcW w:w="1417" w:type="dxa"/>
          </w:tcPr>
          <w:p w:rsidR="00633772" w:rsidRPr="009C17DE" w:rsidRDefault="00633772" w:rsidP="00A40E8E">
            <w:pPr>
              <w:tabs>
                <w:tab w:val="left" w:pos="3828"/>
              </w:tabs>
            </w:pPr>
          </w:p>
        </w:tc>
      </w:tr>
      <w:tr w:rsidR="00633772" w:rsidRPr="009C17DE" w:rsidTr="00633772">
        <w:tc>
          <w:tcPr>
            <w:tcW w:w="3261" w:type="dxa"/>
          </w:tcPr>
          <w:p w:rsidR="00633772" w:rsidRPr="009C17DE" w:rsidRDefault="00633772" w:rsidP="00A40E8E">
            <w:pPr>
              <w:tabs>
                <w:tab w:val="left" w:pos="3828"/>
              </w:tabs>
            </w:pPr>
            <w:r w:rsidRPr="009C17DE">
              <w:t>Кошки-Шемякинское СП</w:t>
            </w:r>
          </w:p>
        </w:tc>
        <w:tc>
          <w:tcPr>
            <w:tcW w:w="1418" w:type="dxa"/>
          </w:tcPr>
          <w:p w:rsidR="00633772" w:rsidRPr="009C17DE" w:rsidRDefault="00633772" w:rsidP="00A40E8E">
            <w:pPr>
              <w:tabs>
                <w:tab w:val="left" w:pos="3828"/>
              </w:tabs>
            </w:pPr>
            <w:r w:rsidRPr="009C17DE">
              <w:t>698 (600)</w:t>
            </w:r>
          </w:p>
        </w:tc>
        <w:tc>
          <w:tcPr>
            <w:tcW w:w="1275" w:type="dxa"/>
          </w:tcPr>
          <w:p w:rsidR="00633772" w:rsidRPr="009C17DE" w:rsidRDefault="00633772" w:rsidP="00A40E8E">
            <w:pPr>
              <w:tabs>
                <w:tab w:val="left" w:pos="3828"/>
              </w:tabs>
            </w:pPr>
            <w:r w:rsidRPr="009C17DE">
              <w:t>347 (307)</w:t>
            </w:r>
          </w:p>
        </w:tc>
        <w:tc>
          <w:tcPr>
            <w:tcW w:w="992" w:type="dxa"/>
            <w:vAlign w:val="center"/>
          </w:tcPr>
          <w:p w:rsidR="00633772" w:rsidRPr="009C17DE" w:rsidRDefault="00633772" w:rsidP="00A40E8E">
            <w:pPr>
              <w:pStyle w:val="affa"/>
              <w:tabs>
                <w:tab w:val="left" w:pos="3828"/>
              </w:tabs>
              <w:jc w:val="center"/>
              <w:rPr>
                <w:rFonts w:ascii="Times New Roman" w:hAnsi="Times New Roman"/>
                <w:sz w:val="24"/>
                <w:szCs w:val="24"/>
              </w:rPr>
            </w:pPr>
          </w:p>
        </w:tc>
        <w:tc>
          <w:tcPr>
            <w:tcW w:w="1276" w:type="dxa"/>
          </w:tcPr>
          <w:p w:rsidR="00633772" w:rsidRPr="009C17DE" w:rsidRDefault="00633772" w:rsidP="00A40E8E">
            <w:pPr>
              <w:pStyle w:val="affa"/>
              <w:tabs>
                <w:tab w:val="left" w:pos="3828"/>
              </w:tabs>
              <w:rPr>
                <w:rFonts w:ascii="Times New Roman" w:hAnsi="Times New Roman"/>
                <w:sz w:val="24"/>
                <w:szCs w:val="24"/>
              </w:rPr>
            </w:pPr>
            <w:r w:rsidRPr="009C17DE">
              <w:rPr>
                <w:rFonts w:ascii="Times New Roman" w:hAnsi="Times New Roman"/>
                <w:sz w:val="24"/>
                <w:szCs w:val="24"/>
              </w:rPr>
              <w:t>14 000</w:t>
            </w:r>
          </w:p>
        </w:tc>
        <w:tc>
          <w:tcPr>
            <w:tcW w:w="1417" w:type="dxa"/>
          </w:tcPr>
          <w:p w:rsidR="00633772" w:rsidRPr="009C17DE" w:rsidRDefault="00633772" w:rsidP="00A40E8E">
            <w:pPr>
              <w:pStyle w:val="affa"/>
              <w:tabs>
                <w:tab w:val="left" w:pos="3828"/>
              </w:tabs>
              <w:rPr>
                <w:rFonts w:ascii="Times New Roman" w:hAnsi="Times New Roman"/>
                <w:sz w:val="24"/>
                <w:szCs w:val="24"/>
              </w:rPr>
            </w:pPr>
          </w:p>
        </w:tc>
      </w:tr>
      <w:tr w:rsidR="00633772" w:rsidRPr="009C17DE" w:rsidTr="00633772">
        <w:tc>
          <w:tcPr>
            <w:tcW w:w="3261" w:type="dxa"/>
          </w:tcPr>
          <w:p w:rsidR="00633772" w:rsidRPr="009C17DE" w:rsidRDefault="00633772" w:rsidP="00A40E8E">
            <w:pPr>
              <w:tabs>
                <w:tab w:val="left" w:pos="3828"/>
              </w:tabs>
            </w:pPr>
            <w:r w:rsidRPr="009C17DE">
              <w:t>Малобуинковское СП</w:t>
            </w:r>
          </w:p>
        </w:tc>
        <w:tc>
          <w:tcPr>
            <w:tcW w:w="1418" w:type="dxa"/>
          </w:tcPr>
          <w:p w:rsidR="00633772" w:rsidRPr="009C17DE" w:rsidRDefault="00633772" w:rsidP="00A40E8E">
            <w:pPr>
              <w:tabs>
                <w:tab w:val="left" w:pos="3828"/>
              </w:tabs>
              <w:jc w:val="both"/>
            </w:pPr>
            <w:r w:rsidRPr="009C17DE">
              <w:t>710 (800)</w:t>
            </w:r>
          </w:p>
        </w:tc>
        <w:tc>
          <w:tcPr>
            <w:tcW w:w="1275" w:type="dxa"/>
          </w:tcPr>
          <w:p w:rsidR="00633772" w:rsidRPr="009C17DE" w:rsidRDefault="00633772" w:rsidP="00A40E8E">
            <w:pPr>
              <w:tabs>
                <w:tab w:val="left" w:pos="3828"/>
              </w:tabs>
              <w:jc w:val="both"/>
            </w:pPr>
            <w:r w:rsidRPr="009C17DE">
              <w:t>647 (620)</w:t>
            </w:r>
          </w:p>
        </w:tc>
        <w:tc>
          <w:tcPr>
            <w:tcW w:w="992" w:type="dxa"/>
            <w:vAlign w:val="center"/>
          </w:tcPr>
          <w:p w:rsidR="00633772" w:rsidRPr="009C17DE" w:rsidRDefault="00633772" w:rsidP="00A40E8E">
            <w:pPr>
              <w:pStyle w:val="affa"/>
              <w:tabs>
                <w:tab w:val="left" w:pos="3828"/>
              </w:tabs>
              <w:jc w:val="center"/>
              <w:rPr>
                <w:rFonts w:ascii="Times New Roman" w:hAnsi="Times New Roman"/>
                <w:sz w:val="24"/>
                <w:szCs w:val="24"/>
              </w:rPr>
            </w:pPr>
            <w:r w:rsidRPr="009C17DE">
              <w:rPr>
                <w:rFonts w:ascii="Times New Roman" w:hAnsi="Times New Roman"/>
                <w:sz w:val="24"/>
                <w:szCs w:val="24"/>
              </w:rPr>
              <w:t>2</w:t>
            </w:r>
          </w:p>
        </w:tc>
        <w:tc>
          <w:tcPr>
            <w:tcW w:w="1276" w:type="dxa"/>
          </w:tcPr>
          <w:p w:rsidR="00633772" w:rsidRPr="009C17DE" w:rsidRDefault="00633772" w:rsidP="00A40E8E">
            <w:pPr>
              <w:pStyle w:val="affa"/>
              <w:tabs>
                <w:tab w:val="left" w:pos="3828"/>
              </w:tabs>
              <w:rPr>
                <w:rFonts w:ascii="Times New Roman" w:hAnsi="Times New Roman"/>
                <w:sz w:val="24"/>
                <w:szCs w:val="24"/>
              </w:rPr>
            </w:pPr>
            <w:r w:rsidRPr="009C17DE">
              <w:rPr>
                <w:rFonts w:ascii="Times New Roman" w:hAnsi="Times New Roman"/>
                <w:sz w:val="24"/>
                <w:szCs w:val="24"/>
              </w:rPr>
              <w:t>18 000</w:t>
            </w:r>
          </w:p>
        </w:tc>
        <w:tc>
          <w:tcPr>
            <w:tcW w:w="1417" w:type="dxa"/>
          </w:tcPr>
          <w:p w:rsidR="00633772" w:rsidRPr="009C17DE" w:rsidRDefault="00633772" w:rsidP="00A40E8E">
            <w:pPr>
              <w:pStyle w:val="affa"/>
              <w:tabs>
                <w:tab w:val="left" w:pos="3828"/>
              </w:tabs>
              <w:rPr>
                <w:rFonts w:ascii="Times New Roman" w:hAnsi="Times New Roman"/>
                <w:sz w:val="24"/>
                <w:szCs w:val="24"/>
              </w:rPr>
            </w:pPr>
            <w:r w:rsidRPr="009C17DE">
              <w:rPr>
                <w:rFonts w:ascii="Times New Roman" w:hAnsi="Times New Roman"/>
                <w:sz w:val="24"/>
                <w:szCs w:val="24"/>
              </w:rPr>
              <w:t>140-150%</w:t>
            </w:r>
          </w:p>
        </w:tc>
      </w:tr>
      <w:tr w:rsidR="00633772" w:rsidRPr="009C17DE" w:rsidTr="00633772">
        <w:tc>
          <w:tcPr>
            <w:tcW w:w="3261" w:type="dxa"/>
          </w:tcPr>
          <w:p w:rsidR="00633772" w:rsidRPr="009C17DE" w:rsidRDefault="00633772" w:rsidP="00A40E8E">
            <w:pPr>
              <w:tabs>
                <w:tab w:val="left" w:pos="3828"/>
              </w:tabs>
            </w:pPr>
            <w:r w:rsidRPr="009C17DE">
              <w:t>Мещеряковское СП</w:t>
            </w:r>
          </w:p>
        </w:tc>
        <w:tc>
          <w:tcPr>
            <w:tcW w:w="1418" w:type="dxa"/>
          </w:tcPr>
          <w:p w:rsidR="00633772" w:rsidRPr="009C17DE" w:rsidRDefault="00633772" w:rsidP="00A40E8E">
            <w:pPr>
              <w:tabs>
                <w:tab w:val="left" w:pos="3828"/>
              </w:tabs>
            </w:pPr>
            <w:r w:rsidRPr="009C17DE">
              <w:rPr>
                <w:sz w:val="28"/>
                <w:szCs w:val="28"/>
              </w:rPr>
              <w:t>870 (</w:t>
            </w:r>
            <w:r w:rsidRPr="009C17DE">
              <w:t>1800)</w:t>
            </w:r>
          </w:p>
        </w:tc>
        <w:tc>
          <w:tcPr>
            <w:tcW w:w="1275" w:type="dxa"/>
          </w:tcPr>
          <w:p w:rsidR="00633772" w:rsidRPr="009C17DE" w:rsidRDefault="00633772" w:rsidP="00A40E8E">
            <w:pPr>
              <w:tabs>
                <w:tab w:val="left" w:pos="3828"/>
              </w:tabs>
            </w:pPr>
            <w:r w:rsidRPr="009C17DE">
              <w:t>450 (750)</w:t>
            </w:r>
          </w:p>
        </w:tc>
        <w:tc>
          <w:tcPr>
            <w:tcW w:w="992" w:type="dxa"/>
          </w:tcPr>
          <w:p w:rsidR="00633772" w:rsidRPr="009C17DE" w:rsidRDefault="00633772" w:rsidP="00A40E8E">
            <w:pPr>
              <w:tabs>
                <w:tab w:val="left" w:pos="3828"/>
              </w:tabs>
              <w:jc w:val="center"/>
            </w:pPr>
            <w:r w:rsidRPr="009C17DE">
              <w:t>5</w:t>
            </w:r>
          </w:p>
        </w:tc>
        <w:tc>
          <w:tcPr>
            <w:tcW w:w="1276" w:type="dxa"/>
          </w:tcPr>
          <w:p w:rsidR="00633772" w:rsidRPr="009C17DE" w:rsidRDefault="00633772" w:rsidP="00A40E8E">
            <w:pPr>
              <w:tabs>
                <w:tab w:val="left" w:pos="3828"/>
              </w:tabs>
            </w:pPr>
            <w:r w:rsidRPr="009C17DE">
              <w:t>24 000</w:t>
            </w:r>
          </w:p>
        </w:tc>
        <w:tc>
          <w:tcPr>
            <w:tcW w:w="1417" w:type="dxa"/>
          </w:tcPr>
          <w:p w:rsidR="00633772" w:rsidRPr="009C17DE" w:rsidRDefault="00633772" w:rsidP="00A40E8E">
            <w:pPr>
              <w:tabs>
                <w:tab w:val="left" w:pos="3828"/>
              </w:tabs>
            </w:pPr>
            <w:r w:rsidRPr="009C17DE">
              <w:t>150-160%</w:t>
            </w:r>
          </w:p>
        </w:tc>
      </w:tr>
      <w:tr w:rsidR="00633772" w:rsidRPr="009C17DE" w:rsidTr="00633772">
        <w:tc>
          <w:tcPr>
            <w:tcW w:w="3261" w:type="dxa"/>
          </w:tcPr>
          <w:p w:rsidR="00633772" w:rsidRPr="009C17DE" w:rsidRDefault="00633772" w:rsidP="00A40E8E">
            <w:pPr>
              <w:tabs>
                <w:tab w:val="left" w:pos="3828"/>
              </w:tabs>
            </w:pPr>
            <w:r w:rsidRPr="009C17DE">
              <w:t>Мокросавалеевское СП</w:t>
            </w:r>
          </w:p>
        </w:tc>
        <w:tc>
          <w:tcPr>
            <w:tcW w:w="1418" w:type="dxa"/>
          </w:tcPr>
          <w:p w:rsidR="00633772" w:rsidRPr="009C17DE" w:rsidRDefault="00633772" w:rsidP="00A40E8E">
            <w:pPr>
              <w:tabs>
                <w:tab w:val="left" w:pos="3828"/>
              </w:tabs>
            </w:pPr>
            <w:r w:rsidRPr="009C17DE">
              <w:t>832  (583)</w:t>
            </w:r>
          </w:p>
        </w:tc>
        <w:tc>
          <w:tcPr>
            <w:tcW w:w="1275" w:type="dxa"/>
          </w:tcPr>
          <w:p w:rsidR="00633772" w:rsidRPr="009C17DE" w:rsidRDefault="00633772" w:rsidP="00A40E8E">
            <w:pPr>
              <w:tabs>
                <w:tab w:val="left" w:pos="3828"/>
              </w:tabs>
            </w:pPr>
            <w:r w:rsidRPr="009C17DE">
              <w:t>520  (291)</w:t>
            </w:r>
          </w:p>
        </w:tc>
        <w:tc>
          <w:tcPr>
            <w:tcW w:w="992" w:type="dxa"/>
          </w:tcPr>
          <w:p w:rsidR="00633772" w:rsidRPr="009C17DE" w:rsidRDefault="00633772" w:rsidP="00A40E8E">
            <w:pPr>
              <w:tabs>
                <w:tab w:val="left" w:pos="3828"/>
              </w:tabs>
              <w:jc w:val="center"/>
            </w:pPr>
            <w:r w:rsidRPr="009C17DE">
              <w:t>3</w:t>
            </w:r>
          </w:p>
        </w:tc>
        <w:tc>
          <w:tcPr>
            <w:tcW w:w="1276" w:type="dxa"/>
          </w:tcPr>
          <w:p w:rsidR="00633772" w:rsidRPr="009C17DE" w:rsidRDefault="00633772" w:rsidP="00A40E8E">
            <w:pPr>
              <w:tabs>
                <w:tab w:val="left" w:pos="3828"/>
              </w:tabs>
            </w:pPr>
            <w:r w:rsidRPr="009C17DE">
              <w:t>12 000</w:t>
            </w:r>
          </w:p>
        </w:tc>
        <w:tc>
          <w:tcPr>
            <w:tcW w:w="1417" w:type="dxa"/>
          </w:tcPr>
          <w:p w:rsidR="00633772" w:rsidRPr="009C17DE" w:rsidRDefault="00633772" w:rsidP="00A40E8E">
            <w:pPr>
              <w:tabs>
                <w:tab w:val="left" w:pos="3828"/>
              </w:tabs>
            </w:pPr>
            <w:r w:rsidRPr="009C17DE">
              <w:t>140-150%.</w:t>
            </w:r>
          </w:p>
        </w:tc>
      </w:tr>
      <w:tr w:rsidR="00633772" w:rsidRPr="009C17DE" w:rsidTr="00633772">
        <w:tc>
          <w:tcPr>
            <w:tcW w:w="3261" w:type="dxa"/>
          </w:tcPr>
          <w:p w:rsidR="00633772" w:rsidRPr="009C17DE" w:rsidRDefault="00633772" w:rsidP="00A40E8E">
            <w:pPr>
              <w:tabs>
                <w:tab w:val="left" w:pos="3828"/>
              </w:tabs>
            </w:pPr>
            <w:r w:rsidRPr="009C17DE">
              <w:t>Нижненаратбашское СП</w:t>
            </w:r>
          </w:p>
        </w:tc>
        <w:tc>
          <w:tcPr>
            <w:tcW w:w="1418" w:type="dxa"/>
          </w:tcPr>
          <w:p w:rsidR="00633772" w:rsidRPr="009C17DE" w:rsidRDefault="00633772" w:rsidP="00A40E8E">
            <w:pPr>
              <w:tabs>
                <w:tab w:val="left" w:pos="3828"/>
              </w:tabs>
            </w:pPr>
            <w:r w:rsidRPr="009C17DE">
              <w:t>1379 (1800)</w:t>
            </w:r>
          </w:p>
        </w:tc>
        <w:tc>
          <w:tcPr>
            <w:tcW w:w="1275" w:type="dxa"/>
          </w:tcPr>
          <w:p w:rsidR="00633772" w:rsidRPr="009C17DE" w:rsidRDefault="00633772" w:rsidP="00A40E8E">
            <w:pPr>
              <w:tabs>
                <w:tab w:val="left" w:pos="3828"/>
              </w:tabs>
            </w:pPr>
            <w:r w:rsidRPr="009C17DE">
              <w:t xml:space="preserve"> 635 (750)</w:t>
            </w:r>
          </w:p>
        </w:tc>
        <w:tc>
          <w:tcPr>
            <w:tcW w:w="992" w:type="dxa"/>
          </w:tcPr>
          <w:p w:rsidR="00633772" w:rsidRPr="009C17DE" w:rsidRDefault="00633772" w:rsidP="00A40E8E">
            <w:pPr>
              <w:tabs>
                <w:tab w:val="left" w:pos="3828"/>
              </w:tabs>
              <w:jc w:val="center"/>
            </w:pPr>
            <w:r w:rsidRPr="009C17DE">
              <w:t>5</w:t>
            </w:r>
          </w:p>
        </w:tc>
        <w:tc>
          <w:tcPr>
            <w:tcW w:w="1276" w:type="dxa"/>
          </w:tcPr>
          <w:p w:rsidR="00633772" w:rsidRPr="009C17DE" w:rsidRDefault="00633772" w:rsidP="00A40E8E">
            <w:pPr>
              <w:tabs>
                <w:tab w:val="left" w:pos="3828"/>
              </w:tabs>
            </w:pPr>
            <w:r w:rsidRPr="009C17DE">
              <w:t>15000</w:t>
            </w:r>
          </w:p>
        </w:tc>
        <w:tc>
          <w:tcPr>
            <w:tcW w:w="1417" w:type="dxa"/>
          </w:tcPr>
          <w:p w:rsidR="00633772" w:rsidRPr="009C17DE" w:rsidRDefault="00633772" w:rsidP="00A40E8E">
            <w:pPr>
              <w:tabs>
                <w:tab w:val="left" w:pos="3828"/>
              </w:tabs>
            </w:pPr>
            <w:r w:rsidRPr="009C17DE">
              <w:t>150-160%</w:t>
            </w:r>
          </w:p>
        </w:tc>
      </w:tr>
      <w:tr w:rsidR="00633772" w:rsidRPr="009C17DE" w:rsidTr="00633772">
        <w:tc>
          <w:tcPr>
            <w:tcW w:w="3261" w:type="dxa"/>
          </w:tcPr>
          <w:p w:rsidR="00633772" w:rsidRPr="009C17DE" w:rsidRDefault="00633772" w:rsidP="00A40E8E">
            <w:pPr>
              <w:tabs>
                <w:tab w:val="left" w:pos="3828"/>
              </w:tabs>
            </w:pPr>
            <w:r w:rsidRPr="009C17DE">
              <w:t>Новотинчалинское СП</w:t>
            </w:r>
          </w:p>
        </w:tc>
        <w:tc>
          <w:tcPr>
            <w:tcW w:w="1418" w:type="dxa"/>
          </w:tcPr>
          <w:p w:rsidR="00633772" w:rsidRPr="009C17DE" w:rsidRDefault="00633772" w:rsidP="00A40E8E">
            <w:pPr>
              <w:tabs>
                <w:tab w:val="left" w:pos="3828"/>
              </w:tabs>
            </w:pPr>
            <w:r w:rsidRPr="009C17DE">
              <w:t>644 (520)</w:t>
            </w:r>
          </w:p>
        </w:tc>
        <w:tc>
          <w:tcPr>
            <w:tcW w:w="1275" w:type="dxa"/>
          </w:tcPr>
          <w:p w:rsidR="00633772" w:rsidRPr="009C17DE" w:rsidRDefault="00633772" w:rsidP="00A40E8E">
            <w:pPr>
              <w:tabs>
                <w:tab w:val="left" w:pos="3828"/>
              </w:tabs>
            </w:pPr>
            <w:r w:rsidRPr="009C17DE">
              <w:t>320 (180)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14 000</w:t>
            </w:r>
          </w:p>
        </w:tc>
        <w:tc>
          <w:tcPr>
            <w:tcW w:w="1417" w:type="dxa"/>
          </w:tcPr>
          <w:p w:rsidR="00633772" w:rsidRPr="009C17DE" w:rsidRDefault="00633772" w:rsidP="00A40E8E">
            <w:pPr>
              <w:tabs>
                <w:tab w:val="left" w:pos="3828"/>
              </w:tabs>
            </w:pPr>
            <w:r w:rsidRPr="009C17DE">
              <w:t>150-160%</w:t>
            </w:r>
          </w:p>
        </w:tc>
      </w:tr>
      <w:tr w:rsidR="00633772" w:rsidRPr="009C17DE" w:rsidTr="00633772">
        <w:tc>
          <w:tcPr>
            <w:tcW w:w="3261" w:type="dxa"/>
          </w:tcPr>
          <w:p w:rsidR="00633772" w:rsidRPr="009C17DE" w:rsidRDefault="00633772" w:rsidP="00A40E8E">
            <w:pPr>
              <w:tabs>
                <w:tab w:val="left" w:pos="3828"/>
              </w:tabs>
            </w:pPr>
            <w:r w:rsidRPr="009C17DE">
              <w:t>Новочечкабское СП</w:t>
            </w:r>
          </w:p>
        </w:tc>
        <w:tc>
          <w:tcPr>
            <w:tcW w:w="1418" w:type="dxa"/>
          </w:tcPr>
          <w:p w:rsidR="00633772" w:rsidRPr="009C17DE" w:rsidRDefault="00633772" w:rsidP="00A40E8E">
            <w:pPr>
              <w:tabs>
                <w:tab w:val="left" w:pos="3828"/>
              </w:tabs>
            </w:pPr>
            <w:r w:rsidRPr="009C17DE">
              <w:t>874 (624)</w:t>
            </w:r>
          </w:p>
        </w:tc>
        <w:tc>
          <w:tcPr>
            <w:tcW w:w="1275" w:type="dxa"/>
          </w:tcPr>
          <w:p w:rsidR="00633772" w:rsidRPr="009C17DE" w:rsidRDefault="00633772" w:rsidP="00A40E8E">
            <w:pPr>
              <w:tabs>
                <w:tab w:val="left" w:pos="3828"/>
              </w:tabs>
            </w:pPr>
            <w:r w:rsidRPr="009C17DE">
              <w:t>396 (192)</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14 000</w:t>
            </w:r>
          </w:p>
        </w:tc>
        <w:tc>
          <w:tcPr>
            <w:tcW w:w="1417" w:type="dxa"/>
          </w:tcPr>
          <w:p w:rsidR="00633772" w:rsidRPr="009C17DE" w:rsidRDefault="00633772" w:rsidP="00A40E8E">
            <w:pPr>
              <w:tabs>
                <w:tab w:val="left" w:pos="3828"/>
              </w:tabs>
            </w:pPr>
            <w:r w:rsidRPr="009C17DE">
              <w:t>140-150%</w:t>
            </w:r>
          </w:p>
        </w:tc>
      </w:tr>
      <w:tr w:rsidR="00633772" w:rsidRPr="009C17DE" w:rsidTr="00633772">
        <w:tc>
          <w:tcPr>
            <w:tcW w:w="3261" w:type="dxa"/>
          </w:tcPr>
          <w:p w:rsidR="00633772" w:rsidRPr="009C17DE" w:rsidRDefault="00633772" w:rsidP="00A40E8E">
            <w:pPr>
              <w:tabs>
                <w:tab w:val="left" w:pos="3828"/>
              </w:tabs>
            </w:pPr>
            <w:r w:rsidRPr="009C17DE">
              <w:t>Нурлатское СП</w:t>
            </w:r>
          </w:p>
        </w:tc>
        <w:tc>
          <w:tcPr>
            <w:tcW w:w="1418" w:type="dxa"/>
          </w:tcPr>
          <w:p w:rsidR="00633772" w:rsidRPr="009C17DE" w:rsidRDefault="00633772" w:rsidP="00A40E8E">
            <w:pPr>
              <w:tabs>
                <w:tab w:val="left" w:pos="3828"/>
              </w:tabs>
            </w:pPr>
            <w:r w:rsidRPr="009C17DE">
              <w:t>285 (250)</w:t>
            </w:r>
          </w:p>
        </w:tc>
        <w:tc>
          <w:tcPr>
            <w:tcW w:w="1275" w:type="dxa"/>
          </w:tcPr>
          <w:p w:rsidR="00633772" w:rsidRPr="009C17DE" w:rsidRDefault="00633772" w:rsidP="00A40E8E">
            <w:pPr>
              <w:tabs>
                <w:tab w:val="left" w:pos="3828"/>
              </w:tabs>
            </w:pPr>
            <w:r w:rsidRPr="009C17DE">
              <w:t>146  (125)</w:t>
            </w:r>
          </w:p>
        </w:tc>
        <w:tc>
          <w:tcPr>
            <w:tcW w:w="992" w:type="dxa"/>
          </w:tcPr>
          <w:p w:rsidR="00633772" w:rsidRPr="009C17DE" w:rsidRDefault="00633772" w:rsidP="00A40E8E">
            <w:pPr>
              <w:tabs>
                <w:tab w:val="left" w:pos="3828"/>
              </w:tabs>
              <w:jc w:val="center"/>
            </w:pPr>
            <w:r w:rsidRPr="009C17DE">
              <w:t>3</w:t>
            </w:r>
          </w:p>
        </w:tc>
        <w:tc>
          <w:tcPr>
            <w:tcW w:w="1276" w:type="dxa"/>
          </w:tcPr>
          <w:p w:rsidR="00633772" w:rsidRPr="009C17DE" w:rsidRDefault="00633772" w:rsidP="00A40E8E">
            <w:pPr>
              <w:tabs>
                <w:tab w:val="left" w:pos="3828"/>
              </w:tabs>
            </w:pPr>
            <w:r w:rsidRPr="009C17DE">
              <w:t>16 500</w:t>
            </w:r>
          </w:p>
        </w:tc>
        <w:tc>
          <w:tcPr>
            <w:tcW w:w="1417" w:type="dxa"/>
          </w:tcPr>
          <w:p w:rsidR="00633772" w:rsidRPr="009C17DE" w:rsidRDefault="00633772" w:rsidP="00A40E8E">
            <w:pPr>
              <w:tabs>
                <w:tab w:val="left" w:pos="3828"/>
              </w:tabs>
            </w:pPr>
            <w:r w:rsidRPr="009C17DE">
              <w:t>170-180%</w:t>
            </w:r>
          </w:p>
        </w:tc>
      </w:tr>
      <w:tr w:rsidR="00633772" w:rsidRPr="009C17DE" w:rsidTr="00633772">
        <w:tc>
          <w:tcPr>
            <w:tcW w:w="3261" w:type="dxa"/>
          </w:tcPr>
          <w:p w:rsidR="00633772" w:rsidRPr="009C17DE" w:rsidRDefault="00633772" w:rsidP="00A40E8E">
            <w:pPr>
              <w:tabs>
                <w:tab w:val="left" w:pos="3828"/>
              </w:tabs>
            </w:pPr>
            <w:r w:rsidRPr="009C17DE">
              <w:t>Рунгинское СП</w:t>
            </w:r>
          </w:p>
        </w:tc>
        <w:tc>
          <w:tcPr>
            <w:tcW w:w="1418" w:type="dxa"/>
          </w:tcPr>
          <w:p w:rsidR="00633772" w:rsidRPr="009C17DE" w:rsidRDefault="00633772" w:rsidP="00A40E8E">
            <w:pPr>
              <w:tabs>
                <w:tab w:val="left" w:pos="3828"/>
              </w:tabs>
            </w:pPr>
            <w:r w:rsidRPr="009C17DE">
              <w:t xml:space="preserve">1383(1313)   </w:t>
            </w:r>
          </w:p>
        </w:tc>
        <w:tc>
          <w:tcPr>
            <w:tcW w:w="1275" w:type="dxa"/>
          </w:tcPr>
          <w:p w:rsidR="00633772" w:rsidRPr="009C17DE" w:rsidRDefault="00633772" w:rsidP="00A40E8E">
            <w:pPr>
              <w:tabs>
                <w:tab w:val="left" w:pos="3828"/>
              </w:tabs>
            </w:pPr>
            <w:r w:rsidRPr="009C17DE">
              <w:t xml:space="preserve"> 797 (727)</w:t>
            </w:r>
          </w:p>
        </w:tc>
        <w:tc>
          <w:tcPr>
            <w:tcW w:w="992" w:type="dxa"/>
            <w:vAlign w:val="center"/>
          </w:tcPr>
          <w:p w:rsidR="00633772" w:rsidRPr="009C17DE" w:rsidRDefault="00633772" w:rsidP="00A40E8E">
            <w:pPr>
              <w:pStyle w:val="affa"/>
              <w:tabs>
                <w:tab w:val="left" w:pos="3828"/>
              </w:tabs>
              <w:jc w:val="center"/>
              <w:rPr>
                <w:rFonts w:ascii="Times New Roman" w:hAnsi="Times New Roman"/>
                <w:sz w:val="24"/>
                <w:szCs w:val="24"/>
              </w:rPr>
            </w:pPr>
            <w:r w:rsidRPr="009C17DE">
              <w:rPr>
                <w:rFonts w:ascii="Times New Roman" w:hAnsi="Times New Roman"/>
                <w:sz w:val="24"/>
                <w:szCs w:val="24"/>
              </w:rPr>
              <w:t>3</w:t>
            </w:r>
          </w:p>
        </w:tc>
        <w:tc>
          <w:tcPr>
            <w:tcW w:w="1276" w:type="dxa"/>
          </w:tcPr>
          <w:p w:rsidR="00633772" w:rsidRPr="009C17DE" w:rsidRDefault="00633772" w:rsidP="00A40E8E">
            <w:pPr>
              <w:pStyle w:val="affa"/>
              <w:tabs>
                <w:tab w:val="left" w:pos="3828"/>
              </w:tabs>
              <w:rPr>
                <w:rFonts w:ascii="Times New Roman" w:hAnsi="Times New Roman"/>
                <w:sz w:val="24"/>
                <w:szCs w:val="24"/>
              </w:rPr>
            </w:pPr>
            <w:r w:rsidRPr="009C17DE">
              <w:rPr>
                <w:rFonts w:ascii="Times New Roman" w:hAnsi="Times New Roman"/>
                <w:sz w:val="24"/>
                <w:szCs w:val="24"/>
              </w:rPr>
              <w:t>19 000</w:t>
            </w:r>
          </w:p>
        </w:tc>
        <w:tc>
          <w:tcPr>
            <w:tcW w:w="1417" w:type="dxa"/>
          </w:tcPr>
          <w:p w:rsidR="00633772" w:rsidRPr="009C17DE" w:rsidRDefault="00633772" w:rsidP="00A40E8E">
            <w:pPr>
              <w:pStyle w:val="affa"/>
              <w:tabs>
                <w:tab w:val="left" w:pos="3828"/>
              </w:tabs>
              <w:rPr>
                <w:rFonts w:ascii="Times New Roman" w:hAnsi="Times New Roman"/>
                <w:sz w:val="24"/>
                <w:szCs w:val="24"/>
              </w:rPr>
            </w:pPr>
            <w:r w:rsidRPr="009C17DE">
              <w:rPr>
                <w:rFonts w:ascii="Times New Roman" w:hAnsi="Times New Roman"/>
                <w:sz w:val="24"/>
                <w:szCs w:val="24"/>
              </w:rPr>
              <w:t>140-150%</w:t>
            </w:r>
          </w:p>
        </w:tc>
      </w:tr>
      <w:tr w:rsidR="00633772" w:rsidRPr="009C17DE" w:rsidTr="00633772">
        <w:tc>
          <w:tcPr>
            <w:tcW w:w="3261" w:type="dxa"/>
          </w:tcPr>
          <w:p w:rsidR="00633772" w:rsidRPr="009C17DE" w:rsidRDefault="00633772" w:rsidP="00A40E8E">
            <w:pPr>
              <w:tabs>
                <w:tab w:val="left" w:pos="3828"/>
              </w:tabs>
            </w:pPr>
            <w:r w:rsidRPr="009C17DE">
              <w:t>Сорок-Сайдакское СП</w:t>
            </w:r>
          </w:p>
        </w:tc>
        <w:tc>
          <w:tcPr>
            <w:tcW w:w="1418" w:type="dxa"/>
          </w:tcPr>
          <w:p w:rsidR="00633772" w:rsidRPr="009C17DE" w:rsidRDefault="00633772" w:rsidP="00A40E8E">
            <w:pPr>
              <w:tabs>
                <w:tab w:val="left" w:pos="3828"/>
              </w:tabs>
            </w:pPr>
            <w:r w:rsidRPr="009C17DE">
              <w:t>692 (580)</w:t>
            </w:r>
          </w:p>
        </w:tc>
        <w:tc>
          <w:tcPr>
            <w:tcW w:w="1275" w:type="dxa"/>
          </w:tcPr>
          <w:p w:rsidR="00633772" w:rsidRPr="009C17DE" w:rsidRDefault="00633772" w:rsidP="00A40E8E">
            <w:pPr>
              <w:tabs>
                <w:tab w:val="left" w:pos="3828"/>
              </w:tabs>
            </w:pPr>
            <w:r w:rsidRPr="009C17DE">
              <w:t>320 (300)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12 000</w:t>
            </w:r>
          </w:p>
        </w:tc>
        <w:tc>
          <w:tcPr>
            <w:tcW w:w="1417" w:type="dxa"/>
          </w:tcPr>
          <w:p w:rsidR="00633772" w:rsidRPr="009C17DE" w:rsidRDefault="00633772" w:rsidP="00A40E8E">
            <w:pPr>
              <w:tabs>
                <w:tab w:val="left" w:pos="3828"/>
              </w:tabs>
            </w:pPr>
          </w:p>
        </w:tc>
      </w:tr>
      <w:tr w:rsidR="00633772" w:rsidRPr="009C17DE" w:rsidTr="00633772">
        <w:tc>
          <w:tcPr>
            <w:tcW w:w="3261" w:type="dxa"/>
          </w:tcPr>
          <w:p w:rsidR="00633772" w:rsidRPr="009C17DE" w:rsidRDefault="00633772" w:rsidP="00A40E8E">
            <w:pPr>
              <w:tabs>
                <w:tab w:val="left" w:pos="3828"/>
              </w:tabs>
            </w:pPr>
            <w:r w:rsidRPr="009C17DE">
              <w:t>Старостуденецкое СП</w:t>
            </w:r>
          </w:p>
        </w:tc>
        <w:tc>
          <w:tcPr>
            <w:tcW w:w="1418" w:type="dxa"/>
          </w:tcPr>
          <w:p w:rsidR="00633772" w:rsidRPr="009C17DE" w:rsidRDefault="00633772" w:rsidP="00A40E8E">
            <w:pPr>
              <w:tabs>
                <w:tab w:val="left" w:pos="3828"/>
              </w:tabs>
            </w:pPr>
            <w:r w:rsidRPr="009C17DE">
              <w:t>1512 (1620)</w:t>
            </w:r>
          </w:p>
        </w:tc>
        <w:tc>
          <w:tcPr>
            <w:tcW w:w="1275" w:type="dxa"/>
          </w:tcPr>
          <w:p w:rsidR="00633772" w:rsidRPr="009C17DE" w:rsidRDefault="00633772" w:rsidP="00A40E8E">
            <w:pPr>
              <w:tabs>
                <w:tab w:val="left" w:pos="3828"/>
              </w:tabs>
            </w:pPr>
            <w:r w:rsidRPr="009C17DE">
              <w:t>719 (850)</w:t>
            </w:r>
          </w:p>
        </w:tc>
        <w:tc>
          <w:tcPr>
            <w:tcW w:w="992" w:type="dxa"/>
          </w:tcPr>
          <w:p w:rsidR="00633772" w:rsidRPr="009C17DE" w:rsidRDefault="00633772" w:rsidP="00A40E8E">
            <w:pPr>
              <w:tabs>
                <w:tab w:val="left" w:pos="3828"/>
              </w:tabs>
              <w:jc w:val="center"/>
            </w:pPr>
            <w:r w:rsidRPr="009C17DE">
              <w:t>5</w:t>
            </w:r>
          </w:p>
        </w:tc>
        <w:tc>
          <w:tcPr>
            <w:tcW w:w="1276" w:type="dxa"/>
          </w:tcPr>
          <w:p w:rsidR="00633772" w:rsidRPr="009C17DE" w:rsidRDefault="00633772" w:rsidP="00A40E8E">
            <w:pPr>
              <w:tabs>
                <w:tab w:val="left" w:pos="3828"/>
              </w:tabs>
            </w:pPr>
            <w:r w:rsidRPr="009C17DE">
              <w:t>18 800</w:t>
            </w:r>
          </w:p>
        </w:tc>
        <w:tc>
          <w:tcPr>
            <w:tcW w:w="1417" w:type="dxa"/>
          </w:tcPr>
          <w:p w:rsidR="00633772" w:rsidRPr="009C17DE" w:rsidRDefault="00633772" w:rsidP="00A40E8E">
            <w:pPr>
              <w:tabs>
                <w:tab w:val="left" w:pos="3828"/>
              </w:tabs>
            </w:pPr>
            <w:r w:rsidRPr="009C17DE">
              <w:t>200-210%</w:t>
            </w:r>
          </w:p>
        </w:tc>
      </w:tr>
      <w:tr w:rsidR="00633772" w:rsidRPr="009C17DE" w:rsidTr="00633772">
        <w:tc>
          <w:tcPr>
            <w:tcW w:w="3261" w:type="dxa"/>
          </w:tcPr>
          <w:p w:rsidR="00633772" w:rsidRPr="009C17DE" w:rsidRDefault="00633772" w:rsidP="00A40E8E">
            <w:pPr>
              <w:tabs>
                <w:tab w:val="left" w:pos="3828"/>
              </w:tabs>
            </w:pPr>
            <w:r w:rsidRPr="009C17DE">
              <w:t>Старотинчалинское СП</w:t>
            </w:r>
          </w:p>
        </w:tc>
        <w:tc>
          <w:tcPr>
            <w:tcW w:w="1418" w:type="dxa"/>
          </w:tcPr>
          <w:p w:rsidR="00633772" w:rsidRPr="009C17DE" w:rsidRDefault="00633772" w:rsidP="00A40E8E">
            <w:pPr>
              <w:tabs>
                <w:tab w:val="left" w:pos="3828"/>
              </w:tabs>
            </w:pPr>
            <w:r w:rsidRPr="009C17DE">
              <w:t>732  (680)</w:t>
            </w:r>
          </w:p>
        </w:tc>
        <w:tc>
          <w:tcPr>
            <w:tcW w:w="1275" w:type="dxa"/>
          </w:tcPr>
          <w:p w:rsidR="00633772" w:rsidRPr="009C17DE" w:rsidRDefault="00633772" w:rsidP="00A40E8E">
            <w:pPr>
              <w:tabs>
                <w:tab w:val="left" w:pos="3828"/>
              </w:tabs>
            </w:pPr>
            <w:r w:rsidRPr="009C17DE">
              <w:t>415 (380)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17 000</w:t>
            </w:r>
          </w:p>
        </w:tc>
        <w:tc>
          <w:tcPr>
            <w:tcW w:w="1417" w:type="dxa"/>
          </w:tcPr>
          <w:p w:rsidR="00633772" w:rsidRPr="009C17DE" w:rsidRDefault="00633772" w:rsidP="00A40E8E">
            <w:pPr>
              <w:tabs>
                <w:tab w:val="left" w:pos="3828"/>
              </w:tabs>
            </w:pPr>
          </w:p>
        </w:tc>
      </w:tr>
      <w:tr w:rsidR="00633772" w:rsidRPr="009C17DE" w:rsidTr="00633772">
        <w:tc>
          <w:tcPr>
            <w:tcW w:w="3261" w:type="dxa"/>
          </w:tcPr>
          <w:p w:rsidR="00633772" w:rsidRPr="009C17DE" w:rsidRDefault="00633772" w:rsidP="00A40E8E">
            <w:pPr>
              <w:tabs>
                <w:tab w:val="left" w:pos="3828"/>
              </w:tabs>
            </w:pPr>
            <w:r w:rsidRPr="009C17DE">
              <w:t>Тимбаевское СП</w:t>
            </w:r>
          </w:p>
        </w:tc>
        <w:tc>
          <w:tcPr>
            <w:tcW w:w="1418" w:type="dxa"/>
          </w:tcPr>
          <w:p w:rsidR="00633772" w:rsidRPr="009C17DE" w:rsidRDefault="00633772" w:rsidP="00A40E8E">
            <w:pPr>
              <w:tabs>
                <w:tab w:val="left" w:pos="3828"/>
              </w:tabs>
            </w:pPr>
            <w:r w:rsidRPr="009C17DE">
              <w:t>547 (497)</w:t>
            </w:r>
          </w:p>
        </w:tc>
        <w:tc>
          <w:tcPr>
            <w:tcW w:w="1275" w:type="dxa"/>
          </w:tcPr>
          <w:p w:rsidR="00633772" w:rsidRPr="009C17DE" w:rsidRDefault="00633772" w:rsidP="00A40E8E">
            <w:pPr>
              <w:tabs>
                <w:tab w:val="left" w:pos="3828"/>
              </w:tabs>
            </w:pPr>
            <w:r w:rsidRPr="009C17DE">
              <w:t>325 (330)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15600</w:t>
            </w:r>
          </w:p>
        </w:tc>
        <w:tc>
          <w:tcPr>
            <w:tcW w:w="1417" w:type="dxa"/>
          </w:tcPr>
          <w:p w:rsidR="00633772" w:rsidRPr="009C17DE" w:rsidRDefault="00633772" w:rsidP="00A40E8E">
            <w:pPr>
              <w:tabs>
                <w:tab w:val="left" w:pos="3828"/>
              </w:tabs>
            </w:pPr>
            <w:r w:rsidRPr="009C17DE">
              <w:t>200-220%</w:t>
            </w:r>
          </w:p>
        </w:tc>
      </w:tr>
      <w:tr w:rsidR="00633772" w:rsidRPr="009C17DE" w:rsidTr="00633772">
        <w:tc>
          <w:tcPr>
            <w:tcW w:w="3261" w:type="dxa"/>
          </w:tcPr>
          <w:p w:rsidR="00633772" w:rsidRPr="009C17DE" w:rsidRDefault="00633772" w:rsidP="00A40E8E">
            <w:pPr>
              <w:tabs>
                <w:tab w:val="left" w:pos="3828"/>
              </w:tabs>
            </w:pPr>
            <w:r w:rsidRPr="009C17DE">
              <w:t>Черки-Гришинское СП</w:t>
            </w:r>
          </w:p>
        </w:tc>
        <w:tc>
          <w:tcPr>
            <w:tcW w:w="1418" w:type="dxa"/>
          </w:tcPr>
          <w:p w:rsidR="00633772" w:rsidRPr="009C17DE" w:rsidRDefault="00633772" w:rsidP="00A40E8E">
            <w:pPr>
              <w:tabs>
                <w:tab w:val="left" w:pos="3828"/>
              </w:tabs>
            </w:pPr>
            <w:r w:rsidRPr="009C17DE">
              <w:t>931 (730)</w:t>
            </w:r>
          </w:p>
        </w:tc>
        <w:tc>
          <w:tcPr>
            <w:tcW w:w="1275" w:type="dxa"/>
          </w:tcPr>
          <w:p w:rsidR="00633772" w:rsidRPr="009C17DE" w:rsidRDefault="00633772" w:rsidP="00A40E8E">
            <w:pPr>
              <w:tabs>
                <w:tab w:val="left" w:pos="3828"/>
              </w:tabs>
            </w:pPr>
            <w:r w:rsidRPr="009C17DE">
              <w:t>605  (450)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16 000</w:t>
            </w:r>
          </w:p>
        </w:tc>
        <w:tc>
          <w:tcPr>
            <w:tcW w:w="1417" w:type="dxa"/>
          </w:tcPr>
          <w:p w:rsidR="00633772" w:rsidRPr="009C17DE" w:rsidRDefault="00633772" w:rsidP="00A40E8E">
            <w:pPr>
              <w:tabs>
                <w:tab w:val="left" w:pos="3828"/>
              </w:tabs>
            </w:pPr>
            <w:r w:rsidRPr="009C17DE">
              <w:t>140-150%</w:t>
            </w:r>
          </w:p>
        </w:tc>
      </w:tr>
      <w:tr w:rsidR="00633772" w:rsidRPr="009C17DE" w:rsidTr="00633772">
        <w:tc>
          <w:tcPr>
            <w:tcW w:w="3261" w:type="dxa"/>
          </w:tcPr>
          <w:p w:rsidR="00633772" w:rsidRPr="009C17DE" w:rsidRDefault="00633772" w:rsidP="00A40E8E">
            <w:pPr>
              <w:tabs>
                <w:tab w:val="left" w:pos="3828"/>
              </w:tabs>
            </w:pPr>
            <w:r w:rsidRPr="009C17DE">
              <w:t>Черки-Кильдуразское СП</w:t>
            </w:r>
          </w:p>
        </w:tc>
        <w:tc>
          <w:tcPr>
            <w:tcW w:w="1418" w:type="dxa"/>
          </w:tcPr>
          <w:p w:rsidR="00633772" w:rsidRPr="009C17DE" w:rsidRDefault="00633772" w:rsidP="00A40E8E">
            <w:pPr>
              <w:tabs>
                <w:tab w:val="left" w:pos="3828"/>
              </w:tabs>
            </w:pPr>
            <w:r w:rsidRPr="009C17DE">
              <w:t>893 (810)</w:t>
            </w:r>
          </w:p>
        </w:tc>
        <w:tc>
          <w:tcPr>
            <w:tcW w:w="1275" w:type="dxa"/>
          </w:tcPr>
          <w:p w:rsidR="00633772" w:rsidRPr="009C17DE" w:rsidRDefault="00633772" w:rsidP="00A40E8E">
            <w:pPr>
              <w:tabs>
                <w:tab w:val="left" w:pos="3828"/>
              </w:tabs>
            </w:pPr>
            <w:r w:rsidRPr="009C17DE">
              <w:t>384 (360)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15 300</w:t>
            </w:r>
          </w:p>
        </w:tc>
        <w:tc>
          <w:tcPr>
            <w:tcW w:w="1417" w:type="dxa"/>
          </w:tcPr>
          <w:p w:rsidR="00633772" w:rsidRPr="009C17DE" w:rsidRDefault="00633772" w:rsidP="00A40E8E">
            <w:pPr>
              <w:tabs>
                <w:tab w:val="left" w:pos="3828"/>
              </w:tabs>
            </w:pPr>
          </w:p>
        </w:tc>
      </w:tr>
      <w:tr w:rsidR="00633772" w:rsidRPr="009C17DE" w:rsidTr="00633772">
        <w:tc>
          <w:tcPr>
            <w:tcW w:w="3261" w:type="dxa"/>
          </w:tcPr>
          <w:p w:rsidR="00633772" w:rsidRPr="009C17DE" w:rsidRDefault="00633772" w:rsidP="00A40E8E">
            <w:pPr>
              <w:tabs>
                <w:tab w:val="left" w:pos="3828"/>
              </w:tabs>
            </w:pPr>
            <w:r w:rsidRPr="009C17DE">
              <w:t>Чувашско-Кищаковское СП</w:t>
            </w:r>
          </w:p>
        </w:tc>
        <w:tc>
          <w:tcPr>
            <w:tcW w:w="1418" w:type="dxa"/>
          </w:tcPr>
          <w:p w:rsidR="00633772" w:rsidRPr="009C17DE" w:rsidRDefault="00633772" w:rsidP="00A40E8E">
            <w:pPr>
              <w:tabs>
                <w:tab w:val="left" w:pos="3828"/>
              </w:tabs>
            </w:pPr>
            <w:r w:rsidRPr="009C17DE">
              <w:rPr>
                <w:rFonts w:eastAsia="Calibri"/>
              </w:rPr>
              <w:t>723  (630)</w:t>
            </w:r>
          </w:p>
        </w:tc>
        <w:tc>
          <w:tcPr>
            <w:tcW w:w="1275" w:type="dxa"/>
          </w:tcPr>
          <w:p w:rsidR="00633772" w:rsidRPr="009C17DE" w:rsidRDefault="00633772" w:rsidP="00A40E8E">
            <w:pPr>
              <w:tabs>
                <w:tab w:val="left" w:pos="3828"/>
              </w:tabs>
            </w:pPr>
            <w:r w:rsidRPr="009C17DE">
              <w:rPr>
                <w:rFonts w:eastAsia="Calibri"/>
              </w:rPr>
              <w:t xml:space="preserve">308  (245)      </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14 000</w:t>
            </w:r>
          </w:p>
        </w:tc>
        <w:tc>
          <w:tcPr>
            <w:tcW w:w="1417" w:type="dxa"/>
          </w:tcPr>
          <w:p w:rsidR="00633772" w:rsidRPr="009C17DE" w:rsidRDefault="00633772" w:rsidP="00A40E8E">
            <w:pPr>
              <w:tabs>
                <w:tab w:val="left" w:pos="3828"/>
              </w:tabs>
            </w:pPr>
          </w:p>
        </w:tc>
      </w:tr>
      <w:tr w:rsidR="00633772" w:rsidRPr="009C17DE" w:rsidTr="00633772">
        <w:tc>
          <w:tcPr>
            <w:tcW w:w="3261" w:type="dxa"/>
          </w:tcPr>
          <w:p w:rsidR="00633772" w:rsidRPr="009C17DE" w:rsidRDefault="00633772" w:rsidP="00A40E8E">
            <w:pPr>
              <w:tabs>
                <w:tab w:val="left" w:pos="3828"/>
              </w:tabs>
            </w:pPr>
            <w:r w:rsidRPr="009C17DE">
              <w:t>Энтуганское СП</w:t>
            </w:r>
          </w:p>
        </w:tc>
        <w:tc>
          <w:tcPr>
            <w:tcW w:w="1418" w:type="dxa"/>
          </w:tcPr>
          <w:p w:rsidR="00633772" w:rsidRPr="009C17DE" w:rsidRDefault="00633772" w:rsidP="00A40E8E">
            <w:pPr>
              <w:tabs>
                <w:tab w:val="left" w:pos="3828"/>
              </w:tabs>
            </w:pPr>
            <w:r w:rsidRPr="009C17DE">
              <w:t>860 (860)</w:t>
            </w:r>
          </w:p>
        </w:tc>
        <w:tc>
          <w:tcPr>
            <w:tcW w:w="1275" w:type="dxa"/>
          </w:tcPr>
          <w:p w:rsidR="00633772" w:rsidRPr="009C17DE" w:rsidRDefault="00633772" w:rsidP="00A40E8E">
            <w:pPr>
              <w:tabs>
                <w:tab w:val="left" w:pos="3828"/>
              </w:tabs>
            </w:pPr>
            <w:r w:rsidRPr="009C17DE">
              <w:t>425 (400)</w:t>
            </w:r>
          </w:p>
        </w:tc>
        <w:tc>
          <w:tcPr>
            <w:tcW w:w="992" w:type="dxa"/>
          </w:tcPr>
          <w:p w:rsidR="00633772" w:rsidRPr="009C17DE" w:rsidRDefault="00633772" w:rsidP="00A40E8E">
            <w:pPr>
              <w:tabs>
                <w:tab w:val="left" w:pos="3828"/>
              </w:tabs>
              <w:jc w:val="center"/>
            </w:pPr>
          </w:p>
        </w:tc>
        <w:tc>
          <w:tcPr>
            <w:tcW w:w="1276" w:type="dxa"/>
          </w:tcPr>
          <w:p w:rsidR="00633772" w:rsidRPr="009C17DE" w:rsidRDefault="00633772" w:rsidP="00A40E8E">
            <w:pPr>
              <w:tabs>
                <w:tab w:val="left" w:pos="3828"/>
              </w:tabs>
            </w:pPr>
            <w:r w:rsidRPr="009C17DE">
              <w:t>12 000</w:t>
            </w:r>
          </w:p>
        </w:tc>
        <w:tc>
          <w:tcPr>
            <w:tcW w:w="1417" w:type="dxa"/>
          </w:tcPr>
          <w:p w:rsidR="00633772" w:rsidRPr="009C17DE" w:rsidRDefault="00633772" w:rsidP="00A40E8E">
            <w:pPr>
              <w:tabs>
                <w:tab w:val="left" w:pos="3828"/>
              </w:tabs>
            </w:pPr>
          </w:p>
        </w:tc>
      </w:tr>
      <w:tr w:rsidR="00633772" w:rsidRPr="009C17DE" w:rsidTr="00633772">
        <w:tc>
          <w:tcPr>
            <w:tcW w:w="3261" w:type="dxa"/>
          </w:tcPr>
          <w:p w:rsidR="00633772" w:rsidRPr="009C17DE" w:rsidRDefault="00633772" w:rsidP="00A40E8E">
            <w:pPr>
              <w:tabs>
                <w:tab w:val="left" w:pos="3828"/>
              </w:tabs>
            </w:pPr>
            <w:r w:rsidRPr="009C17DE">
              <w:t>Яшевское СП</w:t>
            </w:r>
          </w:p>
        </w:tc>
        <w:tc>
          <w:tcPr>
            <w:tcW w:w="1418" w:type="dxa"/>
          </w:tcPr>
          <w:p w:rsidR="00633772" w:rsidRPr="009C17DE" w:rsidRDefault="00633772" w:rsidP="00A40E8E">
            <w:pPr>
              <w:tabs>
                <w:tab w:val="left" w:pos="3828"/>
              </w:tabs>
            </w:pPr>
            <w:r w:rsidRPr="009C17DE">
              <w:t>219 (220)</w:t>
            </w:r>
          </w:p>
        </w:tc>
        <w:tc>
          <w:tcPr>
            <w:tcW w:w="1275" w:type="dxa"/>
          </w:tcPr>
          <w:p w:rsidR="00633772" w:rsidRPr="009C17DE" w:rsidRDefault="00633772" w:rsidP="00A40E8E">
            <w:pPr>
              <w:tabs>
                <w:tab w:val="left" w:pos="3828"/>
              </w:tabs>
            </w:pPr>
            <w:r w:rsidRPr="009C17DE">
              <w:t xml:space="preserve"> 145 (135)</w:t>
            </w:r>
          </w:p>
        </w:tc>
        <w:tc>
          <w:tcPr>
            <w:tcW w:w="992" w:type="dxa"/>
            <w:vAlign w:val="center"/>
          </w:tcPr>
          <w:p w:rsidR="00633772" w:rsidRPr="009C17DE" w:rsidRDefault="00633772" w:rsidP="00A40E8E">
            <w:pPr>
              <w:pStyle w:val="affa"/>
              <w:tabs>
                <w:tab w:val="left" w:pos="3828"/>
              </w:tabs>
              <w:jc w:val="center"/>
              <w:rPr>
                <w:rFonts w:ascii="Times New Roman" w:hAnsi="Times New Roman"/>
                <w:sz w:val="24"/>
                <w:szCs w:val="24"/>
              </w:rPr>
            </w:pPr>
            <w:r w:rsidRPr="009C17DE">
              <w:rPr>
                <w:rFonts w:ascii="Times New Roman" w:hAnsi="Times New Roman"/>
                <w:sz w:val="24"/>
                <w:szCs w:val="24"/>
              </w:rPr>
              <w:t>--</w:t>
            </w:r>
          </w:p>
        </w:tc>
        <w:tc>
          <w:tcPr>
            <w:tcW w:w="1276" w:type="dxa"/>
          </w:tcPr>
          <w:p w:rsidR="00633772" w:rsidRPr="009C17DE" w:rsidRDefault="00633772" w:rsidP="00A40E8E">
            <w:pPr>
              <w:pStyle w:val="affa"/>
              <w:tabs>
                <w:tab w:val="left" w:pos="3828"/>
              </w:tabs>
              <w:rPr>
                <w:rFonts w:ascii="Times New Roman" w:hAnsi="Times New Roman"/>
                <w:sz w:val="24"/>
                <w:szCs w:val="24"/>
              </w:rPr>
            </w:pPr>
            <w:r w:rsidRPr="009C17DE">
              <w:rPr>
                <w:rFonts w:ascii="Times New Roman" w:hAnsi="Times New Roman"/>
                <w:sz w:val="24"/>
                <w:szCs w:val="24"/>
              </w:rPr>
              <w:t>12 000</w:t>
            </w:r>
          </w:p>
        </w:tc>
        <w:tc>
          <w:tcPr>
            <w:tcW w:w="1417" w:type="dxa"/>
          </w:tcPr>
          <w:p w:rsidR="00633772" w:rsidRPr="009C17DE" w:rsidRDefault="00633772" w:rsidP="00A40E8E">
            <w:pPr>
              <w:pStyle w:val="affa"/>
              <w:tabs>
                <w:tab w:val="left" w:pos="3828"/>
              </w:tabs>
              <w:rPr>
                <w:rFonts w:ascii="Times New Roman" w:hAnsi="Times New Roman"/>
                <w:sz w:val="24"/>
                <w:szCs w:val="24"/>
              </w:rPr>
            </w:pPr>
            <w:r w:rsidRPr="009C17DE">
              <w:rPr>
                <w:rFonts w:ascii="Times New Roman" w:hAnsi="Times New Roman"/>
                <w:sz w:val="24"/>
                <w:szCs w:val="24"/>
              </w:rPr>
              <w:t>140-150%</w:t>
            </w:r>
          </w:p>
        </w:tc>
      </w:tr>
      <w:tr w:rsidR="00633772" w:rsidRPr="009C17DE" w:rsidTr="00633772">
        <w:tc>
          <w:tcPr>
            <w:tcW w:w="3261" w:type="dxa"/>
          </w:tcPr>
          <w:p w:rsidR="00633772" w:rsidRPr="009C17DE" w:rsidRDefault="00633772" w:rsidP="00A40E8E">
            <w:pPr>
              <w:tabs>
                <w:tab w:val="left" w:pos="3828"/>
              </w:tabs>
            </w:pPr>
          </w:p>
        </w:tc>
        <w:tc>
          <w:tcPr>
            <w:tcW w:w="1418" w:type="dxa"/>
          </w:tcPr>
          <w:p w:rsidR="00633772" w:rsidRPr="009C17DE" w:rsidRDefault="00633772" w:rsidP="00A40E8E">
            <w:pPr>
              <w:tabs>
                <w:tab w:val="left" w:pos="3828"/>
              </w:tabs>
            </w:pPr>
            <w:r w:rsidRPr="009C17DE">
              <w:t>24859(</w:t>
            </w:r>
            <w:r w:rsidR="00820EE3" w:rsidRPr="009C17DE">
              <w:t>25027)</w:t>
            </w:r>
          </w:p>
        </w:tc>
        <w:tc>
          <w:tcPr>
            <w:tcW w:w="1275" w:type="dxa"/>
          </w:tcPr>
          <w:p w:rsidR="00633772" w:rsidRPr="009C17DE" w:rsidRDefault="00633772" w:rsidP="00A40E8E">
            <w:pPr>
              <w:tabs>
                <w:tab w:val="left" w:pos="3828"/>
              </w:tabs>
            </w:pPr>
          </w:p>
        </w:tc>
        <w:tc>
          <w:tcPr>
            <w:tcW w:w="992" w:type="dxa"/>
            <w:vAlign w:val="center"/>
          </w:tcPr>
          <w:p w:rsidR="00633772" w:rsidRPr="009C17DE" w:rsidRDefault="00633772" w:rsidP="00A40E8E">
            <w:pPr>
              <w:pStyle w:val="affa"/>
              <w:tabs>
                <w:tab w:val="left" w:pos="3828"/>
              </w:tabs>
              <w:jc w:val="center"/>
              <w:rPr>
                <w:rFonts w:ascii="Times New Roman" w:hAnsi="Times New Roman"/>
                <w:sz w:val="24"/>
                <w:szCs w:val="24"/>
              </w:rPr>
            </w:pPr>
          </w:p>
        </w:tc>
        <w:tc>
          <w:tcPr>
            <w:tcW w:w="1276" w:type="dxa"/>
          </w:tcPr>
          <w:p w:rsidR="00633772" w:rsidRPr="009C17DE" w:rsidRDefault="00633772" w:rsidP="00A40E8E">
            <w:pPr>
              <w:pStyle w:val="affa"/>
              <w:tabs>
                <w:tab w:val="left" w:pos="3828"/>
              </w:tabs>
              <w:rPr>
                <w:rFonts w:ascii="Times New Roman" w:hAnsi="Times New Roman"/>
                <w:sz w:val="24"/>
                <w:szCs w:val="24"/>
              </w:rPr>
            </w:pPr>
          </w:p>
        </w:tc>
        <w:tc>
          <w:tcPr>
            <w:tcW w:w="1417" w:type="dxa"/>
          </w:tcPr>
          <w:p w:rsidR="00633772" w:rsidRPr="009C17DE" w:rsidRDefault="00633772" w:rsidP="00A40E8E">
            <w:pPr>
              <w:pStyle w:val="affa"/>
              <w:tabs>
                <w:tab w:val="left" w:pos="3828"/>
              </w:tabs>
              <w:rPr>
                <w:rFonts w:ascii="Times New Roman" w:hAnsi="Times New Roman"/>
                <w:sz w:val="24"/>
                <w:szCs w:val="24"/>
              </w:rPr>
            </w:pPr>
          </w:p>
        </w:tc>
      </w:tr>
    </w:tbl>
    <w:p w:rsidR="00BD123B" w:rsidRPr="009C17DE" w:rsidRDefault="00BD123B" w:rsidP="00A40E8E">
      <w:pPr>
        <w:tabs>
          <w:tab w:val="left" w:pos="3828"/>
        </w:tabs>
        <w:rPr>
          <w:sz w:val="20"/>
          <w:szCs w:val="20"/>
        </w:rPr>
      </w:pPr>
    </w:p>
    <w:p w:rsidR="008235CD" w:rsidRPr="009C17DE" w:rsidRDefault="00BD123B" w:rsidP="00A40E8E">
      <w:pPr>
        <w:tabs>
          <w:tab w:val="left" w:pos="3828"/>
        </w:tabs>
        <w:spacing w:line="100" w:lineRule="atLeast"/>
        <w:jc w:val="both"/>
        <w:rPr>
          <w:sz w:val="28"/>
          <w:szCs w:val="28"/>
        </w:rPr>
      </w:pPr>
      <w:r w:rsidRPr="009C17DE">
        <w:rPr>
          <w:sz w:val="28"/>
          <w:szCs w:val="28"/>
        </w:rPr>
        <w:t>В целом по муниципальному району  с 2010г</w:t>
      </w:r>
      <w:r w:rsidR="00633772" w:rsidRPr="009C17DE">
        <w:rPr>
          <w:sz w:val="28"/>
          <w:szCs w:val="28"/>
        </w:rPr>
        <w:t>.</w:t>
      </w:r>
      <w:r w:rsidRPr="009C17DE">
        <w:rPr>
          <w:sz w:val="28"/>
          <w:szCs w:val="28"/>
        </w:rPr>
        <w:t xml:space="preserve"> наблюдается снижение количества  населения в сельской местности. Наблюдается превышение смертности над рождаемостью, отток сельского населения трудоспособного возраста  в города и населенные пу</w:t>
      </w:r>
      <w:r w:rsidR="00251DA6" w:rsidRPr="009C17DE">
        <w:rPr>
          <w:sz w:val="28"/>
          <w:szCs w:val="28"/>
        </w:rPr>
        <w:t>нкты расположенные с городом. Вследствие</w:t>
      </w:r>
      <w:r w:rsidRPr="009C17DE">
        <w:rPr>
          <w:sz w:val="28"/>
          <w:szCs w:val="28"/>
        </w:rPr>
        <w:t xml:space="preserve"> этого  в сельской местности преобладает количество пенсионеров.</w:t>
      </w:r>
    </w:p>
    <w:p w:rsidR="00251DA6" w:rsidRPr="009C17DE" w:rsidRDefault="00251DA6" w:rsidP="00A40E8E">
      <w:pPr>
        <w:tabs>
          <w:tab w:val="left" w:pos="3828"/>
        </w:tabs>
        <w:spacing w:line="100" w:lineRule="atLeast"/>
        <w:jc w:val="both"/>
        <w:rPr>
          <w:sz w:val="28"/>
          <w:szCs w:val="28"/>
        </w:rPr>
      </w:pPr>
    </w:p>
    <w:p w:rsidR="006A5BAA" w:rsidRPr="009C17DE" w:rsidRDefault="006A5BAA" w:rsidP="00A40E8E">
      <w:pPr>
        <w:tabs>
          <w:tab w:val="left" w:pos="3828"/>
        </w:tabs>
        <w:spacing w:line="100" w:lineRule="atLeast"/>
        <w:jc w:val="center"/>
        <w:rPr>
          <w:sz w:val="28"/>
          <w:szCs w:val="28"/>
        </w:rPr>
      </w:pPr>
      <w:bookmarkStart w:id="30" w:name="_Toc295206937"/>
      <w:bookmarkEnd w:id="29"/>
    </w:p>
    <w:p w:rsidR="008235CD" w:rsidRPr="009C17DE" w:rsidRDefault="006300FA" w:rsidP="00A40E8E">
      <w:pPr>
        <w:tabs>
          <w:tab w:val="left" w:pos="3828"/>
        </w:tabs>
        <w:spacing w:line="100" w:lineRule="atLeast"/>
        <w:jc w:val="center"/>
        <w:rPr>
          <w:sz w:val="28"/>
          <w:szCs w:val="28"/>
        </w:rPr>
      </w:pPr>
      <w:r w:rsidRPr="009C17DE">
        <w:rPr>
          <w:sz w:val="28"/>
          <w:szCs w:val="28"/>
        </w:rPr>
        <w:t>3</w:t>
      </w:r>
      <w:r w:rsidR="008235CD" w:rsidRPr="009C17DE">
        <w:rPr>
          <w:sz w:val="28"/>
          <w:szCs w:val="28"/>
        </w:rPr>
        <w:t>.2.</w:t>
      </w:r>
      <w:r w:rsidR="00BF0D8E" w:rsidRPr="009C17DE">
        <w:rPr>
          <w:sz w:val="28"/>
          <w:szCs w:val="28"/>
        </w:rPr>
        <w:t>1.</w:t>
      </w:r>
      <w:r w:rsidR="008235CD" w:rsidRPr="009C17DE">
        <w:rPr>
          <w:sz w:val="28"/>
          <w:szCs w:val="28"/>
        </w:rPr>
        <w:t>2. Здравоохранение</w:t>
      </w:r>
    </w:p>
    <w:p w:rsidR="008235CD" w:rsidRPr="009C17DE" w:rsidRDefault="008235CD" w:rsidP="00A40E8E">
      <w:pPr>
        <w:tabs>
          <w:tab w:val="left" w:pos="3828"/>
        </w:tabs>
        <w:spacing w:line="100" w:lineRule="atLeast"/>
        <w:jc w:val="center"/>
        <w:rPr>
          <w:sz w:val="28"/>
          <w:szCs w:val="28"/>
        </w:rPr>
      </w:pPr>
    </w:p>
    <w:p w:rsidR="00EF182E" w:rsidRPr="009C17DE" w:rsidRDefault="00EF182E" w:rsidP="00EF182E">
      <w:pPr>
        <w:tabs>
          <w:tab w:val="left" w:pos="3828"/>
        </w:tabs>
        <w:ind w:firstLine="720"/>
        <w:jc w:val="both"/>
        <w:rPr>
          <w:sz w:val="28"/>
          <w:szCs w:val="28"/>
        </w:rPr>
      </w:pPr>
      <w:r w:rsidRPr="009C17DE">
        <w:rPr>
          <w:sz w:val="28"/>
          <w:szCs w:val="28"/>
        </w:rPr>
        <w:t>Целевой сценарий Стратегии предъявляет новые требования к системе здравоохранения.</w:t>
      </w:r>
    </w:p>
    <w:p w:rsidR="00EF182E" w:rsidRPr="009C17DE" w:rsidRDefault="00EF182E" w:rsidP="00EF182E">
      <w:pPr>
        <w:tabs>
          <w:tab w:val="left" w:pos="3828"/>
        </w:tabs>
        <w:ind w:firstLine="720"/>
        <w:jc w:val="both"/>
        <w:rPr>
          <w:sz w:val="28"/>
          <w:szCs w:val="28"/>
        </w:rPr>
      </w:pPr>
      <w:r w:rsidRPr="009C17DE">
        <w:rPr>
          <w:sz w:val="28"/>
          <w:szCs w:val="28"/>
        </w:rPr>
        <w:t>Необходимость инновационного развития здравоохранения обусловлена двумя факторами. С одной стороны, имеет место негативная демографическая тенденция, которая предполагает дальнейшее уменьшение числа жителей, численности трудоспособного населения при увеличении доли детей и лиц пожилого возраста, снижение численности женщин репродуктивного возраста (15-49 лет) и, как следствие, рождаемости. С другой стороны, объективно развиваются новые медицинские и социальные технологии, позволяющие оказывать реальное влияние на показатели здоровья населения.</w:t>
      </w:r>
    </w:p>
    <w:p w:rsidR="00EF182E" w:rsidRPr="009C17DE" w:rsidRDefault="00EF182E" w:rsidP="00EF182E">
      <w:pPr>
        <w:tabs>
          <w:tab w:val="left" w:pos="3828"/>
        </w:tabs>
        <w:ind w:firstLine="720"/>
        <w:jc w:val="both"/>
        <w:rPr>
          <w:sz w:val="28"/>
          <w:szCs w:val="28"/>
        </w:rPr>
      </w:pPr>
      <w:r w:rsidRPr="009C17DE">
        <w:rPr>
          <w:sz w:val="28"/>
          <w:szCs w:val="28"/>
        </w:rPr>
        <w:t xml:space="preserve">В этих условиях необходима реализация мер долгосрочного характера, направленных на существенное снижение предотвратимых потерь здоровья, масштабов смертности (особенно мужской) в трудоспособном возрасте, что обеспечит наиболее эффективный путь роста продолжительности жизни населения, его трудового и репродуктивного потенциала, укрепление здоровья населения. </w:t>
      </w:r>
    </w:p>
    <w:p w:rsidR="00EF182E" w:rsidRPr="009C17DE" w:rsidRDefault="00EF182E" w:rsidP="00EF182E">
      <w:pPr>
        <w:tabs>
          <w:tab w:val="left" w:pos="3828"/>
        </w:tabs>
        <w:ind w:firstLine="720"/>
        <w:jc w:val="both"/>
        <w:rPr>
          <w:sz w:val="28"/>
          <w:szCs w:val="28"/>
        </w:rPr>
      </w:pPr>
      <w:r w:rsidRPr="009C17DE">
        <w:rPr>
          <w:sz w:val="28"/>
          <w:szCs w:val="28"/>
        </w:rPr>
        <w:t>Основной целью стратегии на период до 2030 года должно стать создание системы здравоохранения преимущественно профилактической направленности, обеспечивающей равную доступность и качество квалифицированных услуг, соответствующих стандартам оказания медицинской помощи, для всех категорий граждан.</w:t>
      </w:r>
    </w:p>
    <w:p w:rsidR="00EF182E" w:rsidRPr="009C17DE" w:rsidRDefault="00EF182E" w:rsidP="00EF182E">
      <w:pPr>
        <w:shd w:val="clear" w:color="auto" w:fill="FFFFFF"/>
        <w:tabs>
          <w:tab w:val="left" w:pos="3828"/>
        </w:tabs>
        <w:ind w:firstLine="720"/>
        <w:jc w:val="both"/>
        <w:rPr>
          <w:sz w:val="28"/>
          <w:szCs w:val="28"/>
        </w:rPr>
      </w:pPr>
      <w:r w:rsidRPr="009C17DE">
        <w:rPr>
          <w:sz w:val="28"/>
          <w:szCs w:val="28"/>
        </w:rPr>
        <w:t>Для дальнейшего развития отрасли необходимо создать новую систему здравоохранения, повысив ее технологический, организационный и профессиональный уровни. Необходимо внедрение новейших инновационных разработок диагностики, лечения и профилактики заболеваний, в  системе подготовки и переподготовки медицинских кадров, а также применение современных высокотехнологичных информационных систем. Для этого требуется заметное повышение значимости здравоохранения в системе бюджетных приоритетов.</w:t>
      </w:r>
    </w:p>
    <w:p w:rsidR="00EF182E" w:rsidRPr="009C17DE" w:rsidRDefault="00EF182E" w:rsidP="00EF182E">
      <w:pPr>
        <w:tabs>
          <w:tab w:val="left" w:pos="3828"/>
        </w:tabs>
        <w:ind w:firstLine="720"/>
        <w:jc w:val="both"/>
        <w:rPr>
          <w:sz w:val="28"/>
          <w:szCs w:val="28"/>
        </w:rPr>
      </w:pPr>
      <w:r w:rsidRPr="009C17DE">
        <w:rPr>
          <w:sz w:val="28"/>
          <w:szCs w:val="28"/>
        </w:rPr>
        <w:t>Реализация основной стратегической цели предполагает решение следующих приоритетных задач.</w:t>
      </w:r>
    </w:p>
    <w:p w:rsidR="00EF182E" w:rsidRPr="009C17DE" w:rsidRDefault="00EF182E" w:rsidP="00EF182E">
      <w:pPr>
        <w:tabs>
          <w:tab w:val="left" w:pos="3828"/>
        </w:tabs>
        <w:ind w:firstLine="720"/>
        <w:jc w:val="both"/>
        <w:rPr>
          <w:sz w:val="28"/>
          <w:szCs w:val="28"/>
        </w:rPr>
      </w:pPr>
      <w:r w:rsidRPr="009C17DE">
        <w:rPr>
          <w:sz w:val="28"/>
          <w:szCs w:val="28"/>
        </w:rPr>
        <w:t>Увеличение роли профилактики заболеваний и формирования здорового образа жизни посредством:</w:t>
      </w:r>
    </w:p>
    <w:p w:rsidR="00EF182E" w:rsidRPr="009C17DE" w:rsidRDefault="00EF182E" w:rsidP="00EF182E">
      <w:pPr>
        <w:tabs>
          <w:tab w:val="left" w:pos="3828"/>
        </w:tabs>
        <w:ind w:firstLine="720"/>
        <w:jc w:val="both"/>
        <w:rPr>
          <w:sz w:val="28"/>
          <w:szCs w:val="28"/>
        </w:rPr>
      </w:pPr>
      <w:r w:rsidRPr="009C17DE">
        <w:rPr>
          <w:sz w:val="28"/>
          <w:szCs w:val="28"/>
        </w:rPr>
        <w:t>оказания медицинской помощи на основе периодических диспансеризаций и постоянного наблюдения за группами риска, санаторно-курортного лечения;</w:t>
      </w:r>
    </w:p>
    <w:p w:rsidR="00EF182E" w:rsidRPr="009C17DE" w:rsidRDefault="00EF182E" w:rsidP="00EF182E">
      <w:pPr>
        <w:tabs>
          <w:tab w:val="left" w:pos="3828"/>
        </w:tabs>
        <w:ind w:firstLine="720"/>
        <w:jc w:val="both"/>
        <w:rPr>
          <w:sz w:val="28"/>
          <w:szCs w:val="28"/>
        </w:rPr>
      </w:pPr>
      <w:r w:rsidRPr="009C17DE">
        <w:rPr>
          <w:sz w:val="28"/>
          <w:szCs w:val="28"/>
        </w:rPr>
        <w:t>реализации программ интегрированной профилактики неинфекционных болезней (кровообращения, онкологических, эндокринной, органов дыхания, болезней глаз, нервной и костно-мышечной систем);</w:t>
      </w:r>
    </w:p>
    <w:p w:rsidR="00EF182E" w:rsidRPr="009C17DE" w:rsidRDefault="00EF182E" w:rsidP="00EF182E">
      <w:pPr>
        <w:tabs>
          <w:tab w:val="left" w:pos="3828"/>
        </w:tabs>
        <w:ind w:firstLine="720"/>
        <w:jc w:val="both"/>
        <w:rPr>
          <w:sz w:val="28"/>
          <w:szCs w:val="28"/>
        </w:rPr>
      </w:pPr>
      <w:r w:rsidRPr="009C17DE">
        <w:rPr>
          <w:sz w:val="28"/>
          <w:szCs w:val="28"/>
        </w:rPr>
        <w:t>исполнения национального плана вакцинопрофилактики, комплекса мер по уменьшению распространенности, смертности и отрицательных последствий для здоровья, связанных с инфекционными заболеваниями, в том числе с ВИЧ-инфекцией и СПИДом, туберкулезом;</w:t>
      </w:r>
    </w:p>
    <w:p w:rsidR="00EF182E" w:rsidRPr="009C17DE" w:rsidRDefault="00EF182E" w:rsidP="00EF182E">
      <w:pPr>
        <w:tabs>
          <w:tab w:val="left" w:pos="3828"/>
        </w:tabs>
        <w:ind w:firstLine="720"/>
        <w:jc w:val="both"/>
        <w:rPr>
          <w:sz w:val="28"/>
          <w:szCs w:val="28"/>
        </w:rPr>
      </w:pPr>
      <w:r w:rsidRPr="009C17DE">
        <w:rPr>
          <w:sz w:val="28"/>
          <w:szCs w:val="28"/>
        </w:rPr>
        <w:lastRenderedPageBreak/>
        <w:t>формирования эффективной системы профилактики алкогольной и наркотической зависимости;</w:t>
      </w:r>
    </w:p>
    <w:p w:rsidR="00EF182E" w:rsidRPr="009C17DE" w:rsidRDefault="00EF182E" w:rsidP="00EF182E">
      <w:pPr>
        <w:tabs>
          <w:tab w:val="left" w:pos="3828"/>
        </w:tabs>
        <w:ind w:firstLine="720"/>
        <w:jc w:val="both"/>
        <w:rPr>
          <w:sz w:val="28"/>
          <w:szCs w:val="28"/>
        </w:rPr>
      </w:pPr>
      <w:r w:rsidRPr="009C17DE">
        <w:rPr>
          <w:sz w:val="28"/>
          <w:szCs w:val="28"/>
        </w:rPr>
        <w:t>обучения населения здоровому образу жизни с помощью информационных программ, рассчитанных на различные возрастные и социальные группы населения, формирования ответственности у граждан за свое здоровье и здоровье окружающих;</w:t>
      </w:r>
    </w:p>
    <w:p w:rsidR="00EF182E" w:rsidRPr="009C17DE" w:rsidRDefault="00EF182E" w:rsidP="00EF182E">
      <w:pPr>
        <w:tabs>
          <w:tab w:val="left" w:pos="3828"/>
        </w:tabs>
        <w:ind w:firstLine="720"/>
        <w:jc w:val="both"/>
        <w:rPr>
          <w:sz w:val="28"/>
          <w:szCs w:val="28"/>
        </w:rPr>
      </w:pPr>
      <w:r w:rsidRPr="009C17DE">
        <w:rPr>
          <w:sz w:val="28"/>
          <w:szCs w:val="28"/>
        </w:rPr>
        <w:t>развития сети специализированных учреждений по вопросам формирования здорового образа жизни, включая подготовку соответствующих специалистов;</w:t>
      </w:r>
    </w:p>
    <w:p w:rsidR="00EF182E" w:rsidRPr="009C17DE" w:rsidRDefault="00EF182E" w:rsidP="00EF182E">
      <w:pPr>
        <w:tabs>
          <w:tab w:val="left" w:pos="3828"/>
        </w:tabs>
        <w:ind w:firstLine="720"/>
        <w:jc w:val="both"/>
        <w:rPr>
          <w:sz w:val="28"/>
          <w:szCs w:val="28"/>
        </w:rPr>
      </w:pPr>
      <w:r w:rsidRPr="009C17DE">
        <w:rPr>
          <w:sz w:val="28"/>
          <w:szCs w:val="28"/>
        </w:rPr>
        <w:t>систематической подготовки врачей первичного звена по вопросам профилактики и диагностики депрессивных состояний, обучение населения рациональному поведению в стрессовых ситуациях.</w:t>
      </w:r>
    </w:p>
    <w:p w:rsidR="00EF182E" w:rsidRPr="009C17DE" w:rsidRDefault="00EF182E" w:rsidP="00EF182E">
      <w:pPr>
        <w:tabs>
          <w:tab w:val="left" w:pos="3828"/>
        </w:tabs>
        <w:ind w:firstLine="720"/>
        <w:jc w:val="both"/>
        <w:rPr>
          <w:sz w:val="28"/>
          <w:szCs w:val="28"/>
        </w:rPr>
      </w:pPr>
      <w:r w:rsidRPr="009C17DE">
        <w:rPr>
          <w:sz w:val="28"/>
          <w:szCs w:val="28"/>
        </w:rPr>
        <w:t>Повышение доступности современных медицинских технологий за счет:</w:t>
      </w:r>
    </w:p>
    <w:p w:rsidR="00EF182E" w:rsidRPr="009C17DE" w:rsidRDefault="00EF182E" w:rsidP="00EF182E">
      <w:pPr>
        <w:tabs>
          <w:tab w:val="left" w:pos="3828"/>
        </w:tabs>
        <w:ind w:firstLine="720"/>
        <w:jc w:val="both"/>
        <w:rPr>
          <w:sz w:val="28"/>
          <w:szCs w:val="28"/>
        </w:rPr>
      </w:pPr>
      <w:r w:rsidRPr="009C17DE">
        <w:rPr>
          <w:sz w:val="28"/>
          <w:szCs w:val="28"/>
        </w:rPr>
        <w:t>повышения профессионального уровня медицинских работников с акцентом на их постоянное переобучение и освоение передовых отечественных и зарубежных технологий;</w:t>
      </w:r>
    </w:p>
    <w:p w:rsidR="00EF182E" w:rsidRPr="009C17DE" w:rsidRDefault="00EF182E" w:rsidP="00EF182E">
      <w:pPr>
        <w:tabs>
          <w:tab w:val="left" w:pos="3828"/>
        </w:tabs>
        <w:ind w:firstLine="720"/>
        <w:jc w:val="both"/>
        <w:rPr>
          <w:sz w:val="28"/>
          <w:szCs w:val="28"/>
        </w:rPr>
      </w:pPr>
      <w:r w:rsidRPr="009C17DE">
        <w:rPr>
          <w:sz w:val="28"/>
          <w:szCs w:val="28"/>
        </w:rPr>
        <w:t>обеспечения соответствия практической медицины требованиям клинических руководств и медицинских стандартов;</w:t>
      </w:r>
    </w:p>
    <w:p w:rsidR="00EF182E" w:rsidRPr="009C17DE" w:rsidRDefault="00EF182E" w:rsidP="00EF182E">
      <w:pPr>
        <w:tabs>
          <w:tab w:val="left" w:pos="3828"/>
        </w:tabs>
        <w:ind w:firstLine="720"/>
        <w:jc w:val="both"/>
        <w:rPr>
          <w:sz w:val="28"/>
          <w:szCs w:val="28"/>
        </w:rPr>
      </w:pPr>
      <w:r w:rsidRPr="009C17DE">
        <w:rPr>
          <w:sz w:val="28"/>
          <w:szCs w:val="28"/>
        </w:rPr>
        <w:t>расширения инновационной деятельности для освоения новых медицинских технологий;</w:t>
      </w:r>
    </w:p>
    <w:p w:rsidR="00EF182E" w:rsidRPr="009C17DE" w:rsidRDefault="00EF182E" w:rsidP="00EF182E">
      <w:pPr>
        <w:tabs>
          <w:tab w:val="left" w:pos="3828"/>
        </w:tabs>
        <w:ind w:firstLine="720"/>
        <w:jc w:val="both"/>
        <w:rPr>
          <w:sz w:val="28"/>
          <w:szCs w:val="28"/>
        </w:rPr>
      </w:pPr>
      <w:r w:rsidRPr="009C17DE">
        <w:rPr>
          <w:sz w:val="28"/>
          <w:szCs w:val="28"/>
        </w:rPr>
        <w:t>повышения доступности современных медицинских технологий за счет развития информатизации системы здравоохранения.</w:t>
      </w:r>
    </w:p>
    <w:p w:rsidR="00EF182E" w:rsidRPr="009C17DE" w:rsidRDefault="00EF182E" w:rsidP="00EF182E">
      <w:pPr>
        <w:tabs>
          <w:tab w:val="left" w:pos="3828"/>
        </w:tabs>
        <w:ind w:firstLine="720"/>
        <w:jc w:val="both"/>
        <w:rPr>
          <w:sz w:val="28"/>
          <w:szCs w:val="28"/>
        </w:rPr>
      </w:pPr>
      <w:r w:rsidRPr="009C17DE">
        <w:rPr>
          <w:sz w:val="28"/>
          <w:szCs w:val="28"/>
        </w:rPr>
        <w:t>Повышение качества и доступности медицинской помощи на основе повышения эффективности организации и финансового обеспечения медицинской помощи за счет:</w:t>
      </w:r>
    </w:p>
    <w:p w:rsidR="00EF182E" w:rsidRPr="009C17DE" w:rsidRDefault="00EF182E" w:rsidP="00EF182E">
      <w:pPr>
        <w:tabs>
          <w:tab w:val="left" w:pos="3828"/>
        </w:tabs>
        <w:ind w:firstLine="720"/>
        <w:jc w:val="both"/>
        <w:rPr>
          <w:sz w:val="28"/>
          <w:szCs w:val="28"/>
        </w:rPr>
      </w:pPr>
      <w:r w:rsidRPr="009C17DE">
        <w:rPr>
          <w:sz w:val="28"/>
          <w:szCs w:val="28"/>
        </w:rPr>
        <w:t>проведения последовательной политики первоочередного развития первичной медико-санитарной помощи с развитием института врача общей практики, укреплением участковой службы и системы неотложной помощи;</w:t>
      </w:r>
    </w:p>
    <w:p w:rsidR="00EF182E" w:rsidRPr="009C17DE" w:rsidRDefault="00EF182E" w:rsidP="00EF182E">
      <w:pPr>
        <w:tabs>
          <w:tab w:val="left" w:pos="3828"/>
        </w:tabs>
        <w:autoSpaceDE w:val="0"/>
        <w:autoSpaceDN w:val="0"/>
        <w:adjustRightInd w:val="0"/>
        <w:ind w:firstLine="720"/>
        <w:jc w:val="both"/>
        <w:rPr>
          <w:sz w:val="28"/>
          <w:szCs w:val="28"/>
        </w:rPr>
      </w:pPr>
      <w:r w:rsidRPr="009C17DE">
        <w:rPr>
          <w:sz w:val="28"/>
          <w:szCs w:val="28"/>
        </w:rPr>
        <w:t>перепрофилирования коечного фонда стационаров с целью повышения эффективности его использования;</w:t>
      </w:r>
    </w:p>
    <w:p w:rsidR="00EF182E" w:rsidRPr="009C17DE" w:rsidRDefault="00EF182E" w:rsidP="00EF182E">
      <w:pPr>
        <w:tabs>
          <w:tab w:val="left" w:pos="3828"/>
        </w:tabs>
        <w:autoSpaceDE w:val="0"/>
        <w:autoSpaceDN w:val="0"/>
        <w:adjustRightInd w:val="0"/>
        <w:ind w:firstLine="720"/>
        <w:jc w:val="both"/>
        <w:rPr>
          <w:sz w:val="28"/>
          <w:szCs w:val="28"/>
        </w:rPr>
      </w:pPr>
      <w:r w:rsidRPr="009C17DE">
        <w:rPr>
          <w:sz w:val="28"/>
          <w:szCs w:val="28"/>
        </w:rPr>
        <w:t>проведения мероприятий по улучшению и оптимизации кадровой ситуации, в т.ч. создание условий для повышения престижа и высокой оплаты труда медицинских работников;</w:t>
      </w:r>
    </w:p>
    <w:p w:rsidR="00EF182E" w:rsidRPr="009C17DE" w:rsidRDefault="00EF182E" w:rsidP="00EF182E">
      <w:pPr>
        <w:tabs>
          <w:tab w:val="left" w:pos="3828"/>
        </w:tabs>
        <w:ind w:firstLine="720"/>
        <w:jc w:val="both"/>
        <w:rPr>
          <w:sz w:val="28"/>
          <w:szCs w:val="28"/>
        </w:rPr>
      </w:pPr>
      <w:r w:rsidRPr="009C17DE">
        <w:rPr>
          <w:sz w:val="28"/>
          <w:szCs w:val="28"/>
        </w:rPr>
        <w:t>Адаптация здравоохранения к изменениям в демографической структуре населения:</w:t>
      </w:r>
    </w:p>
    <w:p w:rsidR="00EF182E" w:rsidRPr="009C17DE" w:rsidRDefault="00EF182E" w:rsidP="00EF182E">
      <w:pPr>
        <w:tabs>
          <w:tab w:val="left" w:pos="3828"/>
        </w:tabs>
        <w:ind w:firstLine="720"/>
        <w:jc w:val="both"/>
        <w:rPr>
          <w:sz w:val="28"/>
          <w:szCs w:val="28"/>
        </w:rPr>
      </w:pPr>
      <w:r w:rsidRPr="009C17DE">
        <w:rPr>
          <w:sz w:val="28"/>
          <w:szCs w:val="28"/>
        </w:rPr>
        <w:t>совершенствование деятельности педиатрической службы, развитие института семейного врача, особенно в сельской местности;</w:t>
      </w:r>
    </w:p>
    <w:p w:rsidR="00EF182E" w:rsidRPr="009C17DE" w:rsidRDefault="00EF182E" w:rsidP="00EF182E">
      <w:pPr>
        <w:tabs>
          <w:tab w:val="left" w:pos="3828"/>
        </w:tabs>
        <w:ind w:firstLine="720"/>
        <w:jc w:val="both"/>
        <w:rPr>
          <w:sz w:val="28"/>
          <w:szCs w:val="28"/>
        </w:rPr>
      </w:pPr>
      <w:r w:rsidRPr="009C17DE">
        <w:rPr>
          <w:sz w:val="28"/>
          <w:szCs w:val="28"/>
        </w:rPr>
        <w:t>создание системы перинатальной помощи, развитие и модернизация службы родовспоможения и детства, развитие школьной медицины;</w:t>
      </w:r>
    </w:p>
    <w:p w:rsidR="00EF182E" w:rsidRPr="009C17DE" w:rsidRDefault="00EF182E" w:rsidP="00EF182E">
      <w:pPr>
        <w:tabs>
          <w:tab w:val="left" w:pos="3828"/>
        </w:tabs>
        <w:ind w:firstLine="720"/>
        <w:jc w:val="both"/>
        <w:rPr>
          <w:sz w:val="28"/>
          <w:szCs w:val="28"/>
        </w:rPr>
      </w:pPr>
      <w:r w:rsidRPr="009C17DE">
        <w:rPr>
          <w:sz w:val="28"/>
          <w:szCs w:val="28"/>
        </w:rPr>
        <w:t>разработка и реализация мер по улучшению показателей здоровья подростков, в том числе юношей допризывного и призывного возрастов;</w:t>
      </w:r>
    </w:p>
    <w:p w:rsidR="00EF182E" w:rsidRPr="009C17DE" w:rsidRDefault="00EF182E" w:rsidP="00EF182E">
      <w:pPr>
        <w:tabs>
          <w:tab w:val="left" w:pos="3828"/>
        </w:tabs>
        <w:autoSpaceDE w:val="0"/>
        <w:autoSpaceDN w:val="0"/>
        <w:adjustRightInd w:val="0"/>
        <w:ind w:firstLine="720"/>
        <w:jc w:val="both"/>
        <w:rPr>
          <w:sz w:val="28"/>
          <w:szCs w:val="28"/>
        </w:rPr>
      </w:pPr>
      <w:r w:rsidRPr="009C17DE">
        <w:rPr>
          <w:sz w:val="28"/>
          <w:szCs w:val="28"/>
        </w:rPr>
        <w:t>совершенствование организации медицинской помощи лицам пожилого возраста, в т.ч. диспансерного наблюдения с развитием геронтологической службы;</w:t>
      </w:r>
    </w:p>
    <w:p w:rsidR="00EF182E" w:rsidRPr="009C17DE" w:rsidRDefault="00EF182E" w:rsidP="00EF182E">
      <w:pPr>
        <w:tabs>
          <w:tab w:val="left" w:pos="3828"/>
        </w:tabs>
        <w:ind w:firstLine="720"/>
        <w:jc w:val="both"/>
        <w:rPr>
          <w:sz w:val="28"/>
          <w:szCs w:val="28"/>
        </w:rPr>
      </w:pPr>
      <w:r w:rsidRPr="009C17DE">
        <w:rPr>
          <w:sz w:val="28"/>
          <w:szCs w:val="28"/>
        </w:rPr>
        <w:lastRenderedPageBreak/>
        <w:t>развитие сети учреждений медико-социальной помощи и помощи на дому, гериатрических центров, усиление взаимодействия здравоохранения с системой социальной защиты;</w:t>
      </w:r>
    </w:p>
    <w:p w:rsidR="00EF182E" w:rsidRPr="009C17DE" w:rsidRDefault="00EF182E" w:rsidP="00EF182E">
      <w:pPr>
        <w:tabs>
          <w:tab w:val="left" w:pos="3828"/>
        </w:tabs>
        <w:ind w:firstLine="720"/>
        <w:jc w:val="both"/>
        <w:rPr>
          <w:sz w:val="28"/>
          <w:szCs w:val="28"/>
        </w:rPr>
      </w:pPr>
      <w:r w:rsidRPr="009C17DE">
        <w:rPr>
          <w:sz w:val="28"/>
          <w:szCs w:val="28"/>
        </w:rPr>
        <w:t>обеспечение качества и доступности реабилитационной помощи;</w:t>
      </w:r>
    </w:p>
    <w:p w:rsidR="00EF182E" w:rsidRPr="009C17DE" w:rsidRDefault="00EF182E" w:rsidP="00EF182E">
      <w:pPr>
        <w:tabs>
          <w:tab w:val="left" w:pos="3828"/>
        </w:tabs>
        <w:ind w:firstLine="720"/>
        <w:jc w:val="both"/>
        <w:rPr>
          <w:sz w:val="28"/>
          <w:szCs w:val="28"/>
        </w:rPr>
      </w:pPr>
      <w:r w:rsidRPr="009C17DE">
        <w:rPr>
          <w:sz w:val="28"/>
          <w:szCs w:val="28"/>
        </w:rPr>
        <w:t>информатизация системы здравоохранения:</w:t>
      </w:r>
    </w:p>
    <w:p w:rsidR="00EF182E" w:rsidRPr="009C17DE" w:rsidRDefault="00EF182E" w:rsidP="00EF182E">
      <w:pPr>
        <w:tabs>
          <w:tab w:val="left" w:pos="3828"/>
        </w:tabs>
        <w:ind w:firstLine="720"/>
        <w:jc w:val="both"/>
        <w:rPr>
          <w:sz w:val="28"/>
          <w:szCs w:val="28"/>
        </w:rPr>
      </w:pPr>
      <w:r w:rsidRPr="009C17DE">
        <w:rPr>
          <w:sz w:val="28"/>
          <w:szCs w:val="28"/>
        </w:rPr>
        <w:t>развитие информационных технологий;</w:t>
      </w:r>
    </w:p>
    <w:p w:rsidR="00EF182E" w:rsidRPr="009C17DE" w:rsidRDefault="00EF182E" w:rsidP="00EF182E">
      <w:pPr>
        <w:tabs>
          <w:tab w:val="left" w:pos="3828"/>
        </w:tabs>
        <w:ind w:firstLine="720"/>
        <w:jc w:val="both"/>
        <w:rPr>
          <w:sz w:val="28"/>
          <w:szCs w:val="28"/>
        </w:rPr>
      </w:pPr>
      <w:r w:rsidRPr="009C17DE">
        <w:rPr>
          <w:sz w:val="28"/>
          <w:szCs w:val="28"/>
        </w:rPr>
        <w:t>создание медицинского, информационного и образовательного ресурса.</w:t>
      </w:r>
    </w:p>
    <w:p w:rsidR="00EF182E" w:rsidRPr="009C17DE" w:rsidRDefault="00EF182E" w:rsidP="00EF182E">
      <w:pPr>
        <w:tabs>
          <w:tab w:val="left" w:pos="3828"/>
        </w:tabs>
        <w:ind w:firstLine="720"/>
        <w:jc w:val="both"/>
        <w:rPr>
          <w:sz w:val="28"/>
          <w:szCs w:val="28"/>
        </w:rPr>
      </w:pPr>
      <w:r w:rsidRPr="009C17DE">
        <w:rPr>
          <w:sz w:val="28"/>
          <w:szCs w:val="28"/>
        </w:rPr>
        <w:t>Для решения поставленных задач совместно с Министерством здравоохранения Республики Татарстан предполагается поэтапный переход на инновационную модель развития здравоохранения:</w:t>
      </w:r>
    </w:p>
    <w:p w:rsidR="00EF182E" w:rsidRPr="009C17DE" w:rsidRDefault="00EF182E" w:rsidP="00EF182E">
      <w:pPr>
        <w:tabs>
          <w:tab w:val="left" w:pos="3828"/>
        </w:tabs>
        <w:ind w:firstLine="720"/>
        <w:jc w:val="both"/>
        <w:rPr>
          <w:sz w:val="28"/>
          <w:szCs w:val="28"/>
        </w:rPr>
      </w:pPr>
      <w:r w:rsidRPr="009C17DE">
        <w:rPr>
          <w:sz w:val="28"/>
          <w:szCs w:val="28"/>
          <w:highlight w:val="cyan"/>
        </w:rPr>
        <w:t>2016-2021 годы:</w:t>
      </w:r>
    </w:p>
    <w:p w:rsidR="00EF182E" w:rsidRPr="009C17DE" w:rsidRDefault="00EF182E" w:rsidP="00EF182E">
      <w:pPr>
        <w:tabs>
          <w:tab w:val="left" w:pos="3828"/>
        </w:tabs>
        <w:ind w:firstLine="720"/>
        <w:jc w:val="both"/>
        <w:rPr>
          <w:sz w:val="28"/>
          <w:szCs w:val="28"/>
        </w:rPr>
      </w:pPr>
      <w:r w:rsidRPr="009C17DE">
        <w:rPr>
          <w:sz w:val="28"/>
          <w:szCs w:val="28"/>
        </w:rPr>
        <w:t xml:space="preserve">увеличение укомплектованности врачебными кадрами за счет привлечения молодых специалистов в учреждения здравоохранения, предоставления социальных льгот, единовременных выплат и предоставления жилья; </w:t>
      </w:r>
    </w:p>
    <w:p w:rsidR="00EF182E" w:rsidRPr="009C17DE" w:rsidRDefault="00EF182E" w:rsidP="00EF182E">
      <w:pPr>
        <w:tabs>
          <w:tab w:val="left" w:pos="3828"/>
        </w:tabs>
        <w:ind w:firstLine="720"/>
        <w:jc w:val="both"/>
        <w:rPr>
          <w:sz w:val="28"/>
          <w:szCs w:val="28"/>
        </w:rPr>
      </w:pPr>
      <w:r w:rsidRPr="009C17DE">
        <w:rPr>
          <w:sz w:val="28"/>
          <w:szCs w:val="28"/>
        </w:rPr>
        <w:t>оплата стационарной помощи страховыми медицинскими организациями по полному тарифу, включающему все статьи затрат на оказание медицинской помощи и рассчитанному с учетом требований медицинских стандартов;</w:t>
      </w:r>
    </w:p>
    <w:p w:rsidR="00EF182E" w:rsidRPr="009C17DE" w:rsidRDefault="00EF182E" w:rsidP="00EF182E">
      <w:pPr>
        <w:tabs>
          <w:tab w:val="left" w:pos="3828"/>
        </w:tabs>
        <w:ind w:firstLine="720"/>
        <w:jc w:val="both"/>
        <w:rPr>
          <w:sz w:val="28"/>
          <w:szCs w:val="28"/>
        </w:rPr>
      </w:pPr>
      <w:r w:rsidRPr="009C17DE">
        <w:rPr>
          <w:sz w:val="28"/>
          <w:szCs w:val="28"/>
        </w:rPr>
        <w:t>переориентация оказания медицинской помощи на амбулаторное звено с развитием стационар замещающих технологий;</w:t>
      </w:r>
    </w:p>
    <w:p w:rsidR="00EF182E" w:rsidRPr="009C17DE" w:rsidRDefault="00EF182E" w:rsidP="00EF182E">
      <w:pPr>
        <w:tabs>
          <w:tab w:val="left" w:pos="3828"/>
        </w:tabs>
        <w:ind w:firstLine="720"/>
        <w:jc w:val="both"/>
        <w:rPr>
          <w:sz w:val="28"/>
          <w:szCs w:val="28"/>
        </w:rPr>
      </w:pPr>
      <w:r w:rsidRPr="009C17DE">
        <w:rPr>
          <w:sz w:val="28"/>
          <w:szCs w:val="28"/>
        </w:rPr>
        <w:t>поэтапное приведение фактических объемов стационарной медицинской помощи к федеральным нормативам с учетом заболеваемости населения и демографических особенностей;</w:t>
      </w:r>
    </w:p>
    <w:p w:rsidR="00EF182E" w:rsidRPr="009C17DE" w:rsidRDefault="00EF182E" w:rsidP="00EF182E">
      <w:pPr>
        <w:tabs>
          <w:tab w:val="left" w:pos="3828"/>
        </w:tabs>
        <w:ind w:firstLine="720"/>
        <w:jc w:val="both"/>
        <w:rPr>
          <w:sz w:val="28"/>
          <w:szCs w:val="28"/>
        </w:rPr>
      </w:pPr>
      <w:r w:rsidRPr="009C17DE">
        <w:rPr>
          <w:sz w:val="28"/>
          <w:szCs w:val="28"/>
        </w:rPr>
        <w:t>оптимизация объемов оказания скорой медицинской помощи, расширение сети пунктов неотложной помощи для оказания помощи хроническим больным;</w:t>
      </w:r>
    </w:p>
    <w:p w:rsidR="00EF182E" w:rsidRPr="009C17DE" w:rsidRDefault="00EF182E" w:rsidP="00EF182E">
      <w:pPr>
        <w:tabs>
          <w:tab w:val="left" w:pos="3828"/>
        </w:tabs>
        <w:ind w:firstLine="720"/>
        <w:jc w:val="both"/>
        <w:rPr>
          <w:sz w:val="28"/>
          <w:szCs w:val="28"/>
        </w:rPr>
      </w:pPr>
      <w:r w:rsidRPr="009C17DE">
        <w:rPr>
          <w:sz w:val="28"/>
          <w:szCs w:val="28"/>
          <w:highlight w:val="cyan"/>
        </w:rPr>
        <w:t>создание службы паллиативной помощи</w:t>
      </w:r>
      <w:r w:rsidRPr="009C17DE">
        <w:rPr>
          <w:sz w:val="28"/>
          <w:szCs w:val="28"/>
        </w:rPr>
        <w:t>;</w:t>
      </w:r>
    </w:p>
    <w:p w:rsidR="00EF182E" w:rsidRPr="009C17DE" w:rsidRDefault="00EF182E" w:rsidP="00EF182E">
      <w:pPr>
        <w:tabs>
          <w:tab w:val="left" w:pos="3828"/>
        </w:tabs>
        <w:ind w:firstLine="720"/>
        <w:jc w:val="both"/>
        <w:rPr>
          <w:sz w:val="28"/>
          <w:szCs w:val="28"/>
        </w:rPr>
      </w:pPr>
      <w:r w:rsidRPr="009C17DE">
        <w:rPr>
          <w:sz w:val="28"/>
          <w:szCs w:val="28"/>
        </w:rPr>
        <w:t>создание единого информационного пространства сферы здравоохранения для взаимодействия субъектов, принимающих участие в оказании медицинской помощи (внедрение электронной медицинской карты, записи к врачу в электронном виде, телемедицинских технологий и системы электронного документооборота);</w:t>
      </w:r>
    </w:p>
    <w:p w:rsidR="00EF182E" w:rsidRPr="009C17DE" w:rsidRDefault="00EF182E" w:rsidP="00EF182E">
      <w:pPr>
        <w:tabs>
          <w:tab w:val="left" w:pos="3828"/>
        </w:tabs>
        <w:ind w:firstLine="720"/>
        <w:jc w:val="both"/>
        <w:rPr>
          <w:sz w:val="28"/>
          <w:szCs w:val="28"/>
        </w:rPr>
      </w:pPr>
      <w:r w:rsidRPr="009C17DE">
        <w:rPr>
          <w:sz w:val="28"/>
          <w:szCs w:val="28"/>
        </w:rPr>
        <w:t>развитие государственно-частного партнерства и передача лечебными учреждениями непрофильных функций по аутсорсингу;</w:t>
      </w:r>
    </w:p>
    <w:p w:rsidR="00EF182E" w:rsidRPr="009C17DE" w:rsidRDefault="00EF182E" w:rsidP="00EF182E">
      <w:pPr>
        <w:tabs>
          <w:tab w:val="left" w:pos="3828"/>
        </w:tabs>
        <w:ind w:firstLine="720"/>
        <w:jc w:val="both"/>
        <w:rPr>
          <w:sz w:val="28"/>
          <w:szCs w:val="28"/>
        </w:rPr>
      </w:pPr>
      <w:r w:rsidRPr="009C17DE">
        <w:rPr>
          <w:sz w:val="28"/>
          <w:szCs w:val="28"/>
        </w:rPr>
        <w:t>2021-2025 годы:</w:t>
      </w:r>
    </w:p>
    <w:p w:rsidR="00EF182E" w:rsidRPr="009C17DE" w:rsidRDefault="00EF182E" w:rsidP="00EF182E">
      <w:pPr>
        <w:tabs>
          <w:tab w:val="left" w:pos="3828"/>
        </w:tabs>
        <w:ind w:firstLine="720"/>
        <w:jc w:val="both"/>
        <w:rPr>
          <w:sz w:val="28"/>
          <w:szCs w:val="28"/>
        </w:rPr>
      </w:pPr>
      <w:r w:rsidRPr="009C17DE">
        <w:rPr>
          <w:sz w:val="28"/>
          <w:szCs w:val="28"/>
        </w:rPr>
        <w:t>завершение создания единой информационной системы здравоохранения;</w:t>
      </w:r>
    </w:p>
    <w:p w:rsidR="00EF182E" w:rsidRPr="009C17DE" w:rsidRDefault="00EF182E" w:rsidP="00EF182E">
      <w:pPr>
        <w:tabs>
          <w:tab w:val="left" w:pos="3828"/>
        </w:tabs>
        <w:ind w:firstLine="720"/>
        <w:jc w:val="both"/>
        <w:rPr>
          <w:sz w:val="28"/>
          <w:szCs w:val="28"/>
        </w:rPr>
      </w:pPr>
      <w:r w:rsidRPr="009C17DE">
        <w:rPr>
          <w:sz w:val="28"/>
          <w:szCs w:val="28"/>
        </w:rPr>
        <w:t>продолжение работы по переориентации объемов оказания медицинской помощи на амбулаторное звено, выделение коек восстановительного лечения и реабилитации;</w:t>
      </w:r>
    </w:p>
    <w:p w:rsidR="00EF182E" w:rsidRPr="009C17DE" w:rsidRDefault="00EF182E" w:rsidP="00EF182E">
      <w:pPr>
        <w:tabs>
          <w:tab w:val="left" w:pos="3828"/>
        </w:tabs>
        <w:ind w:firstLine="720"/>
        <w:jc w:val="both"/>
        <w:rPr>
          <w:sz w:val="28"/>
          <w:szCs w:val="28"/>
        </w:rPr>
      </w:pPr>
      <w:r w:rsidRPr="009C17DE">
        <w:rPr>
          <w:sz w:val="28"/>
          <w:szCs w:val="28"/>
        </w:rPr>
        <w:t>развитие технологий оказания высокотехнологичной медицинской помощи в лечебных учреждениях;</w:t>
      </w:r>
    </w:p>
    <w:p w:rsidR="00EF182E" w:rsidRPr="009C17DE" w:rsidRDefault="00EF182E" w:rsidP="00EF182E">
      <w:pPr>
        <w:tabs>
          <w:tab w:val="left" w:pos="3828"/>
        </w:tabs>
        <w:ind w:firstLine="720"/>
        <w:jc w:val="both"/>
        <w:rPr>
          <w:sz w:val="28"/>
          <w:szCs w:val="28"/>
        </w:rPr>
      </w:pPr>
      <w:r w:rsidRPr="009C17DE">
        <w:rPr>
          <w:sz w:val="28"/>
          <w:szCs w:val="28"/>
        </w:rPr>
        <w:t>2026-2030 годы:</w:t>
      </w:r>
    </w:p>
    <w:p w:rsidR="00EF182E" w:rsidRPr="009C17DE" w:rsidRDefault="00EF182E" w:rsidP="00EF182E">
      <w:pPr>
        <w:tabs>
          <w:tab w:val="left" w:pos="3828"/>
        </w:tabs>
        <w:ind w:firstLine="720"/>
        <w:jc w:val="both"/>
        <w:rPr>
          <w:sz w:val="28"/>
          <w:szCs w:val="28"/>
        </w:rPr>
      </w:pPr>
      <w:r w:rsidRPr="009C17DE">
        <w:rPr>
          <w:sz w:val="28"/>
          <w:szCs w:val="28"/>
        </w:rPr>
        <w:t>функционирование современных инновационных технологий лечебно-диагностического процесса;</w:t>
      </w:r>
    </w:p>
    <w:p w:rsidR="00EF182E" w:rsidRPr="009C17DE" w:rsidRDefault="00EF182E" w:rsidP="00EF182E">
      <w:pPr>
        <w:tabs>
          <w:tab w:val="left" w:pos="3828"/>
        </w:tabs>
        <w:ind w:firstLine="720"/>
        <w:jc w:val="both"/>
        <w:rPr>
          <w:sz w:val="28"/>
          <w:szCs w:val="28"/>
        </w:rPr>
      </w:pPr>
      <w:r w:rsidRPr="009C17DE">
        <w:rPr>
          <w:sz w:val="28"/>
          <w:szCs w:val="28"/>
        </w:rPr>
        <w:t>обеспечение выхода на планируемые демографические показатели и показатели здоровья населения.</w:t>
      </w:r>
    </w:p>
    <w:p w:rsidR="00EF182E" w:rsidRPr="009C17DE" w:rsidRDefault="00EF182E" w:rsidP="00EF182E">
      <w:pPr>
        <w:tabs>
          <w:tab w:val="left" w:pos="3828"/>
        </w:tabs>
        <w:ind w:firstLine="720"/>
        <w:jc w:val="both"/>
        <w:rPr>
          <w:sz w:val="28"/>
          <w:szCs w:val="28"/>
        </w:rPr>
      </w:pPr>
      <w:r w:rsidRPr="009C17DE">
        <w:rPr>
          <w:sz w:val="28"/>
          <w:szCs w:val="28"/>
        </w:rPr>
        <w:lastRenderedPageBreak/>
        <w:t>К 2030 году необходимо достичь следующих целевых значений важнейших индикаторов, характеризующих состояние системы здравоохранения:</w:t>
      </w:r>
    </w:p>
    <w:p w:rsidR="00EF182E" w:rsidRPr="009C17DE" w:rsidRDefault="00EF182E" w:rsidP="00EF182E">
      <w:pPr>
        <w:tabs>
          <w:tab w:val="left" w:pos="3828"/>
        </w:tabs>
        <w:ind w:firstLine="720"/>
        <w:jc w:val="both"/>
        <w:rPr>
          <w:sz w:val="28"/>
          <w:szCs w:val="28"/>
        </w:rPr>
      </w:pPr>
      <w:r w:rsidRPr="009C17DE">
        <w:rPr>
          <w:sz w:val="28"/>
          <w:szCs w:val="28"/>
          <w:highlight w:val="cyan"/>
        </w:rPr>
        <w:t>снижение смертности трудоспособного населения на 26,4 % до 2030 года к уровню 2014 года (с 611,7 на 100 тыс. трудоспособного населения до 450 на 100 тыс. трудоспособного населения);</w:t>
      </w:r>
    </w:p>
    <w:p w:rsidR="00EF182E" w:rsidRPr="009C17DE" w:rsidRDefault="00EF182E" w:rsidP="00EF182E">
      <w:pPr>
        <w:tabs>
          <w:tab w:val="left" w:pos="3828"/>
        </w:tabs>
        <w:ind w:firstLine="720"/>
        <w:jc w:val="both"/>
        <w:rPr>
          <w:sz w:val="28"/>
          <w:szCs w:val="28"/>
        </w:rPr>
      </w:pPr>
      <w:r w:rsidRPr="009C17DE">
        <w:rPr>
          <w:sz w:val="28"/>
          <w:szCs w:val="28"/>
        </w:rPr>
        <w:t>с учетом перехода Российской Федерации с 01 января 2012 года на новую систему учета младенческой смертности, целевой показатель на 2020 год составит 10 на 1000 родившихся живыми; к 2025 году - 8 на 1000 родившихся живыми; а к 2030 году – 4,8 на 1000 родившихся живыми.</w:t>
      </w:r>
    </w:p>
    <w:p w:rsidR="008235CD" w:rsidRPr="009C17DE" w:rsidRDefault="008235CD" w:rsidP="00A40E8E">
      <w:pPr>
        <w:tabs>
          <w:tab w:val="left" w:pos="3828"/>
        </w:tabs>
        <w:ind w:firstLine="720"/>
        <w:jc w:val="both"/>
      </w:pPr>
    </w:p>
    <w:bookmarkEnd w:id="30"/>
    <w:p w:rsidR="008235CD" w:rsidRPr="009C17DE" w:rsidRDefault="00031257" w:rsidP="00A40E8E">
      <w:pPr>
        <w:tabs>
          <w:tab w:val="left" w:pos="3828"/>
        </w:tabs>
        <w:jc w:val="center"/>
        <w:rPr>
          <w:sz w:val="28"/>
          <w:szCs w:val="28"/>
        </w:rPr>
      </w:pPr>
      <w:r w:rsidRPr="009C17DE">
        <w:rPr>
          <w:sz w:val="28"/>
          <w:szCs w:val="28"/>
        </w:rPr>
        <w:t>3</w:t>
      </w:r>
      <w:r w:rsidR="008235CD" w:rsidRPr="009C17DE">
        <w:rPr>
          <w:sz w:val="28"/>
          <w:szCs w:val="28"/>
        </w:rPr>
        <w:t>.2.</w:t>
      </w:r>
      <w:r w:rsidR="00BF0D8E" w:rsidRPr="009C17DE">
        <w:rPr>
          <w:sz w:val="28"/>
          <w:szCs w:val="28"/>
        </w:rPr>
        <w:t>1.</w:t>
      </w:r>
      <w:r w:rsidR="008235CD" w:rsidRPr="009C17DE">
        <w:rPr>
          <w:sz w:val="28"/>
          <w:szCs w:val="28"/>
        </w:rPr>
        <w:t>3. Образование</w:t>
      </w:r>
    </w:p>
    <w:p w:rsidR="008235CD" w:rsidRPr="009C17DE" w:rsidRDefault="008235CD" w:rsidP="00A40E8E">
      <w:pPr>
        <w:tabs>
          <w:tab w:val="left" w:pos="3828"/>
        </w:tabs>
        <w:jc w:val="both"/>
        <w:rPr>
          <w:sz w:val="28"/>
          <w:szCs w:val="28"/>
        </w:rPr>
      </w:pPr>
    </w:p>
    <w:p w:rsidR="008235CD" w:rsidRPr="009C17DE" w:rsidRDefault="008235CD" w:rsidP="00A40E8E">
      <w:pPr>
        <w:pStyle w:val="aff3"/>
        <w:tabs>
          <w:tab w:val="left" w:pos="3828"/>
        </w:tabs>
        <w:spacing w:line="240" w:lineRule="auto"/>
        <w:rPr>
          <w:szCs w:val="28"/>
        </w:rPr>
      </w:pPr>
      <w:r w:rsidRPr="009C17DE">
        <w:rPr>
          <w:szCs w:val="28"/>
        </w:rPr>
        <w:t>Стратегия в сфере образования направлена на обеспечение инновационного развития экономики и соответствуют задачам, поставленным перед системой образования.</w:t>
      </w:r>
    </w:p>
    <w:p w:rsidR="008235CD" w:rsidRPr="009C17DE" w:rsidRDefault="008235CD" w:rsidP="00A40E8E">
      <w:pPr>
        <w:pStyle w:val="aff3"/>
        <w:tabs>
          <w:tab w:val="left" w:pos="3828"/>
        </w:tabs>
        <w:spacing w:line="240" w:lineRule="auto"/>
        <w:rPr>
          <w:szCs w:val="28"/>
        </w:rPr>
      </w:pPr>
      <w:r w:rsidRPr="009C17DE">
        <w:rPr>
          <w:szCs w:val="28"/>
        </w:rPr>
        <w:t>Стратегической целью государственной политики в республики образования</w:t>
      </w:r>
      <w:r w:rsidR="00FE5C77" w:rsidRPr="009C17DE">
        <w:rPr>
          <w:szCs w:val="28"/>
        </w:rPr>
        <w:t xml:space="preserve"> </w:t>
      </w:r>
      <w:r w:rsidRPr="009C17DE">
        <w:rPr>
          <w:szCs w:val="28"/>
        </w:rPr>
        <w:t>является</w:t>
      </w:r>
      <w:r w:rsidR="00186F20" w:rsidRPr="009C17DE">
        <w:rPr>
          <w:szCs w:val="28"/>
        </w:rPr>
        <w:t xml:space="preserve"> </w:t>
      </w:r>
      <w:r w:rsidRPr="009C17DE">
        <w:rPr>
          <w:szCs w:val="28"/>
        </w:rPr>
        <w:t>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8235CD" w:rsidRPr="009C17DE" w:rsidRDefault="008235CD" w:rsidP="00A40E8E">
      <w:pPr>
        <w:pStyle w:val="aff3"/>
        <w:tabs>
          <w:tab w:val="left" w:pos="3828"/>
        </w:tabs>
        <w:spacing w:line="240" w:lineRule="auto"/>
        <w:rPr>
          <w:szCs w:val="28"/>
        </w:rPr>
      </w:pPr>
      <w:r w:rsidRPr="009C17DE">
        <w:rPr>
          <w:szCs w:val="28"/>
        </w:rPr>
        <w:t>Реализация этой цели предполагает решение следующих приоритетных задач.</w:t>
      </w:r>
    </w:p>
    <w:p w:rsidR="008235CD" w:rsidRPr="009C17DE" w:rsidRDefault="008235CD" w:rsidP="00A40E8E">
      <w:pPr>
        <w:pStyle w:val="aff3"/>
        <w:tabs>
          <w:tab w:val="left" w:pos="3828"/>
        </w:tabs>
        <w:spacing w:line="240" w:lineRule="auto"/>
        <w:rPr>
          <w:szCs w:val="28"/>
        </w:rPr>
      </w:pPr>
      <w:r w:rsidRPr="009C17DE">
        <w:rPr>
          <w:szCs w:val="28"/>
        </w:rPr>
        <w:t xml:space="preserve">Обеспечение инновационного характера базового образования за счет: </w:t>
      </w:r>
    </w:p>
    <w:p w:rsidR="008235CD" w:rsidRPr="009C17DE" w:rsidRDefault="008235CD" w:rsidP="00A40E8E">
      <w:pPr>
        <w:pStyle w:val="aff3"/>
        <w:tabs>
          <w:tab w:val="left" w:pos="3828"/>
        </w:tabs>
        <w:spacing w:line="240" w:lineRule="auto"/>
        <w:rPr>
          <w:szCs w:val="28"/>
        </w:rPr>
      </w:pPr>
      <w:r w:rsidRPr="009C17DE">
        <w:rPr>
          <w:szCs w:val="28"/>
        </w:rPr>
        <w:t>создания мобильной структуры сети образовательных учреждений в соответствии с задачами инновационного развития, в том числе моделей  школ различных ступеней обучения, школ с инклюзивным обучением детей-инвалидов, базовых школ и ресурсных центров, инновационных учреждений с профильным обучением информационно-коммуникационных технологий;</w:t>
      </w:r>
    </w:p>
    <w:p w:rsidR="008235CD" w:rsidRPr="009C17DE" w:rsidRDefault="008235CD" w:rsidP="00A40E8E">
      <w:pPr>
        <w:pStyle w:val="aff3"/>
        <w:tabs>
          <w:tab w:val="left" w:pos="3828"/>
        </w:tabs>
        <w:spacing w:line="240" w:lineRule="auto"/>
        <w:rPr>
          <w:szCs w:val="28"/>
        </w:rPr>
      </w:pPr>
      <w:r w:rsidRPr="009C17DE">
        <w:rPr>
          <w:szCs w:val="28"/>
        </w:rPr>
        <w:t>перехода на новые образовательные стандарты, внедрения образовательных программ, ориентированных на индивидуализацию, практические навыки и фундаментальные умения;</w:t>
      </w:r>
    </w:p>
    <w:p w:rsidR="008235CD" w:rsidRPr="009C17DE" w:rsidRDefault="008235CD" w:rsidP="00A40E8E">
      <w:pPr>
        <w:pStyle w:val="aff3"/>
        <w:tabs>
          <w:tab w:val="left" w:pos="3828"/>
        </w:tabs>
        <w:spacing w:line="240" w:lineRule="auto"/>
        <w:rPr>
          <w:szCs w:val="28"/>
        </w:rPr>
      </w:pPr>
      <w:r w:rsidRPr="009C17DE">
        <w:rPr>
          <w:szCs w:val="28"/>
        </w:rPr>
        <w:t>обновления механизмов финансирования образовательных учреждений в соответствии с задачами инновационного развития.</w:t>
      </w:r>
    </w:p>
    <w:p w:rsidR="008235CD" w:rsidRPr="009C17DE" w:rsidRDefault="008235CD" w:rsidP="00A40E8E">
      <w:pPr>
        <w:pStyle w:val="aff3"/>
        <w:tabs>
          <w:tab w:val="left" w:pos="3828"/>
        </w:tabs>
        <w:spacing w:line="240" w:lineRule="auto"/>
        <w:rPr>
          <w:szCs w:val="28"/>
        </w:rPr>
      </w:pPr>
      <w:r w:rsidRPr="009C17DE">
        <w:rPr>
          <w:szCs w:val="28"/>
        </w:rPr>
        <w:t>Модернизация институтов системы образования как инструментов социального развития, в том числе путем создания:</w:t>
      </w:r>
    </w:p>
    <w:p w:rsidR="008235CD" w:rsidRPr="009C17DE" w:rsidRDefault="008235CD" w:rsidP="00A40E8E">
      <w:pPr>
        <w:pStyle w:val="aff3"/>
        <w:tabs>
          <w:tab w:val="left" w:pos="3828"/>
        </w:tabs>
        <w:spacing w:line="240" w:lineRule="auto"/>
        <w:rPr>
          <w:szCs w:val="28"/>
        </w:rPr>
      </w:pPr>
      <w:r w:rsidRPr="009C17DE">
        <w:rPr>
          <w:szCs w:val="28"/>
        </w:rPr>
        <w:t>системы образовательных услуг, обеспечивающих раннее развитие детей независимо от места их проживания, состояния здоровья, социального положения;</w:t>
      </w:r>
    </w:p>
    <w:p w:rsidR="008235CD" w:rsidRPr="009C17DE" w:rsidRDefault="008235CD" w:rsidP="00A40E8E">
      <w:pPr>
        <w:pStyle w:val="aff3"/>
        <w:tabs>
          <w:tab w:val="left" w:pos="3828"/>
        </w:tabs>
        <w:spacing w:line="240" w:lineRule="auto"/>
        <w:rPr>
          <w:szCs w:val="28"/>
        </w:rPr>
      </w:pPr>
      <w:r w:rsidRPr="009C17DE">
        <w:rPr>
          <w:szCs w:val="28"/>
        </w:rPr>
        <w:t xml:space="preserve">инновационных воспитательных моделей, обеспечивающих формирование гражданской идентичности обучающихся в условиях поликультурного и </w:t>
      </w:r>
      <w:r w:rsidR="00A973A1" w:rsidRPr="009C17DE">
        <w:rPr>
          <w:szCs w:val="28"/>
        </w:rPr>
        <w:t>поли конфессионального</w:t>
      </w:r>
      <w:r w:rsidRPr="009C17DE">
        <w:rPr>
          <w:szCs w:val="28"/>
        </w:rPr>
        <w:t xml:space="preserve"> общества;</w:t>
      </w:r>
    </w:p>
    <w:p w:rsidR="008235CD" w:rsidRPr="009C17DE" w:rsidRDefault="008235CD" w:rsidP="00A40E8E">
      <w:pPr>
        <w:pStyle w:val="aff3"/>
        <w:tabs>
          <w:tab w:val="left" w:pos="3828"/>
        </w:tabs>
        <w:spacing w:line="240" w:lineRule="auto"/>
        <w:rPr>
          <w:szCs w:val="28"/>
        </w:rPr>
      </w:pPr>
      <w:r w:rsidRPr="009C17DE">
        <w:rPr>
          <w:szCs w:val="28"/>
        </w:rPr>
        <w:t>модели формирования культуры здорового образа жизни, развития системы психолого-педагогического и медико-социального сопровождения обучающихся;</w:t>
      </w:r>
    </w:p>
    <w:p w:rsidR="008235CD" w:rsidRPr="009C17DE" w:rsidRDefault="008235CD" w:rsidP="00A40E8E">
      <w:pPr>
        <w:pStyle w:val="aff3"/>
        <w:tabs>
          <w:tab w:val="left" w:pos="3828"/>
        </w:tabs>
        <w:spacing w:line="240" w:lineRule="auto"/>
        <w:rPr>
          <w:szCs w:val="28"/>
        </w:rPr>
      </w:pPr>
      <w:r w:rsidRPr="009C17DE">
        <w:rPr>
          <w:szCs w:val="28"/>
        </w:rPr>
        <w:t>системы выявления и поддержки одаренных детей и талантливой молодежи;</w:t>
      </w:r>
    </w:p>
    <w:p w:rsidR="008235CD" w:rsidRPr="009C17DE" w:rsidRDefault="008235CD" w:rsidP="00A40E8E">
      <w:pPr>
        <w:pStyle w:val="aff3"/>
        <w:tabs>
          <w:tab w:val="left" w:pos="3828"/>
        </w:tabs>
        <w:spacing w:line="240" w:lineRule="auto"/>
        <w:rPr>
          <w:szCs w:val="28"/>
        </w:rPr>
      </w:pPr>
      <w:r w:rsidRPr="009C17DE">
        <w:rPr>
          <w:szCs w:val="28"/>
        </w:rPr>
        <w:t>системы мониторинга здоровья обучающихся;</w:t>
      </w:r>
    </w:p>
    <w:p w:rsidR="008235CD" w:rsidRPr="009C17DE" w:rsidRDefault="008235CD" w:rsidP="00A40E8E">
      <w:pPr>
        <w:pStyle w:val="aff3"/>
        <w:tabs>
          <w:tab w:val="left" w:pos="3828"/>
        </w:tabs>
        <w:spacing w:line="240" w:lineRule="auto"/>
        <w:rPr>
          <w:szCs w:val="28"/>
        </w:rPr>
      </w:pPr>
      <w:r w:rsidRPr="009C17DE">
        <w:rPr>
          <w:szCs w:val="28"/>
        </w:rPr>
        <w:lastRenderedPageBreak/>
        <w:t>образовательной и физической среды, обеспечивающей доступность качественного образования и успешную социализацию для лиц с ограниченными возможностями здоровья.</w:t>
      </w:r>
    </w:p>
    <w:p w:rsidR="008235CD" w:rsidRPr="009C17DE" w:rsidRDefault="008235CD" w:rsidP="00A40E8E">
      <w:pPr>
        <w:pStyle w:val="afb"/>
        <w:tabs>
          <w:tab w:val="left" w:pos="3828"/>
        </w:tabs>
        <w:spacing w:before="0" w:after="0"/>
        <w:ind w:firstLine="708"/>
        <w:jc w:val="both"/>
        <w:rPr>
          <w:rFonts w:ascii="Times New Roman" w:hAnsi="Times New Roman"/>
          <w:bCs/>
          <w:color w:val="auto"/>
          <w:sz w:val="28"/>
          <w:szCs w:val="28"/>
        </w:rPr>
      </w:pPr>
      <w:r w:rsidRPr="009C17DE">
        <w:rPr>
          <w:rFonts w:ascii="Times New Roman" w:hAnsi="Times New Roman"/>
          <w:bCs/>
          <w:color w:val="auto"/>
          <w:sz w:val="28"/>
          <w:szCs w:val="28"/>
        </w:rPr>
        <w:t>К 2030 году необходимо обеспечить следующие целевые значения важнейших индикаторов, характеризующих состояние системы образования Буинского муниципального района:</w:t>
      </w:r>
    </w:p>
    <w:p w:rsidR="00251DA6" w:rsidRPr="009C17DE" w:rsidRDefault="00095ED1" w:rsidP="00095ED1">
      <w:pPr>
        <w:pStyle w:val="afb"/>
        <w:tabs>
          <w:tab w:val="left" w:pos="3828"/>
        </w:tabs>
        <w:spacing w:before="0" w:after="0"/>
        <w:ind w:firstLine="708"/>
        <w:jc w:val="right"/>
        <w:rPr>
          <w:rFonts w:ascii="Times New Roman" w:hAnsi="Times New Roman" w:cs="Times New Roman"/>
          <w:bCs/>
          <w:color w:val="auto"/>
          <w:sz w:val="28"/>
          <w:szCs w:val="28"/>
        </w:rPr>
      </w:pPr>
      <w:r w:rsidRPr="009C17DE">
        <w:rPr>
          <w:rFonts w:ascii="Times New Roman" w:hAnsi="Times New Roman" w:cs="Times New Roman"/>
          <w:i/>
          <w:sz w:val="28"/>
          <w:szCs w:val="28"/>
        </w:rPr>
        <w:t>Таблица 14</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750"/>
        <w:gridCol w:w="750"/>
        <w:gridCol w:w="898"/>
        <w:gridCol w:w="898"/>
        <w:gridCol w:w="898"/>
        <w:gridCol w:w="898"/>
        <w:gridCol w:w="750"/>
      </w:tblGrid>
      <w:tr w:rsidR="0013496F" w:rsidRPr="009C17DE" w:rsidTr="002F7921">
        <w:tc>
          <w:tcPr>
            <w:tcW w:w="3708" w:type="dxa"/>
          </w:tcPr>
          <w:p w:rsidR="0013496F" w:rsidRPr="009C17DE" w:rsidRDefault="0013496F" w:rsidP="003C05F5">
            <w:pPr>
              <w:pStyle w:val="afb"/>
              <w:tabs>
                <w:tab w:val="left" w:pos="3828"/>
              </w:tabs>
              <w:spacing w:before="0" w:after="0"/>
              <w:jc w:val="center"/>
              <w:rPr>
                <w:rFonts w:ascii="Times New Roman" w:hAnsi="Times New Roman"/>
                <w:color w:val="auto"/>
                <w:sz w:val="28"/>
                <w:szCs w:val="28"/>
              </w:rPr>
            </w:pPr>
            <w:r w:rsidRPr="009C17DE">
              <w:rPr>
                <w:rFonts w:ascii="Times New Roman" w:hAnsi="Times New Roman"/>
                <w:color w:val="auto"/>
                <w:sz w:val="28"/>
                <w:szCs w:val="28"/>
              </w:rPr>
              <w:t>Наименование показателя</w:t>
            </w:r>
          </w:p>
        </w:tc>
        <w:tc>
          <w:tcPr>
            <w:tcW w:w="750" w:type="dxa"/>
          </w:tcPr>
          <w:p w:rsidR="0013496F" w:rsidRPr="009C17DE" w:rsidRDefault="0013496F" w:rsidP="003C05F5">
            <w:pPr>
              <w:pStyle w:val="afb"/>
              <w:tabs>
                <w:tab w:val="left" w:pos="3828"/>
              </w:tabs>
              <w:spacing w:before="0" w:after="0"/>
              <w:jc w:val="center"/>
              <w:rPr>
                <w:rFonts w:ascii="Times New Roman" w:hAnsi="Times New Roman"/>
                <w:color w:val="auto"/>
              </w:rPr>
            </w:pPr>
            <w:r w:rsidRPr="009C17DE">
              <w:rPr>
                <w:rFonts w:ascii="Times New Roman" w:hAnsi="Times New Roman"/>
                <w:color w:val="auto"/>
              </w:rPr>
              <w:t>2015</w:t>
            </w:r>
          </w:p>
        </w:tc>
        <w:tc>
          <w:tcPr>
            <w:tcW w:w="750" w:type="dxa"/>
          </w:tcPr>
          <w:p w:rsidR="0013496F" w:rsidRPr="009C17DE" w:rsidRDefault="0013496F" w:rsidP="003C05F5">
            <w:pPr>
              <w:pStyle w:val="afb"/>
              <w:tabs>
                <w:tab w:val="left" w:pos="3828"/>
              </w:tabs>
              <w:spacing w:before="0" w:after="0"/>
              <w:jc w:val="center"/>
              <w:rPr>
                <w:rFonts w:ascii="Times New Roman" w:hAnsi="Times New Roman"/>
                <w:color w:val="auto"/>
              </w:rPr>
            </w:pPr>
            <w:r w:rsidRPr="009C17DE">
              <w:rPr>
                <w:rFonts w:ascii="Times New Roman" w:hAnsi="Times New Roman"/>
                <w:color w:val="auto"/>
              </w:rPr>
              <w:t>2016</w:t>
            </w:r>
          </w:p>
        </w:tc>
        <w:tc>
          <w:tcPr>
            <w:tcW w:w="898" w:type="dxa"/>
          </w:tcPr>
          <w:p w:rsidR="0013496F" w:rsidRPr="009C17DE" w:rsidRDefault="0013496F" w:rsidP="003C05F5">
            <w:pPr>
              <w:pStyle w:val="afb"/>
              <w:tabs>
                <w:tab w:val="left" w:pos="3828"/>
              </w:tabs>
              <w:spacing w:before="0" w:after="0"/>
              <w:jc w:val="center"/>
              <w:rPr>
                <w:rFonts w:ascii="Times New Roman" w:hAnsi="Times New Roman"/>
                <w:color w:val="auto"/>
              </w:rPr>
            </w:pPr>
            <w:r w:rsidRPr="009C17DE">
              <w:rPr>
                <w:rFonts w:ascii="Times New Roman" w:hAnsi="Times New Roman"/>
                <w:color w:val="auto"/>
              </w:rPr>
              <w:t>2017</w:t>
            </w:r>
          </w:p>
        </w:tc>
        <w:tc>
          <w:tcPr>
            <w:tcW w:w="898" w:type="dxa"/>
          </w:tcPr>
          <w:p w:rsidR="0013496F" w:rsidRPr="009C17DE" w:rsidRDefault="0013496F" w:rsidP="003C05F5">
            <w:pPr>
              <w:pStyle w:val="afb"/>
              <w:tabs>
                <w:tab w:val="left" w:pos="3828"/>
              </w:tabs>
              <w:spacing w:before="0" w:after="0"/>
              <w:jc w:val="center"/>
              <w:rPr>
                <w:rFonts w:ascii="Times New Roman" w:hAnsi="Times New Roman"/>
                <w:color w:val="auto"/>
              </w:rPr>
            </w:pPr>
            <w:r w:rsidRPr="009C17DE">
              <w:rPr>
                <w:rFonts w:ascii="Times New Roman" w:hAnsi="Times New Roman"/>
                <w:color w:val="auto"/>
              </w:rPr>
              <w:t>2018</w:t>
            </w:r>
          </w:p>
        </w:tc>
        <w:tc>
          <w:tcPr>
            <w:tcW w:w="898" w:type="dxa"/>
          </w:tcPr>
          <w:p w:rsidR="0013496F" w:rsidRPr="009C17DE" w:rsidRDefault="0013496F" w:rsidP="003C05F5">
            <w:pPr>
              <w:pStyle w:val="afb"/>
              <w:tabs>
                <w:tab w:val="left" w:pos="3828"/>
              </w:tabs>
              <w:spacing w:before="0" w:after="0"/>
              <w:jc w:val="center"/>
              <w:rPr>
                <w:rFonts w:ascii="Times New Roman" w:hAnsi="Times New Roman"/>
                <w:color w:val="auto"/>
              </w:rPr>
            </w:pPr>
            <w:r w:rsidRPr="009C17DE">
              <w:rPr>
                <w:rFonts w:ascii="Times New Roman" w:hAnsi="Times New Roman"/>
                <w:color w:val="auto"/>
              </w:rPr>
              <w:t>2020</w:t>
            </w:r>
          </w:p>
        </w:tc>
        <w:tc>
          <w:tcPr>
            <w:tcW w:w="898" w:type="dxa"/>
          </w:tcPr>
          <w:p w:rsidR="0013496F" w:rsidRPr="009C17DE" w:rsidRDefault="0013496F" w:rsidP="003C05F5">
            <w:pPr>
              <w:pStyle w:val="afb"/>
              <w:tabs>
                <w:tab w:val="left" w:pos="3828"/>
              </w:tabs>
              <w:spacing w:before="0" w:after="0"/>
              <w:jc w:val="center"/>
              <w:rPr>
                <w:rFonts w:ascii="Times New Roman" w:hAnsi="Times New Roman"/>
                <w:color w:val="auto"/>
              </w:rPr>
            </w:pPr>
            <w:r w:rsidRPr="009C17DE">
              <w:rPr>
                <w:rFonts w:ascii="Times New Roman" w:hAnsi="Times New Roman"/>
                <w:color w:val="auto"/>
              </w:rPr>
              <w:t>2025</w:t>
            </w:r>
          </w:p>
        </w:tc>
        <w:tc>
          <w:tcPr>
            <w:tcW w:w="750" w:type="dxa"/>
          </w:tcPr>
          <w:p w:rsidR="0013496F" w:rsidRPr="009C17DE" w:rsidRDefault="0013496F" w:rsidP="003C05F5">
            <w:pPr>
              <w:pStyle w:val="afb"/>
              <w:tabs>
                <w:tab w:val="left" w:pos="3828"/>
              </w:tabs>
              <w:spacing w:before="0" w:after="0"/>
              <w:jc w:val="center"/>
              <w:rPr>
                <w:rFonts w:ascii="Times New Roman" w:hAnsi="Times New Roman"/>
                <w:color w:val="auto"/>
              </w:rPr>
            </w:pPr>
            <w:r w:rsidRPr="009C17DE">
              <w:rPr>
                <w:rFonts w:ascii="Times New Roman" w:hAnsi="Times New Roman"/>
                <w:color w:val="auto"/>
              </w:rPr>
              <w:t>2030</w:t>
            </w:r>
          </w:p>
        </w:tc>
      </w:tr>
      <w:tr w:rsidR="0013496F" w:rsidRPr="009C17DE" w:rsidTr="002F7921">
        <w:tc>
          <w:tcPr>
            <w:tcW w:w="3708" w:type="dxa"/>
          </w:tcPr>
          <w:p w:rsidR="0013496F" w:rsidRPr="009C17DE" w:rsidRDefault="0013496F" w:rsidP="003C05F5">
            <w:pPr>
              <w:pStyle w:val="afb"/>
              <w:tabs>
                <w:tab w:val="left" w:pos="3828"/>
              </w:tabs>
              <w:spacing w:before="0" w:after="0"/>
              <w:rPr>
                <w:rFonts w:ascii="Times New Roman" w:hAnsi="Times New Roman"/>
                <w:color w:val="auto"/>
              </w:rPr>
            </w:pPr>
            <w:r w:rsidRPr="009C17DE">
              <w:rPr>
                <w:rFonts w:ascii="Times New Roman" w:hAnsi="Times New Roman" w:cs="Times New Roman"/>
                <w:i/>
                <w:color w:val="auto"/>
              </w:rPr>
              <w:t>Увеличение доли детей дошкольного возраста, имеющих возможность получать услуги дошкольного образования, от общего количества детей в возрасте от 1,5 до 7 лет (%)</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16,1</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16,5</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17</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17,5</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17,6</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17</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17,5</w:t>
            </w:r>
          </w:p>
        </w:tc>
      </w:tr>
      <w:tr w:rsidR="0013496F" w:rsidRPr="009C17DE" w:rsidTr="002F7921">
        <w:tc>
          <w:tcPr>
            <w:tcW w:w="3708" w:type="dxa"/>
          </w:tcPr>
          <w:p w:rsidR="0013496F" w:rsidRPr="009C17DE" w:rsidRDefault="0013496F" w:rsidP="003C05F5">
            <w:pPr>
              <w:pStyle w:val="afb"/>
              <w:tabs>
                <w:tab w:val="left" w:pos="3828"/>
              </w:tabs>
              <w:spacing w:before="0" w:after="0"/>
              <w:rPr>
                <w:rFonts w:ascii="Times New Roman" w:hAnsi="Times New Roman" w:cs="Times New Roman"/>
                <w:i/>
                <w:color w:val="auto"/>
              </w:rPr>
            </w:pPr>
            <w:r w:rsidRPr="009C17DE">
              <w:rPr>
                <w:rFonts w:ascii="Times New Roman" w:hAnsi="Times New Roman" w:cs="Times New Roman"/>
                <w:i/>
                <w:color w:val="auto"/>
              </w:rPr>
              <w:t>Увеличение доли учреждений, реализующих развивающие общеобразовательные программы дошкольного образования ( %)</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100</w:t>
            </w:r>
          </w:p>
        </w:tc>
        <w:tc>
          <w:tcPr>
            <w:tcW w:w="750" w:type="dxa"/>
          </w:tcPr>
          <w:p w:rsidR="0013496F" w:rsidRPr="009C17DE" w:rsidRDefault="0013496F" w:rsidP="003C05F5">
            <w:pPr>
              <w:tabs>
                <w:tab w:val="left" w:pos="3828"/>
              </w:tabs>
              <w:jc w:val="center"/>
              <w:rPr>
                <w:color w:val="000000"/>
              </w:rPr>
            </w:pPr>
            <w:r w:rsidRPr="009C17DE">
              <w:rPr>
                <w:color w:val="000000"/>
              </w:rPr>
              <w:t>100</w:t>
            </w:r>
          </w:p>
        </w:tc>
        <w:tc>
          <w:tcPr>
            <w:tcW w:w="898" w:type="dxa"/>
          </w:tcPr>
          <w:p w:rsidR="0013496F" w:rsidRPr="009C17DE" w:rsidRDefault="0013496F" w:rsidP="003C05F5">
            <w:pPr>
              <w:tabs>
                <w:tab w:val="left" w:pos="3828"/>
              </w:tabs>
              <w:jc w:val="center"/>
              <w:rPr>
                <w:color w:val="000000"/>
              </w:rPr>
            </w:pPr>
            <w:r w:rsidRPr="009C17DE">
              <w:rPr>
                <w:color w:val="000000"/>
              </w:rPr>
              <w:t>100</w:t>
            </w:r>
          </w:p>
        </w:tc>
        <w:tc>
          <w:tcPr>
            <w:tcW w:w="898" w:type="dxa"/>
          </w:tcPr>
          <w:p w:rsidR="0013496F" w:rsidRPr="009C17DE" w:rsidRDefault="0013496F" w:rsidP="003C05F5">
            <w:pPr>
              <w:tabs>
                <w:tab w:val="left" w:pos="3828"/>
              </w:tabs>
              <w:jc w:val="center"/>
              <w:rPr>
                <w:color w:val="000000"/>
              </w:rPr>
            </w:pPr>
            <w:r w:rsidRPr="009C17DE">
              <w:rPr>
                <w:color w:val="000000"/>
              </w:rPr>
              <w:t>100</w:t>
            </w:r>
          </w:p>
        </w:tc>
        <w:tc>
          <w:tcPr>
            <w:tcW w:w="898" w:type="dxa"/>
          </w:tcPr>
          <w:p w:rsidR="0013496F" w:rsidRPr="009C17DE" w:rsidRDefault="0013496F" w:rsidP="003C05F5">
            <w:pPr>
              <w:tabs>
                <w:tab w:val="left" w:pos="3828"/>
              </w:tabs>
              <w:jc w:val="center"/>
              <w:rPr>
                <w:color w:val="000000"/>
              </w:rPr>
            </w:pPr>
            <w:r w:rsidRPr="009C17DE">
              <w:rPr>
                <w:color w:val="000000"/>
              </w:rPr>
              <w:t>100</w:t>
            </w:r>
          </w:p>
        </w:tc>
        <w:tc>
          <w:tcPr>
            <w:tcW w:w="898" w:type="dxa"/>
          </w:tcPr>
          <w:p w:rsidR="0013496F" w:rsidRPr="009C17DE" w:rsidRDefault="0013496F" w:rsidP="003C05F5">
            <w:pPr>
              <w:tabs>
                <w:tab w:val="left" w:pos="3828"/>
              </w:tabs>
              <w:jc w:val="center"/>
              <w:rPr>
                <w:color w:val="000000"/>
              </w:rPr>
            </w:pPr>
            <w:r w:rsidRPr="009C17DE">
              <w:rPr>
                <w:color w:val="000000"/>
              </w:rPr>
              <w:t>100</w:t>
            </w:r>
          </w:p>
        </w:tc>
        <w:tc>
          <w:tcPr>
            <w:tcW w:w="750" w:type="dxa"/>
          </w:tcPr>
          <w:p w:rsidR="0013496F" w:rsidRPr="009C17DE" w:rsidRDefault="0013496F" w:rsidP="003C05F5">
            <w:pPr>
              <w:tabs>
                <w:tab w:val="left" w:pos="3828"/>
              </w:tabs>
              <w:jc w:val="center"/>
              <w:rPr>
                <w:color w:val="000000"/>
              </w:rPr>
            </w:pPr>
            <w:r w:rsidRPr="009C17DE">
              <w:rPr>
                <w:color w:val="000000"/>
              </w:rPr>
              <w:t>100</w:t>
            </w:r>
          </w:p>
        </w:tc>
      </w:tr>
      <w:tr w:rsidR="0013496F" w:rsidRPr="009C17DE" w:rsidTr="002F7921">
        <w:tc>
          <w:tcPr>
            <w:tcW w:w="3708" w:type="dxa"/>
          </w:tcPr>
          <w:p w:rsidR="0013496F" w:rsidRPr="009C17DE" w:rsidRDefault="0013496F" w:rsidP="003C05F5">
            <w:pPr>
              <w:pStyle w:val="afb"/>
              <w:tabs>
                <w:tab w:val="left" w:pos="3828"/>
              </w:tabs>
              <w:spacing w:before="0" w:after="0"/>
              <w:rPr>
                <w:rFonts w:ascii="Times New Roman" w:hAnsi="Times New Roman" w:cs="Times New Roman"/>
                <w:i/>
                <w:color w:val="auto"/>
              </w:rPr>
            </w:pPr>
            <w:r w:rsidRPr="009C17DE">
              <w:rPr>
                <w:rFonts w:ascii="Times New Roman" w:hAnsi="Times New Roman" w:cs="Times New Roman"/>
                <w:i/>
                <w:color w:val="auto"/>
              </w:rPr>
              <w:t>Увеличение доли общеобразовательных учреждений, соответствующих  требованиям федеральных государственных образовательных стандартов (%)</w:t>
            </w:r>
          </w:p>
        </w:tc>
        <w:tc>
          <w:tcPr>
            <w:tcW w:w="750" w:type="dxa"/>
          </w:tcPr>
          <w:p w:rsidR="0013496F" w:rsidRPr="009C17DE" w:rsidRDefault="0013496F" w:rsidP="003C05F5">
            <w:pPr>
              <w:tabs>
                <w:tab w:val="left" w:pos="3828"/>
              </w:tabs>
              <w:jc w:val="center"/>
              <w:rPr>
                <w:color w:val="000000"/>
              </w:rPr>
            </w:pPr>
            <w:r w:rsidRPr="009C17DE">
              <w:rPr>
                <w:color w:val="000000"/>
              </w:rPr>
              <w:t>100</w:t>
            </w:r>
          </w:p>
        </w:tc>
        <w:tc>
          <w:tcPr>
            <w:tcW w:w="750" w:type="dxa"/>
          </w:tcPr>
          <w:p w:rsidR="0013496F" w:rsidRPr="009C17DE" w:rsidRDefault="0013496F" w:rsidP="003C05F5">
            <w:pPr>
              <w:tabs>
                <w:tab w:val="left" w:pos="3828"/>
              </w:tabs>
              <w:jc w:val="center"/>
              <w:rPr>
                <w:color w:val="000000"/>
              </w:rPr>
            </w:pPr>
            <w:r w:rsidRPr="009C17DE">
              <w:rPr>
                <w:color w:val="000000"/>
              </w:rPr>
              <w:t>100</w:t>
            </w:r>
          </w:p>
        </w:tc>
        <w:tc>
          <w:tcPr>
            <w:tcW w:w="898" w:type="dxa"/>
          </w:tcPr>
          <w:p w:rsidR="0013496F" w:rsidRPr="009C17DE" w:rsidRDefault="0013496F" w:rsidP="003C05F5">
            <w:pPr>
              <w:tabs>
                <w:tab w:val="left" w:pos="3828"/>
              </w:tabs>
              <w:jc w:val="center"/>
              <w:rPr>
                <w:color w:val="000000"/>
              </w:rPr>
            </w:pPr>
            <w:r w:rsidRPr="009C17DE">
              <w:rPr>
                <w:color w:val="000000"/>
              </w:rPr>
              <w:t>100</w:t>
            </w:r>
          </w:p>
        </w:tc>
        <w:tc>
          <w:tcPr>
            <w:tcW w:w="898" w:type="dxa"/>
          </w:tcPr>
          <w:p w:rsidR="0013496F" w:rsidRPr="009C17DE" w:rsidRDefault="0013496F" w:rsidP="003C05F5">
            <w:pPr>
              <w:tabs>
                <w:tab w:val="left" w:pos="3828"/>
              </w:tabs>
              <w:jc w:val="center"/>
              <w:rPr>
                <w:color w:val="000000"/>
              </w:rPr>
            </w:pPr>
            <w:r w:rsidRPr="009C17DE">
              <w:rPr>
                <w:color w:val="000000"/>
              </w:rPr>
              <w:t>100</w:t>
            </w:r>
          </w:p>
        </w:tc>
        <w:tc>
          <w:tcPr>
            <w:tcW w:w="898" w:type="dxa"/>
          </w:tcPr>
          <w:p w:rsidR="0013496F" w:rsidRPr="009C17DE" w:rsidRDefault="0013496F" w:rsidP="003C05F5">
            <w:pPr>
              <w:tabs>
                <w:tab w:val="left" w:pos="3828"/>
              </w:tabs>
              <w:jc w:val="center"/>
              <w:rPr>
                <w:color w:val="000000"/>
              </w:rPr>
            </w:pPr>
            <w:r w:rsidRPr="009C17DE">
              <w:rPr>
                <w:color w:val="000000"/>
              </w:rPr>
              <w:t>100</w:t>
            </w:r>
          </w:p>
        </w:tc>
        <w:tc>
          <w:tcPr>
            <w:tcW w:w="898" w:type="dxa"/>
          </w:tcPr>
          <w:p w:rsidR="0013496F" w:rsidRPr="009C17DE" w:rsidRDefault="0013496F" w:rsidP="003C05F5">
            <w:pPr>
              <w:tabs>
                <w:tab w:val="left" w:pos="3828"/>
              </w:tabs>
              <w:jc w:val="center"/>
              <w:rPr>
                <w:color w:val="000000"/>
              </w:rPr>
            </w:pPr>
            <w:r w:rsidRPr="009C17DE">
              <w:rPr>
                <w:color w:val="000000"/>
              </w:rPr>
              <w:t>100</w:t>
            </w:r>
          </w:p>
        </w:tc>
        <w:tc>
          <w:tcPr>
            <w:tcW w:w="750" w:type="dxa"/>
          </w:tcPr>
          <w:p w:rsidR="0013496F" w:rsidRPr="009C17DE" w:rsidRDefault="0013496F" w:rsidP="003C05F5">
            <w:pPr>
              <w:tabs>
                <w:tab w:val="left" w:pos="3828"/>
              </w:tabs>
              <w:jc w:val="center"/>
              <w:rPr>
                <w:color w:val="000000"/>
              </w:rPr>
            </w:pPr>
            <w:r w:rsidRPr="009C17DE">
              <w:rPr>
                <w:color w:val="000000"/>
              </w:rPr>
              <w:t>100</w:t>
            </w:r>
          </w:p>
        </w:tc>
      </w:tr>
      <w:tr w:rsidR="0013496F" w:rsidRPr="009C17DE" w:rsidTr="002F7921">
        <w:tc>
          <w:tcPr>
            <w:tcW w:w="3708" w:type="dxa"/>
          </w:tcPr>
          <w:p w:rsidR="0013496F" w:rsidRPr="009C17DE" w:rsidRDefault="0013496F" w:rsidP="003C05F5">
            <w:pPr>
              <w:pStyle w:val="afb"/>
              <w:tabs>
                <w:tab w:val="left" w:pos="3828"/>
              </w:tabs>
              <w:spacing w:before="0" w:after="0"/>
              <w:rPr>
                <w:rFonts w:ascii="Times New Roman" w:hAnsi="Times New Roman" w:cs="Times New Roman"/>
                <w:i/>
                <w:color w:val="auto"/>
              </w:rPr>
            </w:pPr>
            <w:r w:rsidRPr="009C17DE">
              <w:rPr>
                <w:rFonts w:ascii="Times New Roman" w:hAnsi="Times New Roman" w:cs="Times New Roman"/>
                <w:i/>
                <w:color w:val="auto"/>
              </w:rPr>
              <w:t>Увеличение доли учащихся образовательных учреждений, которые обучаются в соответствии с требованиями федеральных государственных образовательных стандартов (%)</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51,7</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61,9</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72,1</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82,8</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92,72</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highlight w:val="cyan"/>
              </w:rPr>
              <w:t>100</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100</w:t>
            </w:r>
          </w:p>
        </w:tc>
      </w:tr>
      <w:tr w:rsidR="0013496F" w:rsidRPr="009C17DE" w:rsidTr="002F7921">
        <w:tc>
          <w:tcPr>
            <w:tcW w:w="3708" w:type="dxa"/>
          </w:tcPr>
          <w:p w:rsidR="0013496F" w:rsidRPr="009C17DE" w:rsidRDefault="0013496F" w:rsidP="003C05F5">
            <w:pPr>
              <w:pStyle w:val="afb"/>
              <w:tabs>
                <w:tab w:val="left" w:pos="3828"/>
              </w:tabs>
              <w:spacing w:before="0" w:after="0"/>
              <w:rPr>
                <w:rFonts w:ascii="Times New Roman" w:hAnsi="Times New Roman" w:cs="Times New Roman"/>
                <w:i/>
                <w:color w:val="auto"/>
              </w:rPr>
            </w:pPr>
            <w:r w:rsidRPr="009C17DE">
              <w:rPr>
                <w:rFonts w:ascii="Times New Roman" w:hAnsi="Times New Roman" w:cs="Times New Roman"/>
                <w:i/>
                <w:color w:val="auto"/>
              </w:rPr>
              <w:t>Увеличение доли обучающихся, охваченных системным мониторингом здоровья и физического развития (%)</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25</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25</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27</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27</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30</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30</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30</w:t>
            </w:r>
          </w:p>
        </w:tc>
      </w:tr>
      <w:tr w:rsidR="0013496F" w:rsidRPr="009C17DE" w:rsidTr="002F7921">
        <w:tc>
          <w:tcPr>
            <w:tcW w:w="3708" w:type="dxa"/>
          </w:tcPr>
          <w:p w:rsidR="0013496F" w:rsidRPr="009C17DE" w:rsidRDefault="0013496F" w:rsidP="003C05F5">
            <w:pPr>
              <w:pStyle w:val="afb"/>
              <w:tabs>
                <w:tab w:val="left" w:pos="3828"/>
              </w:tabs>
              <w:spacing w:before="0" w:after="0"/>
              <w:rPr>
                <w:rFonts w:ascii="Times New Roman" w:hAnsi="Times New Roman" w:cs="Times New Roman"/>
                <w:i/>
                <w:color w:val="auto"/>
              </w:rPr>
            </w:pPr>
            <w:r w:rsidRPr="009C17DE">
              <w:rPr>
                <w:rFonts w:ascii="Times New Roman" w:hAnsi="Times New Roman" w:cs="Times New Roman"/>
                <w:i/>
                <w:color w:val="auto"/>
              </w:rPr>
              <w:t>Количество пищеблоков общеобразовательных учреждений, соответствующих требованиям СанПиН</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97</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97</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97</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97</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100</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100</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100</w:t>
            </w:r>
          </w:p>
        </w:tc>
      </w:tr>
      <w:tr w:rsidR="0013496F" w:rsidRPr="009C17DE" w:rsidTr="002F7921">
        <w:tc>
          <w:tcPr>
            <w:tcW w:w="3708" w:type="dxa"/>
          </w:tcPr>
          <w:p w:rsidR="0013496F" w:rsidRPr="009C17DE" w:rsidRDefault="0013496F" w:rsidP="003C05F5">
            <w:pPr>
              <w:pStyle w:val="afb"/>
              <w:tabs>
                <w:tab w:val="left" w:pos="3828"/>
              </w:tabs>
              <w:spacing w:before="0" w:after="0"/>
              <w:rPr>
                <w:rFonts w:ascii="Times New Roman" w:hAnsi="Times New Roman" w:cs="Times New Roman"/>
                <w:i/>
                <w:color w:val="auto"/>
              </w:rPr>
            </w:pPr>
            <w:r w:rsidRPr="009C17DE">
              <w:rPr>
                <w:rFonts w:ascii="Times New Roman" w:hAnsi="Times New Roman" w:cs="Times New Roman"/>
                <w:i/>
                <w:color w:val="auto"/>
              </w:rPr>
              <w:t>Доля учащихся 10-11 классов, проходящих профильное обучение (%)</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25</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25,2</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25,8</w:t>
            </w:r>
          </w:p>
        </w:tc>
        <w:tc>
          <w:tcPr>
            <w:tcW w:w="898" w:type="dxa"/>
          </w:tcPr>
          <w:p w:rsidR="0013496F" w:rsidRPr="009C17DE" w:rsidRDefault="0013496F" w:rsidP="003C05F5">
            <w:pPr>
              <w:pStyle w:val="afb"/>
              <w:tabs>
                <w:tab w:val="left" w:pos="3828"/>
              </w:tabs>
              <w:spacing w:before="0" w:after="0"/>
              <w:jc w:val="center"/>
              <w:rPr>
                <w:rFonts w:ascii="Times New Roman" w:hAnsi="Times New Roman"/>
                <w:highlight w:val="cyan"/>
              </w:rPr>
            </w:pPr>
            <w:r w:rsidRPr="009C17DE">
              <w:rPr>
                <w:rFonts w:ascii="Times New Roman" w:hAnsi="Times New Roman"/>
                <w:highlight w:val="cyan"/>
              </w:rPr>
              <w:t>52</w:t>
            </w:r>
          </w:p>
        </w:tc>
        <w:tc>
          <w:tcPr>
            <w:tcW w:w="898" w:type="dxa"/>
          </w:tcPr>
          <w:p w:rsidR="0013496F" w:rsidRPr="009C17DE" w:rsidRDefault="0013496F" w:rsidP="003C05F5">
            <w:pPr>
              <w:pStyle w:val="afb"/>
              <w:tabs>
                <w:tab w:val="left" w:pos="3828"/>
              </w:tabs>
              <w:spacing w:before="0" w:after="0"/>
              <w:jc w:val="center"/>
              <w:rPr>
                <w:rFonts w:ascii="Times New Roman" w:hAnsi="Times New Roman"/>
                <w:highlight w:val="cyan"/>
              </w:rPr>
            </w:pPr>
            <w:r w:rsidRPr="009C17DE">
              <w:rPr>
                <w:rFonts w:ascii="Times New Roman" w:hAnsi="Times New Roman"/>
                <w:highlight w:val="cyan"/>
              </w:rPr>
              <w:t>52,9</w:t>
            </w:r>
          </w:p>
        </w:tc>
        <w:tc>
          <w:tcPr>
            <w:tcW w:w="898" w:type="dxa"/>
          </w:tcPr>
          <w:p w:rsidR="0013496F" w:rsidRPr="009C17DE" w:rsidRDefault="0013496F" w:rsidP="003C05F5">
            <w:pPr>
              <w:pStyle w:val="afb"/>
              <w:tabs>
                <w:tab w:val="left" w:pos="3828"/>
              </w:tabs>
              <w:spacing w:before="0" w:after="0"/>
              <w:jc w:val="center"/>
              <w:rPr>
                <w:rFonts w:ascii="Times New Roman" w:hAnsi="Times New Roman"/>
                <w:highlight w:val="cyan"/>
              </w:rPr>
            </w:pPr>
            <w:r w:rsidRPr="009C17DE">
              <w:rPr>
                <w:rFonts w:ascii="Times New Roman" w:hAnsi="Times New Roman"/>
                <w:highlight w:val="cyan"/>
              </w:rPr>
              <w:t>53,1</w:t>
            </w:r>
          </w:p>
        </w:tc>
        <w:tc>
          <w:tcPr>
            <w:tcW w:w="750" w:type="dxa"/>
          </w:tcPr>
          <w:p w:rsidR="0013496F" w:rsidRPr="009C17DE" w:rsidRDefault="0013496F" w:rsidP="003C05F5">
            <w:pPr>
              <w:pStyle w:val="afb"/>
              <w:tabs>
                <w:tab w:val="left" w:pos="3828"/>
              </w:tabs>
              <w:spacing w:before="0" w:after="0"/>
              <w:jc w:val="center"/>
              <w:rPr>
                <w:rFonts w:ascii="Times New Roman" w:hAnsi="Times New Roman"/>
                <w:highlight w:val="cyan"/>
              </w:rPr>
            </w:pPr>
            <w:r w:rsidRPr="009C17DE">
              <w:rPr>
                <w:rFonts w:ascii="Times New Roman" w:hAnsi="Times New Roman"/>
                <w:highlight w:val="cyan"/>
              </w:rPr>
              <w:t>55</w:t>
            </w:r>
          </w:p>
        </w:tc>
      </w:tr>
      <w:tr w:rsidR="0013496F" w:rsidRPr="009C17DE" w:rsidTr="002F7921">
        <w:tc>
          <w:tcPr>
            <w:tcW w:w="3708" w:type="dxa"/>
          </w:tcPr>
          <w:p w:rsidR="0013496F" w:rsidRPr="009C17DE" w:rsidRDefault="0013496F" w:rsidP="003C05F5">
            <w:pPr>
              <w:pStyle w:val="afb"/>
              <w:tabs>
                <w:tab w:val="left" w:pos="3828"/>
              </w:tabs>
              <w:spacing w:before="0" w:after="0"/>
              <w:rPr>
                <w:rFonts w:ascii="Times New Roman" w:hAnsi="Times New Roman" w:cs="Times New Roman"/>
                <w:i/>
                <w:color w:val="auto"/>
              </w:rPr>
            </w:pPr>
            <w:r w:rsidRPr="009C17DE">
              <w:rPr>
                <w:rFonts w:ascii="Times New Roman" w:hAnsi="Times New Roman" w:cs="Times New Roman"/>
                <w:i/>
                <w:color w:val="auto"/>
              </w:rPr>
              <w:t>Доля педагогических работников, прошедших курсы повышения квалификации для работы по новым образовательным стандартам (%)</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31,4</w:t>
            </w:r>
          </w:p>
        </w:tc>
        <w:tc>
          <w:tcPr>
            <w:tcW w:w="750"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34,2</w:t>
            </w:r>
          </w:p>
        </w:tc>
        <w:tc>
          <w:tcPr>
            <w:tcW w:w="898" w:type="dxa"/>
          </w:tcPr>
          <w:p w:rsidR="0013496F" w:rsidRPr="009C17DE" w:rsidRDefault="0013496F" w:rsidP="003C05F5">
            <w:pPr>
              <w:pStyle w:val="afb"/>
              <w:tabs>
                <w:tab w:val="left" w:pos="3828"/>
              </w:tabs>
              <w:spacing w:before="0" w:after="0"/>
              <w:jc w:val="center"/>
              <w:rPr>
                <w:rFonts w:ascii="Times New Roman" w:hAnsi="Times New Roman"/>
              </w:rPr>
            </w:pPr>
            <w:r w:rsidRPr="009C17DE">
              <w:rPr>
                <w:rFonts w:ascii="Times New Roman" w:hAnsi="Times New Roman"/>
              </w:rPr>
              <w:t>34,4</w:t>
            </w:r>
          </w:p>
        </w:tc>
        <w:tc>
          <w:tcPr>
            <w:tcW w:w="898" w:type="dxa"/>
          </w:tcPr>
          <w:p w:rsidR="0013496F" w:rsidRPr="009C17DE" w:rsidRDefault="0013496F" w:rsidP="003C05F5">
            <w:pPr>
              <w:pStyle w:val="afb"/>
              <w:tabs>
                <w:tab w:val="left" w:pos="3828"/>
              </w:tabs>
              <w:spacing w:before="0" w:after="0"/>
              <w:jc w:val="center"/>
              <w:rPr>
                <w:rFonts w:ascii="Times New Roman" w:hAnsi="Times New Roman"/>
                <w:highlight w:val="cyan"/>
              </w:rPr>
            </w:pPr>
            <w:r w:rsidRPr="009C17DE">
              <w:rPr>
                <w:rFonts w:ascii="Times New Roman" w:hAnsi="Times New Roman"/>
                <w:highlight w:val="cyan"/>
              </w:rPr>
              <w:t>100</w:t>
            </w:r>
          </w:p>
        </w:tc>
        <w:tc>
          <w:tcPr>
            <w:tcW w:w="898" w:type="dxa"/>
          </w:tcPr>
          <w:p w:rsidR="0013496F" w:rsidRPr="009C17DE" w:rsidRDefault="0013496F" w:rsidP="003C05F5">
            <w:pPr>
              <w:pStyle w:val="afb"/>
              <w:tabs>
                <w:tab w:val="left" w:pos="3828"/>
              </w:tabs>
              <w:spacing w:before="0" w:after="0"/>
              <w:jc w:val="center"/>
              <w:rPr>
                <w:rFonts w:ascii="Times New Roman" w:hAnsi="Times New Roman"/>
                <w:highlight w:val="cyan"/>
              </w:rPr>
            </w:pPr>
            <w:r w:rsidRPr="009C17DE">
              <w:rPr>
                <w:rFonts w:ascii="Times New Roman" w:hAnsi="Times New Roman"/>
                <w:highlight w:val="cyan"/>
              </w:rPr>
              <w:t>100</w:t>
            </w:r>
          </w:p>
        </w:tc>
        <w:tc>
          <w:tcPr>
            <w:tcW w:w="898" w:type="dxa"/>
          </w:tcPr>
          <w:p w:rsidR="0013496F" w:rsidRPr="009C17DE" w:rsidRDefault="0013496F" w:rsidP="003C05F5">
            <w:pPr>
              <w:pStyle w:val="afb"/>
              <w:tabs>
                <w:tab w:val="left" w:pos="3828"/>
              </w:tabs>
              <w:spacing w:before="0" w:after="0"/>
              <w:jc w:val="center"/>
              <w:rPr>
                <w:rFonts w:ascii="Times New Roman" w:hAnsi="Times New Roman"/>
                <w:highlight w:val="cyan"/>
              </w:rPr>
            </w:pPr>
            <w:r w:rsidRPr="009C17DE">
              <w:rPr>
                <w:rFonts w:ascii="Times New Roman" w:hAnsi="Times New Roman"/>
                <w:highlight w:val="cyan"/>
              </w:rPr>
              <w:t>100</w:t>
            </w:r>
          </w:p>
        </w:tc>
        <w:tc>
          <w:tcPr>
            <w:tcW w:w="750" w:type="dxa"/>
          </w:tcPr>
          <w:p w:rsidR="0013496F" w:rsidRPr="009C17DE" w:rsidRDefault="0013496F" w:rsidP="003C05F5">
            <w:pPr>
              <w:pStyle w:val="afb"/>
              <w:tabs>
                <w:tab w:val="left" w:pos="3828"/>
              </w:tabs>
              <w:spacing w:before="0" w:after="0"/>
              <w:jc w:val="center"/>
              <w:rPr>
                <w:rFonts w:ascii="Times New Roman" w:hAnsi="Times New Roman"/>
                <w:highlight w:val="cyan"/>
              </w:rPr>
            </w:pPr>
            <w:r w:rsidRPr="009C17DE">
              <w:rPr>
                <w:rFonts w:ascii="Times New Roman" w:hAnsi="Times New Roman"/>
                <w:highlight w:val="cyan"/>
              </w:rPr>
              <w:t>100</w:t>
            </w:r>
          </w:p>
        </w:tc>
      </w:tr>
    </w:tbl>
    <w:p w:rsidR="008235CD" w:rsidRPr="009C17DE" w:rsidRDefault="008235CD" w:rsidP="00A40E8E">
      <w:pPr>
        <w:tabs>
          <w:tab w:val="left" w:pos="3828"/>
        </w:tabs>
      </w:pPr>
    </w:p>
    <w:p w:rsidR="008235CD" w:rsidRPr="009C17DE" w:rsidRDefault="008235CD" w:rsidP="00A40E8E">
      <w:pPr>
        <w:tabs>
          <w:tab w:val="left" w:pos="3828"/>
        </w:tabs>
        <w:ind w:firstLine="708"/>
        <w:jc w:val="both"/>
        <w:rPr>
          <w:sz w:val="28"/>
          <w:szCs w:val="28"/>
          <w:lang w:eastAsia="ru-RU"/>
        </w:rPr>
      </w:pPr>
      <w:r w:rsidRPr="009C17DE">
        <w:rPr>
          <w:sz w:val="28"/>
          <w:szCs w:val="28"/>
          <w:lang w:eastAsia="ru-RU"/>
        </w:rPr>
        <w:t>Список мер:</w:t>
      </w:r>
    </w:p>
    <w:p w:rsidR="008235CD" w:rsidRPr="009C17DE" w:rsidRDefault="008235CD" w:rsidP="00A40E8E">
      <w:pPr>
        <w:tabs>
          <w:tab w:val="left" w:pos="3828"/>
        </w:tabs>
        <w:ind w:firstLine="708"/>
        <w:jc w:val="both"/>
        <w:rPr>
          <w:sz w:val="28"/>
          <w:szCs w:val="28"/>
          <w:lang w:eastAsia="ru-RU"/>
        </w:rPr>
      </w:pPr>
      <w:r w:rsidRPr="009C17DE">
        <w:rPr>
          <w:sz w:val="28"/>
          <w:szCs w:val="28"/>
          <w:lang w:eastAsia="ru-RU"/>
        </w:rPr>
        <w:t xml:space="preserve">Программа строительства и реконструкции школьных зданий реализуетсяв разном масштабе при разных ресурсных возможностях. Первая очередь – создание дополнительных мест для обучения в односменном режиме обучающихся по программам начального общего образования (1-4 классы). Вторая очередь  – создание дополнительных мест для обучения в односменном режиме обучающихся по программам среднего общего образования (10-11 классы). Третья очередь  – создание дополнительных мест для обучения в односменном режиме обучающихся по программам основного общего образования (5-9 классы) и создание в образовательных организациях безбарьерной среды для детей с ограниченными возможностями развития. </w:t>
      </w:r>
    </w:p>
    <w:p w:rsidR="008235CD" w:rsidRPr="009C17DE" w:rsidRDefault="008235CD" w:rsidP="00A40E8E">
      <w:pPr>
        <w:tabs>
          <w:tab w:val="left" w:pos="3828"/>
        </w:tabs>
        <w:ind w:firstLine="708"/>
        <w:jc w:val="both"/>
        <w:rPr>
          <w:sz w:val="28"/>
          <w:szCs w:val="28"/>
          <w:lang w:eastAsia="ru-RU"/>
        </w:rPr>
      </w:pPr>
      <w:r w:rsidRPr="009C17DE">
        <w:rPr>
          <w:sz w:val="28"/>
          <w:szCs w:val="28"/>
          <w:lang w:eastAsia="ru-RU"/>
        </w:rPr>
        <w:t xml:space="preserve">Участие в проекте  «Республиканская  система оценки качества общего образования» (меры по построению целостной и сбалансированной системы оценочных процедур). </w:t>
      </w:r>
    </w:p>
    <w:p w:rsidR="008235CD" w:rsidRPr="009C17DE" w:rsidRDefault="008235CD" w:rsidP="00A40E8E">
      <w:pPr>
        <w:tabs>
          <w:tab w:val="left" w:pos="3828"/>
        </w:tabs>
        <w:ind w:firstLine="708"/>
        <w:jc w:val="both"/>
        <w:rPr>
          <w:sz w:val="28"/>
          <w:szCs w:val="28"/>
          <w:lang w:eastAsia="ru-RU"/>
        </w:rPr>
      </w:pPr>
      <w:r w:rsidRPr="009C17DE">
        <w:rPr>
          <w:sz w:val="28"/>
          <w:szCs w:val="28"/>
          <w:lang w:eastAsia="ru-RU"/>
        </w:rPr>
        <w:t xml:space="preserve">Участие в проекте «Молодой учитель Татарстана». Введение двухлетней интернатуры для начинающих учителей, участие менторов, оказание методической помощи, проведение летних и зимних школ. При наличии ресурсов – дополнительно: конкурс среди лучших выпускников педагогических вузов с последующим повышением должности и доплатой или направлением в магистратуру. </w:t>
      </w:r>
    </w:p>
    <w:p w:rsidR="008235CD" w:rsidRPr="009C17DE" w:rsidRDefault="008235CD" w:rsidP="00A40E8E">
      <w:pPr>
        <w:tabs>
          <w:tab w:val="left" w:pos="3828"/>
        </w:tabs>
        <w:ind w:firstLine="708"/>
        <w:jc w:val="both"/>
        <w:rPr>
          <w:sz w:val="28"/>
          <w:szCs w:val="28"/>
          <w:lang w:eastAsia="ru-RU"/>
        </w:rPr>
      </w:pPr>
      <w:r w:rsidRPr="009C17DE">
        <w:rPr>
          <w:sz w:val="28"/>
          <w:szCs w:val="28"/>
          <w:lang w:eastAsia="ru-RU"/>
        </w:rPr>
        <w:t xml:space="preserve">Разработка и внедрение уникальной образовательной программы для общего образования по технологии и информационным технологиям: внедрение новых ФГОС (с акцентом на математику и информатику), реализация  сетевых проектов школ и дополнительного образования, грантовая поддержка массовых конкурсов, соревнований и олимпиад школьников. </w:t>
      </w:r>
    </w:p>
    <w:p w:rsidR="008235CD" w:rsidRPr="009C17DE" w:rsidRDefault="008235CD" w:rsidP="00A40E8E">
      <w:pPr>
        <w:tabs>
          <w:tab w:val="left" w:pos="3828"/>
        </w:tabs>
        <w:ind w:firstLine="708"/>
        <w:jc w:val="both"/>
        <w:rPr>
          <w:sz w:val="28"/>
          <w:szCs w:val="28"/>
          <w:lang w:eastAsia="ru-RU"/>
        </w:rPr>
      </w:pPr>
      <w:r w:rsidRPr="009C17DE">
        <w:rPr>
          <w:sz w:val="28"/>
          <w:szCs w:val="28"/>
          <w:lang w:eastAsia="ru-RU"/>
        </w:rPr>
        <w:t xml:space="preserve">Создание системы конкурсов для общего образования, в которых каждый </w:t>
      </w:r>
    </w:p>
    <w:p w:rsidR="008235CD" w:rsidRPr="009C17DE" w:rsidRDefault="008235CD" w:rsidP="00A40E8E">
      <w:pPr>
        <w:tabs>
          <w:tab w:val="left" w:pos="3828"/>
        </w:tabs>
        <w:jc w:val="both"/>
        <w:rPr>
          <w:sz w:val="28"/>
          <w:szCs w:val="28"/>
          <w:lang w:eastAsia="ru-RU"/>
        </w:rPr>
      </w:pPr>
      <w:r w:rsidRPr="009C17DE">
        <w:rPr>
          <w:sz w:val="28"/>
          <w:szCs w:val="28"/>
          <w:lang w:eastAsia="ru-RU"/>
        </w:rPr>
        <w:t xml:space="preserve">ребенок может проявить себя. </w:t>
      </w:r>
    </w:p>
    <w:p w:rsidR="008235CD" w:rsidRPr="009C17DE" w:rsidRDefault="008235CD" w:rsidP="00A40E8E">
      <w:pPr>
        <w:tabs>
          <w:tab w:val="left" w:pos="3828"/>
        </w:tabs>
        <w:ind w:firstLine="708"/>
        <w:jc w:val="both"/>
        <w:rPr>
          <w:sz w:val="28"/>
          <w:szCs w:val="28"/>
          <w:lang w:eastAsia="ru-RU"/>
        </w:rPr>
      </w:pPr>
      <w:r w:rsidRPr="009C17DE">
        <w:rPr>
          <w:sz w:val="28"/>
          <w:szCs w:val="28"/>
          <w:lang w:eastAsia="ru-RU"/>
        </w:rPr>
        <w:t>Формирование кадрового резерва  директорского корпуса.</w:t>
      </w:r>
    </w:p>
    <w:p w:rsidR="008235CD" w:rsidRPr="009C17DE" w:rsidRDefault="008235CD" w:rsidP="00A40E8E">
      <w:pPr>
        <w:tabs>
          <w:tab w:val="left" w:pos="3828"/>
        </w:tabs>
        <w:ind w:firstLine="708"/>
        <w:jc w:val="both"/>
        <w:rPr>
          <w:sz w:val="28"/>
          <w:szCs w:val="28"/>
          <w:lang w:eastAsia="ru-RU"/>
        </w:rPr>
      </w:pPr>
      <w:r w:rsidRPr="009C17DE">
        <w:rPr>
          <w:sz w:val="28"/>
          <w:szCs w:val="28"/>
          <w:lang w:eastAsia="ru-RU"/>
        </w:rPr>
        <w:t xml:space="preserve">Формирование разветвленной сети детско-юношеских организаций и движений. </w:t>
      </w:r>
    </w:p>
    <w:p w:rsidR="008235CD" w:rsidRPr="009C17DE" w:rsidRDefault="008235CD" w:rsidP="00A40E8E">
      <w:pPr>
        <w:tabs>
          <w:tab w:val="left" w:pos="3828"/>
        </w:tabs>
        <w:ind w:firstLine="708"/>
        <w:jc w:val="both"/>
        <w:rPr>
          <w:sz w:val="28"/>
          <w:szCs w:val="28"/>
          <w:lang w:eastAsia="ru-RU"/>
        </w:rPr>
      </w:pPr>
      <w:r w:rsidRPr="009C17DE">
        <w:rPr>
          <w:sz w:val="28"/>
          <w:szCs w:val="28"/>
          <w:lang w:eastAsia="ru-RU"/>
        </w:rPr>
        <w:t xml:space="preserve">Реализация Концепции развития национального образования. </w:t>
      </w:r>
    </w:p>
    <w:p w:rsidR="008235CD" w:rsidRPr="009C17DE" w:rsidRDefault="008235CD" w:rsidP="00A40E8E">
      <w:pPr>
        <w:tabs>
          <w:tab w:val="left" w:pos="3828"/>
        </w:tabs>
        <w:ind w:firstLine="708"/>
        <w:jc w:val="both"/>
        <w:rPr>
          <w:sz w:val="28"/>
          <w:szCs w:val="28"/>
          <w:lang w:eastAsia="ru-RU"/>
        </w:rPr>
      </w:pPr>
      <w:r w:rsidRPr="009C17DE">
        <w:rPr>
          <w:sz w:val="28"/>
          <w:szCs w:val="28"/>
          <w:lang w:eastAsia="ru-RU"/>
        </w:rPr>
        <w:t xml:space="preserve">Внедрение учебно-методических комплектов по татарскому языку и литературе. </w:t>
      </w:r>
    </w:p>
    <w:p w:rsidR="008235CD" w:rsidRPr="009C17DE" w:rsidRDefault="008235CD" w:rsidP="00A40E8E">
      <w:pPr>
        <w:tabs>
          <w:tab w:val="left" w:pos="3828"/>
        </w:tabs>
        <w:ind w:firstLine="708"/>
        <w:jc w:val="both"/>
        <w:rPr>
          <w:sz w:val="28"/>
          <w:szCs w:val="28"/>
          <w:lang w:eastAsia="ru-RU"/>
        </w:rPr>
      </w:pPr>
      <w:r w:rsidRPr="009C17DE">
        <w:rPr>
          <w:sz w:val="28"/>
          <w:szCs w:val="28"/>
          <w:lang w:eastAsia="ru-RU"/>
        </w:rPr>
        <w:t xml:space="preserve">Создание системы конкурсов и олимпиад по национальному образованию. </w:t>
      </w:r>
    </w:p>
    <w:p w:rsidR="008235CD" w:rsidRPr="009C17DE" w:rsidRDefault="008235CD" w:rsidP="00A40E8E">
      <w:pPr>
        <w:tabs>
          <w:tab w:val="left" w:pos="3828"/>
        </w:tabs>
      </w:pPr>
    </w:p>
    <w:p w:rsidR="008235CD" w:rsidRPr="009C17DE" w:rsidRDefault="00D96D22" w:rsidP="00A40E8E">
      <w:pPr>
        <w:pStyle w:val="aff3"/>
        <w:tabs>
          <w:tab w:val="left" w:pos="3828"/>
        </w:tabs>
        <w:spacing w:line="240" w:lineRule="auto"/>
        <w:ind w:firstLine="0"/>
        <w:jc w:val="center"/>
        <w:rPr>
          <w:szCs w:val="28"/>
        </w:rPr>
      </w:pPr>
      <w:r w:rsidRPr="009C17DE">
        <w:rPr>
          <w:szCs w:val="28"/>
        </w:rPr>
        <w:t>3</w:t>
      </w:r>
      <w:r w:rsidR="008235CD" w:rsidRPr="009C17DE">
        <w:rPr>
          <w:szCs w:val="28"/>
        </w:rPr>
        <w:t>.2.</w:t>
      </w:r>
      <w:r w:rsidR="00BF0D8E" w:rsidRPr="009C17DE">
        <w:rPr>
          <w:szCs w:val="28"/>
        </w:rPr>
        <w:t>1.</w:t>
      </w:r>
      <w:r w:rsidR="008235CD" w:rsidRPr="009C17DE">
        <w:rPr>
          <w:szCs w:val="28"/>
        </w:rPr>
        <w:t>4. Молодежная политика</w:t>
      </w:r>
    </w:p>
    <w:p w:rsidR="008235CD" w:rsidRPr="009C17DE" w:rsidRDefault="008235CD" w:rsidP="00A40E8E">
      <w:pPr>
        <w:pStyle w:val="aff3"/>
        <w:tabs>
          <w:tab w:val="left" w:pos="3828"/>
        </w:tabs>
        <w:spacing w:line="240" w:lineRule="auto"/>
        <w:ind w:firstLine="0"/>
        <w:jc w:val="center"/>
        <w:rPr>
          <w:szCs w:val="28"/>
        </w:rPr>
      </w:pPr>
    </w:p>
    <w:p w:rsidR="008235CD" w:rsidRPr="009C17DE" w:rsidRDefault="008235CD" w:rsidP="00A40E8E">
      <w:pPr>
        <w:pStyle w:val="aff3"/>
        <w:tabs>
          <w:tab w:val="left" w:pos="3828"/>
        </w:tabs>
        <w:spacing w:line="240" w:lineRule="auto"/>
      </w:pPr>
      <w:r w:rsidRPr="009C17DE">
        <w:rPr>
          <w:szCs w:val="28"/>
        </w:rPr>
        <w:t xml:space="preserve">Стратегия в сфере молодежной политики направлена на активное включение </w:t>
      </w:r>
      <w:r w:rsidRPr="009C17DE">
        <w:t>молодежи в процесс развития страны.</w:t>
      </w:r>
    </w:p>
    <w:p w:rsidR="008235CD" w:rsidRPr="009C17DE" w:rsidRDefault="008235CD" w:rsidP="00A40E8E">
      <w:pPr>
        <w:pStyle w:val="aff3"/>
        <w:tabs>
          <w:tab w:val="left" w:pos="3828"/>
        </w:tabs>
        <w:spacing w:line="240" w:lineRule="auto"/>
        <w:rPr>
          <w:szCs w:val="28"/>
        </w:rPr>
      </w:pPr>
      <w:r w:rsidRPr="009C17DE">
        <w:rPr>
          <w:szCs w:val="28"/>
        </w:rPr>
        <w:t xml:space="preserve"> Стратегия определяет приоритетные направления. Основной целью которых является активное участие молодежи как стратегического ресурса в реализации приоритетных социально-экономических проектов развития Буинского муниципального района до 2030 года.</w:t>
      </w:r>
    </w:p>
    <w:p w:rsidR="008235CD" w:rsidRPr="009C17DE" w:rsidRDefault="008235CD" w:rsidP="00A40E8E">
      <w:pPr>
        <w:pStyle w:val="aff3"/>
        <w:tabs>
          <w:tab w:val="left" w:pos="3828"/>
        </w:tabs>
        <w:spacing w:line="240" w:lineRule="auto"/>
        <w:rPr>
          <w:szCs w:val="28"/>
        </w:rPr>
      </w:pPr>
      <w:r w:rsidRPr="009C17DE">
        <w:rPr>
          <w:szCs w:val="28"/>
        </w:rPr>
        <w:lastRenderedPageBreak/>
        <w:t>Реализация этой цели предполагает решение следующих приоритетных задач.</w:t>
      </w:r>
    </w:p>
    <w:p w:rsidR="008235CD" w:rsidRPr="009C17DE" w:rsidRDefault="008235CD" w:rsidP="00A40E8E">
      <w:pPr>
        <w:pStyle w:val="aff3"/>
        <w:tabs>
          <w:tab w:val="left" w:pos="3828"/>
        </w:tabs>
        <w:spacing w:line="240" w:lineRule="auto"/>
      </w:pPr>
      <w:r w:rsidRPr="009C17DE">
        <w:t>Вовлечение молодежи в социальную практику:</w:t>
      </w:r>
    </w:p>
    <w:p w:rsidR="008235CD" w:rsidRPr="009C17DE" w:rsidRDefault="008235CD" w:rsidP="00A40E8E">
      <w:pPr>
        <w:pStyle w:val="aff3"/>
        <w:tabs>
          <w:tab w:val="left" w:pos="3828"/>
        </w:tabs>
        <w:spacing w:line="240" w:lineRule="auto"/>
        <w:rPr>
          <w:i/>
          <w:szCs w:val="28"/>
        </w:rPr>
      </w:pPr>
      <w:r w:rsidRPr="009C17DE">
        <w:t>- создание условий для развития добровольческой (волонтерской) деятельности молодежи;</w:t>
      </w:r>
    </w:p>
    <w:p w:rsidR="008235CD" w:rsidRPr="009C17DE" w:rsidRDefault="008235CD" w:rsidP="00A40E8E">
      <w:pPr>
        <w:pStyle w:val="aff3"/>
        <w:tabs>
          <w:tab w:val="left" w:pos="3828"/>
        </w:tabs>
        <w:spacing w:line="240" w:lineRule="auto"/>
      </w:pPr>
      <w:r w:rsidRPr="009C17DE">
        <w:t xml:space="preserve">- выработка и развитие эффективных форм взаимодействия с детскими </w:t>
      </w:r>
      <w:r w:rsidRPr="009C17DE">
        <w:rPr>
          <w:spacing w:val="-6"/>
        </w:rPr>
        <w:t>и молодёжными общественными</w:t>
      </w:r>
      <w:r w:rsidRPr="009C17DE">
        <w:t xml:space="preserve"> объединениями по реализации районной молодёжной политики, активизация участия молодежи в деятельности таких организаций;</w:t>
      </w:r>
    </w:p>
    <w:p w:rsidR="008235CD" w:rsidRPr="009C17DE" w:rsidRDefault="008235CD" w:rsidP="00A40E8E">
      <w:pPr>
        <w:pStyle w:val="ConsPlusNormal0"/>
        <w:widowControl/>
        <w:tabs>
          <w:tab w:val="left" w:pos="3828"/>
        </w:tabs>
        <w:ind w:firstLine="709"/>
        <w:jc w:val="both"/>
        <w:rPr>
          <w:rFonts w:ascii="Times New Roman" w:hAnsi="Times New Roman" w:cs="Times New Roman"/>
          <w:sz w:val="28"/>
          <w:szCs w:val="28"/>
        </w:rPr>
      </w:pPr>
      <w:r w:rsidRPr="009C17DE">
        <w:rPr>
          <w:rFonts w:ascii="Times New Roman" w:hAnsi="Times New Roman" w:cs="Times New Roman"/>
          <w:sz w:val="28"/>
          <w:szCs w:val="28"/>
        </w:rPr>
        <w:t>- распространение эффективных моделей и форм участия молодежи в управлении общественной жизнью, вовлечения молодых людей в деятельность органов самоуправления;</w:t>
      </w:r>
    </w:p>
    <w:p w:rsidR="008235CD" w:rsidRPr="009C17DE" w:rsidRDefault="008235CD" w:rsidP="00A40E8E">
      <w:pPr>
        <w:pStyle w:val="ConsPlusNormal0"/>
        <w:widowControl/>
        <w:tabs>
          <w:tab w:val="left" w:pos="3828"/>
        </w:tabs>
        <w:ind w:firstLine="709"/>
        <w:jc w:val="both"/>
        <w:rPr>
          <w:rFonts w:ascii="Times New Roman" w:hAnsi="Times New Roman" w:cs="Times New Roman"/>
          <w:sz w:val="28"/>
          <w:szCs w:val="28"/>
        </w:rPr>
      </w:pPr>
      <w:r w:rsidRPr="009C17DE">
        <w:rPr>
          <w:rFonts w:ascii="Times New Roman" w:hAnsi="Times New Roman" w:cs="Times New Roman"/>
          <w:sz w:val="28"/>
          <w:szCs w:val="28"/>
        </w:rPr>
        <w:t>- укрепление материально-технической базы учреждений по работе с молодежью, расширение их сети, модернизация системы повышения квалификации специалистов по работе с молодежью;</w:t>
      </w:r>
    </w:p>
    <w:p w:rsidR="008235CD" w:rsidRPr="009C17DE" w:rsidRDefault="008235CD" w:rsidP="00A40E8E">
      <w:pPr>
        <w:pStyle w:val="ConsPlusNormal0"/>
        <w:widowControl/>
        <w:tabs>
          <w:tab w:val="left" w:pos="3828"/>
        </w:tabs>
        <w:ind w:firstLine="709"/>
        <w:jc w:val="both"/>
        <w:rPr>
          <w:rFonts w:ascii="Times New Roman" w:hAnsi="Times New Roman" w:cs="Times New Roman"/>
          <w:sz w:val="28"/>
          <w:szCs w:val="28"/>
        </w:rPr>
      </w:pPr>
      <w:r w:rsidRPr="009C17DE">
        <w:rPr>
          <w:rFonts w:ascii="Times New Roman" w:hAnsi="Times New Roman" w:cs="Times New Roman"/>
          <w:sz w:val="28"/>
          <w:szCs w:val="28"/>
        </w:rPr>
        <w:t>- развитие эффективных форм вовлечения молодежи в трудовую и экономическую деятельность, включая деятельность трудовых объединений, студенческих отрядов и других форм занятости молодежи, эффективной социализации молодежи, находящейся в трудной жизненной ситуации;</w:t>
      </w:r>
    </w:p>
    <w:p w:rsidR="008235CD" w:rsidRPr="009C17DE" w:rsidRDefault="008235CD" w:rsidP="00A40E8E">
      <w:pPr>
        <w:pStyle w:val="ConsPlusNormal0"/>
        <w:widowControl/>
        <w:tabs>
          <w:tab w:val="left" w:pos="3828"/>
        </w:tabs>
        <w:ind w:firstLine="709"/>
        <w:jc w:val="both"/>
        <w:rPr>
          <w:rFonts w:ascii="Times New Roman" w:hAnsi="Times New Roman" w:cs="Times New Roman"/>
          <w:sz w:val="28"/>
          <w:szCs w:val="28"/>
        </w:rPr>
      </w:pPr>
      <w:r w:rsidRPr="009C17DE">
        <w:rPr>
          <w:rFonts w:ascii="Times New Roman" w:hAnsi="Times New Roman" w:cs="Times New Roman"/>
          <w:sz w:val="28"/>
          <w:szCs w:val="28"/>
        </w:rPr>
        <w:t>- поддержка и формирование стремления молодежи к здоровому образу жизни.</w:t>
      </w:r>
    </w:p>
    <w:p w:rsidR="008235CD" w:rsidRPr="009C17DE" w:rsidRDefault="008235CD" w:rsidP="00A40E8E">
      <w:pPr>
        <w:pStyle w:val="aff3"/>
        <w:tabs>
          <w:tab w:val="left" w:pos="3828"/>
        </w:tabs>
        <w:spacing w:line="240" w:lineRule="auto"/>
      </w:pPr>
      <w:r w:rsidRPr="009C17DE">
        <w:t>Обеспечение поддержки научной, инновационной, творческой и предпринимательской активности молодежи:</w:t>
      </w:r>
    </w:p>
    <w:p w:rsidR="008235CD" w:rsidRPr="009C17DE" w:rsidRDefault="008235CD" w:rsidP="00A40E8E">
      <w:pPr>
        <w:pStyle w:val="ConsPlusNormal0"/>
        <w:widowControl/>
        <w:tabs>
          <w:tab w:val="left" w:pos="3828"/>
        </w:tabs>
        <w:ind w:firstLine="709"/>
        <w:jc w:val="both"/>
        <w:rPr>
          <w:rFonts w:ascii="Times New Roman" w:hAnsi="Times New Roman" w:cs="Times New Roman"/>
          <w:sz w:val="28"/>
          <w:szCs w:val="28"/>
        </w:rPr>
      </w:pPr>
      <w:r w:rsidRPr="009C17DE">
        <w:rPr>
          <w:rFonts w:ascii="Times New Roman" w:hAnsi="Times New Roman" w:cs="Times New Roman"/>
          <w:sz w:val="28"/>
          <w:szCs w:val="28"/>
        </w:rPr>
        <w:t>- обеспечение увеличения количества молодых людей, участвующих в конкурсных мероприятиях (профессиональные и творческие конкурсы, олимпиады);</w:t>
      </w:r>
    </w:p>
    <w:p w:rsidR="008235CD" w:rsidRPr="009C17DE" w:rsidRDefault="008235CD" w:rsidP="00A40E8E">
      <w:pPr>
        <w:pStyle w:val="ConsPlusNormal0"/>
        <w:widowControl/>
        <w:tabs>
          <w:tab w:val="left" w:pos="3828"/>
        </w:tabs>
        <w:ind w:firstLine="709"/>
        <w:jc w:val="both"/>
        <w:rPr>
          <w:rFonts w:ascii="Times New Roman" w:hAnsi="Times New Roman" w:cs="Times New Roman"/>
          <w:sz w:val="28"/>
          <w:szCs w:val="28"/>
        </w:rPr>
      </w:pPr>
      <w:r w:rsidRPr="009C17DE">
        <w:rPr>
          <w:rFonts w:ascii="Times New Roman" w:hAnsi="Times New Roman" w:cs="Times New Roman"/>
          <w:sz w:val="28"/>
          <w:szCs w:val="28"/>
        </w:rPr>
        <w:t>-адресная государственная поддержка учреждений, общественных объединений, расширение практики предоставления грантов и субсидий;</w:t>
      </w:r>
    </w:p>
    <w:p w:rsidR="008235CD" w:rsidRPr="009C17DE" w:rsidRDefault="008235CD" w:rsidP="00A40E8E">
      <w:pPr>
        <w:pStyle w:val="ConsPlusNormal0"/>
        <w:widowControl/>
        <w:tabs>
          <w:tab w:val="left" w:pos="3828"/>
        </w:tabs>
        <w:ind w:firstLine="709"/>
        <w:jc w:val="both"/>
        <w:rPr>
          <w:rFonts w:ascii="Times New Roman" w:hAnsi="Times New Roman" w:cs="Times New Roman"/>
          <w:sz w:val="28"/>
          <w:szCs w:val="28"/>
        </w:rPr>
      </w:pPr>
      <w:r w:rsidRPr="009C17DE">
        <w:rPr>
          <w:rFonts w:ascii="Times New Roman" w:hAnsi="Times New Roman" w:cs="Times New Roman"/>
          <w:sz w:val="28"/>
          <w:szCs w:val="28"/>
        </w:rPr>
        <w:t>- расширение перечня мероприятий по развитию инновационной и предпринимательской активности молодежи, совершенствование форм организационного и материального стимулирования.</w:t>
      </w:r>
    </w:p>
    <w:p w:rsidR="008235CD" w:rsidRPr="009C17DE" w:rsidRDefault="008235CD" w:rsidP="00A40E8E">
      <w:pPr>
        <w:pStyle w:val="ConsPlusNormal0"/>
        <w:widowControl/>
        <w:tabs>
          <w:tab w:val="left" w:pos="3828"/>
        </w:tabs>
        <w:ind w:firstLine="709"/>
        <w:jc w:val="both"/>
        <w:rPr>
          <w:rFonts w:ascii="Times New Roman" w:hAnsi="Times New Roman" w:cs="Times New Roman"/>
          <w:sz w:val="28"/>
          <w:szCs w:val="28"/>
        </w:rPr>
      </w:pPr>
      <w:r w:rsidRPr="009C17DE">
        <w:rPr>
          <w:rFonts w:ascii="Times New Roman" w:hAnsi="Times New Roman" w:cs="Times New Roman"/>
          <w:sz w:val="28"/>
          <w:szCs w:val="28"/>
        </w:rPr>
        <w:t>Развитие системы патриотического воспитания детей и молодежи Буинского муниципального района, способствующей формированию социально активной личности, обладающей чувством национальной гордости, гражданского достоинства, любви к Отечеству, своему народу и готовой к их защите:</w:t>
      </w:r>
    </w:p>
    <w:p w:rsidR="008235CD" w:rsidRPr="009C17DE" w:rsidRDefault="008235CD" w:rsidP="00A40E8E">
      <w:pPr>
        <w:tabs>
          <w:tab w:val="left" w:pos="3828"/>
        </w:tabs>
        <w:ind w:firstLine="709"/>
        <w:jc w:val="both"/>
        <w:rPr>
          <w:sz w:val="28"/>
          <w:szCs w:val="28"/>
        </w:rPr>
      </w:pPr>
      <w:r w:rsidRPr="009C17DE">
        <w:rPr>
          <w:sz w:val="28"/>
          <w:szCs w:val="28"/>
        </w:rPr>
        <w:t>- воспитание патриотизма, уважения к историческому и культурному прошлому России и Вооруженным Силам Российской Федерации;</w:t>
      </w:r>
    </w:p>
    <w:p w:rsidR="008235CD" w:rsidRPr="009C17DE" w:rsidRDefault="008235CD" w:rsidP="00A40E8E">
      <w:pPr>
        <w:tabs>
          <w:tab w:val="left" w:pos="3828"/>
        </w:tabs>
        <w:ind w:firstLine="709"/>
        <w:jc w:val="both"/>
        <w:rPr>
          <w:sz w:val="28"/>
          <w:szCs w:val="28"/>
        </w:rPr>
      </w:pPr>
      <w:r w:rsidRPr="009C17DE">
        <w:rPr>
          <w:sz w:val="28"/>
          <w:szCs w:val="28"/>
        </w:rPr>
        <w:t>- развитие системы массовых прикладных и военно-технических видов спорта, обеспечение доступности занятий авиационными, военно-прикладными видами спорта.</w:t>
      </w:r>
    </w:p>
    <w:p w:rsidR="008235CD" w:rsidRPr="009C17DE" w:rsidRDefault="008235CD" w:rsidP="00A40E8E">
      <w:pPr>
        <w:pStyle w:val="afb"/>
        <w:tabs>
          <w:tab w:val="left" w:pos="3828"/>
        </w:tabs>
        <w:spacing w:before="0" w:after="0"/>
        <w:ind w:firstLine="709"/>
        <w:jc w:val="both"/>
        <w:rPr>
          <w:rFonts w:ascii="Times New Roman" w:hAnsi="Times New Roman"/>
          <w:color w:val="auto"/>
          <w:sz w:val="28"/>
          <w:szCs w:val="28"/>
        </w:rPr>
      </w:pPr>
      <w:r w:rsidRPr="009C17DE">
        <w:rPr>
          <w:rFonts w:ascii="Times New Roman" w:hAnsi="Times New Roman"/>
          <w:bCs/>
          <w:color w:val="auto"/>
          <w:sz w:val="28"/>
          <w:szCs w:val="28"/>
        </w:rPr>
        <w:t>К 2030 году необходимо обеспечить следующие целевые значения важнейших индикаторов, характеризующих состояние системы молодежной политики Буинского муниципального района:</w:t>
      </w:r>
    </w:p>
    <w:p w:rsidR="008235CD" w:rsidRPr="009C17DE" w:rsidRDefault="008235CD" w:rsidP="00A40E8E">
      <w:pPr>
        <w:tabs>
          <w:tab w:val="left" w:pos="3828"/>
        </w:tabs>
        <w:ind w:firstLine="709"/>
        <w:jc w:val="both"/>
        <w:rPr>
          <w:sz w:val="28"/>
          <w:szCs w:val="28"/>
        </w:rPr>
      </w:pPr>
      <w:r w:rsidRPr="009C17DE">
        <w:rPr>
          <w:sz w:val="28"/>
          <w:szCs w:val="28"/>
        </w:rPr>
        <w:lastRenderedPageBreak/>
        <w:t>увеличение доли молодежи, принимающей участие в волонтерской деятельности, в общей численности молодежи Буинского муниципального района с 1,6% до 4,9 % в 202</w:t>
      </w:r>
      <w:r w:rsidR="00C601DE" w:rsidRPr="009C17DE">
        <w:rPr>
          <w:sz w:val="28"/>
          <w:szCs w:val="28"/>
        </w:rPr>
        <w:t>1</w:t>
      </w:r>
      <w:r w:rsidRPr="009C17DE">
        <w:rPr>
          <w:sz w:val="28"/>
          <w:szCs w:val="28"/>
        </w:rPr>
        <w:t xml:space="preserve"> году, 7,2% – в 2025 году, 8,3 % в 2030 году.</w:t>
      </w:r>
      <w:bookmarkStart w:id="31" w:name="_Toc295206939"/>
    </w:p>
    <w:p w:rsidR="00CB1FDD" w:rsidRPr="009C17DE" w:rsidRDefault="00CB1FDD" w:rsidP="00CB1FDD">
      <w:pPr>
        <w:tabs>
          <w:tab w:val="left" w:pos="3828"/>
        </w:tabs>
        <w:ind w:firstLine="709"/>
        <w:jc w:val="both"/>
        <w:rPr>
          <w:sz w:val="28"/>
          <w:szCs w:val="28"/>
        </w:rPr>
      </w:pPr>
      <w:r w:rsidRPr="009C17DE">
        <w:rPr>
          <w:sz w:val="28"/>
          <w:szCs w:val="28"/>
        </w:rPr>
        <w:t>увеличение охвата молодежи в возрасте от 14 до 30 лет, вовлеченной в деятельность общественных объединений, от общей численности молодежи Буинского муниципального района с 10,7% до 12,7%  в 2021 году, до 14 % в 2025 году, до 16% в 2030 году;</w:t>
      </w:r>
    </w:p>
    <w:p w:rsidR="00CB1FDD" w:rsidRPr="009C17DE" w:rsidRDefault="00CB1FDD" w:rsidP="00CB1FDD">
      <w:pPr>
        <w:tabs>
          <w:tab w:val="left" w:pos="3828"/>
        </w:tabs>
        <w:ind w:firstLine="709"/>
        <w:jc w:val="both"/>
        <w:rPr>
          <w:sz w:val="28"/>
          <w:szCs w:val="28"/>
        </w:rPr>
      </w:pPr>
      <w:r w:rsidRPr="009C17DE">
        <w:rPr>
          <w:sz w:val="28"/>
          <w:szCs w:val="28"/>
        </w:rPr>
        <w:t>увеличение количества объединений военно-патриотической направленности с  7 до 10 - в 2021 году, до 13 - в 2025 году, до 15- в 2030 году.</w:t>
      </w:r>
    </w:p>
    <w:p w:rsidR="00CB1FDD" w:rsidRPr="009C17DE" w:rsidRDefault="00CB1FDD" w:rsidP="00CB1FDD">
      <w:pPr>
        <w:tabs>
          <w:tab w:val="left" w:pos="3828"/>
        </w:tabs>
        <w:ind w:firstLine="709"/>
        <w:jc w:val="both"/>
        <w:rPr>
          <w:sz w:val="28"/>
          <w:szCs w:val="28"/>
        </w:rPr>
      </w:pPr>
    </w:p>
    <w:p w:rsidR="008235CD" w:rsidRPr="009C17DE" w:rsidRDefault="002B002C" w:rsidP="00A40E8E">
      <w:pPr>
        <w:tabs>
          <w:tab w:val="left" w:pos="3828"/>
        </w:tabs>
        <w:jc w:val="center"/>
        <w:rPr>
          <w:sz w:val="28"/>
          <w:szCs w:val="28"/>
        </w:rPr>
      </w:pPr>
      <w:r w:rsidRPr="009C17DE">
        <w:rPr>
          <w:sz w:val="28"/>
          <w:szCs w:val="28"/>
        </w:rPr>
        <w:t>3</w:t>
      </w:r>
      <w:r w:rsidR="008235CD" w:rsidRPr="009C17DE">
        <w:rPr>
          <w:sz w:val="28"/>
          <w:szCs w:val="28"/>
        </w:rPr>
        <w:t>.2.</w:t>
      </w:r>
      <w:r w:rsidR="00BF0D8E" w:rsidRPr="009C17DE">
        <w:rPr>
          <w:sz w:val="28"/>
          <w:szCs w:val="28"/>
        </w:rPr>
        <w:t>1.</w:t>
      </w:r>
      <w:r w:rsidR="008235CD" w:rsidRPr="009C17DE">
        <w:rPr>
          <w:sz w:val="28"/>
          <w:szCs w:val="28"/>
        </w:rPr>
        <w:t>5. Физическая культура и спорт</w:t>
      </w:r>
      <w:bookmarkEnd w:id="31"/>
    </w:p>
    <w:p w:rsidR="008235CD" w:rsidRPr="009C17DE" w:rsidRDefault="008235CD" w:rsidP="00A40E8E">
      <w:pPr>
        <w:tabs>
          <w:tab w:val="left" w:pos="3828"/>
        </w:tabs>
        <w:jc w:val="center"/>
        <w:rPr>
          <w:sz w:val="28"/>
          <w:szCs w:val="28"/>
        </w:rPr>
      </w:pP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Стратегической целью развития физической культуры и спорта является создание доступной инфраструктуры для занятий физической культурой и спортом, обеспечивающей весь спектр потребностей спортсменов и интересов населения Буинского муниципального района, формирование системы внешней и внутренней мотивации ведения здорового образа жизни, повышение конкурентоспособности буинских спортсменов.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Достижение основной цели предполагает решение следующих задач:</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эффективное использование имеющейся материально-технической базы физической культуры и спорта, разработка и внедрение новейших технологий в процессе физического воспитания и образования, а также развитие массового спорта среди подрастающего поколения;</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расширение кадрового потенциала – преподавателей, тренеров, специалистов физической культуры и спорта, работающих в образовательных учреждениях;</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формирование внутренних установок для ведения здорового образа жизни за счет осуществления комплексной работы по информационной, просветительской пропаганде через печатные средства массовой информации, Интернет, образовательные учреждения всех уровней;</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совершенствование форм и организации управления развитием физической культуры и спорта в</w:t>
      </w:r>
      <w:r w:rsidR="00FF74A5" w:rsidRPr="009C17DE">
        <w:rPr>
          <w:sz w:val="28"/>
          <w:szCs w:val="28"/>
        </w:rPr>
        <w:t xml:space="preserve"> </w:t>
      </w:r>
      <w:r w:rsidRPr="009C17DE">
        <w:rPr>
          <w:sz w:val="28"/>
          <w:szCs w:val="28"/>
        </w:rPr>
        <w:t>Буинском муниципальном районе;</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создание условий и разработка стимулов для значительного увеличения числа лиц, самостоятельно занимающихся физической культурой и спортом;</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развитие инфраструктуры сферы физической культуры и спорта и совершенствование финансового обеспечения физкультурно-спортивной деятельности.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Для достижения поставленных задач необходимо до 2030 года:</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построить физкультурно-оздоровительный комплекс с плавательным бассейном и спортивными залами;</w:t>
      </w:r>
    </w:p>
    <w:p w:rsidR="00C43DBC" w:rsidRPr="009C17DE" w:rsidRDefault="00C43DBC" w:rsidP="00A40E8E">
      <w:pPr>
        <w:tabs>
          <w:tab w:val="left" w:pos="3828"/>
        </w:tabs>
        <w:spacing w:line="100" w:lineRule="atLeast"/>
        <w:ind w:firstLine="709"/>
        <w:jc w:val="both"/>
        <w:rPr>
          <w:sz w:val="28"/>
          <w:szCs w:val="28"/>
        </w:rPr>
      </w:pPr>
      <w:r w:rsidRPr="009C17DE">
        <w:rPr>
          <w:sz w:val="28"/>
          <w:szCs w:val="28"/>
          <w:highlight w:val="cyan"/>
        </w:rPr>
        <w:t>- строительство лыжной базы (построена, данный пункт утратил силу)</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В ходе реализации поставленных задач в</w:t>
      </w:r>
      <w:r w:rsidR="00B22DF2" w:rsidRPr="009C17DE">
        <w:rPr>
          <w:sz w:val="28"/>
          <w:szCs w:val="28"/>
        </w:rPr>
        <w:t xml:space="preserve"> </w:t>
      </w:r>
      <w:r w:rsidRPr="009C17DE">
        <w:rPr>
          <w:sz w:val="28"/>
          <w:szCs w:val="28"/>
        </w:rPr>
        <w:t xml:space="preserve">Буинском муниципальном районе будет создана целостная система развития физической культуры и спорта, которая </w:t>
      </w:r>
      <w:r w:rsidRPr="009C17DE">
        <w:rPr>
          <w:sz w:val="28"/>
          <w:szCs w:val="28"/>
        </w:rPr>
        <w:lastRenderedPageBreak/>
        <w:t>позволит сохранить и укрепить здоровье населения района и достичь следующих результатов.</w:t>
      </w:r>
    </w:p>
    <w:p w:rsidR="008235CD" w:rsidRPr="009C17DE" w:rsidRDefault="002B002C" w:rsidP="002B002C">
      <w:pPr>
        <w:tabs>
          <w:tab w:val="left" w:pos="3828"/>
        </w:tabs>
        <w:spacing w:line="100" w:lineRule="atLeast"/>
        <w:ind w:firstLine="709"/>
        <w:jc w:val="right"/>
        <w:rPr>
          <w:bCs/>
          <w:sz w:val="28"/>
          <w:szCs w:val="28"/>
        </w:rPr>
      </w:pPr>
      <w:r w:rsidRPr="009C17DE">
        <w:rPr>
          <w:i/>
          <w:sz w:val="28"/>
          <w:szCs w:val="28"/>
        </w:rPr>
        <w:t>Таблица №15</w:t>
      </w:r>
    </w:p>
    <w:p w:rsidR="008235CD" w:rsidRPr="009C17DE" w:rsidRDefault="008235CD" w:rsidP="00A40E8E">
      <w:pPr>
        <w:tabs>
          <w:tab w:val="left" w:pos="3828"/>
        </w:tabs>
        <w:spacing w:line="100" w:lineRule="atLeast"/>
        <w:ind w:firstLine="709"/>
        <w:jc w:val="center"/>
        <w:rPr>
          <w:bCs/>
          <w:sz w:val="28"/>
          <w:szCs w:val="28"/>
        </w:rPr>
      </w:pPr>
      <w:r w:rsidRPr="009C17DE">
        <w:rPr>
          <w:bCs/>
          <w:sz w:val="28"/>
          <w:szCs w:val="28"/>
        </w:rPr>
        <w:t>Целевые ориентиры развития физической культуры и спорта</w:t>
      </w:r>
    </w:p>
    <w:p w:rsidR="008235CD" w:rsidRPr="009C17DE" w:rsidRDefault="00D41298" w:rsidP="00A40E8E">
      <w:pPr>
        <w:tabs>
          <w:tab w:val="left" w:pos="3828"/>
        </w:tabs>
        <w:spacing w:line="100" w:lineRule="atLeast"/>
        <w:ind w:firstLine="709"/>
        <w:jc w:val="center"/>
        <w:rPr>
          <w:bCs/>
          <w:sz w:val="28"/>
          <w:szCs w:val="28"/>
        </w:rPr>
      </w:pPr>
      <w:r w:rsidRPr="009C17DE">
        <w:rPr>
          <w:bCs/>
          <w:sz w:val="28"/>
          <w:szCs w:val="28"/>
        </w:rPr>
        <w:t xml:space="preserve">в </w:t>
      </w:r>
      <w:r w:rsidR="008235CD" w:rsidRPr="009C17DE">
        <w:rPr>
          <w:bCs/>
          <w:sz w:val="28"/>
          <w:szCs w:val="28"/>
        </w:rPr>
        <w:t>Буинском муниципальном районе</w:t>
      </w:r>
    </w:p>
    <w:p w:rsidR="008235CD" w:rsidRPr="009C17DE" w:rsidRDefault="008235CD" w:rsidP="00A40E8E">
      <w:pPr>
        <w:tabs>
          <w:tab w:val="left" w:pos="3828"/>
        </w:tabs>
        <w:spacing w:line="100" w:lineRule="atLeast"/>
        <w:ind w:firstLine="709"/>
        <w:jc w:val="center"/>
        <w:rPr>
          <w:bCs/>
          <w:sz w:val="28"/>
          <w:szCs w:val="28"/>
        </w:rPr>
      </w:pPr>
    </w:p>
    <w:tbl>
      <w:tblPr>
        <w:tblW w:w="0" w:type="auto"/>
        <w:jc w:val="center"/>
        <w:tblCellMar>
          <w:left w:w="0" w:type="dxa"/>
          <w:right w:w="0" w:type="dxa"/>
        </w:tblCellMar>
        <w:tblLook w:val="04A0" w:firstRow="1" w:lastRow="0" w:firstColumn="1" w:lastColumn="0" w:noHBand="0" w:noVBand="1"/>
      </w:tblPr>
      <w:tblGrid>
        <w:gridCol w:w="4762"/>
        <w:gridCol w:w="1638"/>
        <w:gridCol w:w="1506"/>
        <w:gridCol w:w="1459"/>
      </w:tblGrid>
      <w:tr w:rsidR="008235CD" w:rsidRPr="009C17DE" w:rsidTr="005867D6">
        <w:trPr>
          <w:trHeight w:val="480"/>
          <w:tblHeader/>
          <w:jc w:val="center"/>
        </w:trPr>
        <w:tc>
          <w:tcPr>
            <w:tcW w:w="4762"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8235CD" w:rsidRPr="009C17DE" w:rsidRDefault="008235CD" w:rsidP="00A40E8E">
            <w:pPr>
              <w:pStyle w:val="afb"/>
              <w:tabs>
                <w:tab w:val="left" w:pos="3828"/>
              </w:tabs>
              <w:snapToGrid w:val="0"/>
              <w:spacing w:before="0" w:after="0" w:line="100" w:lineRule="atLeast"/>
              <w:jc w:val="center"/>
              <w:rPr>
                <w:rFonts w:ascii="Times New Roman" w:hAnsi="Times New Roman" w:cs="Times New Roman"/>
                <w:bCs/>
                <w:color w:val="auto"/>
              </w:rPr>
            </w:pPr>
            <w:r w:rsidRPr="009C17DE">
              <w:rPr>
                <w:rFonts w:ascii="Times New Roman" w:hAnsi="Times New Roman" w:cs="Times New Roman"/>
                <w:bCs/>
                <w:color w:val="auto"/>
              </w:rPr>
              <w:t>Целевые значения</w:t>
            </w:r>
          </w:p>
        </w:tc>
        <w:tc>
          <w:tcPr>
            <w:tcW w:w="163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rsidR="008235CD" w:rsidRPr="009C17DE" w:rsidRDefault="008235CD" w:rsidP="00B16B08">
            <w:pPr>
              <w:pStyle w:val="afb"/>
              <w:tabs>
                <w:tab w:val="left" w:pos="3828"/>
              </w:tabs>
              <w:snapToGrid w:val="0"/>
              <w:spacing w:before="0" w:after="0" w:line="100" w:lineRule="atLeast"/>
              <w:jc w:val="center"/>
              <w:rPr>
                <w:rFonts w:ascii="Times New Roman" w:hAnsi="Times New Roman" w:cs="Times New Roman"/>
                <w:bCs/>
                <w:color w:val="auto"/>
              </w:rPr>
            </w:pPr>
            <w:r w:rsidRPr="009C17DE">
              <w:rPr>
                <w:rFonts w:ascii="Times New Roman" w:hAnsi="Times New Roman" w:cs="Times New Roman"/>
                <w:bCs/>
                <w:color w:val="auto"/>
              </w:rPr>
              <w:t>202</w:t>
            </w:r>
            <w:r w:rsidR="00B16B08" w:rsidRPr="009C17DE">
              <w:rPr>
                <w:rFonts w:ascii="Times New Roman" w:hAnsi="Times New Roman" w:cs="Times New Roman"/>
                <w:bCs/>
                <w:color w:val="auto"/>
              </w:rPr>
              <w:t>1</w:t>
            </w:r>
            <w:r w:rsidRPr="009C17DE">
              <w:rPr>
                <w:rFonts w:ascii="Times New Roman" w:hAnsi="Times New Roman" w:cs="Times New Roman"/>
                <w:bCs/>
                <w:color w:val="auto"/>
              </w:rPr>
              <w:t xml:space="preserve"> год</w:t>
            </w:r>
          </w:p>
        </w:tc>
        <w:tc>
          <w:tcPr>
            <w:tcW w:w="15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35CD" w:rsidRPr="009C17DE" w:rsidRDefault="008235CD" w:rsidP="00820EE3">
            <w:pPr>
              <w:pStyle w:val="afb"/>
              <w:tabs>
                <w:tab w:val="left" w:pos="3828"/>
              </w:tabs>
              <w:snapToGrid w:val="0"/>
              <w:spacing w:before="0" w:after="0" w:line="100" w:lineRule="atLeast"/>
              <w:jc w:val="center"/>
              <w:rPr>
                <w:rFonts w:ascii="Times New Roman" w:hAnsi="Times New Roman" w:cs="Times New Roman"/>
                <w:bCs/>
                <w:color w:val="auto"/>
              </w:rPr>
            </w:pPr>
            <w:r w:rsidRPr="009C17DE">
              <w:rPr>
                <w:rFonts w:ascii="Times New Roman" w:hAnsi="Times New Roman" w:cs="Times New Roman"/>
                <w:bCs/>
                <w:color w:val="auto"/>
              </w:rPr>
              <w:t>2025 год</w:t>
            </w:r>
          </w:p>
        </w:tc>
        <w:tc>
          <w:tcPr>
            <w:tcW w:w="1459" w:type="dxa"/>
            <w:tcBorders>
              <w:top w:val="single" w:sz="8" w:space="0" w:color="000000"/>
              <w:left w:val="single" w:sz="8" w:space="0" w:color="000000"/>
              <w:bottom w:val="single" w:sz="8" w:space="0" w:color="000000"/>
              <w:right w:val="single" w:sz="8" w:space="0" w:color="000000"/>
            </w:tcBorders>
            <w:vAlign w:val="center"/>
          </w:tcPr>
          <w:p w:rsidR="008235CD" w:rsidRPr="009C17DE" w:rsidRDefault="008235CD" w:rsidP="00820EE3">
            <w:pPr>
              <w:pStyle w:val="afb"/>
              <w:tabs>
                <w:tab w:val="left" w:pos="3828"/>
              </w:tabs>
              <w:snapToGrid w:val="0"/>
              <w:spacing w:before="0" w:after="0" w:line="100" w:lineRule="atLeast"/>
              <w:jc w:val="center"/>
              <w:rPr>
                <w:rFonts w:ascii="Times New Roman" w:hAnsi="Times New Roman" w:cs="Times New Roman"/>
                <w:bCs/>
                <w:color w:val="auto"/>
              </w:rPr>
            </w:pPr>
            <w:r w:rsidRPr="009C17DE">
              <w:rPr>
                <w:rFonts w:ascii="Times New Roman" w:hAnsi="Times New Roman" w:cs="Times New Roman"/>
                <w:bCs/>
                <w:color w:val="auto"/>
              </w:rPr>
              <w:t>2030 год</w:t>
            </w:r>
          </w:p>
        </w:tc>
      </w:tr>
      <w:tr w:rsidR="008235CD" w:rsidRPr="009C17DE" w:rsidTr="005867D6">
        <w:trPr>
          <w:jc w:val="center"/>
        </w:trPr>
        <w:tc>
          <w:tcPr>
            <w:tcW w:w="4762" w:type="dxa"/>
            <w:tcBorders>
              <w:top w:val="nil"/>
              <w:left w:val="single" w:sz="8" w:space="0" w:color="000000"/>
              <w:bottom w:val="single" w:sz="8" w:space="0" w:color="000000"/>
              <w:right w:val="nil"/>
            </w:tcBorders>
            <w:tcMar>
              <w:top w:w="0" w:type="dxa"/>
              <w:left w:w="108" w:type="dxa"/>
              <w:bottom w:w="0" w:type="dxa"/>
              <w:right w:w="108" w:type="dxa"/>
            </w:tcMar>
            <w:hideMark/>
          </w:tcPr>
          <w:p w:rsidR="008235CD" w:rsidRPr="009C17DE" w:rsidRDefault="008235CD" w:rsidP="00A40E8E">
            <w:pPr>
              <w:pStyle w:val="afb"/>
              <w:tabs>
                <w:tab w:val="left" w:pos="3828"/>
              </w:tabs>
              <w:snapToGrid w:val="0"/>
              <w:spacing w:before="0" w:after="0" w:line="100" w:lineRule="atLeast"/>
              <w:rPr>
                <w:rFonts w:ascii="Times New Roman" w:hAnsi="Times New Roman" w:cs="Times New Roman"/>
                <w:color w:val="auto"/>
              </w:rPr>
            </w:pPr>
            <w:r w:rsidRPr="009C17DE">
              <w:rPr>
                <w:rFonts w:ascii="Times New Roman" w:hAnsi="Times New Roman" w:cs="Times New Roman"/>
                <w:color w:val="auto"/>
              </w:rPr>
              <w:t xml:space="preserve">Численность жителей </w:t>
            </w:r>
            <w:r w:rsidR="000A5D7E" w:rsidRPr="009C17DE">
              <w:rPr>
                <w:rFonts w:ascii="Times New Roman" w:hAnsi="Times New Roman" w:cs="Times New Roman"/>
                <w:color w:val="auto"/>
              </w:rPr>
              <w:t>Буинского муниципального района</w:t>
            </w:r>
            <w:r w:rsidRPr="009C17DE">
              <w:rPr>
                <w:rFonts w:ascii="Times New Roman" w:hAnsi="Times New Roman" w:cs="Times New Roman"/>
                <w:color w:val="auto"/>
              </w:rPr>
              <w:t>, систематически занимающихся физической культурой и спортом, в процентах</w:t>
            </w:r>
          </w:p>
        </w:tc>
        <w:tc>
          <w:tcPr>
            <w:tcW w:w="163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8235CD" w:rsidRPr="009C17DE" w:rsidRDefault="00BD0B8E" w:rsidP="00A40E8E">
            <w:pPr>
              <w:pStyle w:val="afb"/>
              <w:tabs>
                <w:tab w:val="left" w:pos="3828"/>
              </w:tabs>
              <w:snapToGrid w:val="0"/>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48,7</w:t>
            </w:r>
          </w:p>
        </w:tc>
        <w:tc>
          <w:tcPr>
            <w:tcW w:w="15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35CD" w:rsidRPr="009C17DE" w:rsidRDefault="00BD0B8E" w:rsidP="00A40E8E">
            <w:pPr>
              <w:pStyle w:val="afb"/>
              <w:tabs>
                <w:tab w:val="left" w:pos="3828"/>
              </w:tabs>
              <w:snapToGrid w:val="0"/>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50,2</w:t>
            </w:r>
          </w:p>
        </w:tc>
        <w:tc>
          <w:tcPr>
            <w:tcW w:w="1459" w:type="dxa"/>
            <w:tcBorders>
              <w:top w:val="nil"/>
              <w:left w:val="single" w:sz="8" w:space="0" w:color="000000"/>
              <w:bottom w:val="single" w:sz="8" w:space="0" w:color="000000"/>
              <w:right w:val="single" w:sz="8" w:space="0" w:color="000000"/>
            </w:tcBorders>
            <w:vAlign w:val="center"/>
          </w:tcPr>
          <w:p w:rsidR="00BD0B8E" w:rsidRPr="009C17DE" w:rsidRDefault="00BD0B8E" w:rsidP="00820EE3">
            <w:pPr>
              <w:tabs>
                <w:tab w:val="left" w:pos="3828"/>
              </w:tabs>
              <w:jc w:val="center"/>
            </w:pPr>
            <w:r w:rsidRPr="009C17DE">
              <w:t>53,1</w:t>
            </w:r>
          </w:p>
        </w:tc>
      </w:tr>
      <w:tr w:rsidR="008235CD" w:rsidRPr="009C17DE" w:rsidTr="005867D6">
        <w:trPr>
          <w:jc w:val="center"/>
        </w:trPr>
        <w:tc>
          <w:tcPr>
            <w:tcW w:w="4762" w:type="dxa"/>
            <w:tcBorders>
              <w:top w:val="nil"/>
              <w:left w:val="single" w:sz="8" w:space="0" w:color="000000"/>
              <w:bottom w:val="single" w:sz="8" w:space="0" w:color="000000"/>
              <w:right w:val="nil"/>
            </w:tcBorders>
            <w:tcMar>
              <w:top w:w="0" w:type="dxa"/>
              <w:left w:w="108" w:type="dxa"/>
              <w:bottom w:w="0" w:type="dxa"/>
              <w:right w:w="108" w:type="dxa"/>
            </w:tcMar>
            <w:hideMark/>
          </w:tcPr>
          <w:p w:rsidR="008235CD" w:rsidRPr="009C17DE" w:rsidRDefault="008235CD" w:rsidP="00A40E8E">
            <w:pPr>
              <w:pStyle w:val="afb"/>
              <w:tabs>
                <w:tab w:val="left" w:pos="3828"/>
              </w:tabs>
              <w:snapToGrid w:val="0"/>
              <w:spacing w:before="0" w:after="0" w:line="100" w:lineRule="atLeast"/>
              <w:rPr>
                <w:rFonts w:ascii="Times New Roman" w:hAnsi="Times New Roman" w:cs="Times New Roman"/>
                <w:color w:val="auto"/>
              </w:rPr>
            </w:pPr>
            <w:r w:rsidRPr="009C17DE">
              <w:rPr>
                <w:rFonts w:ascii="Times New Roman" w:hAnsi="Times New Roman" w:cs="Times New Roman"/>
                <w:color w:val="auto"/>
              </w:rPr>
              <w:t xml:space="preserve">Численность детей и подростков, занимающихся в спортивных школах и секциях </w:t>
            </w:r>
            <w:r w:rsidR="000A5D7E" w:rsidRPr="009C17DE">
              <w:rPr>
                <w:rFonts w:ascii="Times New Roman" w:hAnsi="Times New Roman" w:cs="Times New Roman"/>
                <w:color w:val="auto"/>
              </w:rPr>
              <w:t>Буинского муниципального района</w:t>
            </w:r>
            <w:r w:rsidRPr="009C17DE">
              <w:rPr>
                <w:rFonts w:ascii="Times New Roman" w:hAnsi="Times New Roman" w:cs="Times New Roman"/>
                <w:color w:val="auto"/>
              </w:rPr>
              <w:t>, в процентах</w:t>
            </w:r>
          </w:p>
        </w:tc>
        <w:tc>
          <w:tcPr>
            <w:tcW w:w="163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8235CD" w:rsidRPr="009C17DE" w:rsidRDefault="008235CD" w:rsidP="00A40E8E">
            <w:pPr>
              <w:pStyle w:val="afb"/>
              <w:tabs>
                <w:tab w:val="left" w:pos="3828"/>
              </w:tabs>
              <w:snapToGrid w:val="0"/>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83</w:t>
            </w:r>
          </w:p>
        </w:tc>
        <w:tc>
          <w:tcPr>
            <w:tcW w:w="15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235CD" w:rsidRPr="009C17DE" w:rsidRDefault="008235CD" w:rsidP="00A40E8E">
            <w:pPr>
              <w:pStyle w:val="afb"/>
              <w:tabs>
                <w:tab w:val="left" w:pos="3828"/>
              </w:tabs>
              <w:snapToGrid w:val="0"/>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86</w:t>
            </w:r>
          </w:p>
        </w:tc>
        <w:tc>
          <w:tcPr>
            <w:tcW w:w="1459" w:type="dxa"/>
            <w:tcBorders>
              <w:top w:val="nil"/>
              <w:left w:val="single" w:sz="8" w:space="0" w:color="000000"/>
              <w:bottom w:val="single" w:sz="8" w:space="0" w:color="000000"/>
              <w:right w:val="single" w:sz="8" w:space="0" w:color="000000"/>
            </w:tcBorders>
            <w:vAlign w:val="center"/>
          </w:tcPr>
          <w:p w:rsidR="008235CD" w:rsidRPr="009C17DE" w:rsidRDefault="008235CD" w:rsidP="00820EE3">
            <w:pPr>
              <w:pStyle w:val="afb"/>
              <w:tabs>
                <w:tab w:val="left" w:pos="3828"/>
              </w:tabs>
              <w:snapToGrid w:val="0"/>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89</w:t>
            </w:r>
          </w:p>
        </w:tc>
      </w:tr>
      <w:tr w:rsidR="00CB1FDD" w:rsidRPr="009C17DE" w:rsidTr="005867D6">
        <w:trPr>
          <w:jc w:val="center"/>
        </w:trPr>
        <w:tc>
          <w:tcPr>
            <w:tcW w:w="4762" w:type="dxa"/>
            <w:tcBorders>
              <w:top w:val="nil"/>
              <w:left w:val="single" w:sz="8" w:space="0" w:color="000000"/>
              <w:bottom w:val="single" w:sz="8" w:space="0" w:color="000000"/>
              <w:right w:val="nil"/>
            </w:tcBorders>
            <w:tcMar>
              <w:top w:w="0" w:type="dxa"/>
              <w:left w:w="108" w:type="dxa"/>
              <w:bottom w:w="0" w:type="dxa"/>
              <w:right w:w="108" w:type="dxa"/>
            </w:tcMar>
            <w:hideMark/>
          </w:tcPr>
          <w:p w:rsidR="00CB1FDD" w:rsidRPr="009C17DE" w:rsidRDefault="00CB1FDD" w:rsidP="003A533D">
            <w:pPr>
              <w:pStyle w:val="afb"/>
              <w:tabs>
                <w:tab w:val="left" w:pos="3828"/>
              </w:tabs>
              <w:snapToGrid w:val="0"/>
              <w:spacing w:before="0" w:after="0" w:line="100" w:lineRule="atLeast"/>
              <w:rPr>
                <w:rFonts w:ascii="Times New Roman" w:hAnsi="Times New Roman" w:cs="Times New Roman"/>
                <w:color w:val="auto"/>
              </w:rPr>
            </w:pPr>
            <w:r w:rsidRPr="009C17DE">
              <w:rPr>
                <w:rFonts w:ascii="Times New Roman" w:hAnsi="Times New Roman" w:cs="Times New Roman"/>
                <w:color w:val="auto"/>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в процентах</w:t>
            </w:r>
          </w:p>
        </w:tc>
        <w:tc>
          <w:tcPr>
            <w:tcW w:w="163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rsidR="00CB1FDD" w:rsidRPr="009C17DE" w:rsidRDefault="00CB1FDD" w:rsidP="003A533D">
            <w:pPr>
              <w:pStyle w:val="afb"/>
              <w:tabs>
                <w:tab w:val="left" w:pos="3828"/>
              </w:tabs>
              <w:snapToGrid w:val="0"/>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42,8</w:t>
            </w:r>
          </w:p>
        </w:tc>
        <w:tc>
          <w:tcPr>
            <w:tcW w:w="15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B1FDD" w:rsidRPr="009C17DE" w:rsidRDefault="00CB1FDD" w:rsidP="003A533D">
            <w:pPr>
              <w:pStyle w:val="afb"/>
              <w:tabs>
                <w:tab w:val="left" w:pos="3828"/>
              </w:tabs>
              <w:snapToGrid w:val="0"/>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46,8</w:t>
            </w:r>
          </w:p>
        </w:tc>
        <w:tc>
          <w:tcPr>
            <w:tcW w:w="1459" w:type="dxa"/>
            <w:tcBorders>
              <w:top w:val="nil"/>
              <w:left w:val="single" w:sz="8" w:space="0" w:color="000000"/>
              <w:bottom w:val="single" w:sz="8" w:space="0" w:color="000000"/>
              <w:right w:val="single" w:sz="8" w:space="0" w:color="000000"/>
            </w:tcBorders>
            <w:vAlign w:val="center"/>
          </w:tcPr>
          <w:p w:rsidR="00CB1FDD" w:rsidRPr="009C17DE" w:rsidRDefault="00CB1FDD" w:rsidP="00820EE3">
            <w:pPr>
              <w:tabs>
                <w:tab w:val="left" w:pos="3828"/>
              </w:tabs>
              <w:jc w:val="center"/>
            </w:pPr>
            <w:r w:rsidRPr="009C17DE">
              <w:t>51,8</w:t>
            </w:r>
          </w:p>
        </w:tc>
      </w:tr>
      <w:tr w:rsidR="008235CD" w:rsidRPr="009C17DE" w:rsidTr="005867D6">
        <w:trPr>
          <w:jc w:val="center"/>
        </w:trPr>
        <w:tc>
          <w:tcPr>
            <w:tcW w:w="4762" w:type="dxa"/>
            <w:tcBorders>
              <w:top w:val="nil"/>
              <w:left w:val="single" w:sz="8" w:space="0" w:color="000000"/>
              <w:bottom w:val="single" w:sz="8" w:space="0" w:color="000000"/>
              <w:right w:val="nil"/>
            </w:tcBorders>
            <w:tcMar>
              <w:top w:w="0" w:type="dxa"/>
              <w:left w:w="108" w:type="dxa"/>
              <w:bottom w:w="0" w:type="dxa"/>
              <w:right w:w="108" w:type="dxa"/>
            </w:tcMar>
            <w:hideMark/>
          </w:tcPr>
          <w:p w:rsidR="008235CD" w:rsidRPr="009C17DE" w:rsidRDefault="008235CD" w:rsidP="00A40E8E">
            <w:pPr>
              <w:pStyle w:val="afb"/>
              <w:tabs>
                <w:tab w:val="left" w:pos="3828"/>
              </w:tabs>
              <w:snapToGrid w:val="0"/>
              <w:spacing w:before="0" w:after="0" w:line="100" w:lineRule="atLeast"/>
              <w:rPr>
                <w:rFonts w:ascii="Times New Roman" w:hAnsi="Times New Roman" w:cs="Times New Roman"/>
                <w:color w:val="auto"/>
              </w:rPr>
            </w:pPr>
            <w:r w:rsidRPr="009C17DE">
              <w:rPr>
                <w:rFonts w:ascii="Times New Roman" w:hAnsi="Times New Roman" w:cs="Times New Roman"/>
                <w:color w:val="auto"/>
              </w:rPr>
              <w:t>Обеспеченность спортивными сооружениями в</w:t>
            </w:r>
            <w:r w:rsidR="00B22DF2" w:rsidRPr="009C17DE">
              <w:rPr>
                <w:rFonts w:ascii="Times New Roman" w:hAnsi="Times New Roman" w:cs="Times New Roman"/>
                <w:color w:val="auto"/>
              </w:rPr>
              <w:t xml:space="preserve"> </w:t>
            </w:r>
            <w:r w:rsidRPr="009C17DE">
              <w:rPr>
                <w:rFonts w:ascii="Times New Roman" w:hAnsi="Times New Roman" w:cs="Times New Roman"/>
                <w:color w:val="auto"/>
              </w:rPr>
              <w:t>Буинском муниципальном районе</w:t>
            </w:r>
          </w:p>
          <w:p w:rsidR="008235CD" w:rsidRPr="009C17DE" w:rsidRDefault="008235CD" w:rsidP="00A40E8E">
            <w:pPr>
              <w:pStyle w:val="afb"/>
              <w:tabs>
                <w:tab w:val="left" w:pos="3828"/>
              </w:tabs>
              <w:spacing w:before="0" w:after="0" w:line="100" w:lineRule="atLeast"/>
              <w:ind w:firstLine="176"/>
              <w:rPr>
                <w:rFonts w:ascii="Times New Roman" w:hAnsi="Times New Roman" w:cs="Times New Roman"/>
                <w:color w:val="auto"/>
              </w:rPr>
            </w:pPr>
            <w:r w:rsidRPr="009C17DE">
              <w:rPr>
                <w:rFonts w:ascii="Times New Roman" w:hAnsi="Times New Roman" w:cs="Times New Roman"/>
                <w:color w:val="auto"/>
              </w:rPr>
              <w:t>спортивные залы, шт.</w:t>
            </w:r>
          </w:p>
          <w:p w:rsidR="008235CD" w:rsidRPr="009C17DE" w:rsidRDefault="008235CD" w:rsidP="00A40E8E">
            <w:pPr>
              <w:pStyle w:val="afb"/>
              <w:tabs>
                <w:tab w:val="left" w:pos="3828"/>
              </w:tabs>
              <w:spacing w:before="0" w:after="0" w:line="100" w:lineRule="atLeast"/>
              <w:ind w:firstLine="176"/>
              <w:rPr>
                <w:rFonts w:ascii="Times New Roman" w:hAnsi="Times New Roman" w:cs="Times New Roman"/>
                <w:color w:val="auto"/>
              </w:rPr>
            </w:pPr>
            <w:r w:rsidRPr="009C17DE">
              <w:rPr>
                <w:rFonts w:ascii="Times New Roman" w:hAnsi="Times New Roman" w:cs="Times New Roman"/>
                <w:color w:val="auto"/>
              </w:rPr>
              <w:t>плоскостные сооружения</w:t>
            </w:r>
          </w:p>
          <w:p w:rsidR="008235CD" w:rsidRPr="009C17DE" w:rsidRDefault="008235CD" w:rsidP="00A40E8E">
            <w:pPr>
              <w:pStyle w:val="afb"/>
              <w:tabs>
                <w:tab w:val="left" w:pos="3828"/>
              </w:tabs>
              <w:spacing w:before="0" w:after="0" w:line="100" w:lineRule="atLeast"/>
              <w:ind w:firstLine="176"/>
              <w:rPr>
                <w:rFonts w:ascii="Times New Roman" w:hAnsi="Times New Roman" w:cs="Times New Roman"/>
                <w:color w:val="auto"/>
              </w:rPr>
            </w:pPr>
            <w:r w:rsidRPr="009C17DE">
              <w:rPr>
                <w:rFonts w:ascii="Times New Roman" w:hAnsi="Times New Roman" w:cs="Times New Roman"/>
                <w:color w:val="auto"/>
              </w:rPr>
              <w:t>плавательные бассейны</w:t>
            </w:r>
          </w:p>
        </w:tc>
        <w:tc>
          <w:tcPr>
            <w:tcW w:w="1638" w:type="dxa"/>
            <w:tcBorders>
              <w:top w:val="nil"/>
              <w:left w:val="single" w:sz="8" w:space="0" w:color="000000"/>
              <w:bottom w:val="single" w:sz="8" w:space="0" w:color="000000"/>
              <w:right w:val="nil"/>
            </w:tcBorders>
            <w:tcMar>
              <w:top w:w="0" w:type="dxa"/>
              <w:left w:w="108" w:type="dxa"/>
              <w:bottom w:w="0" w:type="dxa"/>
              <w:right w:w="108" w:type="dxa"/>
            </w:tcMar>
            <w:vAlign w:val="center"/>
          </w:tcPr>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p>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p>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p>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44</w:t>
            </w:r>
          </w:p>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70</w:t>
            </w:r>
          </w:p>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2</w:t>
            </w:r>
          </w:p>
        </w:tc>
        <w:tc>
          <w:tcPr>
            <w:tcW w:w="150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p>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p>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p>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48</w:t>
            </w:r>
          </w:p>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75</w:t>
            </w:r>
          </w:p>
          <w:p w:rsidR="008235CD" w:rsidRPr="009C17DE" w:rsidRDefault="008235CD" w:rsidP="00A40E8E">
            <w:pPr>
              <w:pStyle w:val="afb"/>
              <w:tabs>
                <w:tab w:val="left" w:pos="3828"/>
              </w:tabs>
              <w:spacing w:before="0" w:after="0" w:line="100" w:lineRule="atLeast"/>
              <w:jc w:val="center"/>
              <w:rPr>
                <w:rFonts w:ascii="Times New Roman" w:hAnsi="Times New Roman" w:cs="Times New Roman"/>
                <w:color w:val="auto"/>
              </w:rPr>
            </w:pPr>
            <w:r w:rsidRPr="009C17DE">
              <w:rPr>
                <w:rFonts w:ascii="Times New Roman" w:hAnsi="Times New Roman" w:cs="Times New Roman"/>
                <w:color w:val="auto"/>
              </w:rPr>
              <w:t>2</w:t>
            </w:r>
          </w:p>
        </w:tc>
        <w:tc>
          <w:tcPr>
            <w:tcW w:w="1459" w:type="dxa"/>
            <w:tcBorders>
              <w:top w:val="nil"/>
              <w:left w:val="single" w:sz="8" w:space="0" w:color="000000"/>
              <w:bottom w:val="single" w:sz="8" w:space="0" w:color="000000"/>
              <w:right w:val="single" w:sz="8" w:space="0" w:color="000000"/>
            </w:tcBorders>
            <w:vAlign w:val="center"/>
          </w:tcPr>
          <w:p w:rsidR="008235CD" w:rsidRPr="009C17DE" w:rsidRDefault="008235CD" w:rsidP="00820EE3">
            <w:pPr>
              <w:tabs>
                <w:tab w:val="left" w:pos="3828"/>
              </w:tabs>
              <w:jc w:val="center"/>
            </w:pPr>
          </w:p>
          <w:p w:rsidR="008235CD" w:rsidRPr="009C17DE" w:rsidRDefault="008235CD" w:rsidP="00820EE3">
            <w:pPr>
              <w:tabs>
                <w:tab w:val="left" w:pos="3828"/>
              </w:tabs>
              <w:jc w:val="center"/>
            </w:pPr>
          </w:p>
          <w:p w:rsidR="008235CD" w:rsidRPr="009C17DE" w:rsidRDefault="008235CD" w:rsidP="00820EE3">
            <w:pPr>
              <w:tabs>
                <w:tab w:val="left" w:pos="3828"/>
              </w:tabs>
              <w:jc w:val="center"/>
            </w:pPr>
          </w:p>
          <w:p w:rsidR="008235CD" w:rsidRPr="009C17DE" w:rsidRDefault="008235CD" w:rsidP="00820EE3">
            <w:pPr>
              <w:tabs>
                <w:tab w:val="left" w:pos="3828"/>
              </w:tabs>
              <w:jc w:val="center"/>
            </w:pPr>
            <w:r w:rsidRPr="009C17DE">
              <w:t>52</w:t>
            </w:r>
          </w:p>
          <w:p w:rsidR="008235CD" w:rsidRPr="009C17DE" w:rsidRDefault="008235CD" w:rsidP="00820EE3">
            <w:pPr>
              <w:tabs>
                <w:tab w:val="left" w:pos="3828"/>
              </w:tabs>
              <w:jc w:val="center"/>
            </w:pPr>
            <w:r w:rsidRPr="009C17DE">
              <w:t>80</w:t>
            </w:r>
          </w:p>
          <w:p w:rsidR="008235CD" w:rsidRPr="009C17DE" w:rsidRDefault="008235CD" w:rsidP="00820EE3">
            <w:pPr>
              <w:tabs>
                <w:tab w:val="left" w:pos="3828"/>
              </w:tabs>
              <w:jc w:val="center"/>
            </w:pPr>
            <w:r w:rsidRPr="009C17DE">
              <w:t>2</w:t>
            </w:r>
          </w:p>
        </w:tc>
      </w:tr>
    </w:tbl>
    <w:p w:rsidR="008235CD" w:rsidRPr="009C17DE" w:rsidRDefault="008235CD" w:rsidP="00A40E8E">
      <w:pPr>
        <w:tabs>
          <w:tab w:val="left" w:pos="3828"/>
        </w:tabs>
        <w:ind w:firstLine="709"/>
        <w:jc w:val="both"/>
        <w:rPr>
          <w:sz w:val="28"/>
          <w:szCs w:val="28"/>
        </w:rPr>
      </w:pPr>
    </w:p>
    <w:p w:rsidR="008235CD" w:rsidRPr="009C17DE" w:rsidRDefault="002B002C" w:rsidP="00A40E8E">
      <w:pPr>
        <w:tabs>
          <w:tab w:val="left" w:pos="3828"/>
        </w:tabs>
        <w:jc w:val="center"/>
        <w:rPr>
          <w:sz w:val="28"/>
          <w:szCs w:val="28"/>
        </w:rPr>
      </w:pPr>
      <w:r w:rsidRPr="009C17DE">
        <w:rPr>
          <w:sz w:val="28"/>
          <w:szCs w:val="28"/>
        </w:rPr>
        <w:t>3</w:t>
      </w:r>
      <w:r w:rsidR="008235CD" w:rsidRPr="009C17DE">
        <w:rPr>
          <w:sz w:val="28"/>
          <w:szCs w:val="28"/>
        </w:rPr>
        <w:t>.2.</w:t>
      </w:r>
      <w:r w:rsidR="00BF0D8E" w:rsidRPr="009C17DE">
        <w:rPr>
          <w:sz w:val="28"/>
          <w:szCs w:val="28"/>
        </w:rPr>
        <w:t>1.</w:t>
      </w:r>
      <w:r w:rsidR="008235CD" w:rsidRPr="009C17DE">
        <w:rPr>
          <w:sz w:val="28"/>
          <w:szCs w:val="28"/>
        </w:rPr>
        <w:t>6. Развитие культуры</w:t>
      </w:r>
    </w:p>
    <w:p w:rsidR="008235CD" w:rsidRPr="009C17DE" w:rsidRDefault="008235CD" w:rsidP="00A40E8E">
      <w:pPr>
        <w:tabs>
          <w:tab w:val="left" w:pos="3828"/>
        </w:tabs>
        <w:jc w:val="center"/>
        <w:rPr>
          <w:sz w:val="28"/>
          <w:szCs w:val="28"/>
        </w:rPr>
      </w:pPr>
    </w:p>
    <w:p w:rsidR="008235CD" w:rsidRPr="009C17DE" w:rsidRDefault="008235CD" w:rsidP="00A40E8E">
      <w:pPr>
        <w:tabs>
          <w:tab w:val="left" w:pos="3828"/>
        </w:tabs>
        <w:ind w:firstLine="709"/>
        <w:jc w:val="both"/>
        <w:rPr>
          <w:sz w:val="28"/>
          <w:szCs w:val="28"/>
        </w:rPr>
      </w:pPr>
      <w:r w:rsidRPr="009C17DE">
        <w:rPr>
          <w:sz w:val="28"/>
          <w:szCs w:val="28"/>
        </w:rPr>
        <w:t xml:space="preserve">Современное сообщество, предъявляя повышенные требования к интеллектуальному и культурному развитию личности, тем самым стимулирует не только развитие образования, но и расширение, и качественное совершенствование услуг в сфере культуры. Библиотечное, музейное дело, образование в сфере культуры, театрально-концертная деятельность и клубная работа требуют современного переосмысления и модернизации. </w:t>
      </w:r>
    </w:p>
    <w:p w:rsidR="008235CD" w:rsidRPr="009C17DE" w:rsidRDefault="002B002C" w:rsidP="00A40E8E">
      <w:pPr>
        <w:tabs>
          <w:tab w:val="left" w:pos="3828"/>
        </w:tabs>
        <w:ind w:firstLine="709"/>
        <w:jc w:val="both"/>
        <w:rPr>
          <w:sz w:val="28"/>
          <w:szCs w:val="28"/>
        </w:rPr>
      </w:pPr>
      <w:r w:rsidRPr="009C17DE">
        <w:rPr>
          <w:sz w:val="28"/>
          <w:szCs w:val="28"/>
        </w:rPr>
        <w:t>Направлением</w:t>
      </w:r>
      <w:r w:rsidR="008235CD" w:rsidRPr="009C17DE">
        <w:rPr>
          <w:sz w:val="28"/>
          <w:szCs w:val="28"/>
        </w:rPr>
        <w:t xml:space="preserve"> развития сферы культуры </w:t>
      </w:r>
      <w:r w:rsidR="000A5D7E" w:rsidRPr="009C17DE">
        <w:rPr>
          <w:sz w:val="28"/>
          <w:szCs w:val="28"/>
        </w:rPr>
        <w:t>Буинского муниципального района</w:t>
      </w:r>
      <w:r w:rsidR="008235CD" w:rsidRPr="009C17DE">
        <w:rPr>
          <w:sz w:val="28"/>
          <w:szCs w:val="28"/>
        </w:rPr>
        <w:t xml:space="preserve"> является превращение отрасли в  источник всестороннего развития и формирования конкурентоспособного человека. </w:t>
      </w:r>
    </w:p>
    <w:p w:rsidR="008235CD" w:rsidRPr="009C17DE" w:rsidRDefault="008235CD" w:rsidP="00A40E8E">
      <w:pPr>
        <w:tabs>
          <w:tab w:val="left" w:pos="3828"/>
        </w:tabs>
        <w:ind w:firstLine="709"/>
        <w:jc w:val="both"/>
        <w:rPr>
          <w:sz w:val="28"/>
          <w:szCs w:val="28"/>
        </w:rPr>
      </w:pPr>
      <w:r w:rsidRPr="009C17DE">
        <w:rPr>
          <w:sz w:val="28"/>
          <w:szCs w:val="28"/>
        </w:rPr>
        <w:t>Достижение целей предполагает осуществление следующих основных задач.</w:t>
      </w:r>
    </w:p>
    <w:p w:rsidR="008235CD" w:rsidRPr="009C17DE" w:rsidRDefault="008235CD" w:rsidP="00A40E8E">
      <w:pPr>
        <w:tabs>
          <w:tab w:val="left" w:pos="3828"/>
        </w:tabs>
        <w:ind w:firstLine="709"/>
        <w:jc w:val="both"/>
        <w:rPr>
          <w:sz w:val="28"/>
          <w:szCs w:val="28"/>
        </w:rPr>
      </w:pPr>
      <w:r w:rsidRPr="009C17DE">
        <w:rPr>
          <w:sz w:val="28"/>
          <w:szCs w:val="28"/>
        </w:rPr>
        <w:t>Качество и разнообразие культурной жизни являются реальными факторами притяжения и накопления человеческого капитала.</w:t>
      </w:r>
    </w:p>
    <w:p w:rsidR="008235CD" w:rsidRPr="009C17DE" w:rsidRDefault="008235CD" w:rsidP="00A40E8E">
      <w:pPr>
        <w:tabs>
          <w:tab w:val="left" w:pos="3828"/>
        </w:tabs>
        <w:ind w:firstLine="709"/>
        <w:jc w:val="both"/>
        <w:rPr>
          <w:sz w:val="28"/>
          <w:szCs w:val="28"/>
        </w:rPr>
      </w:pPr>
      <w:r w:rsidRPr="009C17DE">
        <w:rPr>
          <w:sz w:val="28"/>
          <w:szCs w:val="28"/>
        </w:rPr>
        <w:t>Обеспечить расширенное воспроизводство творческих кадров за счет улучшения системы образования в сфере культуры и искусства, реальной кооперации и интеграции образовательных организаций, реализующих программы общего и дополнительного образования, и учреждений культуры.</w:t>
      </w:r>
    </w:p>
    <w:p w:rsidR="008235CD" w:rsidRPr="009C17DE" w:rsidRDefault="008235CD" w:rsidP="00A40E8E">
      <w:pPr>
        <w:tabs>
          <w:tab w:val="left" w:pos="3828"/>
        </w:tabs>
        <w:ind w:firstLine="709"/>
        <w:jc w:val="both"/>
        <w:rPr>
          <w:sz w:val="28"/>
          <w:szCs w:val="28"/>
        </w:rPr>
      </w:pPr>
      <w:r w:rsidRPr="009C17DE">
        <w:rPr>
          <w:sz w:val="28"/>
          <w:szCs w:val="28"/>
        </w:rPr>
        <w:lastRenderedPageBreak/>
        <w:t>Обеспечить доступность высоких образцов культуры и участия в культурной жизни для жителей сельских и отдаленных территорий за счет распространения передвижных культурно-информационных комплексов и гастрольной деятельности.</w:t>
      </w:r>
    </w:p>
    <w:p w:rsidR="008235CD" w:rsidRPr="009C17DE" w:rsidRDefault="008235CD" w:rsidP="00A40E8E">
      <w:pPr>
        <w:tabs>
          <w:tab w:val="left" w:pos="3828"/>
        </w:tabs>
        <w:ind w:firstLine="709"/>
        <w:jc w:val="both"/>
        <w:rPr>
          <w:sz w:val="28"/>
          <w:szCs w:val="28"/>
        </w:rPr>
      </w:pPr>
      <w:r w:rsidRPr="009C17DE">
        <w:rPr>
          <w:sz w:val="28"/>
          <w:szCs w:val="28"/>
        </w:rPr>
        <w:t>Создание единого культурного пространства Буинского муниципального района  и обеспечение максимальной доступности услуг в сфере культуры посредством:</w:t>
      </w:r>
    </w:p>
    <w:p w:rsidR="008235CD" w:rsidRPr="009C17DE" w:rsidRDefault="008235CD" w:rsidP="00A40E8E">
      <w:pPr>
        <w:tabs>
          <w:tab w:val="left" w:pos="3828"/>
        </w:tabs>
        <w:ind w:firstLine="709"/>
        <w:jc w:val="both"/>
        <w:rPr>
          <w:sz w:val="28"/>
          <w:szCs w:val="28"/>
        </w:rPr>
      </w:pPr>
      <w:r w:rsidRPr="009C17DE">
        <w:rPr>
          <w:sz w:val="28"/>
          <w:szCs w:val="28"/>
        </w:rPr>
        <w:t>поддержки культурных проектов развития муниципального района, местных культурных инициатив, формирования новых культурных традиций в городе и селах района;</w:t>
      </w:r>
    </w:p>
    <w:p w:rsidR="008235CD" w:rsidRPr="009C17DE" w:rsidRDefault="008235CD" w:rsidP="00A40E8E">
      <w:pPr>
        <w:tabs>
          <w:tab w:val="left" w:pos="3828"/>
        </w:tabs>
        <w:ind w:firstLine="709"/>
        <w:jc w:val="both"/>
        <w:rPr>
          <w:sz w:val="28"/>
          <w:szCs w:val="28"/>
        </w:rPr>
      </w:pPr>
      <w:r w:rsidRPr="009C17DE">
        <w:rPr>
          <w:sz w:val="28"/>
          <w:szCs w:val="28"/>
        </w:rPr>
        <w:t>развития традиционных и новых культурных направлений (декоративно-прикладное искусство, дизайн, мода, видео- и мультимедиа);</w:t>
      </w:r>
    </w:p>
    <w:p w:rsidR="008235CD" w:rsidRPr="009C17DE" w:rsidRDefault="008235CD" w:rsidP="00A40E8E">
      <w:pPr>
        <w:tabs>
          <w:tab w:val="left" w:pos="3828"/>
        </w:tabs>
        <w:ind w:firstLine="709"/>
        <w:jc w:val="both"/>
        <w:rPr>
          <w:sz w:val="28"/>
          <w:szCs w:val="28"/>
        </w:rPr>
      </w:pPr>
      <w:r w:rsidRPr="009C17DE">
        <w:rPr>
          <w:sz w:val="28"/>
          <w:szCs w:val="28"/>
        </w:rPr>
        <w:t>развития инновационных моделей культурного обслуживания, в том числе путем внедрения нестационарных форм обслуживания;</w:t>
      </w:r>
    </w:p>
    <w:p w:rsidR="008235CD" w:rsidRPr="009C17DE" w:rsidRDefault="008235CD" w:rsidP="00A40E8E">
      <w:pPr>
        <w:tabs>
          <w:tab w:val="left" w:pos="3828"/>
        </w:tabs>
        <w:ind w:firstLine="709"/>
        <w:jc w:val="both"/>
        <w:rPr>
          <w:sz w:val="28"/>
          <w:szCs w:val="28"/>
        </w:rPr>
      </w:pPr>
      <w:r w:rsidRPr="009C17DE">
        <w:rPr>
          <w:sz w:val="28"/>
          <w:szCs w:val="28"/>
        </w:rPr>
        <w:t>сохранение и популяризация культурного наследия народов, проживающих на территории района, поддержки межкультурного и межконфессионального взаимодействия.</w:t>
      </w:r>
    </w:p>
    <w:p w:rsidR="008235CD" w:rsidRPr="009C17DE" w:rsidRDefault="008235CD" w:rsidP="00A40E8E">
      <w:pPr>
        <w:tabs>
          <w:tab w:val="left" w:pos="3828"/>
        </w:tabs>
        <w:ind w:firstLine="709"/>
        <w:jc w:val="both"/>
        <w:rPr>
          <w:sz w:val="28"/>
          <w:szCs w:val="28"/>
        </w:rPr>
      </w:pPr>
      <w:r w:rsidRPr="009C17DE">
        <w:rPr>
          <w:sz w:val="28"/>
          <w:szCs w:val="28"/>
        </w:rPr>
        <w:t>Создание условий для повышения качества и разнообразия услуг, предоставляемых в сфере культуры за счет:</w:t>
      </w:r>
    </w:p>
    <w:p w:rsidR="008235CD" w:rsidRPr="009C17DE" w:rsidRDefault="008235CD" w:rsidP="00A40E8E">
      <w:pPr>
        <w:tabs>
          <w:tab w:val="left" w:pos="3828"/>
        </w:tabs>
        <w:ind w:firstLine="720"/>
        <w:jc w:val="both"/>
        <w:rPr>
          <w:sz w:val="28"/>
          <w:szCs w:val="28"/>
        </w:rPr>
      </w:pPr>
      <w:r w:rsidRPr="009C17DE">
        <w:rPr>
          <w:sz w:val="28"/>
          <w:szCs w:val="28"/>
        </w:rPr>
        <w:t>поддержки всех видов культуры – от элитарной до массовой, создания новых культурных центров и творческих коллективов;</w:t>
      </w:r>
    </w:p>
    <w:p w:rsidR="008235CD" w:rsidRPr="009C17DE" w:rsidRDefault="008235CD" w:rsidP="00A40E8E">
      <w:pPr>
        <w:tabs>
          <w:tab w:val="left" w:pos="3828"/>
        </w:tabs>
        <w:ind w:firstLine="709"/>
        <w:jc w:val="both"/>
        <w:rPr>
          <w:sz w:val="28"/>
          <w:szCs w:val="28"/>
        </w:rPr>
      </w:pPr>
      <w:r w:rsidRPr="009C17DE">
        <w:rPr>
          <w:sz w:val="28"/>
          <w:szCs w:val="28"/>
        </w:rPr>
        <w:t>поддержки применения в деятельности учреждений культуры информационно-коммуникационных технологий, их оснащения современным оборудованием, обеспечивающим равный доступ жителей района к культурным ценностям  информации;</w:t>
      </w:r>
    </w:p>
    <w:p w:rsidR="008235CD" w:rsidRPr="009C17DE" w:rsidRDefault="008235CD" w:rsidP="00A40E8E">
      <w:pPr>
        <w:tabs>
          <w:tab w:val="left" w:pos="3828"/>
        </w:tabs>
        <w:ind w:firstLine="709"/>
        <w:jc w:val="both"/>
        <w:rPr>
          <w:sz w:val="28"/>
          <w:szCs w:val="28"/>
        </w:rPr>
      </w:pPr>
      <w:r w:rsidRPr="009C17DE">
        <w:rPr>
          <w:sz w:val="28"/>
          <w:szCs w:val="28"/>
        </w:rPr>
        <w:t>содействия развитию культурно-познавательного туризма, обеспечения комплексного подхода к сохранению культурно-исторического наследия;</w:t>
      </w:r>
    </w:p>
    <w:p w:rsidR="008235CD" w:rsidRPr="009C17DE" w:rsidRDefault="008235CD" w:rsidP="00A40E8E">
      <w:pPr>
        <w:tabs>
          <w:tab w:val="left" w:pos="3828"/>
        </w:tabs>
        <w:ind w:firstLine="709"/>
        <w:jc w:val="both"/>
        <w:rPr>
          <w:sz w:val="28"/>
          <w:szCs w:val="28"/>
        </w:rPr>
      </w:pPr>
      <w:r w:rsidRPr="009C17DE">
        <w:rPr>
          <w:sz w:val="28"/>
          <w:szCs w:val="28"/>
        </w:rPr>
        <w:t>Поддержка новых форм культурного просвещения и поддержка молодых дарований за счет:</w:t>
      </w:r>
    </w:p>
    <w:p w:rsidR="008235CD" w:rsidRPr="009C17DE" w:rsidRDefault="008235CD" w:rsidP="00A40E8E">
      <w:pPr>
        <w:tabs>
          <w:tab w:val="left" w:pos="3828"/>
        </w:tabs>
        <w:ind w:firstLine="709"/>
        <w:jc w:val="both"/>
        <w:rPr>
          <w:sz w:val="28"/>
          <w:szCs w:val="28"/>
        </w:rPr>
      </w:pPr>
      <w:r w:rsidRPr="009C17DE">
        <w:rPr>
          <w:sz w:val="28"/>
          <w:szCs w:val="28"/>
        </w:rPr>
        <w:t>выявления одаренных детей и молодежи, обеспечения условий для их образования и творческого развития;</w:t>
      </w:r>
    </w:p>
    <w:p w:rsidR="008235CD" w:rsidRPr="009C17DE" w:rsidRDefault="008235CD" w:rsidP="00A40E8E">
      <w:pPr>
        <w:pStyle w:val="ConsPlusNormal0"/>
        <w:tabs>
          <w:tab w:val="left" w:pos="3828"/>
        </w:tabs>
        <w:ind w:firstLine="540"/>
        <w:jc w:val="both"/>
        <w:rPr>
          <w:rFonts w:ascii="Times New Roman" w:hAnsi="Times New Roman" w:cs="Times New Roman"/>
          <w:sz w:val="24"/>
          <w:szCs w:val="24"/>
        </w:rPr>
      </w:pPr>
      <w:r w:rsidRPr="009C17DE">
        <w:rPr>
          <w:rFonts w:ascii="Times New Roman" w:hAnsi="Times New Roman" w:cs="Times New Roman"/>
          <w:sz w:val="28"/>
          <w:szCs w:val="28"/>
        </w:rPr>
        <w:t xml:space="preserve"> развитие системы грантов для деятелей культуры и творческих коллективов;</w:t>
      </w:r>
    </w:p>
    <w:p w:rsidR="008235CD" w:rsidRPr="009C17DE" w:rsidRDefault="008235CD" w:rsidP="00A40E8E">
      <w:pPr>
        <w:pStyle w:val="ConsPlusNormal0"/>
        <w:tabs>
          <w:tab w:val="left" w:pos="3828"/>
        </w:tabs>
        <w:ind w:firstLine="540"/>
        <w:jc w:val="both"/>
        <w:rPr>
          <w:rFonts w:ascii="Times New Roman" w:hAnsi="Times New Roman" w:cs="Times New Roman"/>
          <w:sz w:val="28"/>
          <w:szCs w:val="28"/>
        </w:rPr>
      </w:pPr>
      <w:r w:rsidRPr="009C17DE">
        <w:rPr>
          <w:rFonts w:ascii="Times New Roman" w:hAnsi="Times New Roman" w:cs="Times New Roman"/>
          <w:sz w:val="28"/>
          <w:szCs w:val="28"/>
        </w:rPr>
        <w:t>реконструкция зданий культурных учреждений, находящихся в неудовлетворительном состоянии и не отвечающих современным требованиям к условиям осуществления культурной деятельности;</w:t>
      </w:r>
    </w:p>
    <w:p w:rsidR="008235CD" w:rsidRPr="009C17DE" w:rsidRDefault="008235CD" w:rsidP="00A40E8E">
      <w:pPr>
        <w:pStyle w:val="ConsPlusNormal0"/>
        <w:tabs>
          <w:tab w:val="left" w:pos="3828"/>
        </w:tabs>
        <w:ind w:firstLine="540"/>
        <w:jc w:val="both"/>
        <w:rPr>
          <w:rFonts w:ascii="Times New Roman" w:hAnsi="Times New Roman" w:cs="Times New Roman"/>
          <w:sz w:val="28"/>
          <w:szCs w:val="28"/>
        </w:rPr>
      </w:pPr>
      <w:bookmarkStart w:id="32" w:name="_Toc295206941"/>
      <w:r w:rsidRPr="009C17DE">
        <w:rPr>
          <w:rFonts w:ascii="Times New Roman" w:hAnsi="Times New Roman" w:cs="Times New Roman"/>
          <w:sz w:val="28"/>
          <w:szCs w:val="28"/>
        </w:rPr>
        <w:t>Развитие туризма:</w:t>
      </w:r>
    </w:p>
    <w:p w:rsidR="008235CD" w:rsidRPr="009C17DE" w:rsidRDefault="008235CD" w:rsidP="00A40E8E">
      <w:pPr>
        <w:pStyle w:val="ConsPlusNormal0"/>
        <w:tabs>
          <w:tab w:val="left" w:pos="3828"/>
        </w:tabs>
        <w:ind w:firstLine="540"/>
        <w:jc w:val="both"/>
        <w:rPr>
          <w:rFonts w:ascii="Times New Roman" w:hAnsi="Times New Roman" w:cs="Times New Roman"/>
          <w:sz w:val="28"/>
          <w:szCs w:val="28"/>
        </w:rPr>
      </w:pPr>
      <w:r w:rsidRPr="009C17DE">
        <w:rPr>
          <w:rFonts w:ascii="Times New Roman" w:hAnsi="Times New Roman" w:cs="Times New Roman"/>
          <w:sz w:val="28"/>
          <w:szCs w:val="28"/>
        </w:rPr>
        <w:t>формирование и продвижение широкого спектра маршрутов культурного туризма, создание сети информационно-туристских центров, эффективного маркетинга и логистики для капитализации культурного наследия.</w:t>
      </w:r>
    </w:p>
    <w:p w:rsidR="008235CD" w:rsidRPr="009C17DE" w:rsidRDefault="008235CD" w:rsidP="00A40E8E">
      <w:pPr>
        <w:tabs>
          <w:tab w:val="left" w:pos="3828"/>
        </w:tabs>
        <w:ind w:firstLine="709"/>
        <w:jc w:val="both"/>
        <w:rPr>
          <w:sz w:val="28"/>
          <w:szCs w:val="28"/>
        </w:rPr>
      </w:pPr>
    </w:p>
    <w:p w:rsidR="008235CD" w:rsidRPr="009C17DE" w:rsidRDefault="002B002C" w:rsidP="00A40E8E">
      <w:pPr>
        <w:tabs>
          <w:tab w:val="left" w:pos="3828"/>
        </w:tabs>
        <w:jc w:val="center"/>
        <w:rPr>
          <w:sz w:val="28"/>
          <w:szCs w:val="28"/>
        </w:rPr>
      </w:pPr>
      <w:r w:rsidRPr="009C17DE">
        <w:rPr>
          <w:sz w:val="28"/>
          <w:szCs w:val="28"/>
        </w:rPr>
        <w:t>3</w:t>
      </w:r>
      <w:r w:rsidR="008235CD" w:rsidRPr="009C17DE">
        <w:rPr>
          <w:sz w:val="28"/>
          <w:szCs w:val="28"/>
        </w:rPr>
        <w:t>.2.</w:t>
      </w:r>
      <w:r w:rsidR="00BF0D8E" w:rsidRPr="009C17DE">
        <w:rPr>
          <w:sz w:val="28"/>
          <w:szCs w:val="28"/>
        </w:rPr>
        <w:t>1.</w:t>
      </w:r>
      <w:r w:rsidR="008235CD" w:rsidRPr="009C17DE">
        <w:rPr>
          <w:sz w:val="28"/>
          <w:szCs w:val="28"/>
        </w:rPr>
        <w:t xml:space="preserve">7. </w:t>
      </w:r>
      <w:r w:rsidR="00BF0D8E" w:rsidRPr="009C17DE">
        <w:rPr>
          <w:sz w:val="28"/>
          <w:szCs w:val="28"/>
        </w:rPr>
        <w:t>Рынок труда</w:t>
      </w:r>
      <w:bookmarkEnd w:id="32"/>
    </w:p>
    <w:p w:rsidR="00E46EF4" w:rsidRPr="009C17DE" w:rsidRDefault="00E46EF4" w:rsidP="00A40E8E">
      <w:pPr>
        <w:tabs>
          <w:tab w:val="left" w:pos="3828"/>
        </w:tabs>
        <w:jc w:val="center"/>
        <w:rPr>
          <w:sz w:val="28"/>
          <w:szCs w:val="28"/>
        </w:rPr>
      </w:pP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Переход к инновационной экономике приведет к изменению сложившейся структуры занятости населения, будет сопровождаться сокращением </w:t>
      </w:r>
      <w:r w:rsidRPr="009C17DE">
        <w:rPr>
          <w:sz w:val="28"/>
          <w:szCs w:val="28"/>
        </w:rPr>
        <w:lastRenderedPageBreak/>
        <w:t>неэффективных рабочих мест, перераспределением работников по секторам экономики, расширением сферы услуг, развитием инновационных направлений деятельности и возникновением новых направлений занятости. В этих условиях рынок труда позволит стимулировать создание новых эффективных рабочих мест, включая гибкие формы занятости.</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Происходящие процессы обострят конкуренцию на рынке труда квалифицированной рабочей силы. Такая конкуренция будет приводить  к повышению требований работников к рабочим местам.</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В долгосрочной перспективе эта проблема будет усугубляться сокращением совокупного предложения на рынке труда из-за снижения численности населения в трудоспособном возрасте, что при переходе к инновационной экономике не должно стать ограничивающим фактором ее развития. Обеспечение экономики квалифицированными кадрами требует повышения качества и комфортности рабочих мест путем улучшения условий труда и обеспечения безопасности, занятых на них работников. В этой связи в сфере управления охраной труда необходимо добиться минимизации воздействия неблагоприятных производственных факторов, угрожающих жизни и здоровью работников.</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Высокие темпы роста экономики будут способствовать росту спроса на труд, и как следствие, увеличению его стоимости. Свой вклад в развитие данной тенденции будет вносить также и высокий уровень образования работников района.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Исходя из отмеченных тенденций, стратегической целью в развитии  рынка труда в долгосрочной перспективе является создание гибкого эффективно функционирующего рынка труда, отвечающего, с одной стороны, запросам инновационной экономики, а с другой - обеспечивающего  безопасность труда, реализацию образовательного потенциала, интеллектуальных и творческих способностей жителей района.</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Для достижения стратегической цели и установленных значений целевых показателей предусматривается решение следующих основных задач.</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Развитие инфраструктуры рынка труда и стимулирование сокращения нелегальной занятости и скрытой безработицы предполагает:</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совершенствование районной нормативной правовой базы в сфере труда и занятости, стимулирующей развитие новых и эффективных форм занятости населения;</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повышение качества рабочих мест, легализацию занятости и доходов населения, снижение неполной занятости, усиление мер контроля и надзора за нарушением трудового законодательства;</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развитие системы долгосрочного прогнозирования потребности работодателей в кадрах и согласования объемов и профилей подготовки кадров;</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расширение спектра и повышение качества предоставления услуг в республики содействия занятости населения на основе взаимодействия  государственной службы занятости населения и других  структур содействия занятости;</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lastRenderedPageBreak/>
        <w:t>использование новых информационных технологий и обеспечение доступности информационных ресурсов в сфере занятости населения и трудовых отношений;</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стимулирование организации безработными гражданами, особенно в «критических зонах» рынка труда,  предпринимательской деятельности и ее поддержка с целью дальнейшего создания рабочих мест, развития производства и сферы услуг населению.</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bCs/>
          <w:sz w:val="28"/>
          <w:szCs w:val="28"/>
        </w:rPr>
        <w:t xml:space="preserve">Рост занятости и эффективности использования труда </w:t>
      </w:r>
      <w:r w:rsidRPr="009C17DE">
        <w:rPr>
          <w:rFonts w:ascii="Times New Roman" w:hAnsi="Times New Roman" w:cs="Times New Roman"/>
          <w:sz w:val="28"/>
          <w:szCs w:val="28"/>
        </w:rPr>
        <w:t>через повышение гибкости рынка труда,</w:t>
      </w:r>
      <w:r w:rsidR="00380AAA" w:rsidRPr="009C17DE">
        <w:rPr>
          <w:rFonts w:ascii="Times New Roman" w:hAnsi="Times New Roman" w:cs="Times New Roman"/>
          <w:sz w:val="28"/>
          <w:szCs w:val="28"/>
        </w:rPr>
        <w:t xml:space="preserve"> </w:t>
      </w:r>
      <w:r w:rsidRPr="009C17DE">
        <w:rPr>
          <w:rFonts w:ascii="Times New Roman" w:hAnsi="Times New Roman" w:cs="Times New Roman"/>
          <w:sz w:val="28"/>
          <w:szCs w:val="28"/>
        </w:rPr>
        <w:t xml:space="preserve">улучшение качества рабочей силы, развитие </w:t>
      </w:r>
      <w:r w:rsidRPr="009C17DE">
        <w:rPr>
          <w:rFonts w:ascii="Times New Roman" w:hAnsi="Times New Roman" w:cs="Times New Roman"/>
          <w:bCs/>
          <w:sz w:val="28"/>
          <w:szCs w:val="28"/>
        </w:rPr>
        <w:t>территориальной и профессиональной мобильности трудовых ресурсов</w:t>
      </w:r>
      <w:r w:rsidRPr="009C17DE">
        <w:rPr>
          <w:rFonts w:ascii="Times New Roman" w:hAnsi="Times New Roman" w:cs="Times New Roman"/>
          <w:sz w:val="28"/>
          <w:szCs w:val="28"/>
        </w:rPr>
        <w:t xml:space="preserve"> с учетом приоритетов развития экономики района предполагает развитие:</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механизмов взаимодействия системы образования и экономической системы района путем создания интегрированной информационной системы, отражающей реальные требования бизнес-среды к качеству и квалификационным характеристикам трудовых ресурсов;</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bCs/>
          <w:sz w:val="28"/>
          <w:szCs w:val="28"/>
        </w:rPr>
      </w:pPr>
      <w:r w:rsidRPr="009C17DE">
        <w:rPr>
          <w:rFonts w:ascii="Times New Roman" w:hAnsi="Times New Roman" w:cs="Times New Roman"/>
          <w:sz w:val="28"/>
          <w:szCs w:val="28"/>
        </w:rPr>
        <w:t>профессиональной мобильности населения на основе опережающего профессионального обучения, повышения квалификации, подготовки и переподготовки, учитывающей развитие инновационных и высокотехнологичных производств, с целью повышения конкурентоспособности на рынке труда и реализации трудового потенциала в наиболее динамично развивающихся секторах экономики в соответствии со спросом на кадры и в рамках</w:t>
      </w:r>
      <w:r w:rsidRPr="009C17DE">
        <w:rPr>
          <w:rFonts w:ascii="Times New Roman" w:hAnsi="Times New Roman" w:cs="Times New Roman"/>
          <w:bCs/>
          <w:sz w:val="28"/>
          <w:szCs w:val="28"/>
        </w:rPr>
        <w:t xml:space="preserve"> модернизации и реструктуризации производства;</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стимулирование трудовой мобильности населения через использование трудового потенциала работников старшего возраста, интеграцию в трудовую деятельность лиц с ограниченными физическими возможностями, родителей, имеющих малолетних детей, в том числе за счет развития гибких форм занятости;</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территориальной мобильности через осуществление комплекса мер по содействию внутренней трудовой миграции, включая совершенствование системы предоставления поддержки гражданам, переселяющимся для работы в другую местность, и меры по стимулированию квалифицированных кадров района к возвращению из других городов и районов.</w:t>
      </w:r>
    </w:p>
    <w:p w:rsidR="008235CD" w:rsidRPr="009C17DE" w:rsidRDefault="008235CD" w:rsidP="00A40E8E">
      <w:pPr>
        <w:pStyle w:val="afb"/>
        <w:tabs>
          <w:tab w:val="left" w:pos="3828"/>
        </w:tabs>
        <w:spacing w:before="0" w:after="0" w:line="100" w:lineRule="atLeast"/>
        <w:ind w:firstLine="709"/>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Защита трудовых прав граждан, обеспечение здоровых и безопасных условий труда и развитие социального партнерства предполагает:</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bCs/>
          <w:iCs/>
          <w:sz w:val="28"/>
          <w:szCs w:val="28"/>
        </w:rPr>
      </w:pPr>
      <w:r w:rsidRPr="009C17DE">
        <w:rPr>
          <w:rFonts w:ascii="Times New Roman" w:hAnsi="Times New Roman" w:cs="Times New Roman"/>
          <w:bCs/>
          <w:iCs/>
          <w:sz w:val="28"/>
          <w:szCs w:val="28"/>
        </w:rPr>
        <w:t>совершенствование взаимодействия органов местного самоуправления, профсоюзных организаций с органами надзора и контроля по защите трудовых прав граждан;</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bCs/>
          <w:iCs/>
          <w:sz w:val="28"/>
          <w:szCs w:val="28"/>
        </w:rPr>
      </w:pPr>
      <w:r w:rsidRPr="009C17DE">
        <w:rPr>
          <w:rFonts w:ascii="Times New Roman" w:hAnsi="Times New Roman" w:cs="Times New Roman"/>
          <w:sz w:val="28"/>
          <w:szCs w:val="28"/>
        </w:rPr>
        <w:t>внедрение в повседневную практику управления безопасностью работников на производстве механизмов управления профессиональными рисками;</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реализацию мер по улучшению условий и охраны труда, снижению риска смертности и травматизма на производстве, профессиональных заболеваний путем информирования, консультирования и обучения безопасным методам работы, обеспечения работников эффективными современными средствами защиты.</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lastRenderedPageBreak/>
        <w:t>Реализация данных мероприятий позволит повысить качество рабочих мест, осуществить поэтапное сокращение доли работающих, и привлечь тем самым в базовые отрасли экономики высококвалифицированные трудовые ресурсы.</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 xml:space="preserve">К 2030 году необходимо обеспечить следующие целевые значения важнейших индикаторов, характеризующих состояние районного рынка труда: </w:t>
      </w:r>
    </w:p>
    <w:p w:rsidR="008235CD" w:rsidRPr="009C17DE" w:rsidRDefault="008235CD" w:rsidP="00A40E8E">
      <w:pPr>
        <w:tabs>
          <w:tab w:val="num" w:pos="1134"/>
          <w:tab w:val="left" w:pos="3828"/>
        </w:tabs>
        <w:suppressAutoHyphens w:val="0"/>
        <w:ind w:firstLine="720"/>
        <w:jc w:val="both"/>
        <w:rPr>
          <w:sz w:val="28"/>
          <w:szCs w:val="28"/>
        </w:rPr>
      </w:pPr>
      <w:r w:rsidRPr="009C17DE">
        <w:rPr>
          <w:sz w:val="28"/>
          <w:szCs w:val="28"/>
        </w:rPr>
        <w:t>снизить напряженность на рынке труда;</w:t>
      </w:r>
    </w:p>
    <w:p w:rsidR="008235CD" w:rsidRPr="009C17DE" w:rsidRDefault="008235CD" w:rsidP="00A40E8E">
      <w:pPr>
        <w:tabs>
          <w:tab w:val="num" w:pos="1134"/>
          <w:tab w:val="left" w:pos="3828"/>
        </w:tabs>
        <w:suppressAutoHyphens w:val="0"/>
        <w:ind w:firstLine="720"/>
        <w:jc w:val="both"/>
        <w:rPr>
          <w:sz w:val="28"/>
          <w:szCs w:val="28"/>
        </w:rPr>
      </w:pPr>
      <w:r w:rsidRPr="009C17DE">
        <w:rPr>
          <w:sz w:val="28"/>
          <w:szCs w:val="28"/>
        </w:rPr>
        <w:t>не допустить массовых увольнений работников;</w:t>
      </w:r>
    </w:p>
    <w:p w:rsidR="008235CD" w:rsidRPr="009C17DE" w:rsidRDefault="008235CD" w:rsidP="00A40E8E">
      <w:pPr>
        <w:tabs>
          <w:tab w:val="num" w:pos="1134"/>
          <w:tab w:val="left" w:pos="3828"/>
        </w:tabs>
        <w:suppressAutoHyphens w:val="0"/>
        <w:ind w:firstLine="720"/>
        <w:jc w:val="both"/>
        <w:rPr>
          <w:sz w:val="28"/>
          <w:szCs w:val="28"/>
        </w:rPr>
      </w:pPr>
      <w:r w:rsidRPr="009C17DE">
        <w:rPr>
          <w:sz w:val="28"/>
          <w:szCs w:val="28"/>
        </w:rPr>
        <w:t>сохранить трудовые ресурсы и кадровый потенциал района, обеспечить достойный уровень жизни граждан, высвобожденных или оказавшихся под риском увольнения, и их семей;</w:t>
      </w:r>
    </w:p>
    <w:p w:rsidR="008235CD" w:rsidRPr="009C17DE" w:rsidRDefault="008235CD" w:rsidP="00A40E8E">
      <w:pPr>
        <w:tabs>
          <w:tab w:val="num" w:pos="1134"/>
          <w:tab w:val="left" w:pos="3828"/>
        </w:tabs>
        <w:suppressAutoHyphens w:val="0"/>
        <w:ind w:firstLine="720"/>
        <w:jc w:val="both"/>
        <w:rPr>
          <w:sz w:val="28"/>
          <w:szCs w:val="28"/>
        </w:rPr>
      </w:pPr>
      <w:r w:rsidRPr="009C17DE">
        <w:rPr>
          <w:sz w:val="28"/>
          <w:szCs w:val="28"/>
        </w:rPr>
        <w:t>увеличить количество временного и постоянного трудоустройства  подростков и молодежи;</w:t>
      </w:r>
    </w:p>
    <w:p w:rsidR="008235CD" w:rsidRPr="009C17DE" w:rsidRDefault="008235CD" w:rsidP="00A40E8E">
      <w:pPr>
        <w:tabs>
          <w:tab w:val="num" w:pos="1134"/>
          <w:tab w:val="left" w:pos="3828"/>
        </w:tabs>
        <w:suppressAutoHyphens w:val="0"/>
        <w:ind w:firstLine="720"/>
        <w:jc w:val="both"/>
        <w:rPr>
          <w:sz w:val="28"/>
          <w:szCs w:val="28"/>
        </w:rPr>
      </w:pPr>
      <w:r w:rsidRPr="009C17DE">
        <w:rPr>
          <w:sz w:val="28"/>
          <w:szCs w:val="28"/>
        </w:rPr>
        <w:t>содействовать притоку квалифицированных кадров в район.</w:t>
      </w:r>
      <w:bookmarkStart w:id="33" w:name="_Toc295206942"/>
    </w:p>
    <w:p w:rsidR="008235CD" w:rsidRPr="009C17DE" w:rsidRDefault="008235CD" w:rsidP="00A40E8E">
      <w:pPr>
        <w:tabs>
          <w:tab w:val="num" w:pos="1134"/>
          <w:tab w:val="left" w:pos="3828"/>
        </w:tabs>
        <w:suppressAutoHyphens w:val="0"/>
        <w:ind w:firstLine="720"/>
        <w:jc w:val="both"/>
        <w:rPr>
          <w:sz w:val="28"/>
          <w:szCs w:val="28"/>
        </w:rPr>
      </w:pPr>
    </w:p>
    <w:p w:rsidR="00BF0D8E" w:rsidRPr="009C17DE" w:rsidRDefault="002B002C" w:rsidP="00A40E8E">
      <w:pPr>
        <w:tabs>
          <w:tab w:val="num" w:pos="1134"/>
          <w:tab w:val="left" w:pos="3828"/>
        </w:tabs>
        <w:suppressAutoHyphens w:val="0"/>
        <w:jc w:val="center"/>
        <w:rPr>
          <w:sz w:val="28"/>
          <w:szCs w:val="28"/>
        </w:rPr>
      </w:pPr>
      <w:r w:rsidRPr="009C17DE">
        <w:rPr>
          <w:bCs/>
          <w:sz w:val="28"/>
          <w:szCs w:val="28"/>
        </w:rPr>
        <w:t>3</w:t>
      </w:r>
      <w:r w:rsidR="00BF0D8E" w:rsidRPr="009C17DE">
        <w:rPr>
          <w:bCs/>
          <w:sz w:val="28"/>
          <w:szCs w:val="28"/>
        </w:rPr>
        <w:t>.2.2.Создание комфортного пространства для развития человеческого капитала</w:t>
      </w:r>
    </w:p>
    <w:p w:rsidR="008235CD" w:rsidRPr="009C17DE" w:rsidRDefault="002B002C" w:rsidP="00A40E8E">
      <w:pPr>
        <w:tabs>
          <w:tab w:val="num" w:pos="1134"/>
          <w:tab w:val="left" w:pos="3828"/>
        </w:tabs>
        <w:suppressAutoHyphens w:val="0"/>
        <w:jc w:val="center"/>
        <w:rPr>
          <w:sz w:val="28"/>
          <w:szCs w:val="28"/>
        </w:rPr>
      </w:pPr>
      <w:r w:rsidRPr="009C17DE">
        <w:rPr>
          <w:sz w:val="28"/>
          <w:szCs w:val="28"/>
        </w:rPr>
        <w:t>3</w:t>
      </w:r>
      <w:r w:rsidR="008235CD" w:rsidRPr="009C17DE">
        <w:rPr>
          <w:sz w:val="28"/>
          <w:szCs w:val="28"/>
        </w:rPr>
        <w:t>.2.</w:t>
      </w:r>
      <w:r w:rsidR="00BF0D8E" w:rsidRPr="009C17DE">
        <w:rPr>
          <w:sz w:val="28"/>
          <w:szCs w:val="28"/>
        </w:rPr>
        <w:t>2.1</w:t>
      </w:r>
      <w:r w:rsidR="008235CD" w:rsidRPr="009C17DE">
        <w:rPr>
          <w:sz w:val="28"/>
          <w:szCs w:val="28"/>
        </w:rPr>
        <w:t>. Доступное жильё</w:t>
      </w:r>
      <w:bookmarkEnd w:id="33"/>
    </w:p>
    <w:p w:rsidR="008235CD" w:rsidRPr="009C17DE" w:rsidRDefault="008235CD" w:rsidP="00A40E8E">
      <w:pPr>
        <w:tabs>
          <w:tab w:val="num" w:pos="1134"/>
          <w:tab w:val="left" w:pos="3828"/>
        </w:tabs>
        <w:suppressAutoHyphens w:val="0"/>
        <w:jc w:val="center"/>
        <w:rPr>
          <w:sz w:val="28"/>
          <w:szCs w:val="28"/>
        </w:rPr>
      </w:pPr>
    </w:p>
    <w:p w:rsidR="008235CD" w:rsidRPr="009C17DE" w:rsidRDefault="008235CD" w:rsidP="00A40E8E">
      <w:pPr>
        <w:pStyle w:val="afb"/>
        <w:tabs>
          <w:tab w:val="left" w:pos="3828"/>
        </w:tabs>
        <w:spacing w:before="0" w:after="0"/>
        <w:ind w:firstLine="720"/>
        <w:jc w:val="both"/>
        <w:rPr>
          <w:rFonts w:ascii="Times New Roman" w:hAnsi="Times New Roman" w:cs="Times New Roman"/>
          <w:iCs/>
          <w:color w:val="auto"/>
          <w:sz w:val="28"/>
          <w:szCs w:val="28"/>
        </w:rPr>
      </w:pPr>
      <w:r w:rsidRPr="009C17DE">
        <w:rPr>
          <w:rFonts w:ascii="Times New Roman" w:hAnsi="Times New Roman" w:cs="Times New Roman"/>
          <w:bCs/>
          <w:color w:val="auto"/>
          <w:sz w:val="28"/>
          <w:szCs w:val="28"/>
        </w:rPr>
        <w:t>Стратегической целью в сфере строительства жилья в</w:t>
      </w:r>
      <w:r w:rsidR="008C7AF5" w:rsidRPr="009C17DE">
        <w:rPr>
          <w:rFonts w:ascii="Times New Roman" w:hAnsi="Times New Roman" w:cs="Times New Roman"/>
          <w:bCs/>
          <w:color w:val="auto"/>
          <w:sz w:val="28"/>
          <w:szCs w:val="28"/>
        </w:rPr>
        <w:t xml:space="preserve"> </w:t>
      </w:r>
      <w:r w:rsidRPr="009C17DE">
        <w:rPr>
          <w:rFonts w:ascii="Times New Roman" w:hAnsi="Times New Roman" w:cs="Times New Roman"/>
          <w:bCs/>
          <w:color w:val="auto"/>
          <w:sz w:val="28"/>
          <w:szCs w:val="28"/>
        </w:rPr>
        <w:t xml:space="preserve">Буинском муниципальном районе является </w:t>
      </w:r>
      <w:r w:rsidRPr="009C17DE">
        <w:rPr>
          <w:rFonts w:ascii="Times New Roman" w:hAnsi="Times New Roman" w:cs="Times New Roman"/>
          <w:bCs/>
          <w:iCs/>
          <w:color w:val="auto"/>
          <w:sz w:val="28"/>
          <w:szCs w:val="28"/>
        </w:rPr>
        <w:t>обеспечение доступности жилья для всех категорий населения, а также соответствия объемов комфортного жилищного фонда потребностям населения.</w:t>
      </w:r>
    </w:p>
    <w:p w:rsidR="008235CD" w:rsidRPr="009C17DE" w:rsidRDefault="008235CD" w:rsidP="00A40E8E">
      <w:pPr>
        <w:tabs>
          <w:tab w:val="left" w:pos="3828"/>
        </w:tabs>
        <w:ind w:firstLine="720"/>
        <w:jc w:val="both"/>
        <w:rPr>
          <w:sz w:val="28"/>
          <w:szCs w:val="28"/>
        </w:rPr>
      </w:pPr>
      <w:r w:rsidRPr="009C17DE">
        <w:rPr>
          <w:sz w:val="28"/>
          <w:szCs w:val="28"/>
        </w:rPr>
        <w:t>Для достижения поставленной цели предусмотрено решение следующих задач.</w:t>
      </w:r>
    </w:p>
    <w:p w:rsidR="008235CD" w:rsidRPr="009C17DE" w:rsidRDefault="008235CD" w:rsidP="00A40E8E">
      <w:pPr>
        <w:tabs>
          <w:tab w:val="left" w:pos="3828"/>
        </w:tabs>
        <w:ind w:firstLine="720"/>
        <w:jc w:val="both"/>
        <w:rPr>
          <w:sz w:val="28"/>
          <w:szCs w:val="28"/>
        </w:rPr>
      </w:pPr>
      <w:r w:rsidRPr="009C17DE">
        <w:rPr>
          <w:sz w:val="28"/>
          <w:szCs w:val="28"/>
        </w:rPr>
        <w:t>Обеспечение доступности жилья для населения района посредством:</w:t>
      </w:r>
    </w:p>
    <w:p w:rsidR="008235CD" w:rsidRPr="009C17DE" w:rsidRDefault="008235CD" w:rsidP="00A40E8E">
      <w:pPr>
        <w:tabs>
          <w:tab w:val="left" w:pos="3828"/>
        </w:tabs>
        <w:ind w:firstLine="720"/>
        <w:jc w:val="both"/>
        <w:rPr>
          <w:sz w:val="28"/>
          <w:szCs w:val="28"/>
        </w:rPr>
      </w:pPr>
      <w:r w:rsidRPr="009C17DE">
        <w:rPr>
          <w:sz w:val="28"/>
          <w:szCs w:val="28"/>
        </w:rPr>
        <w:t>создания условий для развития ипотечного кредитования и деятельности участников рынка ипотечного жилищного кредитования в соответствии с основными положениями, определенными Стратегией развития ипотечного жилищного кредитования в Российской Федерации до 2030 года;</w:t>
      </w:r>
    </w:p>
    <w:p w:rsidR="008235CD" w:rsidRPr="009C17DE" w:rsidRDefault="008235CD" w:rsidP="00A40E8E">
      <w:pPr>
        <w:tabs>
          <w:tab w:val="left" w:pos="3828"/>
        </w:tabs>
        <w:ind w:firstLine="720"/>
        <w:jc w:val="both"/>
        <w:rPr>
          <w:sz w:val="28"/>
          <w:szCs w:val="28"/>
        </w:rPr>
      </w:pPr>
      <w:r w:rsidRPr="009C17DE">
        <w:rPr>
          <w:sz w:val="28"/>
          <w:szCs w:val="28"/>
        </w:rPr>
        <w:t>реализации программы по обеспечению жильем отдельных категорий граждан (молодых семей, специалистов на селе, граждан-получателей государственных жилищных сертификатов, инвалидов, детей-сирот, а также семей, имеющих право воспользоваться средствами материнского (семейного) капитала в целях улучшения жилищных условий);</w:t>
      </w:r>
    </w:p>
    <w:p w:rsidR="008235CD" w:rsidRPr="009C17DE" w:rsidRDefault="008235CD" w:rsidP="00A40E8E">
      <w:pPr>
        <w:tabs>
          <w:tab w:val="left" w:pos="3828"/>
        </w:tabs>
        <w:ind w:firstLine="720"/>
        <w:jc w:val="both"/>
        <w:rPr>
          <w:sz w:val="28"/>
          <w:szCs w:val="28"/>
        </w:rPr>
      </w:pPr>
      <w:r w:rsidRPr="009C17DE">
        <w:rPr>
          <w:sz w:val="28"/>
          <w:szCs w:val="28"/>
        </w:rPr>
        <w:t>обеспечения жилищного строительства земельными участками с имеющимися объектами коммунальной инфраструктуры;</w:t>
      </w:r>
    </w:p>
    <w:p w:rsidR="008235CD" w:rsidRPr="009C17DE" w:rsidRDefault="008235CD" w:rsidP="00A40E8E">
      <w:pPr>
        <w:tabs>
          <w:tab w:val="left" w:pos="3828"/>
        </w:tabs>
        <w:ind w:firstLine="720"/>
        <w:jc w:val="both"/>
        <w:rPr>
          <w:sz w:val="28"/>
          <w:szCs w:val="28"/>
        </w:rPr>
      </w:pPr>
      <w:r w:rsidRPr="009C17DE">
        <w:rPr>
          <w:sz w:val="28"/>
          <w:szCs w:val="28"/>
        </w:rPr>
        <w:t>внедрения энергоэффективных и ресурсосберегающих технологий и строительных материалов в жилищном строительстве.</w:t>
      </w:r>
    </w:p>
    <w:p w:rsidR="008235CD" w:rsidRPr="009C17DE" w:rsidRDefault="008235CD" w:rsidP="00A40E8E">
      <w:pPr>
        <w:pStyle w:val="afb"/>
        <w:tabs>
          <w:tab w:val="left" w:pos="3828"/>
        </w:tabs>
        <w:spacing w:before="0" w:after="0"/>
        <w:ind w:firstLine="709"/>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Решение задач должно обеспечить выполнение следующих результатов:</w:t>
      </w:r>
    </w:p>
    <w:p w:rsidR="008235CD" w:rsidRPr="009C17DE" w:rsidRDefault="008235CD" w:rsidP="00A40E8E">
      <w:pPr>
        <w:pStyle w:val="afb"/>
        <w:tabs>
          <w:tab w:val="left" w:pos="3828"/>
        </w:tabs>
        <w:spacing w:before="0" w:after="0"/>
        <w:ind w:firstLine="709"/>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Повысить уровень обеспеченности одного жителя района жилыми помещениями;</w:t>
      </w:r>
    </w:p>
    <w:p w:rsidR="008235CD" w:rsidRPr="009C17DE" w:rsidRDefault="008235CD" w:rsidP="00A40E8E">
      <w:pPr>
        <w:pStyle w:val="afb"/>
        <w:tabs>
          <w:tab w:val="left" w:pos="3828"/>
        </w:tabs>
        <w:spacing w:before="0" w:after="0"/>
        <w:ind w:firstLine="709"/>
        <w:jc w:val="both"/>
        <w:rPr>
          <w:rFonts w:ascii="Times New Roman" w:hAnsi="Times New Roman" w:cs="Times New Roman"/>
          <w:sz w:val="28"/>
          <w:szCs w:val="28"/>
        </w:rPr>
      </w:pPr>
      <w:r w:rsidRPr="009C17DE">
        <w:rPr>
          <w:rFonts w:ascii="Times New Roman" w:hAnsi="Times New Roman" w:cs="Times New Roman"/>
          <w:sz w:val="28"/>
          <w:szCs w:val="28"/>
        </w:rPr>
        <w:t>Увеличение ввода жилья</w:t>
      </w:r>
      <w:r w:rsidR="000B0CD6" w:rsidRPr="009C17DE">
        <w:rPr>
          <w:rFonts w:ascii="Times New Roman" w:hAnsi="Times New Roman" w:cs="Times New Roman"/>
          <w:sz w:val="28"/>
          <w:szCs w:val="28"/>
        </w:rPr>
        <w:t xml:space="preserve"> к 2030 году составит на 1 жителя в районе 36,0 кв.метров</w:t>
      </w:r>
      <w:r w:rsidRPr="009C17DE">
        <w:rPr>
          <w:rFonts w:ascii="Times New Roman" w:hAnsi="Times New Roman" w:cs="Times New Roman"/>
          <w:sz w:val="28"/>
          <w:szCs w:val="28"/>
        </w:rPr>
        <w:t>.</w:t>
      </w:r>
    </w:p>
    <w:p w:rsidR="008235CD" w:rsidRPr="009C17DE" w:rsidRDefault="008235CD" w:rsidP="00A40E8E">
      <w:pPr>
        <w:pStyle w:val="afb"/>
        <w:tabs>
          <w:tab w:val="left" w:pos="3828"/>
        </w:tabs>
        <w:spacing w:before="0" w:after="0"/>
        <w:ind w:firstLine="709"/>
        <w:jc w:val="both"/>
        <w:rPr>
          <w:rFonts w:ascii="Times New Roman" w:hAnsi="Times New Roman" w:cs="Times New Roman"/>
          <w:sz w:val="28"/>
          <w:szCs w:val="28"/>
        </w:rPr>
      </w:pPr>
      <w:bookmarkStart w:id="34" w:name="_Toc295206944"/>
    </w:p>
    <w:p w:rsidR="008235CD" w:rsidRPr="009C17DE" w:rsidRDefault="00AC210C" w:rsidP="00A40E8E">
      <w:pPr>
        <w:pStyle w:val="afb"/>
        <w:tabs>
          <w:tab w:val="left" w:pos="3828"/>
        </w:tabs>
        <w:spacing w:before="0" w:after="0"/>
        <w:ind w:firstLine="709"/>
        <w:jc w:val="center"/>
        <w:rPr>
          <w:rFonts w:ascii="Times New Roman" w:hAnsi="Times New Roman" w:cs="Times New Roman"/>
          <w:sz w:val="28"/>
          <w:szCs w:val="28"/>
        </w:rPr>
      </w:pPr>
      <w:r w:rsidRPr="009C17DE">
        <w:rPr>
          <w:rFonts w:ascii="Times New Roman" w:hAnsi="Times New Roman" w:cs="Times New Roman"/>
          <w:sz w:val="28"/>
          <w:szCs w:val="28"/>
        </w:rPr>
        <w:lastRenderedPageBreak/>
        <w:t>3</w:t>
      </w:r>
      <w:r w:rsidR="008235CD" w:rsidRPr="009C17DE">
        <w:rPr>
          <w:rFonts w:ascii="Times New Roman" w:hAnsi="Times New Roman" w:cs="Times New Roman"/>
          <w:sz w:val="28"/>
          <w:szCs w:val="28"/>
        </w:rPr>
        <w:t>.2.</w:t>
      </w:r>
      <w:r w:rsidR="00D170D3" w:rsidRPr="009C17DE">
        <w:rPr>
          <w:rFonts w:ascii="Times New Roman" w:hAnsi="Times New Roman" w:cs="Times New Roman"/>
          <w:sz w:val="28"/>
          <w:szCs w:val="28"/>
        </w:rPr>
        <w:t>2.2</w:t>
      </w:r>
      <w:r w:rsidR="008235CD" w:rsidRPr="009C17DE">
        <w:rPr>
          <w:rFonts w:ascii="Times New Roman" w:hAnsi="Times New Roman" w:cs="Times New Roman"/>
          <w:sz w:val="28"/>
          <w:szCs w:val="28"/>
        </w:rPr>
        <w:t>. Развитие систем водоснабжения и водоотведения</w:t>
      </w:r>
      <w:r w:rsidR="002A2624" w:rsidRPr="009C17DE">
        <w:rPr>
          <w:rFonts w:ascii="Times New Roman" w:hAnsi="Times New Roman" w:cs="Times New Roman"/>
          <w:sz w:val="28"/>
          <w:szCs w:val="28"/>
        </w:rPr>
        <w:t xml:space="preserve"> </w:t>
      </w:r>
      <w:r w:rsidR="008235CD" w:rsidRPr="009C17DE">
        <w:rPr>
          <w:rFonts w:ascii="Times New Roman" w:hAnsi="Times New Roman" w:cs="Times New Roman"/>
          <w:sz w:val="28"/>
          <w:szCs w:val="28"/>
        </w:rPr>
        <w:t>Буинского муниципального района</w:t>
      </w:r>
      <w:bookmarkEnd w:id="34"/>
    </w:p>
    <w:p w:rsidR="008235CD" w:rsidRPr="009C17DE" w:rsidRDefault="008235CD" w:rsidP="00A40E8E">
      <w:pPr>
        <w:pStyle w:val="afb"/>
        <w:tabs>
          <w:tab w:val="left" w:pos="3828"/>
        </w:tabs>
        <w:spacing w:before="0" w:after="0"/>
        <w:ind w:firstLine="709"/>
        <w:jc w:val="both"/>
        <w:rPr>
          <w:rFonts w:ascii="Times New Roman" w:hAnsi="Times New Roman" w:cs="Times New Roman"/>
          <w:color w:val="auto"/>
          <w:sz w:val="28"/>
          <w:szCs w:val="28"/>
        </w:rPr>
      </w:pPr>
    </w:p>
    <w:p w:rsidR="005A5983" w:rsidRPr="009C17DE" w:rsidRDefault="005A5983" w:rsidP="005A5983">
      <w:pPr>
        <w:tabs>
          <w:tab w:val="left" w:pos="3828"/>
        </w:tabs>
        <w:ind w:firstLine="709"/>
        <w:jc w:val="both"/>
        <w:rPr>
          <w:sz w:val="28"/>
          <w:szCs w:val="28"/>
        </w:rPr>
      </w:pPr>
      <w:r w:rsidRPr="009C17DE">
        <w:rPr>
          <w:sz w:val="28"/>
          <w:szCs w:val="28"/>
        </w:rPr>
        <w:t xml:space="preserve">Политика повышения уровня и качества жизни населения района должна </w:t>
      </w:r>
      <w:r w:rsidRPr="009C17DE">
        <w:rPr>
          <w:spacing w:val="-4"/>
          <w:sz w:val="28"/>
          <w:szCs w:val="28"/>
        </w:rPr>
        <w:t>осуществляться с учетом факторов пространственного развития, направляться</w:t>
      </w:r>
      <w:r w:rsidRPr="009C17DE">
        <w:rPr>
          <w:sz w:val="28"/>
          <w:szCs w:val="28"/>
        </w:rPr>
        <w:t xml:space="preserve"> на сглаживание территориальных диспропорций в экономике и социальной сфере, повышение экономической активности муниципальных образований и улучшение их инфраструктурной обустроенности. Недостаточная привлекательность района для проживания (неудовлетворительное состояние социальной, транспортной и коммунальной инфраструктуры, проблемы с занятостью) является реальной угрозой оттока рабочей силы из района. Отсутствие квалифицированных кадров сельскохозяйственных профессий уже является немаловажной проблемой агропромышленного комплекса. Для привлечения их в сельскохозяйственное производство необходимо создать социальные условия молодым специалистам. Данное направление развития территорий включает:</w:t>
      </w:r>
    </w:p>
    <w:p w:rsidR="005A5983" w:rsidRPr="009C17DE" w:rsidRDefault="005A5983" w:rsidP="005A5983">
      <w:pPr>
        <w:tabs>
          <w:tab w:val="left" w:pos="3828"/>
        </w:tabs>
        <w:ind w:firstLine="720"/>
        <w:jc w:val="both"/>
        <w:rPr>
          <w:sz w:val="28"/>
          <w:szCs w:val="28"/>
        </w:rPr>
      </w:pPr>
      <w:r w:rsidRPr="009C17DE">
        <w:rPr>
          <w:sz w:val="28"/>
          <w:szCs w:val="28"/>
        </w:rPr>
        <w:t>оказание мер государственной поддержки, направленной на стимулирование закрепления молодых специалистов в сельской местности;</w:t>
      </w:r>
    </w:p>
    <w:p w:rsidR="005A5983" w:rsidRPr="009C17DE" w:rsidRDefault="005A5983" w:rsidP="005A5983">
      <w:pPr>
        <w:tabs>
          <w:tab w:val="left" w:pos="3828"/>
        </w:tabs>
        <w:ind w:firstLine="720"/>
        <w:jc w:val="both"/>
        <w:rPr>
          <w:sz w:val="28"/>
          <w:szCs w:val="28"/>
        </w:rPr>
      </w:pPr>
      <w:r w:rsidRPr="009C17DE">
        <w:rPr>
          <w:sz w:val="28"/>
          <w:szCs w:val="28"/>
        </w:rPr>
        <w:t>осуществление мер по улучшению демографической ситуации и обеспечению занятости, созданию новых рабочих мест, в том числе путем развития альтернативной деятельности. Одной из форм способствующей размещению на территории района новых производств является создание производственных и коммунально-складских зон.</w:t>
      </w:r>
    </w:p>
    <w:p w:rsidR="005A5983" w:rsidRPr="009C17DE" w:rsidRDefault="005A5983" w:rsidP="005A5983">
      <w:pPr>
        <w:tabs>
          <w:tab w:val="left" w:pos="3828"/>
        </w:tabs>
        <w:ind w:firstLine="720"/>
        <w:jc w:val="both"/>
        <w:rPr>
          <w:sz w:val="28"/>
          <w:szCs w:val="28"/>
        </w:rPr>
      </w:pPr>
      <w:r w:rsidRPr="009C17DE">
        <w:rPr>
          <w:sz w:val="28"/>
          <w:szCs w:val="28"/>
        </w:rPr>
        <w:t>улучшение жилищных условий, поддержка комплексной компактной застройки и благоустройство территорий;</w:t>
      </w:r>
    </w:p>
    <w:p w:rsidR="005A5983" w:rsidRPr="009C17DE" w:rsidRDefault="005A5983" w:rsidP="005A5983">
      <w:pPr>
        <w:tabs>
          <w:tab w:val="left" w:pos="3828"/>
        </w:tabs>
        <w:ind w:firstLine="720"/>
        <w:jc w:val="both"/>
        <w:rPr>
          <w:sz w:val="28"/>
          <w:szCs w:val="28"/>
        </w:rPr>
      </w:pPr>
      <w:r w:rsidRPr="009C17DE">
        <w:rPr>
          <w:sz w:val="28"/>
          <w:szCs w:val="28"/>
        </w:rPr>
        <w:t>повышение престижности сельскохозяйственного труда;</w:t>
      </w:r>
    </w:p>
    <w:p w:rsidR="005A5983" w:rsidRPr="009C17DE" w:rsidRDefault="005A5983" w:rsidP="005A5983">
      <w:pPr>
        <w:tabs>
          <w:tab w:val="left" w:pos="3828"/>
        </w:tabs>
        <w:ind w:firstLine="720"/>
        <w:jc w:val="both"/>
        <w:rPr>
          <w:sz w:val="28"/>
          <w:szCs w:val="28"/>
        </w:rPr>
      </w:pPr>
      <w:r w:rsidRPr="009C17DE">
        <w:rPr>
          <w:sz w:val="28"/>
          <w:szCs w:val="28"/>
        </w:rPr>
        <w:t>развитие социальной инфраструктуры и инженерного обустройства.</w:t>
      </w:r>
    </w:p>
    <w:p w:rsidR="005A5983" w:rsidRPr="009C17DE" w:rsidRDefault="005A5983" w:rsidP="005A5983">
      <w:pPr>
        <w:tabs>
          <w:tab w:val="left" w:pos="3828"/>
        </w:tabs>
        <w:ind w:firstLine="709"/>
        <w:jc w:val="both"/>
        <w:rPr>
          <w:iCs/>
          <w:sz w:val="28"/>
          <w:szCs w:val="28"/>
        </w:rPr>
      </w:pPr>
      <w:r w:rsidRPr="009C17DE">
        <w:rPr>
          <w:iCs/>
          <w:sz w:val="28"/>
          <w:szCs w:val="28"/>
        </w:rPr>
        <w:t>Устойчивое развитие территорий и повышение привлекательности района как места для постоянного проживания высококвалифицированных специалистов связано с созданием условий жизни, максимально приближенных к крупным городам. В этой связи важное значение имеет развитие объектов социальной инфраструктуры.</w:t>
      </w:r>
    </w:p>
    <w:p w:rsidR="005A5983" w:rsidRPr="009C17DE" w:rsidRDefault="005A5983" w:rsidP="005A5983">
      <w:pPr>
        <w:shd w:val="clear" w:color="auto" w:fill="FFFFFF"/>
        <w:tabs>
          <w:tab w:val="left" w:pos="3828"/>
        </w:tabs>
        <w:ind w:firstLine="709"/>
        <w:jc w:val="both"/>
        <w:rPr>
          <w:sz w:val="28"/>
          <w:szCs w:val="28"/>
        </w:rPr>
      </w:pPr>
      <w:r w:rsidRPr="009C17DE">
        <w:rPr>
          <w:sz w:val="28"/>
          <w:szCs w:val="28"/>
        </w:rPr>
        <w:t>В этой связи решение проблемы обеспечения населения района питьевой водой определяется в качестве одной из стратегических задач.</w:t>
      </w:r>
    </w:p>
    <w:p w:rsidR="005A5983" w:rsidRPr="009C17DE" w:rsidRDefault="005A5983" w:rsidP="005A5983">
      <w:pPr>
        <w:shd w:val="clear" w:color="auto" w:fill="FFFFFF"/>
        <w:tabs>
          <w:tab w:val="left" w:pos="3828"/>
        </w:tabs>
        <w:ind w:firstLine="709"/>
        <w:jc w:val="both"/>
        <w:rPr>
          <w:sz w:val="28"/>
          <w:szCs w:val="28"/>
        </w:rPr>
      </w:pPr>
      <w:r w:rsidRPr="009C17DE">
        <w:rPr>
          <w:sz w:val="28"/>
          <w:szCs w:val="28"/>
        </w:rPr>
        <w:t>Стратегической целью развития систем питьевого и хозяйственного водоснабжения и водоотведения является обеспечение бесперебойного, гарантированного удовлетворения потребностей жителей района в питьевой воде в необходимом количестве и качестве, соответствующем нормативам физиологических, санитарно-гигиенических и хозяйственно-питьевых нужд независимо от места их проживания.</w:t>
      </w:r>
    </w:p>
    <w:p w:rsidR="005A5983" w:rsidRPr="009C17DE" w:rsidRDefault="005A5983" w:rsidP="005A5983">
      <w:pPr>
        <w:shd w:val="clear" w:color="auto" w:fill="FFFFFF"/>
        <w:tabs>
          <w:tab w:val="left" w:pos="3828"/>
        </w:tabs>
        <w:ind w:firstLine="709"/>
        <w:jc w:val="both"/>
        <w:rPr>
          <w:sz w:val="28"/>
          <w:szCs w:val="28"/>
        </w:rPr>
      </w:pPr>
      <w:r w:rsidRPr="009C17DE">
        <w:rPr>
          <w:sz w:val="28"/>
          <w:szCs w:val="28"/>
        </w:rPr>
        <w:t xml:space="preserve">Для обеспечения района качественным водоснабжением необходимо произвести модернизацию водопроводных сетей (замена стальных, чугунных, асбестово-цементных трубопроводов на полиэтиленовые трубы). Основной материал труб чугун и керамика. В связи с большим износом водопроводных сетей   часто возникают аварии, устранение которых требует большого </w:t>
      </w:r>
      <w:r w:rsidRPr="009C17DE">
        <w:rPr>
          <w:sz w:val="28"/>
          <w:szCs w:val="28"/>
        </w:rPr>
        <w:lastRenderedPageBreak/>
        <w:t xml:space="preserve">количества трудовых и материальных вложений. Для повышения надежности водоснабжения и в связи с изношенностью водопроводных сетей необходимо провести реконструкцию </w:t>
      </w:r>
      <w:r w:rsidRPr="009C17DE">
        <w:rPr>
          <w:sz w:val="28"/>
          <w:szCs w:val="28"/>
          <w:highlight w:val="cyan"/>
        </w:rPr>
        <w:t>130,7</w:t>
      </w:r>
      <w:r w:rsidRPr="009C17DE">
        <w:rPr>
          <w:sz w:val="28"/>
          <w:szCs w:val="28"/>
        </w:rPr>
        <w:t xml:space="preserve"> км, что составляет </w:t>
      </w:r>
      <w:r w:rsidRPr="009C17DE">
        <w:rPr>
          <w:sz w:val="28"/>
          <w:szCs w:val="28"/>
          <w:highlight w:val="cyan"/>
        </w:rPr>
        <w:t>28,1 %</w:t>
      </w:r>
      <w:r w:rsidRPr="009C17DE">
        <w:rPr>
          <w:sz w:val="28"/>
          <w:szCs w:val="28"/>
        </w:rPr>
        <w:t xml:space="preserve"> от общих водопроводных сетей Буинского муниципального района.</w:t>
      </w:r>
    </w:p>
    <w:p w:rsidR="005A5983" w:rsidRPr="009C17DE" w:rsidRDefault="005A5983" w:rsidP="005A5983">
      <w:pPr>
        <w:shd w:val="clear" w:color="auto" w:fill="FFFFFF"/>
        <w:tabs>
          <w:tab w:val="left" w:pos="3828"/>
        </w:tabs>
        <w:ind w:firstLine="709"/>
        <w:jc w:val="both"/>
        <w:rPr>
          <w:sz w:val="28"/>
          <w:szCs w:val="28"/>
        </w:rPr>
      </w:pPr>
      <w:r w:rsidRPr="009C17DE">
        <w:rPr>
          <w:sz w:val="28"/>
          <w:szCs w:val="28"/>
        </w:rPr>
        <w:t xml:space="preserve">Очистка сточных вод является мероприятием, направленным на улучшение санитарно-экологического состояния района. Для улучшения социальной и экологической обстановки необходимо строительство канализационных сетей в городе. Недостаточное обеспечение жилищного фонда централизованным водоотведением </w:t>
      </w:r>
      <w:r w:rsidRPr="009C17DE">
        <w:rPr>
          <w:sz w:val="28"/>
          <w:szCs w:val="28"/>
          <w:highlight w:val="cyan"/>
        </w:rPr>
        <w:t>– 8,1%.</w:t>
      </w:r>
    </w:p>
    <w:p w:rsidR="005A5983" w:rsidRPr="009C17DE" w:rsidRDefault="005A5983" w:rsidP="005A5983">
      <w:pPr>
        <w:shd w:val="clear" w:color="auto" w:fill="FFFFFF"/>
        <w:tabs>
          <w:tab w:val="left" w:pos="3828"/>
        </w:tabs>
        <w:ind w:firstLine="709"/>
        <w:jc w:val="both"/>
        <w:rPr>
          <w:sz w:val="28"/>
          <w:szCs w:val="28"/>
        </w:rPr>
      </w:pPr>
      <w:r w:rsidRPr="009C17DE">
        <w:rPr>
          <w:sz w:val="28"/>
          <w:szCs w:val="28"/>
        </w:rPr>
        <w:t>Достижение поставленных задач позволит:</w:t>
      </w:r>
    </w:p>
    <w:p w:rsidR="005A5983" w:rsidRPr="009C17DE" w:rsidRDefault="005A5983" w:rsidP="005A5983">
      <w:pPr>
        <w:shd w:val="clear" w:color="auto" w:fill="FFFFFF"/>
        <w:tabs>
          <w:tab w:val="left" w:pos="3828"/>
        </w:tabs>
        <w:ind w:firstLine="709"/>
        <w:jc w:val="both"/>
        <w:rPr>
          <w:sz w:val="28"/>
          <w:szCs w:val="28"/>
        </w:rPr>
      </w:pPr>
      <w:r w:rsidRPr="009C17DE">
        <w:rPr>
          <w:sz w:val="28"/>
          <w:szCs w:val="28"/>
        </w:rPr>
        <w:t>Повышению качества, надежности обслуживания (водоснабжения, водоотведения) потребителей;</w:t>
      </w:r>
    </w:p>
    <w:p w:rsidR="005A5983" w:rsidRPr="009C17DE" w:rsidRDefault="005A5983" w:rsidP="005A5983">
      <w:pPr>
        <w:shd w:val="clear" w:color="auto" w:fill="FFFFFF"/>
        <w:tabs>
          <w:tab w:val="left" w:pos="3828"/>
        </w:tabs>
        <w:ind w:firstLine="709"/>
        <w:jc w:val="both"/>
        <w:rPr>
          <w:sz w:val="28"/>
          <w:szCs w:val="28"/>
        </w:rPr>
      </w:pPr>
      <w:r w:rsidRPr="009C17DE">
        <w:rPr>
          <w:sz w:val="28"/>
          <w:szCs w:val="28"/>
        </w:rPr>
        <w:t>Повышению уровня экологической безопасности производства услуг водоснабжения и водоотведения;</w:t>
      </w:r>
    </w:p>
    <w:p w:rsidR="008235CD" w:rsidRPr="009C17DE" w:rsidRDefault="008235CD" w:rsidP="00A40E8E">
      <w:pPr>
        <w:shd w:val="clear" w:color="auto" w:fill="FFFFFF"/>
        <w:tabs>
          <w:tab w:val="left" w:pos="3828"/>
        </w:tabs>
        <w:ind w:firstLine="709"/>
        <w:jc w:val="both"/>
        <w:rPr>
          <w:sz w:val="28"/>
          <w:szCs w:val="28"/>
        </w:rPr>
      </w:pPr>
    </w:p>
    <w:p w:rsidR="008235CD" w:rsidRPr="009C17DE" w:rsidRDefault="008E4790" w:rsidP="00A40E8E">
      <w:pPr>
        <w:shd w:val="clear" w:color="auto" w:fill="FFFFFF"/>
        <w:tabs>
          <w:tab w:val="left" w:pos="3828"/>
        </w:tabs>
        <w:jc w:val="center"/>
        <w:rPr>
          <w:sz w:val="28"/>
          <w:szCs w:val="28"/>
        </w:rPr>
      </w:pPr>
      <w:r w:rsidRPr="009C17DE">
        <w:rPr>
          <w:sz w:val="28"/>
          <w:szCs w:val="28"/>
        </w:rPr>
        <w:t>3</w:t>
      </w:r>
      <w:r w:rsidR="008235CD" w:rsidRPr="009C17DE">
        <w:rPr>
          <w:sz w:val="28"/>
          <w:szCs w:val="28"/>
        </w:rPr>
        <w:t>.2.</w:t>
      </w:r>
      <w:r w:rsidR="00D170D3" w:rsidRPr="009C17DE">
        <w:rPr>
          <w:sz w:val="28"/>
          <w:szCs w:val="28"/>
        </w:rPr>
        <w:t>2.3</w:t>
      </w:r>
      <w:r w:rsidR="008235CD" w:rsidRPr="009C17DE">
        <w:rPr>
          <w:sz w:val="28"/>
          <w:szCs w:val="28"/>
        </w:rPr>
        <w:t>. Развитие дорожного комплекса в</w:t>
      </w:r>
      <w:r w:rsidR="002F665D" w:rsidRPr="009C17DE">
        <w:rPr>
          <w:sz w:val="28"/>
          <w:szCs w:val="28"/>
        </w:rPr>
        <w:t xml:space="preserve"> </w:t>
      </w:r>
      <w:r w:rsidR="008235CD" w:rsidRPr="009C17DE">
        <w:rPr>
          <w:sz w:val="28"/>
          <w:szCs w:val="28"/>
        </w:rPr>
        <w:t>Буинском муниципальном районе</w:t>
      </w:r>
    </w:p>
    <w:p w:rsidR="008235CD" w:rsidRPr="009C17DE" w:rsidRDefault="008235CD" w:rsidP="00A40E8E">
      <w:pPr>
        <w:shd w:val="clear" w:color="auto" w:fill="FFFFFF"/>
        <w:tabs>
          <w:tab w:val="left" w:pos="3828"/>
        </w:tabs>
        <w:jc w:val="both"/>
        <w:rPr>
          <w:sz w:val="28"/>
          <w:szCs w:val="28"/>
        </w:rPr>
      </w:pPr>
    </w:p>
    <w:p w:rsidR="008235CD" w:rsidRPr="009C17DE" w:rsidRDefault="008235CD" w:rsidP="00A40E8E">
      <w:pPr>
        <w:tabs>
          <w:tab w:val="left" w:pos="3828"/>
        </w:tabs>
        <w:ind w:firstLine="720"/>
        <w:jc w:val="both"/>
        <w:rPr>
          <w:sz w:val="28"/>
          <w:szCs w:val="28"/>
        </w:rPr>
      </w:pPr>
      <w:r w:rsidRPr="009C17DE">
        <w:rPr>
          <w:sz w:val="28"/>
          <w:szCs w:val="28"/>
        </w:rPr>
        <w:t xml:space="preserve">Основными задачами развития дорожного комплекса являются: </w:t>
      </w:r>
    </w:p>
    <w:p w:rsidR="008235CD" w:rsidRPr="009C17DE" w:rsidRDefault="008235CD" w:rsidP="00A40E8E">
      <w:pPr>
        <w:tabs>
          <w:tab w:val="left" w:pos="3828"/>
        </w:tabs>
        <w:ind w:firstLine="720"/>
        <w:jc w:val="both"/>
        <w:rPr>
          <w:sz w:val="28"/>
          <w:szCs w:val="28"/>
        </w:rPr>
      </w:pPr>
      <w:r w:rsidRPr="009C17DE">
        <w:rPr>
          <w:sz w:val="28"/>
          <w:szCs w:val="28"/>
        </w:rPr>
        <w:t xml:space="preserve">создание на территории района сети дорог, отвечающих современным требованиям, обеспечивающих ускорение товародвижения и снижение транспортных издержек в экономике, снижение аварийности и увеличение скорости движения транспортных потоков; </w:t>
      </w:r>
    </w:p>
    <w:p w:rsidR="008235CD" w:rsidRPr="009C17DE" w:rsidRDefault="008235CD" w:rsidP="00A40E8E">
      <w:pPr>
        <w:tabs>
          <w:tab w:val="left" w:pos="3828"/>
        </w:tabs>
        <w:ind w:firstLine="720"/>
        <w:jc w:val="both"/>
        <w:rPr>
          <w:sz w:val="28"/>
          <w:szCs w:val="28"/>
        </w:rPr>
      </w:pPr>
      <w:r w:rsidRPr="009C17DE">
        <w:rPr>
          <w:sz w:val="28"/>
          <w:szCs w:val="28"/>
        </w:rPr>
        <w:t xml:space="preserve">функционирование дорожных предприятий как единого комплекса, обеспечивающего качественное содержание и безопасность сети дорог на уровне, предусмотренном техническими требованиями; </w:t>
      </w:r>
    </w:p>
    <w:p w:rsidR="008235CD" w:rsidRPr="009C17DE" w:rsidRDefault="008235CD" w:rsidP="00A40E8E">
      <w:pPr>
        <w:tabs>
          <w:tab w:val="left" w:pos="3828"/>
        </w:tabs>
        <w:ind w:firstLine="720"/>
        <w:jc w:val="both"/>
        <w:rPr>
          <w:sz w:val="28"/>
          <w:szCs w:val="28"/>
        </w:rPr>
      </w:pPr>
      <w:r w:rsidRPr="009C17DE">
        <w:rPr>
          <w:sz w:val="28"/>
          <w:szCs w:val="28"/>
        </w:rPr>
        <w:t>повышение транспортной доступности, обеспечивающей улучшение автомобильного сообщения в сельской местности.</w:t>
      </w:r>
    </w:p>
    <w:p w:rsidR="000B0CD6" w:rsidRPr="009C17DE" w:rsidRDefault="000B0CD6" w:rsidP="00A40E8E">
      <w:pPr>
        <w:tabs>
          <w:tab w:val="left" w:pos="3828"/>
        </w:tabs>
        <w:ind w:firstLine="720"/>
        <w:jc w:val="both"/>
        <w:rPr>
          <w:sz w:val="28"/>
          <w:szCs w:val="28"/>
        </w:rPr>
      </w:pPr>
      <w:r w:rsidRPr="009C17DE">
        <w:rPr>
          <w:sz w:val="28"/>
          <w:szCs w:val="28"/>
        </w:rPr>
        <w:t>В результате выполнения республиканских и муниципальных программ доля дорог местного значения, отвечающих нормативным требованиям к 2030 году – 100%</w:t>
      </w:r>
    </w:p>
    <w:p w:rsidR="008235CD" w:rsidRPr="009C17DE" w:rsidRDefault="008235CD" w:rsidP="00A40E8E">
      <w:pPr>
        <w:tabs>
          <w:tab w:val="left" w:pos="3828"/>
        </w:tabs>
        <w:spacing w:line="100" w:lineRule="atLeast"/>
        <w:ind w:firstLine="709"/>
        <w:jc w:val="right"/>
        <w:rPr>
          <w:i/>
          <w:sz w:val="20"/>
          <w:szCs w:val="20"/>
        </w:rPr>
      </w:pPr>
    </w:p>
    <w:p w:rsidR="008235CD" w:rsidRPr="009C17DE" w:rsidRDefault="008235CD" w:rsidP="00A40E8E">
      <w:pPr>
        <w:pStyle w:val="afb"/>
        <w:tabs>
          <w:tab w:val="left" w:pos="3828"/>
        </w:tabs>
        <w:spacing w:before="0" w:after="0" w:line="100" w:lineRule="atLeast"/>
        <w:jc w:val="both"/>
        <w:rPr>
          <w:rFonts w:ascii="Times New Roman" w:hAnsi="Times New Roman" w:cs="Times New Roman"/>
          <w:color w:val="auto"/>
          <w:sz w:val="28"/>
          <w:szCs w:val="28"/>
        </w:rPr>
      </w:pPr>
      <w:bookmarkStart w:id="35" w:name="__RefHeading__53_516089901"/>
      <w:bookmarkEnd w:id="35"/>
    </w:p>
    <w:p w:rsidR="00D170D3" w:rsidRPr="009C17DE" w:rsidRDefault="00D170D3" w:rsidP="00A40E8E">
      <w:pPr>
        <w:pStyle w:val="afb"/>
        <w:tabs>
          <w:tab w:val="left" w:pos="3828"/>
        </w:tabs>
        <w:spacing w:before="0" w:after="0" w:line="100" w:lineRule="atLeast"/>
        <w:jc w:val="both"/>
        <w:rPr>
          <w:rFonts w:ascii="Times New Roman" w:hAnsi="Times New Roman" w:cs="Times New Roman"/>
          <w:color w:val="auto"/>
          <w:sz w:val="28"/>
          <w:szCs w:val="28"/>
        </w:rPr>
      </w:pPr>
    </w:p>
    <w:p w:rsidR="008235CD" w:rsidRPr="009C17DE" w:rsidRDefault="008E4790" w:rsidP="00A40E8E">
      <w:pPr>
        <w:pStyle w:val="BodyTextIndent21"/>
        <w:widowControl w:val="0"/>
        <w:tabs>
          <w:tab w:val="left" w:pos="3828"/>
        </w:tabs>
        <w:ind w:firstLine="0"/>
        <w:jc w:val="center"/>
        <w:rPr>
          <w:sz w:val="28"/>
          <w:szCs w:val="28"/>
        </w:rPr>
      </w:pPr>
      <w:r w:rsidRPr="009C17DE">
        <w:rPr>
          <w:sz w:val="28"/>
          <w:szCs w:val="28"/>
        </w:rPr>
        <w:t>3</w:t>
      </w:r>
      <w:r w:rsidR="008235CD" w:rsidRPr="009C17DE">
        <w:rPr>
          <w:sz w:val="28"/>
          <w:szCs w:val="28"/>
        </w:rPr>
        <w:t>.</w:t>
      </w:r>
      <w:r w:rsidR="00D170D3" w:rsidRPr="009C17DE">
        <w:rPr>
          <w:sz w:val="28"/>
          <w:szCs w:val="28"/>
        </w:rPr>
        <w:t>2.2.4</w:t>
      </w:r>
      <w:r w:rsidR="008235CD" w:rsidRPr="009C17DE">
        <w:rPr>
          <w:sz w:val="28"/>
          <w:szCs w:val="28"/>
        </w:rPr>
        <w:t xml:space="preserve"> Достижение качественно нового уровня конкурентоспособности экономики Буинского муниципального района на базе инноваций и развития новых бизнесов</w:t>
      </w:r>
    </w:p>
    <w:p w:rsidR="008235CD" w:rsidRPr="009C17DE" w:rsidRDefault="008235CD" w:rsidP="00A40E8E">
      <w:pPr>
        <w:pStyle w:val="BodyTextIndent21"/>
        <w:widowControl w:val="0"/>
        <w:tabs>
          <w:tab w:val="left" w:pos="3828"/>
        </w:tabs>
        <w:ind w:firstLine="0"/>
        <w:jc w:val="center"/>
        <w:rPr>
          <w:sz w:val="28"/>
          <w:szCs w:val="28"/>
        </w:rPr>
      </w:pPr>
    </w:p>
    <w:p w:rsidR="008235CD" w:rsidRPr="009C17DE" w:rsidRDefault="008235CD" w:rsidP="00A40E8E">
      <w:pPr>
        <w:pStyle w:val="BodyTextIndent21"/>
        <w:widowControl w:val="0"/>
        <w:tabs>
          <w:tab w:val="left" w:pos="3828"/>
        </w:tabs>
        <w:ind w:firstLine="709"/>
        <w:rPr>
          <w:sz w:val="28"/>
          <w:szCs w:val="28"/>
        </w:rPr>
      </w:pPr>
      <w:r w:rsidRPr="009C17DE">
        <w:rPr>
          <w:sz w:val="28"/>
          <w:szCs w:val="28"/>
        </w:rPr>
        <w:t xml:space="preserve">Главной целью инвестиционной политики на ближайшее будущее </w:t>
      </w:r>
      <w:r w:rsidRPr="009C17DE">
        <w:rPr>
          <w:bCs/>
          <w:sz w:val="28"/>
          <w:szCs w:val="28"/>
        </w:rPr>
        <w:t xml:space="preserve">является </w:t>
      </w:r>
      <w:r w:rsidRPr="009C17DE">
        <w:rPr>
          <w:sz w:val="28"/>
          <w:szCs w:val="28"/>
        </w:rPr>
        <w:t>развитие благоприятных условий для осуществления инвестиционной деятельности на территории Буинского муниципального района, обеспечение высоких темпов экономического роста за счет активного притока инвестиций.</w:t>
      </w:r>
    </w:p>
    <w:p w:rsidR="008235CD" w:rsidRPr="009C17DE" w:rsidRDefault="008235CD" w:rsidP="00A40E8E">
      <w:pPr>
        <w:pStyle w:val="221"/>
        <w:tabs>
          <w:tab w:val="left" w:pos="3828"/>
        </w:tabs>
        <w:spacing w:after="0" w:line="240" w:lineRule="auto"/>
        <w:ind w:firstLine="720"/>
        <w:rPr>
          <w:sz w:val="28"/>
          <w:szCs w:val="28"/>
        </w:rPr>
      </w:pPr>
      <w:r w:rsidRPr="009C17DE">
        <w:rPr>
          <w:sz w:val="28"/>
          <w:szCs w:val="28"/>
        </w:rPr>
        <w:t>Основными задачами Стратегии являются:</w:t>
      </w:r>
    </w:p>
    <w:p w:rsidR="008235CD" w:rsidRPr="009C17DE" w:rsidRDefault="008235CD" w:rsidP="00A40E8E">
      <w:pPr>
        <w:pStyle w:val="221"/>
        <w:tabs>
          <w:tab w:val="left" w:pos="900"/>
          <w:tab w:val="left" w:pos="3828"/>
        </w:tabs>
        <w:spacing w:after="0" w:line="240" w:lineRule="auto"/>
        <w:ind w:firstLine="720"/>
        <w:rPr>
          <w:sz w:val="28"/>
          <w:szCs w:val="28"/>
        </w:rPr>
      </w:pPr>
      <w:r w:rsidRPr="009C17DE">
        <w:rPr>
          <w:sz w:val="28"/>
          <w:szCs w:val="28"/>
        </w:rPr>
        <w:t>повышение инвестиционной привлекательности района;</w:t>
      </w:r>
    </w:p>
    <w:p w:rsidR="008235CD" w:rsidRPr="009C17DE" w:rsidRDefault="008235CD" w:rsidP="00A40E8E">
      <w:pPr>
        <w:pStyle w:val="210"/>
        <w:tabs>
          <w:tab w:val="left" w:pos="360"/>
          <w:tab w:val="left" w:pos="900"/>
          <w:tab w:val="left" w:pos="3828"/>
        </w:tabs>
        <w:ind w:left="0" w:firstLine="720"/>
        <w:rPr>
          <w:szCs w:val="28"/>
        </w:rPr>
      </w:pPr>
      <w:r w:rsidRPr="009C17DE">
        <w:rPr>
          <w:bCs/>
          <w:szCs w:val="28"/>
        </w:rPr>
        <w:t>увеличение объема прямых инвестиций</w:t>
      </w:r>
      <w:r w:rsidRPr="009C17DE">
        <w:rPr>
          <w:szCs w:val="28"/>
        </w:rPr>
        <w:t>.</w:t>
      </w:r>
    </w:p>
    <w:p w:rsidR="008235CD" w:rsidRPr="009C17DE" w:rsidRDefault="008235CD" w:rsidP="00A40E8E">
      <w:pPr>
        <w:pStyle w:val="BodyTextIndent21"/>
        <w:widowControl w:val="0"/>
        <w:tabs>
          <w:tab w:val="left" w:pos="900"/>
          <w:tab w:val="left" w:pos="3828"/>
        </w:tabs>
        <w:rPr>
          <w:bCs/>
          <w:sz w:val="28"/>
          <w:szCs w:val="28"/>
        </w:rPr>
      </w:pPr>
      <w:r w:rsidRPr="009C17DE">
        <w:rPr>
          <w:sz w:val="28"/>
          <w:szCs w:val="28"/>
        </w:rPr>
        <w:t>Основные пути реализации поставленных задач будут заключаться в:</w:t>
      </w:r>
    </w:p>
    <w:p w:rsidR="008235CD" w:rsidRPr="009C17DE" w:rsidRDefault="008235CD" w:rsidP="00A40E8E">
      <w:pPr>
        <w:pStyle w:val="BodyTextIndent21"/>
        <w:widowControl w:val="0"/>
        <w:tabs>
          <w:tab w:val="left" w:pos="900"/>
          <w:tab w:val="left" w:pos="3828"/>
        </w:tabs>
        <w:rPr>
          <w:bCs/>
          <w:sz w:val="28"/>
          <w:szCs w:val="28"/>
        </w:rPr>
      </w:pPr>
      <w:r w:rsidRPr="009C17DE">
        <w:rPr>
          <w:bCs/>
          <w:sz w:val="28"/>
          <w:szCs w:val="28"/>
        </w:rPr>
        <w:lastRenderedPageBreak/>
        <w:t>активном позиционировании района в качестве территории, благоприятной для инвестирования, формирование оригинального, понятного и узнаваемого инвесторами образа района;</w:t>
      </w:r>
    </w:p>
    <w:p w:rsidR="008235CD" w:rsidRPr="009C17DE" w:rsidRDefault="008235CD" w:rsidP="00A40E8E">
      <w:pPr>
        <w:pStyle w:val="BodyTextIndent21"/>
        <w:widowControl w:val="0"/>
        <w:tabs>
          <w:tab w:val="left" w:pos="900"/>
          <w:tab w:val="left" w:pos="3828"/>
        </w:tabs>
        <w:rPr>
          <w:sz w:val="28"/>
          <w:szCs w:val="28"/>
        </w:rPr>
      </w:pPr>
      <w:r w:rsidRPr="009C17DE">
        <w:rPr>
          <w:bCs/>
          <w:sz w:val="28"/>
          <w:szCs w:val="28"/>
        </w:rPr>
        <w:t>информационной поддержке инвестиционной политики района,</w:t>
      </w:r>
      <w:r w:rsidRPr="009C17DE">
        <w:rPr>
          <w:sz w:val="28"/>
          <w:szCs w:val="28"/>
        </w:rPr>
        <w:t xml:space="preserve"> презентации инвестиционных возможностей района;</w:t>
      </w:r>
    </w:p>
    <w:p w:rsidR="008235CD" w:rsidRPr="009C17DE" w:rsidRDefault="008235CD" w:rsidP="00A40E8E">
      <w:pPr>
        <w:pStyle w:val="BodyTextIndent21"/>
        <w:widowControl w:val="0"/>
        <w:tabs>
          <w:tab w:val="left" w:pos="900"/>
          <w:tab w:val="left" w:pos="3828"/>
        </w:tabs>
        <w:rPr>
          <w:bCs/>
          <w:sz w:val="28"/>
          <w:szCs w:val="28"/>
        </w:rPr>
      </w:pPr>
      <w:r w:rsidRPr="009C17DE">
        <w:rPr>
          <w:bCs/>
          <w:sz w:val="28"/>
          <w:szCs w:val="28"/>
        </w:rPr>
        <w:t>выстраивании партнерских отношений со стратегическими инвесторами, постоянном взаимодействии и обеспечении режима максимального благоприятствования;</w:t>
      </w:r>
    </w:p>
    <w:p w:rsidR="008235CD" w:rsidRPr="009C17DE" w:rsidRDefault="008235CD" w:rsidP="00A40E8E">
      <w:pPr>
        <w:pStyle w:val="BodyTextIndent21"/>
        <w:widowControl w:val="0"/>
        <w:tabs>
          <w:tab w:val="left" w:pos="900"/>
          <w:tab w:val="left" w:pos="3828"/>
        </w:tabs>
        <w:rPr>
          <w:bCs/>
          <w:sz w:val="28"/>
          <w:szCs w:val="28"/>
        </w:rPr>
      </w:pPr>
      <w:r w:rsidRPr="009C17DE">
        <w:rPr>
          <w:bCs/>
          <w:sz w:val="28"/>
          <w:szCs w:val="28"/>
        </w:rPr>
        <w:t>активизации деятельности муниципального района по привлечению инвестиций на свою территорию, формировании инвестиционной привлекательности  муниципального района;</w:t>
      </w:r>
    </w:p>
    <w:p w:rsidR="008235CD" w:rsidRPr="009C17DE" w:rsidRDefault="008235CD" w:rsidP="00A40E8E">
      <w:pPr>
        <w:pStyle w:val="BodyTextIndent21"/>
        <w:widowControl w:val="0"/>
        <w:tabs>
          <w:tab w:val="left" w:pos="900"/>
          <w:tab w:val="left" w:pos="3828"/>
        </w:tabs>
        <w:rPr>
          <w:bCs/>
          <w:sz w:val="28"/>
          <w:szCs w:val="28"/>
        </w:rPr>
      </w:pPr>
      <w:r w:rsidRPr="009C17DE">
        <w:rPr>
          <w:bCs/>
          <w:sz w:val="28"/>
          <w:szCs w:val="28"/>
        </w:rPr>
        <w:t>организации стратегического отраслевого бизнес-планирования.</w:t>
      </w:r>
      <w:bookmarkStart w:id="36" w:name="_Toc295206948"/>
    </w:p>
    <w:p w:rsidR="00446F1F" w:rsidRPr="009C17DE" w:rsidRDefault="00446F1F" w:rsidP="00A40E8E">
      <w:pPr>
        <w:pStyle w:val="BodyTextIndent21"/>
        <w:widowControl w:val="0"/>
        <w:tabs>
          <w:tab w:val="left" w:pos="900"/>
          <w:tab w:val="left" w:pos="3828"/>
        </w:tabs>
        <w:rPr>
          <w:bCs/>
          <w:sz w:val="28"/>
          <w:szCs w:val="28"/>
        </w:rPr>
      </w:pPr>
    </w:p>
    <w:p w:rsidR="008235CD" w:rsidRPr="009C17DE" w:rsidRDefault="008E4790" w:rsidP="00A40E8E">
      <w:pPr>
        <w:pStyle w:val="BodyTextIndent21"/>
        <w:widowControl w:val="0"/>
        <w:tabs>
          <w:tab w:val="left" w:pos="900"/>
          <w:tab w:val="left" w:pos="3828"/>
        </w:tabs>
        <w:ind w:firstLine="0"/>
        <w:rPr>
          <w:bCs/>
          <w:sz w:val="28"/>
          <w:szCs w:val="28"/>
        </w:rPr>
      </w:pPr>
      <w:r w:rsidRPr="009C17DE">
        <w:rPr>
          <w:sz w:val="28"/>
          <w:szCs w:val="28"/>
        </w:rPr>
        <w:t>3</w:t>
      </w:r>
      <w:r w:rsidR="008235CD" w:rsidRPr="009C17DE">
        <w:rPr>
          <w:sz w:val="28"/>
          <w:szCs w:val="28"/>
        </w:rPr>
        <w:t>.</w:t>
      </w:r>
      <w:r w:rsidR="00D170D3" w:rsidRPr="009C17DE">
        <w:rPr>
          <w:sz w:val="28"/>
          <w:szCs w:val="28"/>
        </w:rPr>
        <w:t>2</w:t>
      </w:r>
      <w:r w:rsidR="008235CD" w:rsidRPr="009C17DE">
        <w:rPr>
          <w:sz w:val="28"/>
          <w:szCs w:val="28"/>
        </w:rPr>
        <w:t>.</w:t>
      </w:r>
      <w:r w:rsidR="00D170D3" w:rsidRPr="009C17DE">
        <w:rPr>
          <w:sz w:val="28"/>
          <w:szCs w:val="28"/>
        </w:rPr>
        <w:t>2.4.</w:t>
      </w:r>
      <w:r w:rsidR="008235CD" w:rsidRPr="009C17DE">
        <w:rPr>
          <w:sz w:val="28"/>
          <w:szCs w:val="28"/>
        </w:rPr>
        <w:t>1. Приоритетные задачи инвестиционной политики Буинского муниципального района</w:t>
      </w:r>
      <w:bookmarkEnd w:id="36"/>
    </w:p>
    <w:p w:rsidR="008235CD" w:rsidRPr="009C17DE" w:rsidRDefault="008235CD" w:rsidP="00A40E8E">
      <w:pPr>
        <w:pStyle w:val="afb"/>
        <w:tabs>
          <w:tab w:val="left" w:pos="3828"/>
        </w:tabs>
        <w:spacing w:before="0" w:after="0" w:line="100" w:lineRule="atLeast"/>
        <w:ind w:firstLine="720"/>
        <w:jc w:val="both"/>
        <w:rPr>
          <w:rFonts w:ascii="Times New Roman" w:hAnsi="Times New Roman" w:cs="Times New Roman"/>
          <w:bCs/>
          <w:color w:val="auto"/>
          <w:sz w:val="28"/>
          <w:szCs w:val="28"/>
        </w:rPr>
      </w:pPr>
    </w:p>
    <w:p w:rsidR="008235CD" w:rsidRPr="009C17DE" w:rsidRDefault="008235CD" w:rsidP="00A40E8E">
      <w:pPr>
        <w:pStyle w:val="afb"/>
        <w:tabs>
          <w:tab w:val="left" w:pos="3828"/>
        </w:tabs>
        <w:spacing w:before="0" w:after="0" w:line="100" w:lineRule="atLeast"/>
        <w:ind w:firstLine="720"/>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Для формирования инвестиционной политики района как основы ее модернизации, обеспечивающей формирование инвестиционно-инновационной модели развития экономики, необходимо решение следующих приоритетных задач:</w:t>
      </w:r>
    </w:p>
    <w:p w:rsidR="008235CD" w:rsidRPr="009C17DE" w:rsidRDefault="008235CD" w:rsidP="00A40E8E">
      <w:pPr>
        <w:tabs>
          <w:tab w:val="left" w:pos="3828"/>
        </w:tabs>
        <w:spacing w:line="100" w:lineRule="atLeast"/>
        <w:ind w:firstLine="720"/>
        <w:jc w:val="both"/>
        <w:rPr>
          <w:bCs/>
          <w:sz w:val="28"/>
          <w:szCs w:val="28"/>
        </w:rPr>
      </w:pPr>
      <w:r w:rsidRPr="009C17DE">
        <w:rPr>
          <w:bCs/>
          <w:sz w:val="28"/>
          <w:szCs w:val="28"/>
        </w:rPr>
        <w:t>реализация масштабных инвестиционных проектов, структурно влияющих на экономику района;</w:t>
      </w:r>
    </w:p>
    <w:p w:rsidR="008235CD" w:rsidRPr="009C17DE" w:rsidRDefault="008235CD" w:rsidP="00A40E8E">
      <w:pPr>
        <w:tabs>
          <w:tab w:val="left" w:pos="3828"/>
        </w:tabs>
        <w:spacing w:line="100" w:lineRule="atLeast"/>
        <w:ind w:firstLine="720"/>
        <w:jc w:val="both"/>
        <w:rPr>
          <w:bCs/>
          <w:sz w:val="28"/>
          <w:szCs w:val="28"/>
        </w:rPr>
      </w:pPr>
      <w:r w:rsidRPr="009C17DE">
        <w:rPr>
          <w:sz w:val="28"/>
          <w:szCs w:val="28"/>
        </w:rPr>
        <w:t xml:space="preserve">создание условий для </w:t>
      </w:r>
      <w:r w:rsidRPr="009C17DE">
        <w:rPr>
          <w:bCs/>
          <w:sz w:val="28"/>
          <w:szCs w:val="28"/>
        </w:rPr>
        <w:t>достройки технологических цепочек в обрабатывающей промышленности и выход на производство конечной продукции с увеличением переработки и ростом доли добавленной стоимости;</w:t>
      </w:r>
    </w:p>
    <w:p w:rsidR="008235CD" w:rsidRPr="009C17DE" w:rsidRDefault="008235CD" w:rsidP="00A40E8E">
      <w:pPr>
        <w:tabs>
          <w:tab w:val="left" w:pos="3828"/>
        </w:tabs>
        <w:spacing w:line="100" w:lineRule="atLeast"/>
        <w:ind w:firstLine="720"/>
        <w:jc w:val="both"/>
        <w:rPr>
          <w:sz w:val="28"/>
          <w:szCs w:val="28"/>
        </w:rPr>
      </w:pPr>
      <w:r w:rsidRPr="009C17DE">
        <w:rPr>
          <w:bCs/>
          <w:sz w:val="28"/>
          <w:szCs w:val="28"/>
        </w:rPr>
        <w:t xml:space="preserve">привлечение инвестиций в развитие агропромышленного комплекса, </w:t>
      </w:r>
      <w:r w:rsidRPr="009C17DE">
        <w:rPr>
          <w:sz w:val="28"/>
          <w:szCs w:val="28"/>
        </w:rPr>
        <w:t>обеспечивающих структурные сдвиги в сельском хозяйстве и увеличение производительности труда на селе;</w:t>
      </w:r>
    </w:p>
    <w:p w:rsidR="008235CD" w:rsidRPr="009C17DE" w:rsidRDefault="008235CD" w:rsidP="00A40E8E">
      <w:pPr>
        <w:tabs>
          <w:tab w:val="left" w:pos="3828"/>
        </w:tabs>
        <w:spacing w:line="100" w:lineRule="atLeast"/>
        <w:ind w:firstLine="720"/>
        <w:jc w:val="both"/>
        <w:rPr>
          <w:sz w:val="28"/>
          <w:szCs w:val="28"/>
        </w:rPr>
      </w:pPr>
      <w:r w:rsidRPr="009C17DE">
        <w:rPr>
          <w:bCs/>
          <w:sz w:val="28"/>
          <w:szCs w:val="28"/>
        </w:rPr>
        <w:t xml:space="preserve">развитие сферы услуг, стимулирование развития малого и среднего </w:t>
      </w:r>
      <w:r w:rsidRPr="009C17DE">
        <w:rPr>
          <w:iCs/>
          <w:sz w:val="28"/>
          <w:szCs w:val="28"/>
        </w:rPr>
        <w:t>предпринимательства</w:t>
      </w:r>
      <w:r w:rsidRPr="009C17DE">
        <w:rPr>
          <w:sz w:val="28"/>
          <w:szCs w:val="28"/>
        </w:rPr>
        <w:t>;</w:t>
      </w:r>
    </w:p>
    <w:p w:rsidR="008235CD" w:rsidRPr="009C17DE" w:rsidRDefault="008235CD" w:rsidP="00A40E8E">
      <w:pPr>
        <w:tabs>
          <w:tab w:val="left" w:pos="3828"/>
        </w:tabs>
        <w:rPr>
          <w:sz w:val="28"/>
          <w:szCs w:val="28"/>
        </w:rPr>
      </w:pPr>
    </w:p>
    <w:p w:rsidR="008235CD" w:rsidRPr="009C17DE" w:rsidRDefault="008E4790" w:rsidP="00A40E8E">
      <w:pPr>
        <w:pStyle w:val="5"/>
        <w:tabs>
          <w:tab w:val="left" w:pos="3828"/>
        </w:tabs>
        <w:spacing w:before="0" w:after="0" w:line="100" w:lineRule="atLeast"/>
        <w:ind w:left="0"/>
        <w:rPr>
          <w:i w:val="0"/>
        </w:rPr>
      </w:pPr>
      <w:bookmarkStart w:id="37" w:name="_Toc295206949"/>
      <w:r w:rsidRPr="009C17DE">
        <w:rPr>
          <w:i w:val="0"/>
          <w:szCs w:val="28"/>
        </w:rPr>
        <w:t>3</w:t>
      </w:r>
      <w:r w:rsidR="00D170D3" w:rsidRPr="009C17DE">
        <w:rPr>
          <w:i w:val="0"/>
          <w:szCs w:val="28"/>
        </w:rPr>
        <w:t>.2.2.4.2.</w:t>
      </w:r>
      <w:r w:rsidR="008235CD" w:rsidRPr="009C17DE">
        <w:rPr>
          <w:i w:val="0"/>
        </w:rPr>
        <w:t xml:space="preserve">Реализация масштабных инвестиционных проектов, обеспечение структурных сдвигов в экономике </w:t>
      </w:r>
      <w:bookmarkEnd w:id="37"/>
      <w:r w:rsidR="008235CD" w:rsidRPr="009C17DE">
        <w:rPr>
          <w:i w:val="0"/>
        </w:rPr>
        <w:t>Буинского муниципального района</w:t>
      </w:r>
    </w:p>
    <w:p w:rsidR="008235CD" w:rsidRPr="009C17DE" w:rsidRDefault="008235CD" w:rsidP="00A40E8E">
      <w:pPr>
        <w:tabs>
          <w:tab w:val="left" w:pos="3828"/>
        </w:tabs>
      </w:pPr>
    </w:p>
    <w:p w:rsidR="008235CD" w:rsidRPr="009C17DE" w:rsidRDefault="008235CD" w:rsidP="00A40E8E">
      <w:pPr>
        <w:tabs>
          <w:tab w:val="left" w:pos="3828"/>
        </w:tabs>
        <w:ind w:firstLine="720"/>
        <w:jc w:val="both"/>
        <w:rPr>
          <w:sz w:val="28"/>
          <w:szCs w:val="28"/>
        </w:rPr>
      </w:pPr>
      <w:r w:rsidRPr="009C17DE">
        <w:rPr>
          <w:sz w:val="28"/>
          <w:szCs w:val="28"/>
        </w:rPr>
        <w:t xml:space="preserve">Создание условий для реализации масштабных инвестиционных проектов, структурно воздействующих на экономику района, подразумевает, с одной стороны, выход на новый уровень инвестиционных проектов и опережающий рост общего объема инвестиций, привлекаемых в район. </w:t>
      </w:r>
    </w:p>
    <w:p w:rsidR="008235CD" w:rsidRPr="009C17DE" w:rsidRDefault="008235CD" w:rsidP="00A40E8E">
      <w:pPr>
        <w:tabs>
          <w:tab w:val="left" w:pos="3828"/>
        </w:tabs>
        <w:ind w:firstLine="720"/>
        <w:jc w:val="both"/>
        <w:rPr>
          <w:sz w:val="28"/>
          <w:szCs w:val="28"/>
          <w:highlight w:val="yellow"/>
        </w:rPr>
      </w:pPr>
      <w:r w:rsidRPr="009C17DE">
        <w:rPr>
          <w:sz w:val="28"/>
          <w:szCs w:val="28"/>
        </w:rPr>
        <w:t xml:space="preserve">Так, если в 2010 году объем инвестиций в район составил 2,158 млрд. рублей, то уже к 2014 году увеличили  этот показатель более чем в 2 раза – до 6,4 млрд. рублей.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Для успешного осуществления запланированных и привлечения новых масштабных инвестиционных проектов необходимо продолжение активной работы по созданию благоприятного инвестиционного климата, придание ей более системного характера, включая следующий комплекс мер.</w:t>
      </w:r>
    </w:p>
    <w:p w:rsidR="008235CD" w:rsidRPr="009C17DE" w:rsidRDefault="008235CD" w:rsidP="00A40E8E">
      <w:pPr>
        <w:pStyle w:val="36"/>
        <w:tabs>
          <w:tab w:val="left" w:pos="3828"/>
        </w:tabs>
        <w:spacing w:line="100" w:lineRule="atLeast"/>
        <w:ind w:firstLine="709"/>
        <w:jc w:val="both"/>
        <w:rPr>
          <w:bCs/>
          <w:sz w:val="28"/>
          <w:szCs w:val="28"/>
        </w:rPr>
      </w:pPr>
      <w:r w:rsidRPr="009C17DE">
        <w:rPr>
          <w:bCs/>
          <w:sz w:val="28"/>
          <w:szCs w:val="28"/>
        </w:rPr>
        <w:lastRenderedPageBreak/>
        <w:t>Выявление и развитие ключевых кластеров экономики района:</w:t>
      </w:r>
    </w:p>
    <w:p w:rsidR="008235CD" w:rsidRPr="009C17DE" w:rsidRDefault="008235CD" w:rsidP="00A40E8E">
      <w:pPr>
        <w:tabs>
          <w:tab w:val="left" w:pos="3828"/>
        </w:tabs>
        <w:spacing w:line="100" w:lineRule="atLeast"/>
        <w:ind w:firstLine="720"/>
        <w:jc w:val="both"/>
        <w:rPr>
          <w:rFonts w:eastAsia="ArialMT"/>
          <w:sz w:val="28"/>
          <w:szCs w:val="28"/>
        </w:rPr>
      </w:pPr>
      <w:r w:rsidRPr="009C17DE">
        <w:rPr>
          <w:rFonts w:eastAsia="ArialMT"/>
          <w:sz w:val="28"/>
          <w:szCs w:val="28"/>
        </w:rPr>
        <w:t xml:space="preserve">создание благоприятных условий для организаций, инвестирующих в приоритетные отрасли (разработка и реализации стратегии по привлечению инвесторов, функционирование в качестве «одного окна» для информирования и оказания полного спектра услуг инвесторам, предоставление налоговых льгот, создание специализированных промышленных зон и т.д.). </w:t>
      </w:r>
    </w:p>
    <w:p w:rsidR="008235CD" w:rsidRPr="009C17DE" w:rsidRDefault="008235CD" w:rsidP="00A40E8E">
      <w:pPr>
        <w:tabs>
          <w:tab w:val="left" w:pos="3828"/>
        </w:tabs>
        <w:spacing w:line="100" w:lineRule="atLeast"/>
        <w:ind w:firstLine="709"/>
        <w:jc w:val="both"/>
        <w:rPr>
          <w:bCs/>
          <w:sz w:val="28"/>
          <w:szCs w:val="28"/>
        </w:rPr>
      </w:pPr>
      <w:r w:rsidRPr="009C17DE">
        <w:rPr>
          <w:bCs/>
          <w:sz w:val="28"/>
          <w:szCs w:val="28"/>
        </w:rPr>
        <w:t>Создание инфраструктуры для вложения инвестиций:</w:t>
      </w:r>
    </w:p>
    <w:p w:rsidR="008235CD" w:rsidRPr="009C17DE" w:rsidRDefault="008235CD" w:rsidP="00A40E8E">
      <w:pPr>
        <w:pStyle w:val="36"/>
        <w:tabs>
          <w:tab w:val="left" w:pos="3828"/>
        </w:tabs>
        <w:spacing w:line="100" w:lineRule="atLeast"/>
        <w:ind w:firstLine="709"/>
        <w:jc w:val="both"/>
        <w:rPr>
          <w:sz w:val="28"/>
          <w:szCs w:val="28"/>
        </w:rPr>
      </w:pPr>
      <w:r w:rsidRPr="009C17DE">
        <w:rPr>
          <w:sz w:val="28"/>
          <w:szCs w:val="28"/>
        </w:rPr>
        <w:t xml:space="preserve">создание «промышленных площадок»: проведение комплекса землеустроительных работ, постановка сформированного земельного участка на государственный кадастровый учет, регистрация прав на земельный участок, подведение к земельному участку энергетической, инженерной, транспортной и телекоммуникационной инфраструктуры; </w:t>
      </w:r>
    </w:p>
    <w:p w:rsidR="008235CD" w:rsidRPr="009C17DE" w:rsidRDefault="008235CD" w:rsidP="00A40E8E">
      <w:pPr>
        <w:tabs>
          <w:tab w:val="left" w:pos="3828"/>
        </w:tabs>
        <w:spacing w:line="100" w:lineRule="atLeast"/>
        <w:ind w:firstLine="720"/>
        <w:jc w:val="both"/>
        <w:rPr>
          <w:sz w:val="28"/>
          <w:szCs w:val="28"/>
          <w:highlight w:val="yellow"/>
        </w:rPr>
      </w:pPr>
      <w:r w:rsidRPr="009C17DE">
        <w:rPr>
          <w:sz w:val="28"/>
          <w:szCs w:val="28"/>
        </w:rPr>
        <w:t xml:space="preserve">Решение этой задачи будет обеспечено путем </w:t>
      </w:r>
      <w:r w:rsidRPr="009C17DE">
        <w:rPr>
          <w:bCs/>
          <w:sz w:val="28"/>
          <w:szCs w:val="28"/>
        </w:rPr>
        <w:t>опережающего развития высокотехнологичных обрабатывающих производств, машиностроения, в сельском хозяйстве и развитие малого и среднего бизнеса.</w:t>
      </w:r>
    </w:p>
    <w:p w:rsidR="008235CD" w:rsidRPr="009C17DE" w:rsidRDefault="008235CD" w:rsidP="00A40E8E">
      <w:pPr>
        <w:pStyle w:val="afb"/>
        <w:tabs>
          <w:tab w:val="left" w:pos="3828"/>
        </w:tabs>
        <w:spacing w:before="0" w:after="0" w:line="100" w:lineRule="atLeast"/>
        <w:ind w:right="0" w:firstLine="709"/>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В числе приоритетных будут реализованы следующие проекты:</w:t>
      </w:r>
    </w:p>
    <w:p w:rsidR="00A414B4" w:rsidRPr="009C17DE" w:rsidRDefault="00E46EF4" w:rsidP="00A40E8E">
      <w:pPr>
        <w:pStyle w:val="afb"/>
        <w:tabs>
          <w:tab w:val="left" w:pos="3828"/>
        </w:tabs>
        <w:spacing w:before="0" w:after="0" w:line="100" w:lineRule="atLeast"/>
        <w:ind w:right="0" w:firstLine="709"/>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 с</w:t>
      </w:r>
      <w:r w:rsidR="00A414B4" w:rsidRPr="009C17DE">
        <w:rPr>
          <w:rFonts w:ascii="Times New Roman" w:hAnsi="Times New Roman" w:cs="Times New Roman"/>
          <w:bCs/>
          <w:color w:val="auto"/>
          <w:sz w:val="28"/>
          <w:szCs w:val="28"/>
        </w:rPr>
        <w:t>оздание промышленной площадки «Буинск»;</w:t>
      </w:r>
    </w:p>
    <w:p w:rsidR="008235CD" w:rsidRPr="009C17DE" w:rsidRDefault="00E46EF4" w:rsidP="00A40E8E">
      <w:pPr>
        <w:pStyle w:val="5"/>
        <w:tabs>
          <w:tab w:val="clear" w:pos="0"/>
          <w:tab w:val="left" w:pos="3828"/>
        </w:tabs>
        <w:spacing w:before="0" w:after="0" w:line="100" w:lineRule="atLeast"/>
        <w:ind w:left="0" w:firstLine="709"/>
        <w:rPr>
          <w:i w:val="0"/>
        </w:rPr>
      </w:pPr>
      <w:r w:rsidRPr="009C17DE">
        <w:rPr>
          <w:i w:val="0"/>
          <w:szCs w:val="28"/>
        </w:rPr>
        <w:t xml:space="preserve">- </w:t>
      </w:r>
      <w:r w:rsidR="008235CD" w:rsidRPr="009C17DE">
        <w:rPr>
          <w:i w:val="0"/>
          <w:szCs w:val="28"/>
        </w:rPr>
        <w:t>реконструкция и техническое перевооружение ООО «Буинский сахар»</w:t>
      </w:r>
      <w:r w:rsidR="008235CD" w:rsidRPr="009C17DE">
        <w:rPr>
          <w:i w:val="0"/>
        </w:rPr>
        <w:t>;</w:t>
      </w:r>
    </w:p>
    <w:p w:rsidR="008235CD" w:rsidRPr="009C17DE" w:rsidRDefault="00E46EF4" w:rsidP="00A40E8E">
      <w:pPr>
        <w:pStyle w:val="afb"/>
        <w:tabs>
          <w:tab w:val="left" w:pos="3828"/>
        </w:tabs>
        <w:spacing w:before="0" w:after="0" w:line="100" w:lineRule="atLeast"/>
        <w:ind w:firstLine="709"/>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 xml:space="preserve">- </w:t>
      </w:r>
      <w:r w:rsidR="008235CD" w:rsidRPr="009C17DE">
        <w:rPr>
          <w:rFonts w:ascii="Times New Roman" w:hAnsi="Times New Roman" w:cs="Times New Roman"/>
          <w:bCs/>
          <w:color w:val="auto"/>
          <w:sz w:val="28"/>
          <w:szCs w:val="28"/>
        </w:rPr>
        <w:t xml:space="preserve">по увеличению объемов производства спирта в филиале </w:t>
      </w:r>
      <w:r w:rsidR="008235CD" w:rsidRPr="009C17DE">
        <w:rPr>
          <w:rFonts w:ascii="Times New Roman" w:eastAsia="Calibri" w:hAnsi="Times New Roman" w:cs="Times New Roman"/>
          <w:sz w:val="28"/>
        </w:rPr>
        <w:t>ООО «Русский стандарт Водка» «Буинскийспиртозавод»</w:t>
      </w:r>
      <w:r w:rsidR="008235CD" w:rsidRPr="009C17DE">
        <w:rPr>
          <w:rFonts w:ascii="Times New Roman" w:hAnsi="Times New Roman" w:cs="Times New Roman"/>
          <w:bCs/>
          <w:color w:val="auto"/>
          <w:sz w:val="28"/>
          <w:szCs w:val="28"/>
        </w:rPr>
        <w:t>;</w:t>
      </w:r>
    </w:p>
    <w:p w:rsidR="008235CD" w:rsidRPr="009C17DE" w:rsidRDefault="00E46EF4" w:rsidP="00A40E8E">
      <w:pPr>
        <w:pStyle w:val="afb"/>
        <w:tabs>
          <w:tab w:val="left" w:pos="3828"/>
        </w:tabs>
        <w:spacing w:before="0" w:after="0" w:line="100" w:lineRule="atLeast"/>
        <w:ind w:firstLine="709"/>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xml:space="preserve">- </w:t>
      </w:r>
      <w:r w:rsidR="008235CD" w:rsidRPr="009C17DE">
        <w:rPr>
          <w:rFonts w:ascii="Times New Roman" w:hAnsi="Times New Roman" w:cs="Times New Roman"/>
          <w:color w:val="auto"/>
          <w:sz w:val="28"/>
          <w:szCs w:val="28"/>
        </w:rPr>
        <w:t xml:space="preserve">модернизация </w:t>
      </w:r>
      <w:r w:rsidR="00D95FEF" w:rsidRPr="009C17DE">
        <w:rPr>
          <w:rFonts w:ascii="Times New Roman" w:hAnsi="Times New Roman" w:cs="Times New Roman"/>
          <w:color w:val="auto"/>
          <w:sz w:val="28"/>
          <w:szCs w:val="28"/>
          <w:highlight w:val="cyan"/>
        </w:rPr>
        <w:t>цеха</w:t>
      </w:r>
      <w:r w:rsidR="00D95FEF" w:rsidRPr="009C17DE">
        <w:rPr>
          <w:rFonts w:ascii="Times New Roman" w:hAnsi="Times New Roman" w:cs="Times New Roman"/>
          <w:color w:val="auto"/>
          <w:sz w:val="28"/>
          <w:szCs w:val="28"/>
        </w:rPr>
        <w:t xml:space="preserve"> </w:t>
      </w:r>
      <w:r w:rsidR="008235CD" w:rsidRPr="009C17DE">
        <w:rPr>
          <w:rFonts w:ascii="Times New Roman" w:hAnsi="Times New Roman" w:cs="Times New Roman"/>
          <w:color w:val="auto"/>
          <w:sz w:val="28"/>
          <w:szCs w:val="28"/>
        </w:rPr>
        <w:t xml:space="preserve">и закупка оборудования производства сыров, </w:t>
      </w:r>
      <w:r w:rsidR="00D95FEF" w:rsidRPr="009C17DE">
        <w:rPr>
          <w:rFonts w:ascii="Times New Roman" w:hAnsi="Times New Roman" w:cs="Times New Roman"/>
          <w:color w:val="auto"/>
          <w:sz w:val="28"/>
          <w:szCs w:val="28"/>
          <w:highlight w:val="cyan"/>
        </w:rPr>
        <w:t>строительство очистных сооружений</w:t>
      </w:r>
      <w:r w:rsidR="008235CD" w:rsidRPr="009C17DE">
        <w:rPr>
          <w:rFonts w:ascii="Times New Roman" w:hAnsi="Times New Roman" w:cs="Times New Roman"/>
          <w:color w:val="auto"/>
          <w:sz w:val="28"/>
          <w:szCs w:val="28"/>
        </w:rPr>
        <w:t xml:space="preserve">, </w:t>
      </w:r>
      <w:r w:rsidR="00D95FEF" w:rsidRPr="009C17DE">
        <w:rPr>
          <w:rFonts w:ascii="Times New Roman" w:hAnsi="Times New Roman" w:cs="Times New Roman"/>
          <w:color w:val="auto"/>
          <w:sz w:val="28"/>
          <w:szCs w:val="28"/>
          <w:highlight w:val="cyan"/>
        </w:rPr>
        <w:t>модернизация котельной , трансформаторной подстанции, цеха сушки, аммиачно-компрессорного цеха</w:t>
      </w:r>
      <w:r w:rsidRPr="009C17DE">
        <w:rPr>
          <w:rFonts w:ascii="Times New Roman" w:hAnsi="Times New Roman" w:cs="Times New Roman"/>
          <w:color w:val="auto"/>
          <w:sz w:val="28"/>
          <w:szCs w:val="28"/>
        </w:rPr>
        <w:t xml:space="preserve"> в </w:t>
      </w:r>
      <w:r w:rsidR="00B16B08" w:rsidRPr="009C17DE">
        <w:rPr>
          <w:rFonts w:ascii="Times New Roman" w:hAnsi="Times New Roman" w:cs="Times New Roman"/>
          <w:color w:val="auto"/>
          <w:sz w:val="28"/>
          <w:szCs w:val="28"/>
        </w:rPr>
        <w:t>Буинский филиал АО "Зеленодольский молочный перерабатывающий комбинат";</w:t>
      </w:r>
    </w:p>
    <w:p w:rsidR="008235CD" w:rsidRPr="009C17DE" w:rsidRDefault="00E46EF4" w:rsidP="00A40E8E">
      <w:pPr>
        <w:pStyle w:val="afb"/>
        <w:tabs>
          <w:tab w:val="left" w:pos="3828"/>
        </w:tabs>
        <w:spacing w:before="0" w:after="0"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 xml:space="preserve">- </w:t>
      </w:r>
      <w:r w:rsidR="00D85505" w:rsidRPr="009C17DE">
        <w:rPr>
          <w:rFonts w:ascii="Times New Roman" w:hAnsi="Times New Roman" w:cs="Times New Roman"/>
          <w:sz w:val="28"/>
          <w:szCs w:val="28"/>
          <w:highlight w:val="cyan"/>
        </w:rPr>
        <w:t>приобретение высокотехнологичного оборудования</w:t>
      </w:r>
      <w:r w:rsidR="008235CD" w:rsidRPr="009C17DE">
        <w:rPr>
          <w:rFonts w:ascii="Times New Roman" w:hAnsi="Times New Roman" w:cs="Times New Roman"/>
          <w:sz w:val="28"/>
          <w:szCs w:val="28"/>
        </w:rPr>
        <w:t xml:space="preserve"> ООО «Буинский машиностроительный завод»;</w:t>
      </w:r>
    </w:p>
    <w:p w:rsidR="008235CD" w:rsidRPr="009C17DE" w:rsidRDefault="00E46EF4" w:rsidP="00A40E8E">
      <w:pPr>
        <w:pStyle w:val="afb"/>
        <w:tabs>
          <w:tab w:val="left" w:pos="3828"/>
        </w:tabs>
        <w:spacing w:before="0" w:after="0" w:line="100" w:lineRule="atLeast"/>
        <w:ind w:firstLine="709"/>
        <w:jc w:val="both"/>
        <w:rPr>
          <w:rFonts w:ascii="Times New Roman" w:hAnsi="Times New Roman" w:cs="Times New Roman"/>
          <w:color w:val="auto"/>
          <w:sz w:val="28"/>
          <w:szCs w:val="28"/>
        </w:rPr>
      </w:pPr>
      <w:r w:rsidRPr="009C17DE">
        <w:rPr>
          <w:rFonts w:ascii="Times New Roman" w:hAnsi="Times New Roman" w:cs="Times New Roman"/>
          <w:color w:val="auto"/>
          <w:sz w:val="28"/>
          <w:szCs w:val="28"/>
          <w:highlight w:val="cyan"/>
        </w:rPr>
        <w:t xml:space="preserve">- </w:t>
      </w:r>
      <w:r w:rsidR="008235CD" w:rsidRPr="009C17DE">
        <w:rPr>
          <w:rFonts w:ascii="Times New Roman" w:hAnsi="Times New Roman" w:cs="Times New Roman"/>
          <w:color w:val="auto"/>
          <w:sz w:val="28"/>
          <w:szCs w:val="28"/>
          <w:highlight w:val="cyan"/>
        </w:rPr>
        <w:t xml:space="preserve">строительство </w:t>
      </w:r>
      <w:r w:rsidR="000972A5" w:rsidRPr="009C17DE">
        <w:rPr>
          <w:rFonts w:ascii="Times New Roman" w:hAnsi="Times New Roman" w:cs="Times New Roman"/>
          <w:color w:val="auto"/>
          <w:sz w:val="28"/>
          <w:szCs w:val="28"/>
          <w:highlight w:val="cyan"/>
        </w:rPr>
        <w:t>отделения на 100 голов, капитальные  ремонты коровников, строительство сенажной ямы</w:t>
      </w:r>
      <w:r w:rsidR="008235CD" w:rsidRPr="009C17DE">
        <w:rPr>
          <w:rFonts w:ascii="Times New Roman" w:hAnsi="Times New Roman" w:cs="Times New Roman"/>
          <w:color w:val="auto"/>
          <w:sz w:val="28"/>
          <w:szCs w:val="28"/>
          <w:highlight w:val="cyan"/>
        </w:rPr>
        <w:t xml:space="preserve"> в ООО «Авангард»</w:t>
      </w:r>
      <w:r w:rsidR="008235CD" w:rsidRPr="009C17DE">
        <w:rPr>
          <w:rFonts w:ascii="Times New Roman" w:hAnsi="Times New Roman" w:cs="Times New Roman"/>
          <w:color w:val="auto"/>
          <w:sz w:val="28"/>
          <w:szCs w:val="28"/>
        </w:rPr>
        <w:t xml:space="preserve"> </w:t>
      </w:r>
    </w:p>
    <w:p w:rsidR="008235CD" w:rsidRPr="009C17DE" w:rsidRDefault="008235CD" w:rsidP="00A40E8E">
      <w:pPr>
        <w:tabs>
          <w:tab w:val="left" w:pos="3828"/>
        </w:tabs>
        <w:spacing w:line="100" w:lineRule="atLeast"/>
        <w:ind w:right="-1" w:firstLine="720"/>
        <w:jc w:val="both"/>
        <w:rPr>
          <w:bCs/>
          <w:sz w:val="28"/>
          <w:szCs w:val="28"/>
        </w:rPr>
      </w:pPr>
      <w:r w:rsidRPr="009C17DE">
        <w:rPr>
          <w:sz w:val="28"/>
          <w:szCs w:val="28"/>
        </w:rPr>
        <w:t xml:space="preserve">Создание в районе благоприятствующей развитию бизнес-среды, предполагает стимулирование </w:t>
      </w:r>
      <w:r w:rsidRPr="009C17DE">
        <w:rPr>
          <w:bCs/>
          <w:sz w:val="28"/>
          <w:szCs w:val="28"/>
        </w:rPr>
        <w:t xml:space="preserve">развития малого и среднего </w:t>
      </w:r>
      <w:r w:rsidRPr="009C17DE">
        <w:rPr>
          <w:iCs/>
          <w:sz w:val="28"/>
          <w:szCs w:val="28"/>
        </w:rPr>
        <w:t>предпринимательства</w:t>
      </w:r>
      <w:r w:rsidRPr="009C17DE">
        <w:rPr>
          <w:bCs/>
          <w:sz w:val="28"/>
          <w:szCs w:val="28"/>
        </w:rPr>
        <w:t>.</w:t>
      </w:r>
    </w:p>
    <w:p w:rsidR="008235CD" w:rsidRPr="009C17DE" w:rsidRDefault="008235CD" w:rsidP="00A40E8E">
      <w:pPr>
        <w:tabs>
          <w:tab w:val="left" w:pos="3828"/>
        </w:tabs>
        <w:spacing w:line="100" w:lineRule="atLeast"/>
        <w:ind w:right="-1" w:firstLine="720"/>
        <w:jc w:val="both"/>
        <w:rPr>
          <w:sz w:val="28"/>
          <w:szCs w:val="28"/>
        </w:rPr>
      </w:pPr>
      <w:r w:rsidRPr="009C17DE">
        <w:rPr>
          <w:iCs/>
          <w:sz w:val="28"/>
          <w:szCs w:val="28"/>
        </w:rPr>
        <w:t>Стратегической целью развития малого и среднего предпринимательства</w:t>
      </w:r>
      <w:r w:rsidR="002D6F28" w:rsidRPr="009C17DE">
        <w:rPr>
          <w:iCs/>
          <w:sz w:val="28"/>
          <w:szCs w:val="28"/>
        </w:rPr>
        <w:t xml:space="preserve"> </w:t>
      </w:r>
      <w:r w:rsidRPr="009C17DE">
        <w:rPr>
          <w:sz w:val="28"/>
          <w:szCs w:val="28"/>
        </w:rPr>
        <w:t>в</w:t>
      </w:r>
      <w:r w:rsidR="002D6F28" w:rsidRPr="009C17DE">
        <w:rPr>
          <w:sz w:val="28"/>
          <w:szCs w:val="28"/>
        </w:rPr>
        <w:t xml:space="preserve"> </w:t>
      </w:r>
      <w:r w:rsidR="000A5D7E" w:rsidRPr="009C17DE">
        <w:rPr>
          <w:sz w:val="28"/>
          <w:szCs w:val="28"/>
        </w:rPr>
        <w:t>Буинском муниципальном районе</w:t>
      </w:r>
      <w:r w:rsidRPr="009C17DE">
        <w:rPr>
          <w:sz w:val="28"/>
          <w:szCs w:val="28"/>
        </w:rPr>
        <w:t xml:space="preserve"> является его преобразование   в благоприятную среду для формирования среднего класса, в сферу реализации предпринимательских и интеллектуальных способностей граждан.</w:t>
      </w:r>
    </w:p>
    <w:p w:rsidR="008235CD" w:rsidRPr="009C17DE" w:rsidRDefault="008235CD" w:rsidP="00A40E8E">
      <w:pPr>
        <w:tabs>
          <w:tab w:val="left" w:pos="3828"/>
        </w:tabs>
        <w:spacing w:line="100" w:lineRule="atLeast"/>
        <w:ind w:right="-1" w:firstLine="720"/>
        <w:jc w:val="both"/>
        <w:rPr>
          <w:sz w:val="28"/>
          <w:szCs w:val="28"/>
        </w:rPr>
      </w:pPr>
      <w:r w:rsidRPr="009C17DE">
        <w:rPr>
          <w:sz w:val="28"/>
          <w:szCs w:val="28"/>
        </w:rPr>
        <w:t>Реализация стратегической цели предусматривает работу по следующим направлениям.</w:t>
      </w:r>
    </w:p>
    <w:p w:rsidR="008235CD" w:rsidRPr="009C17DE" w:rsidRDefault="008235CD" w:rsidP="00A40E8E">
      <w:pPr>
        <w:pStyle w:val="afb"/>
        <w:tabs>
          <w:tab w:val="left" w:pos="3828"/>
        </w:tabs>
        <w:spacing w:before="0" w:after="0" w:line="100" w:lineRule="atLeast"/>
        <w:ind w:right="-1" w:firstLine="720"/>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Расширение инфраструктуры и форм поддержки малого и среднего предпринимательства, ориентированных, в первую очередь, на создание новых высокотехнологичных производств.</w:t>
      </w:r>
    </w:p>
    <w:p w:rsidR="008235CD" w:rsidRPr="009C17DE" w:rsidRDefault="008235CD" w:rsidP="00A40E8E">
      <w:pPr>
        <w:tabs>
          <w:tab w:val="left" w:pos="3828"/>
        </w:tabs>
        <w:spacing w:line="100" w:lineRule="atLeast"/>
        <w:ind w:right="-1" w:firstLine="720"/>
        <w:jc w:val="both"/>
        <w:rPr>
          <w:sz w:val="28"/>
          <w:szCs w:val="28"/>
        </w:rPr>
      </w:pPr>
      <w:r w:rsidRPr="009C17DE">
        <w:rPr>
          <w:sz w:val="28"/>
          <w:szCs w:val="28"/>
        </w:rPr>
        <w:t>В районе уже закладывается основа инфраструктуры поддержки малого предпринимательства: на стадии создания промышленная площадка для развития малого среднего бизнеса в производственной сфере.</w:t>
      </w:r>
    </w:p>
    <w:p w:rsidR="008235CD" w:rsidRPr="009C17DE" w:rsidRDefault="008235CD" w:rsidP="00A40E8E">
      <w:pPr>
        <w:tabs>
          <w:tab w:val="left" w:pos="3828"/>
        </w:tabs>
        <w:ind w:firstLine="709"/>
        <w:jc w:val="both"/>
        <w:rPr>
          <w:color w:val="0000FF"/>
          <w:sz w:val="28"/>
          <w:szCs w:val="28"/>
        </w:rPr>
      </w:pPr>
      <w:r w:rsidRPr="009C17DE">
        <w:rPr>
          <w:bCs/>
          <w:sz w:val="28"/>
          <w:szCs w:val="28"/>
        </w:rPr>
        <w:t xml:space="preserve">Реализация данного направления будет включать финансово-кредитное и налоговое стимулирование, а также прямую инвестиционную поддержку в виде </w:t>
      </w:r>
      <w:r w:rsidRPr="009C17DE">
        <w:rPr>
          <w:bCs/>
          <w:sz w:val="28"/>
          <w:szCs w:val="28"/>
        </w:rPr>
        <w:lastRenderedPageBreak/>
        <w:t xml:space="preserve">грантов и приобретение оборудования в лизинг, субсидий на компенсацию текущих и капитальных затрат, затрат на подключение к объектам инженерной инфраструктуры малого и среднего бизнеса. </w:t>
      </w:r>
    </w:p>
    <w:p w:rsidR="008235CD" w:rsidRPr="009C17DE" w:rsidRDefault="008235CD" w:rsidP="00A40E8E">
      <w:pPr>
        <w:pStyle w:val="afb"/>
        <w:tabs>
          <w:tab w:val="left" w:pos="3828"/>
        </w:tabs>
        <w:spacing w:before="0" w:after="0" w:line="100" w:lineRule="atLeast"/>
        <w:ind w:right="-1" w:firstLine="720"/>
        <w:jc w:val="both"/>
        <w:rPr>
          <w:rFonts w:ascii="Times New Roman" w:hAnsi="Times New Roman" w:cs="Times New Roman"/>
          <w:bCs/>
          <w:i/>
          <w:color w:val="auto"/>
          <w:sz w:val="28"/>
          <w:szCs w:val="28"/>
        </w:rPr>
      </w:pPr>
      <w:r w:rsidRPr="009C17DE">
        <w:rPr>
          <w:rFonts w:ascii="Times New Roman" w:hAnsi="Times New Roman" w:cs="Times New Roman"/>
          <w:bCs/>
          <w:color w:val="auto"/>
          <w:sz w:val="28"/>
          <w:szCs w:val="28"/>
        </w:rPr>
        <w:t>Организация системной работы по ликвидации административных барьеров на пути предпринимательской деятельности</w:t>
      </w:r>
      <w:r w:rsidRPr="009C17DE">
        <w:rPr>
          <w:rFonts w:ascii="Times New Roman" w:hAnsi="Times New Roman" w:cs="Times New Roman"/>
          <w:bCs/>
          <w:i/>
          <w:color w:val="auto"/>
          <w:sz w:val="28"/>
          <w:szCs w:val="28"/>
        </w:rPr>
        <w:t>.</w:t>
      </w:r>
    </w:p>
    <w:p w:rsidR="008235CD" w:rsidRPr="009C17DE" w:rsidRDefault="008235CD" w:rsidP="00A40E8E">
      <w:pPr>
        <w:pStyle w:val="afb"/>
        <w:tabs>
          <w:tab w:val="left" w:pos="3828"/>
        </w:tabs>
        <w:spacing w:before="0" w:after="0" w:line="100" w:lineRule="atLeast"/>
        <w:ind w:right="-1" w:firstLine="720"/>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Стимулирование молодежного предпринимательства и активного участия молодежи в работе предпринимательского сектора района.</w:t>
      </w:r>
    </w:p>
    <w:p w:rsidR="008235CD" w:rsidRPr="009C17DE" w:rsidRDefault="008235CD" w:rsidP="00A40E8E">
      <w:pPr>
        <w:pStyle w:val="afb"/>
        <w:tabs>
          <w:tab w:val="left" w:pos="3828"/>
        </w:tabs>
        <w:spacing w:before="0" w:after="0" w:line="100" w:lineRule="atLeast"/>
        <w:ind w:right="-1" w:firstLine="720"/>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Поддержка предпринимательства на селе, включая сферу производства и переработки сельхозпродукции.</w:t>
      </w:r>
    </w:p>
    <w:p w:rsidR="008235CD" w:rsidRPr="009C17DE" w:rsidRDefault="008235CD" w:rsidP="00A40E8E">
      <w:pPr>
        <w:tabs>
          <w:tab w:val="left" w:pos="3828"/>
        </w:tabs>
        <w:spacing w:line="100" w:lineRule="atLeast"/>
        <w:ind w:right="-1" w:firstLine="720"/>
        <w:jc w:val="both"/>
        <w:rPr>
          <w:sz w:val="28"/>
          <w:szCs w:val="28"/>
        </w:rPr>
      </w:pPr>
      <w:r w:rsidRPr="009C17DE">
        <w:rPr>
          <w:sz w:val="28"/>
          <w:szCs w:val="28"/>
        </w:rPr>
        <w:t>Помимо активного стимулирования предпринимательства на селе к модернизации основных средств, внедрению новых технологий, возмещения ряда текущих затрат предпринимателей, необходимо обеспечивать стабильную доступность кредитных ресурсов для личных подсобных и крестьянских (фермерских) хозяйств и создаваемых ими кооперативов.</w:t>
      </w:r>
    </w:p>
    <w:p w:rsidR="008235CD" w:rsidRPr="009C17DE" w:rsidRDefault="008235CD" w:rsidP="00A40E8E">
      <w:pPr>
        <w:pStyle w:val="afb"/>
        <w:tabs>
          <w:tab w:val="left" w:pos="3828"/>
        </w:tabs>
        <w:spacing w:before="0" w:after="0" w:line="100" w:lineRule="atLeast"/>
        <w:ind w:right="-1" w:firstLine="720"/>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Стимулирование экспорта продукции субъектов малого и среднего предпринимательства района.</w:t>
      </w:r>
    </w:p>
    <w:p w:rsidR="008235CD" w:rsidRPr="009C17DE" w:rsidRDefault="008235CD" w:rsidP="00A40E8E">
      <w:pPr>
        <w:tabs>
          <w:tab w:val="left" w:pos="3828"/>
        </w:tabs>
        <w:spacing w:line="100" w:lineRule="atLeast"/>
        <w:ind w:right="-1" w:firstLine="720"/>
        <w:jc w:val="both"/>
        <w:rPr>
          <w:sz w:val="28"/>
          <w:szCs w:val="28"/>
        </w:rPr>
      </w:pPr>
      <w:r w:rsidRPr="009C17DE">
        <w:rPr>
          <w:sz w:val="28"/>
          <w:szCs w:val="28"/>
        </w:rPr>
        <w:t xml:space="preserve">Механизмы реализации данного  направления включают предоставление субсидий на возмещение части расходов субъектов предпринимательской деятельности, связанных с выходом на внешние рынки и экспортом продукции, включая субсидирование затрат на участие в отечественных и зарубежных выставочно-ярмарочных мероприятиях, получение сертификатов качества продукции и пр. Необходимо предусмотреть разработку системы мер по продвижению бренда «Малое предприятие </w:t>
      </w:r>
      <w:r w:rsidR="000A5D7E" w:rsidRPr="009C17DE">
        <w:rPr>
          <w:sz w:val="28"/>
          <w:szCs w:val="28"/>
        </w:rPr>
        <w:t>Буинского муниципального района</w:t>
      </w:r>
      <w:r w:rsidRPr="009C17DE">
        <w:rPr>
          <w:sz w:val="28"/>
          <w:szCs w:val="28"/>
        </w:rPr>
        <w:t>» на рынки других регионов.</w:t>
      </w:r>
    </w:p>
    <w:p w:rsidR="008235CD" w:rsidRPr="009C17DE" w:rsidRDefault="008235CD" w:rsidP="00A40E8E">
      <w:pPr>
        <w:pStyle w:val="afb"/>
        <w:tabs>
          <w:tab w:val="left" w:pos="3828"/>
        </w:tabs>
        <w:spacing w:before="0" w:after="0" w:line="100" w:lineRule="atLeast"/>
        <w:ind w:right="-1" w:firstLine="720"/>
        <w:jc w:val="both"/>
        <w:rPr>
          <w:rFonts w:ascii="Times New Roman" w:hAnsi="Times New Roman" w:cs="Times New Roman"/>
          <w:iCs/>
          <w:color w:val="auto"/>
          <w:sz w:val="28"/>
          <w:szCs w:val="28"/>
        </w:rPr>
      </w:pPr>
      <w:r w:rsidRPr="009C17DE">
        <w:rPr>
          <w:rFonts w:ascii="Times New Roman" w:hAnsi="Times New Roman" w:cs="Times New Roman"/>
          <w:bCs/>
          <w:color w:val="auto"/>
          <w:sz w:val="28"/>
          <w:szCs w:val="28"/>
        </w:rPr>
        <w:t xml:space="preserve">С учетом приоритетов общегосударственной политики, а также исходя из задач социально-экономического развития района, планируется достижение следующих </w:t>
      </w:r>
      <w:r w:rsidRPr="009C17DE">
        <w:rPr>
          <w:rFonts w:ascii="Times New Roman" w:hAnsi="Times New Roman" w:cs="Times New Roman"/>
          <w:iCs/>
          <w:color w:val="auto"/>
          <w:sz w:val="28"/>
          <w:szCs w:val="28"/>
        </w:rPr>
        <w:t>показателей развития малого и среднего предпринимательства в 2030 году:</w:t>
      </w:r>
    </w:p>
    <w:p w:rsidR="008235CD" w:rsidRPr="009C17DE" w:rsidRDefault="008235CD" w:rsidP="00A40E8E">
      <w:pPr>
        <w:pStyle w:val="afb"/>
        <w:tabs>
          <w:tab w:val="left" w:pos="3828"/>
        </w:tabs>
        <w:spacing w:before="0" w:after="0" w:line="100" w:lineRule="atLeast"/>
        <w:ind w:right="-1" w:firstLine="720"/>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увеличение доли малого и среднего предпринимательства в ВТП до 40 %;</w:t>
      </w:r>
    </w:p>
    <w:p w:rsidR="008235CD" w:rsidRPr="009C17DE" w:rsidRDefault="008235CD" w:rsidP="00A40E8E">
      <w:pPr>
        <w:pStyle w:val="afb"/>
        <w:tabs>
          <w:tab w:val="left" w:pos="3828"/>
        </w:tabs>
        <w:spacing w:before="0" w:after="0" w:line="100" w:lineRule="atLeast"/>
        <w:ind w:right="-1" w:firstLine="720"/>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увеличение доли малого бизнеса в общей структуре занятости до 40 %;</w:t>
      </w:r>
    </w:p>
    <w:p w:rsidR="008235CD" w:rsidRPr="009C17DE" w:rsidRDefault="008235CD" w:rsidP="00A40E8E">
      <w:pPr>
        <w:pStyle w:val="afb"/>
        <w:tabs>
          <w:tab w:val="left" w:pos="3828"/>
        </w:tabs>
        <w:spacing w:before="0" w:after="0" w:line="100" w:lineRule="atLeast"/>
        <w:ind w:right="-1" w:firstLine="720"/>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 xml:space="preserve">последовательное изменение отраслевой структуры малых и средних предприятий: значительный рост числа предприятий, занятых в  инновационной и высокотехнологичной сферах, в производственной и обрабатывающей промышленности, здравоохранении, строительстве и сфере услуг, снижение доли предприятий оптовой и розничной торговли; </w:t>
      </w:r>
    </w:p>
    <w:p w:rsidR="008235CD" w:rsidRPr="009C17DE" w:rsidRDefault="008235CD" w:rsidP="00A40E8E">
      <w:pPr>
        <w:pStyle w:val="afb"/>
        <w:tabs>
          <w:tab w:val="left" w:pos="3828"/>
        </w:tabs>
        <w:spacing w:before="0" w:after="0" w:line="100" w:lineRule="atLeast"/>
        <w:ind w:right="-1" w:firstLine="720"/>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увеличение количества малых предприятий;</w:t>
      </w:r>
    </w:p>
    <w:p w:rsidR="008235CD" w:rsidRPr="009C17DE" w:rsidRDefault="008235CD" w:rsidP="00A40E8E">
      <w:pPr>
        <w:pStyle w:val="afb"/>
        <w:tabs>
          <w:tab w:val="left" w:pos="3828"/>
        </w:tabs>
        <w:spacing w:before="0" w:after="0" w:line="100" w:lineRule="atLeast"/>
        <w:ind w:right="-1" w:firstLine="720"/>
        <w:jc w:val="both"/>
        <w:rPr>
          <w:rFonts w:ascii="Times New Roman" w:hAnsi="Times New Roman" w:cs="Times New Roman"/>
          <w:bCs/>
          <w:color w:val="auto"/>
          <w:sz w:val="28"/>
          <w:szCs w:val="28"/>
        </w:rPr>
      </w:pPr>
      <w:r w:rsidRPr="009C17DE">
        <w:rPr>
          <w:rFonts w:ascii="Times New Roman" w:hAnsi="Times New Roman" w:cs="Times New Roman"/>
          <w:bCs/>
          <w:color w:val="auto"/>
          <w:sz w:val="28"/>
          <w:szCs w:val="28"/>
        </w:rPr>
        <w:t>обеспечение стабильных ежегодных темпов прироста инвестиций в основной капитал малых предприятий.</w:t>
      </w:r>
    </w:p>
    <w:p w:rsidR="0094618E" w:rsidRPr="009C17DE" w:rsidRDefault="0094618E" w:rsidP="00A40E8E">
      <w:pPr>
        <w:pStyle w:val="afb"/>
        <w:tabs>
          <w:tab w:val="left" w:pos="3828"/>
        </w:tabs>
        <w:spacing w:before="0" w:after="0" w:line="100" w:lineRule="atLeast"/>
        <w:ind w:right="-1" w:firstLine="720"/>
        <w:jc w:val="both"/>
        <w:rPr>
          <w:rFonts w:ascii="Times New Roman" w:hAnsi="Times New Roman" w:cs="Times New Roman"/>
          <w:bCs/>
          <w:color w:val="auto"/>
          <w:sz w:val="28"/>
          <w:szCs w:val="28"/>
        </w:rPr>
      </w:pPr>
    </w:p>
    <w:p w:rsidR="00DA38D5" w:rsidRPr="009C17DE" w:rsidRDefault="00DA38D5" w:rsidP="00DA38D5">
      <w:pPr>
        <w:pStyle w:val="2"/>
        <w:numPr>
          <w:ilvl w:val="0"/>
          <w:numId w:val="0"/>
        </w:numPr>
        <w:tabs>
          <w:tab w:val="left" w:pos="3828"/>
        </w:tabs>
        <w:spacing w:before="0" w:after="0" w:line="100" w:lineRule="atLeast"/>
        <w:jc w:val="right"/>
        <w:rPr>
          <w:b w:val="0"/>
          <w:i/>
          <w:sz w:val="28"/>
        </w:rPr>
      </w:pPr>
      <w:r w:rsidRPr="009C17DE">
        <w:rPr>
          <w:b w:val="0"/>
          <w:i/>
          <w:sz w:val="28"/>
        </w:rPr>
        <w:t>Таблица № 16</w:t>
      </w:r>
    </w:p>
    <w:p w:rsidR="00DA38D5" w:rsidRPr="009C17DE" w:rsidRDefault="00DA38D5" w:rsidP="00DA38D5">
      <w:pPr>
        <w:pStyle w:val="2"/>
        <w:numPr>
          <w:ilvl w:val="0"/>
          <w:numId w:val="0"/>
        </w:numPr>
        <w:tabs>
          <w:tab w:val="left" w:pos="3828"/>
        </w:tabs>
        <w:spacing w:before="0" w:after="0" w:line="100" w:lineRule="atLeast"/>
        <w:jc w:val="center"/>
        <w:rPr>
          <w:b w:val="0"/>
          <w:sz w:val="28"/>
        </w:rPr>
      </w:pPr>
      <w:r w:rsidRPr="009C17DE">
        <w:rPr>
          <w:b w:val="0"/>
          <w:sz w:val="28"/>
        </w:rPr>
        <w:t>Перечень инвестиционных проектов,</w:t>
      </w:r>
    </w:p>
    <w:p w:rsidR="00DA38D5" w:rsidRPr="009C17DE" w:rsidRDefault="00DA38D5" w:rsidP="00DA38D5">
      <w:pPr>
        <w:pStyle w:val="2"/>
        <w:tabs>
          <w:tab w:val="clear" w:pos="0"/>
          <w:tab w:val="left" w:pos="3828"/>
        </w:tabs>
        <w:spacing w:before="0" w:after="0" w:line="100" w:lineRule="atLeast"/>
        <w:ind w:left="0" w:firstLine="0"/>
        <w:jc w:val="center"/>
        <w:rPr>
          <w:b w:val="0"/>
          <w:sz w:val="28"/>
        </w:rPr>
      </w:pPr>
      <w:bookmarkStart w:id="38" w:name="_Toc295206985"/>
      <w:r w:rsidRPr="009C17DE">
        <w:rPr>
          <w:b w:val="0"/>
          <w:sz w:val="28"/>
        </w:rPr>
        <w:t xml:space="preserve">реализуемых на территории </w:t>
      </w:r>
      <w:bookmarkEnd w:id="38"/>
      <w:r w:rsidRPr="009C17DE">
        <w:rPr>
          <w:b w:val="0"/>
          <w:sz w:val="28"/>
        </w:rPr>
        <w:t>Буинского муниципального района</w:t>
      </w:r>
    </w:p>
    <w:tbl>
      <w:tblPr>
        <w:tblW w:w="4944" w:type="pct"/>
        <w:tblLayout w:type="fixed"/>
        <w:tblLook w:val="0000" w:firstRow="0" w:lastRow="0" w:firstColumn="0" w:lastColumn="0" w:noHBand="0" w:noVBand="0"/>
      </w:tblPr>
      <w:tblGrid>
        <w:gridCol w:w="509"/>
        <w:gridCol w:w="2657"/>
        <w:gridCol w:w="4116"/>
        <w:gridCol w:w="1269"/>
        <w:gridCol w:w="1474"/>
      </w:tblGrid>
      <w:tr w:rsidR="00DA38D5" w:rsidRPr="009C17DE" w:rsidTr="006B650A">
        <w:trPr>
          <w:trHeight w:val="630"/>
          <w:tblHeader/>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rPr>
                <w:bCs/>
              </w:rPr>
            </w:pPr>
            <w:r w:rsidRPr="009C17DE">
              <w:rPr>
                <w:bCs/>
              </w:rPr>
              <w:t>№</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rPr>
                <w:bCs/>
              </w:rPr>
            </w:pPr>
            <w:r w:rsidRPr="009C17DE">
              <w:rPr>
                <w:bCs/>
              </w:rPr>
              <w:t>Инвестор</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rPr>
                <w:bCs/>
              </w:rPr>
            </w:pPr>
            <w:r w:rsidRPr="009C17DE">
              <w:rPr>
                <w:bCs/>
              </w:rPr>
              <w:t>Описание проекта</w:t>
            </w:r>
          </w:p>
        </w:tc>
        <w:tc>
          <w:tcPr>
            <w:tcW w:w="63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rPr>
                <w:bCs/>
              </w:rPr>
            </w:pPr>
            <w:r w:rsidRPr="009C17DE">
              <w:rPr>
                <w:bCs/>
              </w:rPr>
              <w:t>Период реализа-ции</w:t>
            </w:r>
          </w:p>
        </w:tc>
        <w:tc>
          <w:tcPr>
            <w:tcW w:w="7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A38D5" w:rsidRPr="009C17DE" w:rsidRDefault="00DA38D5" w:rsidP="006B650A">
            <w:pPr>
              <w:tabs>
                <w:tab w:val="left" w:pos="3828"/>
              </w:tabs>
              <w:suppressAutoHyphens w:val="0"/>
              <w:snapToGrid w:val="0"/>
              <w:ind w:right="-108"/>
              <w:jc w:val="center"/>
              <w:rPr>
                <w:bCs/>
              </w:rPr>
            </w:pPr>
            <w:r w:rsidRPr="009C17DE">
              <w:rPr>
                <w:bCs/>
              </w:rPr>
              <w:t>Вложения,</w:t>
            </w:r>
          </w:p>
          <w:p w:rsidR="00DA38D5" w:rsidRPr="009C17DE" w:rsidRDefault="00DA38D5" w:rsidP="006B650A">
            <w:pPr>
              <w:tabs>
                <w:tab w:val="left" w:pos="3828"/>
              </w:tabs>
              <w:suppressAutoHyphens w:val="0"/>
              <w:snapToGrid w:val="0"/>
              <w:ind w:right="-108"/>
              <w:jc w:val="center"/>
              <w:rPr>
                <w:bCs/>
              </w:rPr>
            </w:pPr>
            <w:r w:rsidRPr="009C17DE">
              <w:rPr>
                <w:bCs/>
              </w:rPr>
              <w:t>млн. руб.</w:t>
            </w:r>
          </w:p>
        </w:tc>
      </w:tr>
      <w:tr w:rsidR="00DA38D5" w:rsidRPr="009C17DE" w:rsidTr="006B650A">
        <w:trPr>
          <w:trHeight w:val="40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rPr>
                <w:bCs/>
              </w:rPr>
            </w:pPr>
            <w:r w:rsidRPr="009C17DE">
              <w:rPr>
                <w:bCs/>
              </w:rPr>
              <w:lastRenderedPageBreak/>
              <w:t xml:space="preserve">ПРОМЫШЛЕННОСТЬ </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Отгрузка сивушных масел в автоцистерну (монтаж емкости в спиртоприемном отделении)</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2,5</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Установка АСПТ (автоматической системы пожаротушения) на складах ЭАФ (эфирно-альдегидной фракции), спиртоприемном и спиртосливном отделениях</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2,5</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Замена клапана по пару 24FV116</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4</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Увеличение мощности теплообмена на конечных конденсаторах</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5</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Замена серверов Metso</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1,5</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6</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Замена клапана подачи пермеата на в эпюрационную колонну  24FV13</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7</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Замена клапана по пару 24FV224</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8</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Установка АСПТ (автоматической системы пожаротушения) в кроссовой</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9</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Закупка дозаторов на ВП (кислота 2 шт, щелочь 2, метабисульфит 1)</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10</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Установка расходомеров КРОНЕ на линию конденсата в КО</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11</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Закупка дозаторов кислоты и щелочи на БОС (Проминент и грундфос)</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12</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 xml:space="preserve">Филиал OOО «Русский Стандарт Водка» </w:t>
            </w:r>
            <w:r w:rsidRPr="009C17DE">
              <w:rPr>
                <w:color w:val="000000"/>
              </w:rPr>
              <w:lastRenderedPageBreak/>
              <w:t>«Буинский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lastRenderedPageBreak/>
              <w:t xml:space="preserve">Заменить расходомеры вихревые по пару в БРУ </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0,7</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lastRenderedPageBreak/>
              <w:t>13</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Закупка рН метра и дозатора кислоты в линию подачи бражки на БРУ</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0,6</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14</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рН на КНС 300 и Погружная арматура для датчика в КНС 100</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0,55</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15</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Установка АПС (автоматическая пожарная сигнализация) Подземный водозабор</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0,5</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16</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Заменить расходомеры электромагнитные в БРУ (2 шт)</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0,5</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17</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Отсекатель и регулирующий клапана подачи пара на гранулятор</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0,3</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18</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Филиал OOО «Русский Стандарт Водка» «Буинский спиртозавод»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Закупка, пуска-наладка видеосерверов, вместо неисправных видеосерверов №1,2</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0,15</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19</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 xml:space="preserve">ООО "Буинский сахар" </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Строительство, реконструкция и модернизация сахарного производства ООО "Буинский сахар"</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2013-2024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3575,0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20</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t>Буинский филиал АО "Зеленодольский молочный перерабатывающий комбинат"</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Модернизация цеха производства твердых сыров</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2019-2021</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16,20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21</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pPr>
            <w:r w:rsidRPr="009C17DE">
              <w:t>Буинский филиал АО "Зеленодольский молочный перерабатывающий комбинат"</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Модернизация цеха производства плавленных сыровтвердых сыров</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1,30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22</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t>Буинский филиал АО "Зеленодольский молочный перерабатывающий комбинат"</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Строительство очистных сооружений</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98,40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23</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pPr>
            <w:r w:rsidRPr="009C17DE">
              <w:t xml:space="preserve">Буинский филиал АО "Зеленодольский молочный перерабатывающий </w:t>
            </w:r>
            <w:r w:rsidRPr="009C17DE">
              <w:lastRenderedPageBreak/>
              <w:t>комбинат"</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lastRenderedPageBreak/>
              <w:t>Модернизация аммиачно-компрессорного цеха</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15,20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lastRenderedPageBreak/>
              <w:t>24</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pPr>
            <w:r w:rsidRPr="009C17DE">
              <w:t>Буинский филиал АО "Зеленодольский молочный перерабатывающий комбинат"</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Модернизвация котельной</w:t>
            </w:r>
          </w:p>
          <w:p w:rsidR="00DA38D5" w:rsidRPr="009C17DE" w:rsidRDefault="00DA38D5" w:rsidP="006B650A">
            <w:pPr>
              <w:tabs>
                <w:tab w:val="left" w:pos="3828"/>
              </w:tabs>
              <w:suppressAutoHyphens w:val="0"/>
              <w:snapToGrid w:val="0"/>
              <w:jc w:val="both"/>
            </w:pP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1,00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25</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pPr>
            <w:r w:rsidRPr="009C17DE">
              <w:t>Буинский филиал АО "Зеленодольский молочный перерабатывающий комбинат"</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Модернизация трансформаторной подстанции</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3,00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26</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pPr>
            <w:r w:rsidRPr="009C17DE">
              <w:t>Буинский филиал АО "Зеленодольский молочный перерабатывающий комбинат"</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Модернизация цеха сушки</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5,10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27</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pPr>
            <w:r w:rsidRPr="009C17DE">
              <w:t>Буинский филиал АО "Зеленодольский молочный перерабатывающий комбинат"</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Модернизация производственного оборудования</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13,10</w:t>
            </w:r>
          </w:p>
        </w:tc>
      </w:tr>
      <w:tr w:rsidR="00DA38D5" w:rsidRPr="009C17DE" w:rsidTr="006B650A">
        <w:trPr>
          <w:trHeight w:val="600"/>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28</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pPr>
            <w:r w:rsidRPr="009C17DE">
              <w:t>ООО Буинский машиностроительный завод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jc w:val="both"/>
              <w:rPr>
                <w:color w:val="000000"/>
              </w:rPr>
            </w:pPr>
            <w:r w:rsidRPr="009C17DE">
              <w:rPr>
                <w:color w:val="000000"/>
              </w:rPr>
              <w:t>Приобретение высокотехнологичного современного оборудования</w:t>
            </w:r>
          </w:p>
          <w:p w:rsidR="00DA38D5" w:rsidRPr="009C17DE" w:rsidRDefault="00DA38D5" w:rsidP="006B650A">
            <w:pPr>
              <w:jc w:val="both"/>
              <w:rPr>
                <w:color w:val="000000"/>
              </w:rPr>
            </w:pP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2019-2024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tabs>
                <w:tab w:val="left" w:pos="3828"/>
              </w:tabs>
              <w:suppressAutoHyphens w:val="0"/>
              <w:snapToGrid w:val="0"/>
              <w:jc w:val="center"/>
            </w:pPr>
            <w:r w:rsidRPr="009C17DE">
              <w:t>15,00</w:t>
            </w:r>
          </w:p>
        </w:tc>
      </w:tr>
      <w:tr w:rsidR="00DA38D5" w:rsidRPr="009C17DE" w:rsidTr="006B650A">
        <w:trPr>
          <w:trHeight w:val="40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rPr>
                <w:bCs/>
              </w:rPr>
            </w:pPr>
            <w:r w:rsidRPr="009C17DE">
              <w:rPr>
                <w:bCs/>
              </w:rPr>
              <w:t>АГРОПРОМЫШЛЕННЫЙ КОМПЛЕКС</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"Авангард"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Родильное отделение на 100 голов</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"Авангард"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Реконструкция ЗАВ 25</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18,80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"Авангард"</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Покупка техники</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720,0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4</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Капитальный ремонт коровника (Тингаш)</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4,80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5</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Капитальный ремонт коровника (Большое Фролово)</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6,00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6</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Капитальный ремонт коровника (Мокрая Савалеевка)</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2023</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9,60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7</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Строительство сенажной ямы</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1,80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8</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Молокопровод на 100 голов ,танк охладитель</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2,16</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9</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Капитальный ремонт машино-тракторного парка</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2021</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2,64</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10</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ЗакупкаТранспортеры для удаление навоза</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18,48</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11</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Весы скотские</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2020-2022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2,40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12</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Зернопогрузчики</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6,48</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13</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Зерноочистители ОВС-25</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7,20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14</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Погрузчики МКДУ</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1,20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lastRenderedPageBreak/>
              <w:t>15</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Сеялки свекловичные</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2021-2022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2,64</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16</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Сеялки кукурузные</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2020-2022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2,28</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17</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Сеялка свекловичная</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2020-2021</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2,64</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18</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Плуг</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9,72</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19</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Трактор К-744</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2020-2023</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18,36</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20</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Автомашина Бензовоз</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2,28</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21</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Прес подборщик ПФР-180</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2020-2021</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3,24</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22</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Плуг</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2021</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3,24</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23</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Тележки тракторные</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2019-2021</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8,76</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24</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outlineLvl w:val="1"/>
            </w:pPr>
            <w:r w:rsidRPr="009C17DE">
              <w:rPr>
                <w:color w:val="000000"/>
              </w:rPr>
              <w:t>ООО "Дружба"</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Закупка МТЗ-1221</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14,40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25</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"Заря"</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Строительство ангара</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0,60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26</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"Заря"</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Строительство сенажной ямы</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2,60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27</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"Заря"</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Строительство сенажной ямы</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2021</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2,70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28</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"Заря"</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Строительство площадки для зерна на зернотоку</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3,00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29</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"Заря"</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Строительство площадки для зерна на зернотоку</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2023</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3,00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30</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ПСХК "Ембулатово"</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Строительство силосносенажных траншей</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3,00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31</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ОАО "Киятское"</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Капитальный ремонт зернотока</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4,00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32</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ОАО "Киятское"</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Капитальный ремонт коровника на 100 голов</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33</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ОАО "Киятское"</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Приобретение с/х техники</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50,00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34</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ОАО "Киятское"</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Строительство КЗС- семяочистительной линии</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2021</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14,00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35</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ОАО "Киятское"</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Капитальный ремонт зернотока</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4,00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36</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ОАО "Киятское"</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Капитальный ремонт коровника на 100 голов</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2023</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37</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ОАО "Киятское"</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Капитальный ремонт коровника на 200 голов</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4,00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38</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"Буа элеватор"</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Выкуп имущественного комплекса ОАО "Буинский элеватор" с конкурсных торгов</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97,00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39</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"Буа элеватор"</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Капитальный ремонт складских помещений</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3,00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40</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"Буа элеватор"</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Капитальный ремонт площадок для приема зерна</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8,00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41</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ООО "Буа элеватор"</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rPr>
            </w:pPr>
            <w:r w:rsidRPr="009C17DE">
              <w:rPr>
                <w:color w:val="000000"/>
              </w:rPr>
              <w:t>Приобретение автотранспорта и спецтехники</w:t>
            </w:r>
          </w:p>
        </w:tc>
        <w:tc>
          <w:tcPr>
            <w:tcW w:w="633" w:type="pct"/>
            <w:tcBorders>
              <w:top w:val="single" w:sz="4" w:space="0" w:color="000000"/>
              <w:left w:val="single" w:sz="4" w:space="0" w:color="000000"/>
              <w:bottom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2019-2022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A38D5" w:rsidRPr="009C17DE" w:rsidRDefault="00DA38D5" w:rsidP="006B650A">
            <w:pPr>
              <w:widowControl w:val="0"/>
              <w:tabs>
                <w:tab w:val="left" w:pos="3828"/>
              </w:tabs>
              <w:autoSpaceDE w:val="0"/>
              <w:autoSpaceDN w:val="0"/>
              <w:adjustRightInd w:val="0"/>
              <w:jc w:val="center"/>
              <w:outlineLvl w:val="1"/>
            </w:pPr>
            <w:r w:rsidRPr="009C17DE">
              <w:t>13,00</w:t>
            </w:r>
          </w:p>
        </w:tc>
      </w:tr>
      <w:tr w:rsidR="00DA38D5" w:rsidRPr="009C17DE" w:rsidTr="006B650A">
        <w:trPr>
          <w:trHeight w:val="31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A38D5" w:rsidRPr="009C17DE" w:rsidRDefault="00DA38D5" w:rsidP="006B650A">
            <w:pPr>
              <w:widowControl w:val="0"/>
              <w:tabs>
                <w:tab w:val="left" w:pos="3828"/>
              </w:tabs>
              <w:autoSpaceDE w:val="0"/>
              <w:autoSpaceDN w:val="0"/>
              <w:adjustRightInd w:val="0"/>
              <w:jc w:val="center"/>
              <w:outlineLvl w:val="1"/>
            </w:pPr>
            <w:r w:rsidRPr="009C17DE">
              <w:t>МАЛЫЙ БИЗНЕС</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t>УК Промышленная площадка «Буинск» (на 766 рабочих мест)</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t>Создание промышленной зоны на бывшей базе спецхоза с. Мещеряково Буинского муниципального района</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2017-2026</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1500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2</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"Буинск-Водоканал"</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Прокладка центральной канализации пос.Западный  (1 очередь)</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38,30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lastRenderedPageBreak/>
              <w:t>3</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"Буинск-Водоканал"</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Прокладка центральной канализации пос.Западный  (2 очередь)</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49,20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4</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Модернизация кот.шк.Раково</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2019</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0,76</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5</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Модернизация кот.шк.Исаково</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1,08</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6</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Модернизация кот.шк.Исаково</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0,92</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7</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Модернизация кот.шк.Кайбицы</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0,69</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8</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Модернизация кот.шк.В.Стан</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2021</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0,82</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9</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Модернизация кот.шк.Ст.Тинчали</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2021</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0,84</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10</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Модернизация кот.шк.Рунга</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0,90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11</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Модернизация кот.шк.К.-Теняково</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1,01</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12</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Модернизация кот.шк.К.-Теняково</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2022</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1,06</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13</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Реконструкция теплотрассы от кот.шк.№5</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0,16</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14</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Реконструкция теплотрассы от кот.дет.сада "Алтын чеч"</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2020</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0,18</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15</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АО "Буинское ПТС"</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Реконструкция электрооборудования Замена насоса с кот.Сах.завод</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2021</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0,59</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16</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Буинский ЗУЭС ПАО "Тателеком"</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Строительство домовых распределительных сетей (ДРС) и цифрового кабельного телевидения (ЦКТВ) до многоквартирных жилых домов г. Буинск</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2019-2024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5,30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17</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Буинский ЗУЭС ПАО "Тателеком"</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Модернизация базовых станций технологией LTE (4G)</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2022-2024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2,00</w:t>
            </w:r>
          </w:p>
        </w:tc>
      </w:tr>
      <w:tr w:rsidR="00DA38D5" w:rsidRPr="009C17DE" w:rsidTr="006B650A">
        <w:trPr>
          <w:trHeight w:val="315"/>
        </w:trPr>
        <w:tc>
          <w:tcPr>
            <w:tcW w:w="254"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tabs>
                <w:tab w:val="left" w:pos="3828"/>
              </w:tabs>
              <w:suppressAutoHyphens w:val="0"/>
              <w:snapToGrid w:val="0"/>
              <w:jc w:val="center"/>
            </w:pPr>
            <w:r w:rsidRPr="009C17DE">
              <w:t>18</w:t>
            </w:r>
          </w:p>
        </w:tc>
        <w:tc>
          <w:tcPr>
            <w:tcW w:w="1325"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Буинский ЗУЭС ПАО "Тателеком"</w:t>
            </w:r>
          </w:p>
        </w:tc>
        <w:tc>
          <w:tcPr>
            <w:tcW w:w="2053" w:type="pct"/>
            <w:tcBorders>
              <w:top w:val="single" w:sz="4" w:space="0" w:color="000000"/>
              <w:left w:val="single" w:sz="4" w:space="0" w:color="000000"/>
              <w:bottom w:val="single" w:sz="4" w:space="0" w:color="000000"/>
            </w:tcBorders>
            <w:shd w:val="clear" w:color="auto" w:fill="auto"/>
            <w:vAlign w:val="center"/>
          </w:tcPr>
          <w:p w:rsidR="00DA38D5" w:rsidRPr="009C17DE" w:rsidRDefault="00DA38D5" w:rsidP="006B650A">
            <w:pPr>
              <w:rPr>
                <w:color w:val="000000"/>
                <w:szCs w:val="28"/>
              </w:rPr>
            </w:pPr>
            <w:r w:rsidRPr="009C17DE">
              <w:rPr>
                <w:color w:val="000000"/>
                <w:szCs w:val="28"/>
              </w:rPr>
              <w:t xml:space="preserve"> Строительство базовых станций в Буинском МР РТ и г. Буинск</w:t>
            </w:r>
          </w:p>
        </w:tc>
        <w:tc>
          <w:tcPr>
            <w:tcW w:w="633" w:type="pct"/>
            <w:tcBorders>
              <w:top w:val="single" w:sz="4" w:space="0" w:color="000000"/>
              <w:left w:val="single" w:sz="4" w:space="0" w:color="000000"/>
              <w:bottom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2019-2024</w:t>
            </w:r>
          </w:p>
        </w:tc>
        <w:tc>
          <w:tcPr>
            <w:tcW w:w="735" w:type="pct"/>
            <w:tcBorders>
              <w:top w:val="single" w:sz="4" w:space="0" w:color="000000"/>
              <w:left w:val="single" w:sz="4" w:space="0" w:color="000000"/>
              <w:bottom w:val="single" w:sz="4" w:space="0" w:color="000000"/>
              <w:right w:val="single" w:sz="4" w:space="0" w:color="000000"/>
            </w:tcBorders>
            <w:shd w:val="clear" w:color="auto" w:fill="FFFFFF"/>
          </w:tcPr>
          <w:p w:rsidR="00DA38D5" w:rsidRPr="009C17DE" w:rsidRDefault="00DA38D5" w:rsidP="006B650A">
            <w:pPr>
              <w:widowControl w:val="0"/>
              <w:tabs>
                <w:tab w:val="left" w:pos="3828"/>
              </w:tabs>
              <w:autoSpaceDE w:val="0"/>
              <w:autoSpaceDN w:val="0"/>
              <w:adjustRightInd w:val="0"/>
              <w:jc w:val="center"/>
              <w:outlineLvl w:val="1"/>
            </w:pPr>
            <w:r w:rsidRPr="009C17DE">
              <w:t>10,30</w:t>
            </w:r>
          </w:p>
        </w:tc>
      </w:tr>
    </w:tbl>
    <w:p w:rsidR="00DA38D5" w:rsidRPr="009C17DE" w:rsidRDefault="00DA38D5" w:rsidP="00DA38D5">
      <w:pPr>
        <w:tabs>
          <w:tab w:val="left" w:pos="3828"/>
        </w:tabs>
      </w:pPr>
    </w:p>
    <w:p w:rsidR="00DA38D5" w:rsidRPr="009C17DE" w:rsidRDefault="00DA38D5" w:rsidP="00DA38D5"/>
    <w:p w:rsidR="008235CD" w:rsidRPr="009C17DE" w:rsidRDefault="00A40708" w:rsidP="00A40E8E">
      <w:pPr>
        <w:pStyle w:val="5"/>
        <w:tabs>
          <w:tab w:val="left" w:pos="3828"/>
        </w:tabs>
        <w:spacing w:before="0" w:after="0" w:line="100" w:lineRule="atLeast"/>
        <w:ind w:left="0"/>
        <w:rPr>
          <w:i w:val="0"/>
        </w:rPr>
      </w:pPr>
      <w:bookmarkStart w:id="39" w:name="_Toc295206955"/>
      <w:r w:rsidRPr="009C17DE">
        <w:rPr>
          <w:i w:val="0"/>
        </w:rPr>
        <w:t>3</w:t>
      </w:r>
      <w:r w:rsidR="008235CD" w:rsidRPr="009C17DE">
        <w:rPr>
          <w:i w:val="0"/>
        </w:rPr>
        <w:t>.2</w:t>
      </w:r>
      <w:r w:rsidRPr="009C17DE">
        <w:rPr>
          <w:i w:val="0"/>
        </w:rPr>
        <w:t>.2</w:t>
      </w:r>
      <w:r w:rsidR="008235CD" w:rsidRPr="009C17DE">
        <w:rPr>
          <w:i w:val="0"/>
        </w:rPr>
        <w:t>.</w:t>
      </w:r>
      <w:r w:rsidR="00174E43" w:rsidRPr="009C17DE">
        <w:rPr>
          <w:i w:val="0"/>
        </w:rPr>
        <w:t>5.</w:t>
      </w:r>
      <w:bookmarkStart w:id="40" w:name="_Toc298403356"/>
      <w:bookmarkEnd w:id="39"/>
      <w:r w:rsidR="008235CD" w:rsidRPr="009C17DE">
        <w:rPr>
          <w:i w:val="0"/>
        </w:rPr>
        <w:t xml:space="preserve">Формирование на территории Буинского муниципального района </w:t>
      </w:r>
      <w:bookmarkEnd w:id="40"/>
      <w:r w:rsidR="008235CD" w:rsidRPr="009C17DE">
        <w:rPr>
          <w:i w:val="0"/>
        </w:rPr>
        <w:t>р</w:t>
      </w:r>
      <w:r w:rsidR="00E46EF4" w:rsidRPr="009C17DE">
        <w:rPr>
          <w:i w:val="0"/>
          <w:szCs w:val="28"/>
        </w:rPr>
        <w:t>екреационного и культурно-исторического</w:t>
      </w:r>
      <w:r w:rsidR="008235CD" w:rsidRPr="009C17DE">
        <w:rPr>
          <w:i w:val="0"/>
          <w:szCs w:val="28"/>
        </w:rPr>
        <w:t xml:space="preserve"> потенциал</w:t>
      </w:r>
      <w:r w:rsidR="00E46EF4" w:rsidRPr="009C17DE">
        <w:rPr>
          <w:i w:val="0"/>
          <w:szCs w:val="28"/>
        </w:rPr>
        <w:t>а</w:t>
      </w:r>
    </w:p>
    <w:p w:rsidR="008235CD" w:rsidRPr="009C17DE" w:rsidRDefault="008235CD" w:rsidP="00A40E8E">
      <w:pPr>
        <w:tabs>
          <w:tab w:val="left" w:pos="3828"/>
        </w:tabs>
        <w:jc w:val="both"/>
        <w:rPr>
          <w:sz w:val="28"/>
          <w:szCs w:val="28"/>
        </w:rPr>
      </w:pPr>
    </w:p>
    <w:p w:rsidR="008235CD" w:rsidRPr="009C17DE" w:rsidRDefault="008235CD" w:rsidP="00A40E8E">
      <w:pPr>
        <w:tabs>
          <w:tab w:val="left" w:pos="3828"/>
        </w:tabs>
        <w:jc w:val="both"/>
        <w:rPr>
          <w:sz w:val="28"/>
          <w:szCs w:val="28"/>
        </w:rPr>
      </w:pPr>
      <w:r w:rsidRPr="009C17DE">
        <w:rPr>
          <w:sz w:val="28"/>
          <w:szCs w:val="28"/>
        </w:rPr>
        <w:t>Рекреационный и культурно-исторический потенциал Буинского м</w:t>
      </w:r>
      <w:r w:rsidR="00E46EF4" w:rsidRPr="009C17DE">
        <w:rPr>
          <w:sz w:val="28"/>
          <w:szCs w:val="28"/>
        </w:rPr>
        <w:t>униципального района, включает в себя</w:t>
      </w:r>
      <w:r w:rsidR="007F58A4" w:rsidRPr="009C17DE">
        <w:rPr>
          <w:sz w:val="28"/>
          <w:szCs w:val="28"/>
        </w:rPr>
        <w:t xml:space="preserve"> </w:t>
      </w:r>
      <w:r w:rsidRPr="009C17DE">
        <w:rPr>
          <w:sz w:val="28"/>
          <w:szCs w:val="28"/>
        </w:rPr>
        <w:t>памятник природы</w:t>
      </w:r>
      <w:r w:rsidR="00102229" w:rsidRPr="009C17DE">
        <w:rPr>
          <w:sz w:val="28"/>
          <w:szCs w:val="28"/>
        </w:rPr>
        <w:t xml:space="preserve"> - </w:t>
      </w:r>
      <w:r w:rsidRPr="009C17DE">
        <w:rPr>
          <w:sz w:val="28"/>
          <w:szCs w:val="28"/>
        </w:rPr>
        <w:t>реку Свиягу</w:t>
      </w:r>
      <w:r w:rsidR="00E46EF4" w:rsidRPr="009C17DE">
        <w:rPr>
          <w:sz w:val="28"/>
          <w:szCs w:val="28"/>
        </w:rPr>
        <w:t>,</w:t>
      </w:r>
      <w:r w:rsidR="007F58A4" w:rsidRPr="009C17DE">
        <w:rPr>
          <w:sz w:val="28"/>
          <w:szCs w:val="28"/>
        </w:rPr>
        <w:t xml:space="preserve"> </w:t>
      </w:r>
      <w:r w:rsidR="00E46EF4" w:rsidRPr="009C17DE">
        <w:rPr>
          <w:rFonts w:cs="Tahoma"/>
          <w:sz w:val="28"/>
          <w:szCs w:val="28"/>
        </w:rPr>
        <w:t>имеющую</w:t>
      </w:r>
      <w:r w:rsidRPr="009C17DE">
        <w:rPr>
          <w:rFonts w:cs="Tahoma"/>
          <w:sz w:val="28"/>
          <w:szCs w:val="28"/>
        </w:rPr>
        <w:t xml:space="preserve"> научно-познавательное и эстетическое значение,</w:t>
      </w:r>
      <w:r w:rsidR="007F58A4" w:rsidRPr="009C17DE">
        <w:rPr>
          <w:rFonts w:cs="Tahoma"/>
          <w:sz w:val="28"/>
          <w:szCs w:val="28"/>
        </w:rPr>
        <w:t xml:space="preserve"> </w:t>
      </w:r>
      <w:r w:rsidRPr="009C17DE">
        <w:rPr>
          <w:sz w:val="28"/>
          <w:szCs w:val="28"/>
        </w:rPr>
        <w:t>железную дорогу</w:t>
      </w:r>
      <w:r w:rsidR="00E46EF4" w:rsidRPr="009C17DE">
        <w:rPr>
          <w:sz w:val="28"/>
          <w:szCs w:val="28"/>
        </w:rPr>
        <w:t>, построенную</w:t>
      </w:r>
      <w:r w:rsidR="007F58A4" w:rsidRPr="009C17DE">
        <w:rPr>
          <w:sz w:val="28"/>
          <w:szCs w:val="28"/>
        </w:rPr>
        <w:t xml:space="preserve"> </w:t>
      </w:r>
      <w:r w:rsidR="00102229" w:rsidRPr="009C17DE">
        <w:rPr>
          <w:sz w:val="28"/>
          <w:szCs w:val="28"/>
        </w:rPr>
        <w:t xml:space="preserve">в </w:t>
      </w:r>
      <w:r w:rsidRPr="009C17DE">
        <w:rPr>
          <w:sz w:val="28"/>
          <w:szCs w:val="28"/>
        </w:rPr>
        <w:t>1942 году немцами Поволжья</w:t>
      </w:r>
      <w:r w:rsidR="00E46EF4" w:rsidRPr="009C17DE">
        <w:rPr>
          <w:sz w:val="28"/>
          <w:szCs w:val="28"/>
        </w:rPr>
        <w:t>,</w:t>
      </w:r>
      <w:r w:rsidR="00102229" w:rsidRPr="009C17DE">
        <w:rPr>
          <w:sz w:val="28"/>
          <w:szCs w:val="28"/>
        </w:rPr>
        <w:t xml:space="preserve"> которая</w:t>
      </w:r>
      <w:r w:rsidRPr="009C17DE">
        <w:rPr>
          <w:sz w:val="28"/>
          <w:szCs w:val="28"/>
        </w:rPr>
        <w:t xml:space="preserve"> имел</w:t>
      </w:r>
      <w:r w:rsidR="00102229" w:rsidRPr="009C17DE">
        <w:rPr>
          <w:sz w:val="28"/>
          <w:szCs w:val="28"/>
        </w:rPr>
        <w:t>а</w:t>
      </w:r>
      <w:r w:rsidRPr="009C17DE">
        <w:rPr>
          <w:sz w:val="28"/>
          <w:szCs w:val="28"/>
        </w:rPr>
        <w:t xml:space="preserve"> военно-историческое значение в Победе над фашизмом </w:t>
      </w:r>
      <w:r w:rsidR="00E46EF4" w:rsidRPr="009C17DE">
        <w:rPr>
          <w:sz w:val="28"/>
          <w:szCs w:val="28"/>
        </w:rPr>
        <w:t xml:space="preserve">в </w:t>
      </w:r>
      <w:r w:rsidRPr="009C17DE">
        <w:rPr>
          <w:sz w:val="28"/>
          <w:szCs w:val="28"/>
        </w:rPr>
        <w:t>1941-1945 годах, 2 музея</w:t>
      </w:r>
      <w:r w:rsidR="00E46EF4" w:rsidRPr="009C17DE">
        <w:rPr>
          <w:sz w:val="28"/>
          <w:szCs w:val="28"/>
        </w:rPr>
        <w:t>,</w:t>
      </w:r>
      <w:r w:rsidRPr="009C17DE">
        <w:rPr>
          <w:sz w:val="28"/>
          <w:szCs w:val="28"/>
        </w:rPr>
        <w:t xml:space="preserve"> в том числе Краеведческий музей города и Дом-музей Баки Урманче, Драматический театр, 5 архитектурных п</w:t>
      </w:r>
      <w:r w:rsidR="00102229" w:rsidRPr="009C17DE">
        <w:rPr>
          <w:sz w:val="28"/>
          <w:szCs w:val="28"/>
        </w:rPr>
        <w:t>амятников федерального значения.</w:t>
      </w:r>
      <w:r w:rsidR="007F58A4" w:rsidRPr="009C17DE">
        <w:rPr>
          <w:sz w:val="28"/>
          <w:szCs w:val="28"/>
        </w:rPr>
        <w:t xml:space="preserve"> </w:t>
      </w:r>
      <w:r w:rsidRPr="009C17DE">
        <w:rPr>
          <w:sz w:val="28"/>
          <w:szCs w:val="28"/>
        </w:rPr>
        <w:t>Парк бывшего имения декабриста</w:t>
      </w:r>
      <w:r w:rsidR="007F58A4" w:rsidRPr="009C17DE">
        <w:rPr>
          <w:sz w:val="28"/>
          <w:szCs w:val="28"/>
        </w:rPr>
        <w:t xml:space="preserve"> </w:t>
      </w:r>
      <w:r w:rsidRPr="009C17DE">
        <w:rPr>
          <w:sz w:val="28"/>
          <w:szCs w:val="28"/>
        </w:rPr>
        <w:t>В.Г.Ивашева, где сохранилось около 150 деревьев липы в возрасте 110 лет, имеет историческое, рекреационное и эстетическое значение и является памятником природы.</w:t>
      </w:r>
      <w:r w:rsidR="007F58A4" w:rsidRPr="009C17DE">
        <w:rPr>
          <w:sz w:val="28"/>
          <w:szCs w:val="28"/>
        </w:rPr>
        <w:t xml:space="preserve"> </w:t>
      </w:r>
      <w:r w:rsidRPr="009C17DE">
        <w:rPr>
          <w:sz w:val="28"/>
          <w:szCs w:val="28"/>
        </w:rPr>
        <w:t>В селе Большое Фролово имеется святой источник Св.Пантелеймона. А также на территории Буинского муниципального района имеются две особо охраняемые природные территории, это: Ново-Тинчалинская и Утинская сурковые колонии, где обитают колонии сурков.</w:t>
      </w:r>
      <w:r w:rsidR="00E46EF4" w:rsidRPr="009C17DE">
        <w:rPr>
          <w:sz w:val="28"/>
          <w:szCs w:val="28"/>
        </w:rPr>
        <w:t xml:space="preserve"> Экскурсионный потенциал </w:t>
      </w:r>
      <w:r w:rsidR="00E46EF4" w:rsidRPr="009C17DE">
        <w:rPr>
          <w:sz w:val="28"/>
          <w:szCs w:val="28"/>
        </w:rPr>
        <w:lastRenderedPageBreak/>
        <w:t>района</w:t>
      </w:r>
      <w:r w:rsidRPr="009C17DE">
        <w:rPr>
          <w:sz w:val="28"/>
          <w:szCs w:val="28"/>
        </w:rPr>
        <w:t xml:space="preserve"> достаточно высокий. Это свидетельствует о перспективности развития туризма на территории района.</w:t>
      </w:r>
    </w:p>
    <w:p w:rsidR="008235CD" w:rsidRPr="009C17DE" w:rsidRDefault="008235CD" w:rsidP="00A40E8E">
      <w:pPr>
        <w:tabs>
          <w:tab w:val="left" w:pos="3828"/>
        </w:tabs>
        <w:ind w:firstLine="709"/>
        <w:jc w:val="both"/>
        <w:rPr>
          <w:sz w:val="28"/>
          <w:szCs w:val="28"/>
        </w:rPr>
      </w:pPr>
      <w:r w:rsidRPr="009C17DE">
        <w:rPr>
          <w:sz w:val="28"/>
          <w:szCs w:val="28"/>
        </w:rPr>
        <w:t>С Буинском связаны биографии таких знаменитых людей, как Баки Урманче</w:t>
      </w:r>
      <w:r w:rsidR="005B1DD8" w:rsidRPr="009C17DE">
        <w:rPr>
          <w:sz w:val="28"/>
          <w:szCs w:val="28"/>
        </w:rPr>
        <w:t>– великого татарского</w:t>
      </w:r>
      <w:r w:rsidRPr="009C17DE">
        <w:rPr>
          <w:sz w:val="28"/>
          <w:szCs w:val="28"/>
        </w:rPr>
        <w:t xml:space="preserve"> скульптор</w:t>
      </w:r>
      <w:r w:rsidR="005B1DD8" w:rsidRPr="009C17DE">
        <w:rPr>
          <w:sz w:val="28"/>
          <w:szCs w:val="28"/>
        </w:rPr>
        <w:t>а</w:t>
      </w:r>
      <w:r w:rsidRPr="009C17DE">
        <w:rPr>
          <w:sz w:val="28"/>
          <w:szCs w:val="28"/>
        </w:rPr>
        <w:t>, художник</w:t>
      </w:r>
      <w:r w:rsidR="005B1DD8" w:rsidRPr="009C17DE">
        <w:rPr>
          <w:sz w:val="28"/>
          <w:szCs w:val="28"/>
        </w:rPr>
        <w:t>а</w:t>
      </w:r>
      <w:r w:rsidRPr="009C17DE">
        <w:rPr>
          <w:sz w:val="28"/>
          <w:szCs w:val="28"/>
        </w:rPr>
        <w:t>. Помощник</w:t>
      </w:r>
      <w:r w:rsidR="007F58A4" w:rsidRPr="009C17DE">
        <w:rPr>
          <w:sz w:val="28"/>
          <w:szCs w:val="28"/>
        </w:rPr>
        <w:t xml:space="preserve"> </w:t>
      </w:r>
      <w:r w:rsidRPr="009C17DE">
        <w:rPr>
          <w:sz w:val="28"/>
          <w:szCs w:val="28"/>
        </w:rPr>
        <w:t>Китайского государственного и политического деятеля XX века, главного теоретика маоизма Мао Цзэдун</w:t>
      </w:r>
      <w:r w:rsidR="005B1DD8" w:rsidRPr="009C17DE">
        <w:rPr>
          <w:sz w:val="28"/>
          <w:szCs w:val="28"/>
        </w:rPr>
        <w:t xml:space="preserve">а– </w:t>
      </w:r>
      <w:r w:rsidRPr="009C17DE">
        <w:rPr>
          <w:sz w:val="28"/>
          <w:szCs w:val="28"/>
        </w:rPr>
        <w:t>Борхан</w:t>
      </w:r>
      <w:r w:rsidR="007F58A4" w:rsidRPr="009C17DE">
        <w:rPr>
          <w:sz w:val="28"/>
          <w:szCs w:val="28"/>
        </w:rPr>
        <w:t xml:space="preserve"> </w:t>
      </w:r>
      <w:r w:rsidRPr="009C17DE">
        <w:rPr>
          <w:sz w:val="28"/>
          <w:szCs w:val="28"/>
        </w:rPr>
        <w:t>Шахиди. Заслуженный мастер спорта СССР, 4-х кратный  чемпион мира по метанию диска</w:t>
      </w:r>
      <w:r w:rsidR="007F58A4" w:rsidRPr="009C17DE">
        <w:rPr>
          <w:sz w:val="28"/>
          <w:szCs w:val="28"/>
        </w:rPr>
        <w:t xml:space="preserve"> </w:t>
      </w:r>
      <w:r w:rsidRPr="009C17DE">
        <w:rPr>
          <w:sz w:val="28"/>
          <w:szCs w:val="28"/>
        </w:rPr>
        <w:t>Владимир Трусенёв. Ринат Харис</w:t>
      </w:r>
      <w:r w:rsidR="005B1DD8" w:rsidRPr="009C17DE">
        <w:rPr>
          <w:sz w:val="28"/>
          <w:szCs w:val="28"/>
        </w:rPr>
        <w:t>, народный поэт, лауреат Г</w:t>
      </w:r>
      <w:r w:rsidRPr="009C17DE">
        <w:rPr>
          <w:sz w:val="28"/>
          <w:szCs w:val="28"/>
        </w:rPr>
        <w:t>осударственной премии РФ на сегодняшний день проживает в г.Казань. Шамиль Нигмат</w:t>
      </w:r>
      <w:r w:rsidR="00264260" w:rsidRPr="009C17DE">
        <w:rPr>
          <w:sz w:val="28"/>
          <w:szCs w:val="28"/>
        </w:rPr>
        <w:t>,</w:t>
      </w:r>
      <w:r w:rsidRPr="009C17DE">
        <w:rPr>
          <w:sz w:val="28"/>
          <w:szCs w:val="28"/>
        </w:rPr>
        <w:t xml:space="preserve"> член Союза художников РТ, Марс Рафиков</w:t>
      </w:r>
      <w:r w:rsidR="00102229" w:rsidRPr="009C17DE">
        <w:rPr>
          <w:sz w:val="28"/>
          <w:szCs w:val="28"/>
        </w:rPr>
        <w:t>,</w:t>
      </w:r>
      <w:r w:rsidRPr="009C17DE">
        <w:rPr>
          <w:sz w:val="28"/>
          <w:szCs w:val="28"/>
        </w:rPr>
        <w:t xml:space="preserve"> летчик-космонавт, член гагаринского отряда. Член Союза художников России Васил</w:t>
      </w:r>
      <w:r w:rsidR="007F58A4" w:rsidRPr="009C17DE">
        <w:rPr>
          <w:sz w:val="28"/>
          <w:szCs w:val="28"/>
        </w:rPr>
        <w:t xml:space="preserve"> </w:t>
      </w:r>
      <w:r w:rsidRPr="009C17DE">
        <w:rPr>
          <w:sz w:val="28"/>
          <w:szCs w:val="28"/>
        </w:rPr>
        <w:t>Загретдинов</w:t>
      </w:r>
      <w:r w:rsidR="007F58A4" w:rsidRPr="009C17DE">
        <w:rPr>
          <w:sz w:val="28"/>
          <w:szCs w:val="28"/>
        </w:rPr>
        <w:t xml:space="preserve"> </w:t>
      </w:r>
      <w:r w:rsidRPr="009C17DE">
        <w:rPr>
          <w:sz w:val="28"/>
          <w:szCs w:val="28"/>
        </w:rPr>
        <w:t>и многие другие.</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Стратегической целью развития сферы туризма является формирование положительного туристского имиджа Буинского муниципального района на рынке туристских услуг, повышение качества, доступности и конкурентоспособности туристских услуг. </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Реализация цели предусматривает решение приоритетных  задач:</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формирование положительного туристского имиджа Буинского муниципального района;</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развитие самодеятельного спортивного и культурного видов туризма, стимулирование создания нового туристского продукта.</w:t>
      </w:r>
    </w:p>
    <w:p w:rsidR="008235CD" w:rsidRPr="009C17DE" w:rsidRDefault="008235CD" w:rsidP="00A40E8E">
      <w:pPr>
        <w:tabs>
          <w:tab w:val="left" w:pos="3828"/>
        </w:tabs>
        <w:spacing w:line="100" w:lineRule="atLeast"/>
        <w:ind w:firstLine="709"/>
        <w:jc w:val="both"/>
        <w:rPr>
          <w:sz w:val="28"/>
          <w:szCs w:val="28"/>
        </w:rPr>
      </w:pPr>
      <w:r w:rsidRPr="009C17DE">
        <w:rPr>
          <w:iCs/>
          <w:sz w:val="28"/>
          <w:szCs w:val="28"/>
        </w:rPr>
        <w:t>Создани</w:t>
      </w:r>
      <w:r w:rsidRPr="009C17DE">
        <w:rPr>
          <w:sz w:val="28"/>
          <w:szCs w:val="28"/>
        </w:rPr>
        <w:t>е туристско-информационного центра Буинского муниципального района, разработку туристского бренда, разработку рекламных туров по Буинскому муниципальному району для организаторов туризма и представителей средств массовой информации.</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 xml:space="preserve"> Туризм на базе водных видов транспорта, включающий активную экскурсионную программу в портовых городах во время стоянок. В долгосрочной перспективе необходимо создать условия для развития этого вида туризма путем разработки комплекса мер.</w:t>
      </w:r>
    </w:p>
    <w:p w:rsidR="008235CD" w:rsidRPr="009C17DE" w:rsidRDefault="008235CD" w:rsidP="00A40E8E">
      <w:pPr>
        <w:tabs>
          <w:tab w:val="left" w:pos="3828"/>
        </w:tabs>
        <w:ind w:firstLine="709"/>
        <w:jc w:val="both"/>
        <w:rPr>
          <w:sz w:val="28"/>
          <w:szCs w:val="28"/>
        </w:rPr>
      </w:pPr>
      <w:r w:rsidRPr="009C17DE">
        <w:rPr>
          <w:sz w:val="28"/>
          <w:szCs w:val="28"/>
        </w:rPr>
        <w:t xml:space="preserve">Лечебный (медицинский) туризм, имеющий несколько разновидностей, обусловленных природными средствами воздействия на человеческий организм: климатолечение,  фитотерапия (использование лекарственных трав и сборов)и т.д. </w:t>
      </w:r>
    </w:p>
    <w:p w:rsidR="008235CD" w:rsidRPr="009C17DE" w:rsidRDefault="008235CD" w:rsidP="00A40E8E">
      <w:pPr>
        <w:tabs>
          <w:tab w:val="left" w:pos="3828"/>
        </w:tabs>
        <w:ind w:firstLine="709"/>
        <w:jc w:val="both"/>
        <w:rPr>
          <w:sz w:val="28"/>
          <w:szCs w:val="28"/>
        </w:rPr>
      </w:pPr>
      <w:r w:rsidRPr="009C17DE">
        <w:rPr>
          <w:sz w:val="28"/>
          <w:szCs w:val="28"/>
        </w:rPr>
        <w:t xml:space="preserve">Рекреационный туризм, в основе которого лежит потребность человека в восстановлении своих физических и душевных сил. Этот вид туризма отличается большим разнообразием, он может включать в себя такие программы, как зрелищно-развлекательные, занятия по интересам (охота и рыбная ловля), обучающие, этнические и бытовые (связанные с изучением национальной культуры и нетрадиционного быта), оздоровительные (связанные с активными способами передвижения). </w:t>
      </w:r>
    </w:p>
    <w:p w:rsidR="008235CD" w:rsidRPr="009C17DE" w:rsidRDefault="008235CD" w:rsidP="00A40E8E">
      <w:pPr>
        <w:tabs>
          <w:tab w:val="left" w:pos="3828"/>
        </w:tabs>
        <w:ind w:firstLine="720"/>
        <w:jc w:val="both"/>
        <w:rPr>
          <w:sz w:val="28"/>
          <w:szCs w:val="28"/>
        </w:rPr>
      </w:pPr>
      <w:r w:rsidRPr="009C17DE">
        <w:rPr>
          <w:sz w:val="28"/>
          <w:szCs w:val="28"/>
        </w:rPr>
        <w:t>Спортивный туризм, связанный с занятием каким-либо видом спорта. Благодаря природно-климатическим условиям на территории Буинского муниципального района можно развивать следующие виды спортивного туризма:</w:t>
      </w:r>
    </w:p>
    <w:p w:rsidR="008235CD" w:rsidRPr="009C17DE" w:rsidRDefault="008235CD" w:rsidP="00A40E8E">
      <w:pPr>
        <w:tabs>
          <w:tab w:val="left" w:pos="3828"/>
        </w:tabs>
        <w:ind w:firstLine="720"/>
        <w:jc w:val="both"/>
        <w:rPr>
          <w:sz w:val="28"/>
          <w:szCs w:val="28"/>
        </w:rPr>
      </w:pPr>
      <w:r w:rsidRPr="009C17DE">
        <w:rPr>
          <w:sz w:val="28"/>
          <w:szCs w:val="28"/>
        </w:rPr>
        <w:t xml:space="preserve">- пешеходный туризм; </w:t>
      </w:r>
    </w:p>
    <w:p w:rsidR="008235CD" w:rsidRPr="009C17DE" w:rsidRDefault="008235CD" w:rsidP="00A40E8E">
      <w:pPr>
        <w:tabs>
          <w:tab w:val="left" w:pos="3828"/>
        </w:tabs>
        <w:ind w:firstLine="720"/>
        <w:jc w:val="both"/>
        <w:rPr>
          <w:sz w:val="28"/>
          <w:szCs w:val="28"/>
        </w:rPr>
      </w:pPr>
      <w:r w:rsidRPr="009C17DE">
        <w:rPr>
          <w:sz w:val="28"/>
          <w:szCs w:val="28"/>
        </w:rPr>
        <w:t xml:space="preserve">- водный туризм;  </w:t>
      </w:r>
    </w:p>
    <w:p w:rsidR="008235CD" w:rsidRPr="009C17DE" w:rsidRDefault="008235CD" w:rsidP="00A40E8E">
      <w:pPr>
        <w:tabs>
          <w:tab w:val="left" w:pos="3828"/>
        </w:tabs>
        <w:ind w:firstLine="720"/>
        <w:jc w:val="both"/>
        <w:rPr>
          <w:sz w:val="28"/>
          <w:szCs w:val="28"/>
        </w:rPr>
      </w:pPr>
      <w:r w:rsidRPr="009C17DE">
        <w:rPr>
          <w:sz w:val="28"/>
          <w:szCs w:val="28"/>
        </w:rPr>
        <w:t>- конный туризм;</w:t>
      </w:r>
    </w:p>
    <w:p w:rsidR="008235CD" w:rsidRPr="009C17DE" w:rsidRDefault="008235CD" w:rsidP="00A40E8E">
      <w:pPr>
        <w:tabs>
          <w:tab w:val="left" w:pos="3828"/>
        </w:tabs>
        <w:ind w:firstLine="720"/>
        <w:jc w:val="both"/>
        <w:rPr>
          <w:sz w:val="28"/>
          <w:szCs w:val="28"/>
        </w:rPr>
      </w:pPr>
      <w:r w:rsidRPr="009C17DE">
        <w:rPr>
          <w:sz w:val="28"/>
          <w:szCs w:val="28"/>
        </w:rPr>
        <w:lastRenderedPageBreak/>
        <w:t>- лыжный туризм.</w:t>
      </w:r>
    </w:p>
    <w:p w:rsidR="008235CD" w:rsidRPr="009C17DE" w:rsidRDefault="008235CD" w:rsidP="00A40E8E">
      <w:pPr>
        <w:tabs>
          <w:tab w:val="left" w:pos="3828"/>
        </w:tabs>
        <w:ind w:firstLine="720"/>
        <w:jc w:val="both"/>
        <w:rPr>
          <w:iCs/>
          <w:sz w:val="28"/>
          <w:szCs w:val="28"/>
        </w:rPr>
      </w:pPr>
      <w:r w:rsidRPr="009C17DE">
        <w:rPr>
          <w:iCs/>
          <w:sz w:val="28"/>
          <w:szCs w:val="28"/>
        </w:rPr>
        <w:t>Социально-экономическая эффективность от реализации проекта:</w:t>
      </w:r>
    </w:p>
    <w:p w:rsidR="008235CD" w:rsidRPr="009C17DE" w:rsidRDefault="008235CD" w:rsidP="00A40E8E">
      <w:pPr>
        <w:tabs>
          <w:tab w:val="left" w:pos="3828"/>
        </w:tabs>
        <w:ind w:firstLine="720"/>
        <w:jc w:val="both"/>
        <w:rPr>
          <w:sz w:val="28"/>
          <w:szCs w:val="28"/>
        </w:rPr>
      </w:pPr>
      <w:r w:rsidRPr="009C17DE">
        <w:rPr>
          <w:sz w:val="28"/>
          <w:szCs w:val="28"/>
        </w:rPr>
        <w:t>развитие этнического, спортивного, лечебно-оздоровительного, культурно-познавательного, природно-экологического, паломнического, круизного видов туризма на территории Буинского муниципального района;</w:t>
      </w:r>
    </w:p>
    <w:p w:rsidR="008235CD" w:rsidRPr="009C17DE" w:rsidRDefault="008235CD" w:rsidP="00A40E8E">
      <w:pPr>
        <w:tabs>
          <w:tab w:val="left" w:pos="3828"/>
        </w:tabs>
        <w:ind w:firstLine="720"/>
        <w:jc w:val="both"/>
        <w:rPr>
          <w:sz w:val="28"/>
          <w:szCs w:val="28"/>
        </w:rPr>
      </w:pPr>
      <w:r w:rsidRPr="009C17DE">
        <w:rPr>
          <w:sz w:val="28"/>
          <w:szCs w:val="28"/>
        </w:rPr>
        <w:t>увеличение туристического потока;</w:t>
      </w:r>
    </w:p>
    <w:p w:rsidR="008235CD" w:rsidRPr="009C17DE" w:rsidRDefault="008235CD" w:rsidP="00A40E8E">
      <w:pPr>
        <w:tabs>
          <w:tab w:val="left" w:pos="3828"/>
        </w:tabs>
        <w:ind w:firstLine="720"/>
        <w:jc w:val="both"/>
        <w:rPr>
          <w:sz w:val="28"/>
          <w:szCs w:val="28"/>
        </w:rPr>
      </w:pPr>
      <w:r w:rsidRPr="009C17DE">
        <w:rPr>
          <w:sz w:val="28"/>
          <w:szCs w:val="28"/>
        </w:rPr>
        <w:t xml:space="preserve">развитие социальной, инженерной, транспортной инфраструктуры Буинского муниципального района; </w:t>
      </w:r>
    </w:p>
    <w:p w:rsidR="008235CD" w:rsidRPr="009C17DE" w:rsidRDefault="008235CD" w:rsidP="00A40E8E">
      <w:pPr>
        <w:tabs>
          <w:tab w:val="left" w:pos="3828"/>
        </w:tabs>
        <w:ind w:firstLine="720"/>
        <w:jc w:val="both"/>
        <w:rPr>
          <w:sz w:val="28"/>
          <w:szCs w:val="28"/>
        </w:rPr>
      </w:pPr>
      <w:r w:rsidRPr="009C17DE">
        <w:rPr>
          <w:sz w:val="28"/>
          <w:szCs w:val="28"/>
        </w:rPr>
        <w:t>развитие гостиничного бизнеса, сферы общественного питания,  развлекательного отдыха (аттракционы, аквапарки, боулинг, картинг и т.д.), туристской деятельности  (деятельность туроператоров и турагентов) и др.</w:t>
      </w:r>
    </w:p>
    <w:p w:rsidR="008235CD" w:rsidRPr="009C17DE" w:rsidRDefault="008235CD" w:rsidP="00A40E8E">
      <w:pPr>
        <w:tabs>
          <w:tab w:val="left" w:pos="3828"/>
        </w:tabs>
        <w:ind w:firstLine="720"/>
        <w:jc w:val="both"/>
        <w:rPr>
          <w:sz w:val="28"/>
          <w:szCs w:val="28"/>
        </w:rPr>
      </w:pPr>
      <w:r w:rsidRPr="009C17DE">
        <w:rPr>
          <w:sz w:val="28"/>
          <w:szCs w:val="28"/>
        </w:rPr>
        <w:t>развитие детско-юношеского спорта и туризма Буинского муниципального района.</w:t>
      </w:r>
      <w:bookmarkStart w:id="41" w:name="_Toc295206956"/>
    </w:p>
    <w:p w:rsidR="008235CD" w:rsidRPr="009C17DE" w:rsidRDefault="008235CD" w:rsidP="00A40E8E">
      <w:pPr>
        <w:tabs>
          <w:tab w:val="left" w:pos="3828"/>
        </w:tabs>
        <w:ind w:firstLine="720"/>
        <w:jc w:val="both"/>
        <w:rPr>
          <w:sz w:val="28"/>
          <w:szCs w:val="28"/>
        </w:rPr>
      </w:pPr>
    </w:p>
    <w:p w:rsidR="00BF0D8E" w:rsidRPr="009C17DE" w:rsidRDefault="006F2F0D" w:rsidP="00A40E8E">
      <w:pPr>
        <w:tabs>
          <w:tab w:val="left" w:pos="3828"/>
        </w:tabs>
        <w:jc w:val="center"/>
        <w:rPr>
          <w:sz w:val="28"/>
          <w:szCs w:val="28"/>
        </w:rPr>
      </w:pPr>
      <w:bookmarkStart w:id="42" w:name="__RefHeading__55_516089901"/>
      <w:bookmarkStart w:id="43" w:name="_Toc295206959"/>
      <w:bookmarkEnd w:id="41"/>
      <w:bookmarkEnd w:id="42"/>
      <w:r w:rsidRPr="009C17DE">
        <w:rPr>
          <w:sz w:val="28"/>
          <w:szCs w:val="28"/>
        </w:rPr>
        <w:t>3</w:t>
      </w:r>
      <w:r w:rsidR="008235CD" w:rsidRPr="009C17DE">
        <w:rPr>
          <w:sz w:val="28"/>
          <w:szCs w:val="28"/>
        </w:rPr>
        <w:t>.</w:t>
      </w:r>
      <w:r w:rsidR="00BF0D8E" w:rsidRPr="009C17DE">
        <w:rPr>
          <w:sz w:val="28"/>
          <w:szCs w:val="28"/>
        </w:rPr>
        <w:t>2.3</w:t>
      </w:r>
      <w:r w:rsidR="008235CD" w:rsidRPr="009C17DE">
        <w:rPr>
          <w:sz w:val="28"/>
          <w:szCs w:val="28"/>
        </w:rPr>
        <w:t>.</w:t>
      </w:r>
      <w:r w:rsidR="00BF0D8E" w:rsidRPr="009C17DE">
        <w:rPr>
          <w:sz w:val="28"/>
          <w:szCs w:val="28"/>
        </w:rPr>
        <w:t xml:space="preserve"> Создание экономических отношений, при которых человеческий капитал востребован экономикой и может успешно функционировать</w:t>
      </w:r>
    </w:p>
    <w:p w:rsidR="008235CD" w:rsidRPr="009C17DE" w:rsidRDefault="008235CD" w:rsidP="00A40E8E">
      <w:pPr>
        <w:pStyle w:val="5"/>
        <w:numPr>
          <w:ilvl w:val="0"/>
          <w:numId w:val="1"/>
        </w:numPr>
        <w:tabs>
          <w:tab w:val="left" w:pos="3828"/>
        </w:tabs>
        <w:spacing w:before="0" w:after="0" w:line="100" w:lineRule="atLeast"/>
        <w:ind w:left="0" w:firstLine="0"/>
        <w:jc w:val="center"/>
        <w:rPr>
          <w:i w:val="0"/>
        </w:rPr>
      </w:pPr>
      <w:r w:rsidRPr="009C17DE">
        <w:rPr>
          <w:i w:val="0"/>
        </w:rPr>
        <w:t xml:space="preserve"> Обеспечение высоких и устойчивых темпов развития промышленного и агропромышленного комплексов Буинского муниципального района на основе их масштабной модернизации</w:t>
      </w:r>
      <w:bookmarkStart w:id="44" w:name="_Toc295206960"/>
      <w:bookmarkEnd w:id="43"/>
    </w:p>
    <w:p w:rsidR="008235CD" w:rsidRPr="009C17DE" w:rsidRDefault="008235CD" w:rsidP="00A40E8E">
      <w:pPr>
        <w:tabs>
          <w:tab w:val="left" w:pos="3828"/>
        </w:tabs>
        <w:rPr>
          <w:sz w:val="28"/>
          <w:szCs w:val="28"/>
        </w:rPr>
      </w:pPr>
    </w:p>
    <w:p w:rsidR="008235CD" w:rsidRPr="009C17DE" w:rsidRDefault="006F2F0D" w:rsidP="00A40E8E">
      <w:pPr>
        <w:pStyle w:val="5"/>
        <w:numPr>
          <w:ilvl w:val="0"/>
          <w:numId w:val="1"/>
        </w:numPr>
        <w:tabs>
          <w:tab w:val="left" w:pos="3828"/>
        </w:tabs>
        <w:spacing w:before="0" w:after="0" w:line="100" w:lineRule="atLeast"/>
        <w:ind w:left="0" w:firstLine="0"/>
        <w:jc w:val="center"/>
        <w:rPr>
          <w:i w:val="0"/>
        </w:rPr>
      </w:pPr>
      <w:r w:rsidRPr="009C17DE">
        <w:rPr>
          <w:i w:val="0"/>
        </w:rPr>
        <w:t>3</w:t>
      </w:r>
      <w:r w:rsidR="008235CD" w:rsidRPr="009C17DE">
        <w:rPr>
          <w:i w:val="0"/>
        </w:rPr>
        <w:t>.</w:t>
      </w:r>
      <w:r w:rsidR="00BF0D8E" w:rsidRPr="009C17DE">
        <w:rPr>
          <w:i w:val="0"/>
        </w:rPr>
        <w:t>2.3</w:t>
      </w:r>
      <w:r w:rsidR="008235CD" w:rsidRPr="009C17DE">
        <w:rPr>
          <w:i w:val="0"/>
        </w:rPr>
        <w:t>.1. Развитие промышленного комплекса</w:t>
      </w:r>
      <w:bookmarkEnd w:id="44"/>
    </w:p>
    <w:p w:rsidR="008235CD" w:rsidRPr="009C17DE" w:rsidRDefault="008235CD" w:rsidP="00A40E8E">
      <w:pPr>
        <w:tabs>
          <w:tab w:val="left" w:pos="3828"/>
        </w:tabs>
      </w:pPr>
    </w:p>
    <w:p w:rsidR="008235CD" w:rsidRPr="009C17DE" w:rsidRDefault="008235CD" w:rsidP="00A40E8E">
      <w:pPr>
        <w:tabs>
          <w:tab w:val="left" w:pos="3828"/>
        </w:tabs>
        <w:spacing w:line="100" w:lineRule="atLeast"/>
        <w:ind w:firstLine="709"/>
        <w:jc w:val="both"/>
        <w:rPr>
          <w:bCs/>
          <w:sz w:val="28"/>
          <w:szCs w:val="28"/>
        </w:rPr>
      </w:pPr>
      <w:r w:rsidRPr="009C17DE">
        <w:rPr>
          <w:sz w:val="28"/>
          <w:szCs w:val="28"/>
        </w:rPr>
        <w:t xml:space="preserve">Стратегической целью развития промышленного комплекса </w:t>
      </w:r>
      <w:r w:rsidR="000A5D7E" w:rsidRPr="009C17DE">
        <w:rPr>
          <w:sz w:val="28"/>
          <w:szCs w:val="28"/>
        </w:rPr>
        <w:t>Буинского муниципального района</w:t>
      </w:r>
      <w:r w:rsidRPr="009C17DE">
        <w:rPr>
          <w:bCs/>
          <w:sz w:val="28"/>
          <w:szCs w:val="28"/>
        </w:rPr>
        <w:t xml:space="preserve"> является достижение максимально эффективного использования и обновления промышленного потенциала, создания новых производств с мировым уровнем конкурентоспособности, способных обеспечить ускоренное развитие других секторов экономики.</w:t>
      </w:r>
    </w:p>
    <w:p w:rsidR="008235CD" w:rsidRPr="009C17DE" w:rsidRDefault="008235CD" w:rsidP="00A40E8E">
      <w:pPr>
        <w:tabs>
          <w:tab w:val="left" w:pos="3828"/>
        </w:tabs>
        <w:spacing w:line="100" w:lineRule="atLeast"/>
        <w:ind w:firstLine="709"/>
        <w:jc w:val="both"/>
        <w:rPr>
          <w:bCs/>
          <w:sz w:val="28"/>
          <w:szCs w:val="28"/>
        </w:rPr>
      </w:pPr>
      <w:r w:rsidRPr="009C17DE">
        <w:rPr>
          <w:sz w:val="28"/>
          <w:szCs w:val="28"/>
        </w:rPr>
        <w:t>Реализация стратегической цели</w:t>
      </w:r>
      <w:r w:rsidR="008403C5" w:rsidRPr="009C17DE">
        <w:rPr>
          <w:sz w:val="28"/>
          <w:szCs w:val="28"/>
        </w:rPr>
        <w:t xml:space="preserve"> </w:t>
      </w:r>
      <w:r w:rsidRPr="009C17DE">
        <w:rPr>
          <w:bCs/>
          <w:sz w:val="28"/>
          <w:szCs w:val="28"/>
        </w:rPr>
        <w:t>будет обеспечена, прежде всего, за счет:</w:t>
      </w:r>
    </w:p>
    <w:p w:rsidR="008235CD" w:rsidRPr="009C17DE" w:rsidRDefault="008235CD" w:rsidP="00A40E8E">
      <w:pPr>
        <w:tabs>
          <w:tab w:val="left" w:pos="3828"/>
        </w:tabs>
        <w:spacing w:line="100" w:lineRule="atLeast"/>
        <w:ind w:firstLine="709"/>
        <w:jc w:val="both"/>
        <w:rPr>
          <w:bCs/>
          <w:sz w:val="28"/>
          <w:szCs w:val="28"/>
        </w:rPr>
      </w:pPr>
      <w:r w:rsidRPr="009C17DE">
        <w:rPr>
          <w:bCs/>
          <w:sz w:val="28"/>
          <w:szCs w:val="28"/>
        </w:rPr>
        <w:t>повышения эффективности работы предприятий традиционного сектора с замещением устаревших форм экономической деятельности;</w:t>
      </w:r>
    </w:p>
    <w:p w:rsidR="008235CD" w:rsidRPr="009C17DE" w:rsidRDefault="008235CD" w:rsidP="00A40E8E">
      <w:pPr>
        <w:tabs>
          <w:tab w:val="left" w:pos="3828"/>
        </w:tabs>
        <w:spacing w:line="100" w:lineRule="atLeast"/>
        <w:ind w:firstLine="709"/>
        <w:jc w:val="both"/>
        <w:rPr>
          <w:bCs/>
          <w:sz w:val="28"/>
          <w:szCs w:val="28"/>
        </w:rPr>
      </w:pPr>
      <w:r w:rsidRPr="009C17DE">
        <w:rPr>
          <w:bCs/>
          <w:sz w:val="28"/>
          <w:szCs w:val="28"/>
        </w:rPr>
        <w:t>расширения мощности производств за счет внедрения новых технологических переделов, обеспечивающих производство конечной продукции.</w:t>
      </w:r>
    </w:p>
    <w:p w:rsidR="008235CD" w:rsidRPr="009C17DE" w:rsidRDefault="008235CD" w:rsidP="00A40E8E">
      <w:pPr>
        <w:tabs>
          <w:tab w:val="left" w:pos="3828"/>
        </w:tabs>
        <w:spacing w:line="100" w:lineRule="atLeast"/>
        <w:ind w:firstLine="709"/>
        <w:jc w:val="both"/>
        <w:rPr>
          <w:bCs/>
          <w:sz w:val="28"/>
          <w:szCs w:val="28"/>
        </w:rPr>
      </w:pPr>
      <w:r w:rsidRPr="009C17DE">
        <w:rPr>
          <w:bCs/>
          <w:sz w:val="28"/>
          <w:szCs w:val="28"/>
        </w:rPr>
        <w:t xml:space="preserve">Предполагается расширение существующих рынков сбыта промышленной продукции крупнейших предприятий района. Это будет также сопровождаться увеличением вложений в обновление основных фондов предприятий, повышением общего уровня качества продукции и управления производства, уровня инновационности производственной сферы. </w:t>
      </w:r>
    </w:p>
    <w:p w:rsidR="008235CD" w:rsidRPr="009C17DE" w:rsidRDefault="008235CD" w:rsidP="00A40E8E">
      <w:pPr>
        <w:tabs>
          <w:tab w:val="left" w:pos="3828"/>
        </w:tabs>
        <w:spacing w:line="100" w:lineRule="atLeast"/>
        <w:ind w:firstLine="708"/>
        <w:jc w:val="both"/>
        <w:rPr>
          <w:sz w:val="28"/>
          <w:szCs w:val="28"/>
        </w:rPr>
      </w:pPr>
      <w:r w:rsidRPr="009C17DE">
        <w:rPr>
          <w:sz w:val="28"/>
          <w:szCs w:val="28"/>
        </w:rPr>
        <w:t>С учетом положений, заложенных в федеральных и республиканских целевых программах и стратегиях развития,</w:t>
      </w:r>
      <w:r w:rsidR="00655E00" w:rsidRPr="009C17DE">
        <w:rPr>
          <w:sz w:val="28"/>
          <w:szCs w:val="28"/>
        </w:rPr>
        <w:t xml:space="preserve"> </w:t>
      </w:r>
      <w:r w:rsidRPr="009C17DE">
        <w:rPr>
          <w:sz w:val="28"/>
          <w:szCs w:val="28"/>
        </w:rPr>
        <w:t>основными приоритетными направлениями развития и проектами («точками роста»), станут следующие:</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развитие перерабатывающей промышленности:</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ООО «Буинский сахар» позволит увеличить объемы производства в 2 раза(3,13 млрд. рублей) относительно 2015 года, объем инвестиций – 8 млрд. рублей;</w:t>
      </w:r>
    </w:p>
    <w:p w:rsidR="008235CD" w:rsidRPr="009C17DE" w:rsidRDefault="008235CD" w:rsidP="00A40E8E">
      <w:pPr>
        <w:tabs>
          <w:tab w:val="left" w:pos="3828"/>
        </w:tabs>
        <w:spacing w:line="100" w:lineRule="atLeast"/>
        <w:ind w:firstLine="709"/>
        <w:jc w:val="both"/>
        <w:rPr>
          <w:sz w:val="28"/>
          <w:szCs w:val="28"/>
          <w:highlight w:val="yellow"/>
        </w:rPr>
      </w:pPr>
      <w:r w:rsidRPr="009C17DE">
        <w:rPr>
          <w:bCs/>
          <w:sz w:val="28"/>
          <w:szCs w:val="28"/>
        </w:rPr>
        <w:lastRenderedPageBreak/>
        <w:t xml:space="preserve">в филиале </w:t>
      </w:r>
      <w:r w:rsidRPr="009C17DE">
        <w:rPr>
          <w:rFonts w:eastAsia="Calibri"/>
          <w:sz w:val="28"/>
        </w:rPr>
        <w:t>ООО «Русский стандарт Водка» «Буинский</w:t>
      </w:r>
      <w:r w:rsidR="00655E00" w:rsidRPr="009C17DE">
        <w:rPr>
          <w:rFonts w:eastAsia="Calibri"/>
          <w:sz w:val="28"/>
        </w:rPr>
        <w:t xml:space="preserve"> </w:t>
      </w:r>
      <w:r w:rsidRPr="009C17DE">
        <w:rPr>
          <w:rFonts w:eastAsia="Calibri"/>
          <w:sz w:val="28"/>
        </w:rPr>
        <w:t>спиртозавод» позволит увеличить проектную мощность в 1,5 раза</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развитие машиностроительного комплекса, путем освоения новой продукции и технического перевооружения с объемом инвестиций в 61,2 млн. рублей.</w:t>
      </w:r>
    </w:p>
    <w:p w:rsidR="008235CD" w:rsidRPr="009C17DE" w:rsidRDefault="008235CD" w:rsidP="00A40E8E">
      <w:pPr>
        <w:tabs>
          <w:tab w:val="left" w:pos="3828"/>
        </w:tabs>
        <w:spacing w:line="100" w:lineRule="atLeast"/>
        <w:ind w:firstLine="709"/>
        <w:jc w:val="both"/>
        <w:rPr>
          <w:sz w:val="28"/>
          <w:szCs w:val="28"/>
        </w:rPr>
      </w:pPr>
      <w:r w:rsidRPr="009C17DE">
        <w:rPr>
          <w:bCs/>
          <w:sz w:val="28"/>
          <w:szCs w:val="28"/>
        </w:rPr>
        <w:t xml:space="preserve">Стратегическая цель предусматривает </w:t>
      </w:r>
      <w:r w:rsidRPr="009C17DE">
        <w:rPr>
          <w:sz w:val="28"/>
          <w:szCs w:val="28"/>
        </w:rPr>
        <w:t>достижение по итогам</w:t>
      </w:r>
      <w:r w:rsidRPr="009C17DE">
        <w:rPr>
          <w:sz w:val="28"/>
          <w:szCs w:val="28"/>
        </w:rPr>
        <w:br/>
        <w:t>2030 года следующих целевых показателей (экономических результатов):</w:t>
      </w:r>
    </w:p>
    <w:p w:rsidR="008235CD" w:rsidRPr="009C17DE" w:rsidRDefault="00264260" w:rsidP="00A40E8E">
      <w:pPr>
        <w:tabs>
          <w:tab w:val="left" w:pos="3828"/>
        </w:tabs>
        <w:spacing w:line="100" w:lineRule="atLeast"/>
        <w:ind w:firstLine="709"/>
        <w:jc w:val="both"/>
        <w:rPr>
          <w:sz w:val="28"/>
          <w:szCs w:val="28"/>
        </w:rPr>
      </w:pPr>
      <w:r w:rsidRPr="009C17DE">
        <w:rPr>
          <w:sz w:val="28"/>
          <w:szCs w:val="28"/>
        </w:rPr>
        <w:t xml:space="preserve">- </w:t>
      </w:r>
      <w:r w:rsidR="008235CD" w:rsidRPr="009C17DE">
        <w:rPr>
          <w:sz w:val="28"/>
          <w:szCs w:val="28"/>
        </w:rPr>
        <w:t xml:space="preserve">рост объемов отгруженных товаров собственного производства промышленным комплексом </w:t>
      </w:r>
      <w:r w:rsidR="000A5D7E" w:rsidRPr="009C17DE">
        <w:rPr>
          <w:sz w:val="28"/>
          <w:szCs w:val="28"/>
        </w:rPr>
        <w:t>Буинского муниципального района</w:t>
      </w:r>
      <w:r w:rsidR="008235CD" w:rsidRPr="009C17DE">
        <w:rPr>
          <w:sz w:val="28"/>
          <w:szCs w:val="28"/>
        </w:rPr>
        <w:t>;</w:t>
      </w:r>
    </w:p>
    <w:p w:rsidR="008235CD" w:rsidRPr="009C17DE" w:rsidRDefault="00264260" w:rsidP="00A40E8E">
      <w:pPr>
        <w:tabs>
          <w:tab w:val="left" w:pos="3828"/>
        </w:tabs>
        <w:ind w:right="-104"/>
        <w:jc w:val="both"/>
        <w:rPr>
          <w:sz w:val="28"/>
          <w:szCs w:val="28"/>
        </w:rPr>
      </w:pPr>
      <w:r w:rsidRPr="009C17DE">
        <w:rPr>
          <w:sz w:val="28"/>
          <w:szCs w:val="28"/>
        </w:rPr>
        <w:t xml:space="preserve">          - </w:t>
      </w:r>
      <w:r w:rsidR="008235CD" w:rsidRPr="009C17DE">
        <w:rPr>
          <w:sz w:val="28"/>
          <w:szCs w:val="28"/>
        </w:rPr>
        <w:t>привлечение инвестиций и внедрение инновационных технологий;</w:t>
      </w:r>
    </w:p>
    <w:p w:rsidR="008235CD" w:rsidRPr="009C17DE" w:rsidRDefault="00264260" w:rsidP="00A40E8E">
      <w:pPr>
        <w:tabs>
          <w:tab w:val="left" w:pos="3828"/>
        </w:tabs>
        <w:suppressAutoHyphens w:val="0"/>
        <w:ind w:right="-104"/>
        <w:jc w:val="both"/>
        <w:rPr>
          <w:sz w:val="28"/>
          <w:szCs w:val="28"/>
        </w:rPr>
      </w:pPr>
      <w:r w:rsidRPr="009C17DE">
        <w:rPr>
          <w:sz w:val="28"/>
          <w:szCs w:val="28"/>
        </w:rPr>
        <w:t xml:space="preserve">           - </w:t>
      </w:r>
      <w:r w:rsidR="008235CD" w:rsidRPr="009C17DE">
        <w:rPr>
          <w:sz w:val="28"/>
          <w:szCs w:val="28"/>
        </w:rPr>
        <w:t>увеличение доли отечественного сырья в общем объеме переработки сельскохозяйственного сырья;</w:t>
      </w:r>
    </w:p>
    <w:p w:rsidR="008235CD" w:rsidRPr="009C17DE" w:rsidRDefault="00264260" w:rsidP="00A40E8E">
      <w:pPr>
        <w:tabs>
          <w:tab w:val="left" w:pos="3828"/>
        </w:tabs>
        <w:suppressAutoHyphens w:val="0"/>
        <w:ind w:right="-104"/>
        <w:jc w:val="both"/>
        <w:rPr>
          <w:sz w:val="28"/>
          <w:szCs w:val="28"/>
        </w:rPr>
      </w:pPr>
      <w:r w:rsidRPr="009C17DE">
        <w:rPr>
          <w:sz w:val="28"/>
          <w:szCs w:val="28"/>
        </w:rPr>
        <w:t xml:space="preserve">           - </w:t>
      </w:r>
      <w:r w:rsidR="008235CD" w:rsidRPr="009C17DE">
        <w:rPr>
          <w:sz w:val="28"/>
          <w:szCs w:val="28"/>
        </w:rPr>
        <w:t xml:space="preserve">повышение конкурентоспособности пищевой продукции, производимой на предприятиях </w:t>
      </w:r>
      <w:r w:rsidR="000A5D7E" w:rsidRPr="009C17DE">
        <w:rPr>
          <w:sz w:val="28"/>
          <w:szCs w:val="28"/>
        </w:rPr>
        <w:t>Буинского муниципального района</w:t>
      </w:r>
      <w:r w:rsidR="008235CD" w:rsidRPr="009C17DE">
        <w:rPr>
          <w:sz w:val="28"/>
          <w:szCs w:val="28"/>
        </w:rPr>
        <w:t>.</w:t>
      </w:r>
    </w:p>
    <w:p w:rsidR="008235CD" w:rsidRPr="009C17DE" w:rsidRDefault="00264260" w:rsidP="00A40E8E">
      <w:pPr>
        <w:tabs>
          <w:tab w:val="left" w:pos="3828"/>
        </w:tabs>
        <w:spacing w:line="100" w:lineRule="atLeast"/>
        <w:ind w:firstLine="709"/>
        <w:jc w:val="both"/>
        <w:rPr>
          <w:sz w:val="28"/>
          <w:szCs w:val="28"/>
        </w:rPr>
      </w:pPr>
      <w:r w:rsidRPr="009C17DE">
        <w:rPr>
          <w:sz w:val="28"/>
          <w:szCs w:val="28"/>
        </w:rPr>
        <w:t xml:space="preserve"> - </w:t>
      </w:r>
      <w:r w:rsidR="008235CD" w:rsidRPr="009C17DE">
        <w:rPr>
          <w:sz w:val="28"/>
          <w:szCs w:val="28"/>
        </w:rPr>
        <w:t>использование передовых, новых методов хозяйствования и управления;</w:t>
      </w:r>
    </w:p>
    <w:p w:rsidR="008235CD" w:rsidRPr="009C17DE" w:rsidRDefault="008235CD" w:rsidP="00A40E8E">
      <w:pPr>
        <w:tabs>
          <w:tab w:val="left" w:pos="3828"/>
        </w:tabs>
        <w:spacing w:line="100" w:lineRule="atLeast"/>
        <w:ind w:firstLine="708"/>
        <w:jc w:val="both"/>
        <w:rPr>
          <w:sz w:val="28"/>
          <w:szCs w:val="28"/>
        </w:rPr>
      </w:pPr>
      <w:r w:rsidRPr="009C17DE">
        <w:rPr>
          <w:sz w:val="28"/>
          <w:szCs w:val="28"/>
        </w:rPr>
        <w:t>Для достижения ука</w:t>
      </w:r>
      <w:r w:rsidR="00264260" w:rsidRPr="009C17DE">
        <w:rPr>
          <w:sz w:val="28"/>
          <w:szCs w:val="28"/>
        </w:rPr>
        <w:t>занных выше целевых показателей</w:t>
      </w:r>
      <w:r w:rsidRPr="009C17DE">
        <w:rPr>
          <w:sz w:val="28"/>
          <w:szCs w:val="28"/>
        </w:rPr>
        <w:t xml:space="preserve"> необходимо обеспечить определенные ежегодные базовые параметры развития промышленности: </w:t>
      </w:r>
    </w:p>
    <w:p w:rsidR="008235CD" w:rsidRPr="009C17DE" w:rsidRDefault="008235CD" w:rsidP="00A40E8E">
      <w:pPr>
        <w:tabs>
          <w:tab w:val="left" w:pos="3828"/>
        </w:tabs>
        <w:spacing w:line="100" w:lineRule="atLeast"/>
        <w:ind w:firstLine="708"/>
        <w:jc w:val="both"/>
        <w:rPr>
          <w:bCs/>
          <w:sz w:val="28"/>
          <w:szCs w:val="28"/>
        </w:rPr>
      </w:pPr>
      <w:r w:rsidRPr="009C17DE">
        <w:rPr>
          <w:sz w:val="28"/>
          <w:szCs w:val="28"/>
        </w:rPr>
        <w:t xml:space="preserve">сохранение высоких темпов </w:t>
      </w:r>
      <w:r w:rsidRPr="009C17DE">
        <w:rPr>
          <w:bCs/>
          <w:sz w:val="28"/>
          <w:szCs w:val="28"/>
        </w:rPr>
        <w:t>роста объемов производства в отраслях промышленности, имеющих высокий потенциал роста (пищевая промышленность, производство металлических изделий,</w:t>
      </w:r>
      <w:r w:rsidR="00655E00" w:rsidRPr="009C17DE">
        <w:rPr>
          <w:bCs/>
          <w:sz w:val="28"/>
          <w:szCs w:val="28"/>
        </w:rPr>
        <w:t xml:space="preserve"> </w:t>
      </w:r>
      <w:r w:rsidRPr="009C17DE">
        <w:rPr>
          <w:bCs/>
          <w:sz w:val="28"/>
          <w:szCs w:val="28"/>
        </w:rPr>
        <w:t xml:space="preserve">производство резиновых и пластмассовых изделий, машиностроение и пр.); </w:t>
      </w:r>
    </w:p>
    <w:p w:rsidR="008235CD" w:rsidRPr="009C17DE" w:rsidRDefault="008235CD" w:rsidP="00A40E8E">
      <w:pPr>
        <w:tabs>
          <w:tab w:val="left" w:pos="3828"/>
        </w:tabs>
        <w:spacing w:line="100" w:lineRule="atLeast"/>
        <w:ind w:firstLine="708"/>
        <w:jc w:val="both"/>
        <w:rPr>
          <w:sz w:val="28"/>
          <w:szCs w:val="28"/>
        </w:rPr>
      </w:pPr>
      <w:r w:rsidRPr="009C17DE">
        <w:rPr>
          <w:sz w:val="28"/>
          <w:szCs w:val="28"/>
        </w:rPr>
        <w:t>увеличение средней заработной платы в промышленном секторе темпами, обеспечивающими конкурентоспособность района на рынке труда по соответствующим видам экономической деятельности.</w:t>
      </w:r>
      <w:bookmarkStart w:id="45" w:name="_Toc295206961"/>
    </w:p>
    <w:p w:rsidR="008235CD" w:rsidRPr="009C17DE" w:rsidRDefault="008235CD" w:rsidP="00A40E8E">
      <w:pPr>
        <w:tabs>
          <w:tab w:val="left" w:pos="3828"/>
        </w:tabs>
        <w:spacing w:line="100" w:lineRule="atLeast"/>
        <w:ind w:firstLine="708"/>
        <w:jc w:val="both"/>
        <w:rPr>
          <w:sz w:val="28"/>
          <w:szCs w:val="28"/>
        </w:rPr>
      </w:pPr>
    </w:p>
    <w:p w:rsidR="00264260" w:rsidRPr="009C17DE" w:rsidRDefault="00264260" w:rsidP="00A40E8E">
      <w:pPr>
        <w:tabs>
          <w:tab w:val="left" w:pos="3828"/>
        </w:tabs>
        <w:spacing w:line="100" w:lineRule="atLeast"/>
        <w:jc w:val="center"/>
        <w:rPr>
          <w:sz w:val="28"/>
          <w:szCs w:val="28"/>
        </w:rPr>
      </w:pPr>
    </w:p>
    <w:p w:rsidR="008235CD" w:rsidRPr="009C17DE" w:rsidRDefault="006F2F0D" w:rsidP="00A40E8E">
      <w:pPr>
        <w:tabs>
          <w:tab w:val="left" w:pos="3828"/>
        </w:tabs>
        <w:spacing w:line="100" w:lineRule="atLeast"/>
        <w:jc w:val="center"/>
        <w:rPr>
          <w:sz w:val="28"/>
          <w:szCs w:val="28"/>
        </w:rPr>
      </w:pPr>
      <w:r w:rsidRPr="009C17DE">
        <w:rPr>
          <w:sz w:val="28"/>
          <w:szCs w:val="28"/>
        </w:rPr>
        <w:t>3</w:t>
      </w:r>
      <w:r w:rsidR="008235CD" w:rsidRPr="009C17DE">
        <w:rPr>
          <w:sz w:val="28"/>
          <w:szCs w:val="28"/>
        </w:rPr>
        <w:t>.2.</w:t>
      </w:r>
      <w:r w:rsidR="00BF0D8E" w:rsidRPr="009C17DE">
        <w:rPr>
          <w:sz w:val="28"/>
          <w:szCs w:val="28"/>
        </w:rPr>
        <w:t>3.2</w:t>
      </w:r>
      <w:r w:rsidR="008235CD" w:rsidRPr="009C17DE">
        <w:rPr>
          <w:sz w:val="28"/>
          <w:szCs w:val="28"/>
        </w:rPr>
        <w:t xml:space="preserve"> Развитие агропромышленного комплекса</w:t>
      </w:r>
      <w:bookmarkEnd w:id="45"/>
    </w:p>
    <w:p w:rsidR="008235CD" w:rsidRPr="009C17DE" w:rsidRDefault="008235CD" w:rsidP="00A40E8E">
      <w:pPr>
        <w:tabs>
          <w:tab w:val="left" w:pos="3828"/>
        </w:tabs>
        <w:spacing w:line="100" w:lineRule="atLeast"/>
        <w:jc w:val="center"/>
        <w:rPr>
          <w:bCs/>
          <w:sz w:val="28"/>
          <w:szCs w:val="28"/>
        </w:rPr>
      </w:pPr>
    </w:p>
    <w:p w:rsidR="003F0E2B" w:rsidRPr="009C17DE" w:rsidRDefault="003F0E2B" w:rsidP="003F0E2B">
      <w:pPr>
        <w:tabs>
          <w:tab w:val="left" w:pos="3828"/>
        </w:tabs>
        <w:ind w:firstLine="709"/>
        <w:jc w:val="both"/>
        <w:rPr>
          <w:sz w:val="28"/>
          <w:szCs w:val="28"/>
        </w:rPr>
      </w:pPr>
      <w:r w:rsidRPr="009C17DE">
        <w:rPr>
          <w:sz w:val="28"/>
          <w:szCs w:val="28"/>
        </w:rPr>
        <w:t>К мероприятиям, определяющим основные направления развития сельского хозяйства и направленным на создание условий для устойчивого и эффективного функционирования сельскохозяйственного производства, относятся:</w:t>
      </w:r>
    </w:p>
    <w:p w:rsidR="003F0E2B" w:rsidRPr="009C17DE" w:rsidRDefault="003F0E2B" w:rsidP="003F0E2B">
      <w:pPr>
        <w:tabs>
          <w:tab w:val="left" w:pos="3828"/>
        </w:tabs>
        <w:ind w:firstLine="709"/>
        <w:jc w:val="both"/>
        <w:rPr>
          <w:sz w:val="28"/>
          <w:szCs w:val="28"/>
        </w:rPr>
      </w:pPr>
      <w:r w:rsidRPr="009C17DE">
        <w:rPr>
          <w:sz w:val="28"/>
          <w:szCs w:val="28"/>
        </w:rPr>
        <w:t>- комплекс мероприятий, направленных на модернизацию  основных фондов. При модернизации основных фондов будет использоваться как современная сельскохозяйственная техника российских производителей, так и сельскохозяйственная техника ведущих зарубежных производителей.</w:t>
      </w:r>
    </w:p>
    <w:p w:rsidR="003F0E2B" w:rsidRPr="009C17DE" w:rsidRDefault="003F0E2B" w:rsidP="003F0E2B">
      <w:pPr>
        <w:tabs>
          <w:tab w:val="left" w:pos="3828"/>
        </w:tabs>
        <w:ind w:firstLine="709"/>
        <w:jc w:val="both"/>
        <w:rPr>
          <w:sz w:val="28"/>
          <w:szCs w:val="28"/>
        </w:rPr>
      </w:pPr>
      <w:r w:rsidRPr="009C17DE">
        <w:rPr>
          <w:sz w:val="28"/>
          <w:szCs w:val="28"/>
        </w:rPr>
        <w:t>Для поддержания машинно-тракторного парка в работоспособном состоянии, продолжения внедрения энерго- и ресурсосберегающих технологий, требуется ежегодное приобретение 37 тракторов, 12 зерноуборочных, 4 кормоуборочных и 4 свеклоуборочных комбайнов, 4 самоходных косилок, 10 грузовых автомобилей, 13 посевных комплексов и сеялок, 32 почвообрабатывающих машин.</w:t>
      </w:r>
    </w:p>
    <w:p w:rsidR="003F0E2B" w:rsidRPr="009C17DE" w:rsidRDefault="003F0E2B" w:rsidP="003F0E2B">
      <w:pPr>
        <w:tabs>
          <w:tab w:val="left" w:pos="3828"/>
        </w:tabs>
        <w:ind w:firstLine="709"/>
        <w:jc w:val="both"/>
        <w:rPr>
          <w:sz w:val="28"/>
          <w:szCs w:val="28"/>
        </w:rPr>
      </w:pPr>
      <w:r w:rsidRPr="009C17DE">
        <w:rPr>
          <w:sz w:val="28"/>
          <w:szCs w:val="28"/>
        </w:rPr>
        <w:lastRenderedPageBreak/>
        <w:t>Реализация комплекса мероприятий по данному направлению создает условия для решения актуальной проблемы изношенности материально-технической базы сельского хозяйства района.</w:t>
      </w:r>
    </w:p>
    <w:p w:rsidR="003F0E2B" w:rsidRPr="009C17DE" w:rsidRDefault="003F0E2B" w:rsidP="003F0E2B">
      <w:pPr>
        <w:tabs>
          <w:tab w:val="left" w:pos="3828"/>
        </w:tabs>
        <w:ind w:firstLine="709"/>
        <w:jc w:val="both"/>
        <w:rPr>
          <w:sz w:val="28"/>
          <w:szCs w:val="28"/>
        </w:rPr>
      </w:pPr>
      <w:r w:rsidRPr="009C17DE">
        <w:rPr>
          <w:sz w:val="28"/>
          <w:szCs w:val="28"/>
        </w:rPr>
        <w:t>Продолжится внедрение в сельскохозяйственное производство энерго-ресурсосберегающих технологий на основе универсальных широкозахватных почвообрабатывающих и посевных агрегатов, выполняющих за один проход несколько операций, позволяющих экономить горюче-смазочные материалы, снизить прямые затраты.</w:t>
      </w:r>
    </w:p>
    <w:p w:rsidR="003F0E2B" w:rsidRPr="009C17DE" w:rsidRDefault="003F0E2B" w:rsidP="003F0E2B">
      <w:pPr>
        <w:tabs>
          <w:tab w:val="left" w:pos="3828"/>
        </w:tabs>
        <w:ind w:firstLine="709"/>
        <w:jc w:val="both"/>
        <w:rPr>
          <w:sz w:val="28"/>
          <w:szCs w:val="28"/>
        </w:rPr>
      </w:pPr>
      <w:r w:rsidRPr="009C17DE">
        <w:rPr>
          <w:sz w:val="28"/>
          <w:szCs w:val="28"/>
        </w:rPr>
        <w:t>Реализация мероприятий по модернизации основных фондов зависит от реализации мероприятий по совершенствованию финансово- кредитных механизмов, обеспечивающие разумные и доступные условия кредитования и лизинга для всех видов хозяйств.</w:t>
      </w:r>
    </w:p>
    <w:p w:rsidR="003F0E2B" w:rsidRPr="009C17DE" w:rsidRDefault="003F0E2B" w:rsidP="003F0E2B">
      <w:pPr>
        <w:tabs>
          <w:tab w:val="left" w:pos="3828"/>
        </w:tabs>
        <w:ind w:firstLine="709"/>
        <w:jc w:val="both"/>
        <w:rPr>
          <w:sz w:val="28"/>
          <w:szCs w:val="28"/>
        </w:rPr>
      </w:pPr>
      <w:r w:rsidRPr="009C17DE">
        <w:rPr>
          <w:sz w:val="28"/>
          <w:szCs w:val="28"/>
        </w:rPr>
        <w:t>Потребность в финансировании на реализацию мероприятий по данному направлению оценивается на уровне 195,3 млн.руб. в 2016г., а к 2030 г. с учетом ежегодного удорожания техники и увеличения поступления техники ассигнования должны возрасти до 502 млн.руб.;</w:t>
      </w:r>
    </w:p>
    <w:p w:rsidR="003F0E2B" w:rsidRPr="009C17DE" w:rsidRDefault="003F0E2B" w:rsidP="003F0E2B">
      <w:pPr>
        <w:tabs>
          <w:tab w:val="left" w:pos="3828"/>
        </w:tabs>
        <w:ind w:firstLine="709"/>
        <w:jc w:val="both"/>
        <w:rPr>
          <w:sz w:val="28"/>
          <w:szCs w:val="28"/>
        </w:rPr>
      </w:pPr>
      <w:r w:rsidRPr="009C17DE">
        <w:rPr>
          <w:sz w:val="28"/>
          <w:szCs w:val="28"/>
        </w:rPr>
        <w:t>- в растениеводстве планируется реализация мероприятий по оптимизации структуры посевных площадей и освоению научно-обоснованных севооборотов для более эффективного использования земель, машин и оборудования, а также внедрение современных агротехнических мероприятий;</w:t>
      </w:r>
    </w:p>
    <w:p w:rsidR="003F0E2B" w:rsidRPr="009C17DE" w:rsidRDefault="003F0E2B" w:rsidP="003F0E2B">
      <w:pPr>
        <w:tabs>
          <w:tab w:val="left" w:pos="3828"/>
        </w:tabs>
        <w:ind w:firstLine="709"/>
        <w:jc w:val="both"/>
        <w:rPr>
          <w:sz w:val="28"/>
          <w:szCs w:val="28"/>
        </w:rPr>
      </w:pPr>
      <w:r w:rsidRPr="009C17DE">
        <w:rPr>
          <w:sz w:val="28"/>
          <w:szCs w:val="28"/>
        </w:rPr>
        <w:t>- комплекс мероприятий по повышению плодородия, включает в себя сохранение плодородия почв за счет проведения работ по борьбе с водной и ветровой эрозией, полезащитному лесоразведению, внедрению почвозащитных технологий и севооборотов, улучшения плодородия почв за счет сбалансированного применения удобрений;</w:t>
      </w:r>
    </w:p>
    <w:p w:rsidR="003F0E2B" w:rsidRPr="009C17DE" w:rsidRDefault="003F0E2B" w:rsidP="003F0E2B">
      <w:pPr>
        <w:tabs>
          <w:tab w:val="left" w:pos="3828"/>
        </w:tabs>
        <w:ind w:firstLine="709"/>
        <w:jc w:val="both"/>
        <w:rPr>
          <w:sz w:val="28"/>
          <w:szCs w:val="28"/>
        </w:rPr>
      </w:pPr>
      <w:r w:rsidRPr="009C17DE">
        <w:rPr>
          <w:sz w:val="28"/>
          <w:szCs w:val="28"/>
        </w:rPr>
        <w:t xml:space="preserve">- в животноводстве планируется увеличение объемов производства продукции молочного и мясного животноводства на основе роста численности поголовья животных и повышения их продуктивности, создания сбалансированной кормовой базы и перехода к новым технологиям их содержания и кормления. </w:t>
      </w:r>
    </w:p>
    <w:p w:rsidR="003F0E2B" w:rsidRPr="009C17DE" w:rsidRDefault="003F0E2B" w:rsidP="003F0E2B">
      <w:pPr>
        <w:tabs>
          <w:tab w:val="left" w:pos="3828"/>
        </w:tabs>
        <w:ind w:firstLine="709"/>
        <w:jc w:val="both"/>
        <w:rPr>
          <w:sz w:val="28"/>
          <w:szCs w:val="28"/>
        </w:rPr>
      </w:pPr>
      <w:r w:rsidRPr="009C17DE">
        <w:rPr>
          <w:sz w:val="28"/>
          <w:szCs w:val="28"/>
        </w:rPr>
        <w:t>Обеспечение породного обновления животных и эффективного использования биопотенциала новых пород.</w:t>
      </w:r>
    </w:p>
    <w:p w:rsidR="003F0E2B" w:rsidRPr="009C17DE" w:rsidRDefault="003F0E2B" w:rsidP="003F0E2B">
      <w:pPr>
        <w:tabs>
          <w:tab w:val="left" w:pos="3828"/>
        </w:tabs>
        <w:ind w:firstLine="709"/>
        <w:jc w:val="both"/>
        <w:rPr>
          <w:sz w:val="28"/>
          <w:szCs w:val="28"/>
        </w:rPr>
      </w:pPr>
      <w:r w:rsidRPr="009C17DE">
        <w:rPr>
          <w:sz w:val="28"/>
          <w:szCs w:val="28"/>
        </w:rPr>
        <w:t>Строительство новых, реконструкция и модернизация имеющихся животноводческих помещений.</w:t>
      </w:r>
    </w:p>
    <w:p w:rsidR="003F0E2B" w:rsidRPr="009C17DE" w:rsidRDefault="003F0E2B" w:rsidP="003F0E2B">
      <w:pPr>
        <w:tabs>
          <w:tab w:val="left" w:pos="3828"/>
        </w:tabs>
        <w:ind w:firstLine="709"/>
        <w:jc w:val="both"/>
        <w:rPr>
          <w:sz w:val="28"/>
          <w:szCs w:val="28"/>
        </w:rPr>
      </w:pPr>
      <w:r w:rsidRPr="009C17DE">
        <w:rPr>
          <w:sz w:val="28"/>
          <w:szCs w:val="28"/>
        </w:rPr>
        <w:t>Повышение конкурентоспособности производства молока и мяса на основе роста эффективности молочного и мясного скотоводства.</w:t>
      </w:r>
    </w:p>
    <w:p w:rsidR="003F0E2B" w:rsidRPr="009C17DE" w:rsidRDefault="003F0E2B" w:rsidP="003F0E2B">
      <w:pPr>
        <w:tabs>
          <w:tab w:val="left" w:pos="3828"/>
        </w:tabs>
        <w:ind w:firstLine="709"/>
        <w:jc w:val="both"/>
        <w:rPr>
          <w:sz w:val="28"/>
          <w:szCs w:val="28"/>
        </w:rPr>
      </w:pPr>
      <w:r w:rsidRPr="009C17DE">
        <w:rPr>
          <w:sz w:val="28"/>
          <w:szCs w:val="28"/>
        </w:rPr>
        <w:t>Создание общих условий для повышения эффективности молочного и мясного скотоводства, его динамичного и сбалансированного роста.</w:t>
      </w:r>
    </w:p>
    <w:p w:rsidR="003F0E2B" w:rsidRPr="009C17DE" w:rsidRDefault="003F0E2B" w:rsidP="003F0E2B">
      <w:pPr>
        <w:tabs>
          <w:tab w:val="left" w:pos="3828"/>
        </w:tabs>
        <w:ind w:firstLine="709"/>
        <w:jc w:val="both"/>
        <w:rPr>
          <w:sz w:val="28"/>
          <w:szCs w:val="28"/>
        </w:rPr>
      </w:pPr>
      <w:r w:rsidRPr="009C17DE">
        <w:rPr>
          <w:sz w:val="28"/>
          <w:szCs w:val="28"/>
        </w:rPr>
        <w:t>Реализация мероприятия создания новых высокотехнологических животноводческих семейных ферм направлена на сохранение традиционного уклада жизни и поддержание занятости и доходности крестьянских (фермерских) хозяйств и личных подсобных хозяйств.</w:t>
      </w:r>
    </w:p>
    <w:p w:rsidR="003F0E2B" w:rsidRPr="009C17DE" w:rsidRDefault="003F0E2B" w:rsidP="003F0E2B">
      <w:pPr>
        <w:tabs>
          <w:tab w:val="left" w:pos="3828"/>
        </w:tabs>
        <w:ind w:firstLine="709"/>
        <w:jc w:val="both"/>
        <w:rPr>
          <w:sz w:val="28"/>
          <w:szCs w:val="28"/>
        </w:rPr>
      </w:pPr>
      <w:r w:rsidRPr="009C17DE">
        <w:rPr>
          <w:sz w:val="28"/>
          <w:szCs w:val="28"/>
        </w:rPr>
        <w:lastRenderedPageBreak/>
        <w:t>В рамках осуществления мероприятия предусматривается увеличение общей численности высокотехнологических семейных ферм к 2030 году до 48 единиц.</w:t>
      </w:r>
    </w:p>
    <w:p w:rsidR="003F0E2B" w:rsidRPr="009C17DE" w:rsidRDefault="003F0E2B" w:rsidP="003F0E2B">
      <w:pPr>
        <w:tabs>
          <w:tab w:val="left" w:pos="3828"/>
        </w:tabs>
        <w:ind w:firstLine="709"/>
        <w:jc w:val="both"/>
        <w:rPr>
          <w:sz w:val="28"/>
          <w:szCs w:val="28"/>
        </w:rPr>
      </w:pPr>
      <w:r w:rsidRPr="009C17DE">
        <w:rPr>
          <w:sz w:val="28"/>
          <w:szCs w:val="28"/>
        </w:rPr>
        <w:t>Комплекс мероприятий по повышению занятости сельского населения и улучшения кадрового обеспечения. Планируется проведение мероприятий по созданию образовательного кластера агропромышленного комплекса на имеющейся базе ГБПОУ «Буинский ветеринарный техникум». Особое внимание при реализации мероприятий по данному направлению будет уделено   решению актуальной проблемы привлечения и закрепления молодых специалистов в сельскохозяйственном производстве.</w:t>
      </w:r>
    </w:p>
    <w:p w:rsidR="003F0E2B" w:rsidRPr="009C17DE" w:rsidRDefault="003F0E2B" w:rsidP="003F0E2B">
      <w:pPr>
        <w:tabs>
          <w:tab w:val="left" w:pos="3828"/>
        </w:tabs>
        <w:ind w:firstLine="709"/>
        <w:jc w:val="both"/>
        <w:rPr>
          <w:sz w:val="28"/>
          <w:szCs w:val="28"/>
        </w:rPr>
      </w:pPr>
      <w:r w:rsidRPr="009C17DE">
        <w:rPr>
          <w:sz w:val="28"/>
          <w:szCs w:val="28"/>
        </w:rPr>
        <w:t>Комплекс мер по развитию информатизации предусматривает приобретение программно-технических средств и телекоммуникационного оборудования, разработку и обеспечение функционирования информационной инфраструктуры агропромышленного комплекса в рамках единого информационного пространства республики.</w:t>
      </w:r>
    </w:p>
    <w:p w:rsidR="003F0E2B" w:rsidRPr="009C17DE" w:rsidRDefault="003F0E2B" w:rsidP="003F0E2B">
      <w:pPr>
        <w:tabs>
          <w:tab w:val="left" w:pos="3828"/>
        </w:tabs>
        <w:ind w:firstLine="709"/>
        <w:jc w:val="both"/>
        <w:rPr>
          <w:sz w:val="28"/>
          <w:szCs w:val="28"/>
        </w:rPr>
      </w:pPr>
      <w:r w:rsidRPr="009C17DE">
        <w:rPr>
          <w:sz w:val="28"/>
          <w:szCs w:val="28"/>
        </w:rPr>
        <w:t>Комплекс мероприятий по развитию научных агроисследований для развития науки как одного из важных факторов роста производства в современных условиях, научного и научно-технического обеспечения устойчивого развития сельского хозяйства.</w:t>
      </w:r>
    </w:p>
    <w:p w:rsidR="003F0E2B" w:rsidRPr="009C17DE" w:rsidRDefault="003F0E2B" w:rsidP="003F0E2B">
      <w:pPr>
        <w:tabs>
          <w:tab w:val="left" w:pos="3828"/>
        </w:tabs>
        <w:ind w:firstLine="709"/>
        <w:jc w:val="both"/>
        <w:rPr>
          <w:sz w:val="28"/>
          <w:szCs w:val="28"/>
        </w:rPr>
      </w:pPr>
      <w:r w:rsidRPr="009C17DE">
        <w:rPr>
          <w:sz w:val="28"/>
          <w:szCs w:val="28"/>
        </w:rPr>
        <w:t>Развитие сельского хозяйства можно характеризовать постепенным переходом от экстенсивных форм ведения сельскохозяйственного производства к высокоинтенсивным технологиям и предполагает выход на качественно новый технологический уровень производства. Прогнозные показатели развития растениеводства и животноводства представлены ниже.</w:t>
      </w:r>
    </w:p>
    <w:p w:rsidR="003F0E2B" w:rsidRPr="009C17DE" w:rsidRDefault="003F0E2B" w:rsidP="003F0E2B">
      <w:pPr>
        <w:tabs>
          <w:tab w:val="left" w:pos="3828"/>
        </w:tabs>
        <w:jc w:val="right"/>
        <w:rPr>
          <w:sz w:val="28"/>
          <w:szCs w:val="28"/>
        </w:rPr>
      </w:pPr>
      <w:r w:rsidRPr="009C17DE">
        <w:rPr>
          <w:sz w:val="28"/>
          <w:szCs w:val="28"/>
        </w:rPr>
        <w:t>Таблица № 17</w:t>
      </w:r>
    </w:p>
    <w:p w:rsidR="003F0E2B" w:rsidRPr="009C17DE" w:rsidRDefault="003F0E2B" w:rsidP="003F0E2B">
      <w:pPr>
        <w:tabs>
          <w:tab w:val="left" w:pos="3828"/>
        </w:tabs>
        <w:jc w:val="center"/>
        <w:rPr>
          <w:sz w:val="28"/>
          <w:szCs w:val="28"/>
        </w:rPr>
      </w:pPr>
      <w:r w:rsidRPr="009C17DE">
        <w:rPr>
          <w:sz w:val="28"/>
          <w:szCs w:val="28"/>
        </w:rPr>
        <w:t>Прогнозные показатели растениеводства</w:t>
      </w:r>
    </w:p>
    <w:p w:rsidR="003F0E2B" w:rsidRPr="009C17DE" w:rsidRDefault="003F0E2B" w:rsidP="003F0E2B">
      <w:pPr>
        <w:tabs>
          <w:tab w:val="left" w:pos="3828"/>
        </w:tabs>
        <w:ind w:firstLine="709"/>
        <w:jc w:val="both"/>
        <w:rPr>
          <w:sz w:val="28"/>
          <w:szCs w:val="28"/>
        </w:rPr>
      </w:pPr>
    </w:p>
    <w:tbl>
      <w:tblPr>
        <w:tblW w:w="72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992"/>
        <w:gridCol w:w="1134"/>
        <w:gridCol w:w="992"/>
      </w:tblGrid>
      <w:tr w:rsidR="003F0E2B" w:rsidRPr="009C17DE" w:rsidTr="00EF182E">
        <w:tc>
          <w:tcPr>
            <w:tcW w:w="4111" w:type="dxa"/>
          </w:tcPr>
          <w:p w:rsidR="003F0E2B" w:rsidRPr="009C17DE" w:rsidRDefault="003F0E2B" w:rsidP="00EF182E">
            <w:pPr>
              <w:tabs>
                <w:tab w:val="left" w:pos="3828"/>
              </w:tabs>
              <w:jc w:val="both"/>
              <w:rPr>
                <w:sz w:val="28"/>
                <w:szCs w:val="28"/>
              </w:rPr>
            </w:pPr>
            <w:r w:rsidRPr="009C17DE">
              <w:rPr>
                <w:sz w:val="28"/>
                <w:szCs w:val="28"/>
              </w:rPr>
              <w:t>Производство (тыс.тонн)</w:t>
            </w:r>
          </w:p>
        </w:tc>
        <w:tc>
          <w:tcPr>
            <w:tcW w:w="992" w:type="dxa"/>
          </w:tcPr>
          <w:p w:rsidR="003F0E2B" w:rsidRPr="009C17DE" w:rsidRDefault="003F0E2B" w:rsidP="00EF182E">
            <w:pPr>
              <w:tabs>
                <w:tab w:val="left" w:pos="3828"/>
              </w:tabs>
              <w:jc w:val="center"/>
              <w:rPr>
                <w:sz w:val="28"/>
                <w:szCs w:val="28"/>
              </w:rPr>
            </w:pPr>
            <w:r w:rsidRPr="009C17DE">
              <w:rPr>
                <w:sz w:val="28"/>
                <w:szCs w:val="28"/>
              </w:rPr>
              <w:t>2021 г.</w:t>
            </w:r>
          </w:p>
        </w:tc>
        <w:tc>
          <w:tcPr>
            <w:tcW w:w="1134" w:type="dxa"/>
          </w:tcPr>
          <w:p w:rsidR="003F0E2B" w:rsidRPr="009C17DE" w:rsidRDefault="003F0E2B" w:rsidP="00EF182E">
            <w:pPr>
              <w:tabs>
                <w:tab w:val="left" w:pos="3828"/>
              </w:tabs>
              <w:jc w:val="center"/>
              <w:rPr>
                <w:sz w:val="28"/>
                <w:szCs w:val="28"/>
              </w:rPr>
            </w:pPr>
            <w:r w:rsidRPr="009C17DE">
              <w:rPr>
                <w:sz w:val="28"/>
                <w:szCs w:val="28"/>
              </w:rPr>
              <w:t>2025 г.</w:t>
            </w:r>
          </w:p>
        </w:tc>
        <w:tc>
          <w:tcPr>
            <w:tcW w:w="992" w:type="dxa"/>
          </w:tcPr>
          <w:p w:rsidR="003F0E2B" w:rsidRPr="009C17DE" w:rsidRDefault="003F0E2B" w:rsidP="00EF182E">
            <w:pPr>
              <w:tabs>
                <w:tab w:val="left" w:pos="3828"/>
              </w:tabs>
              <w:jc w:val="center"/>
              <w:rPr>
                <w:sz w:val="28"/>
                <w:szCs w:val="28"/>
              </w:rPr>
            </w:pPr>
            <w:r w:rsidRPr="009C17DE">
              <w:rPr>
                <w:sz w:val="28"/>
                <w:szCs w:val="28"/>
              </w:rPr>
              <w:t>2030 г.</w:t>
            </w:r>
          </w:p>
        </w:tc>
      </w:tr>
      <w:tr w:rsidR="003F0E2B" w:rsidRPr="009C17DE" w:rsidTr="00EF182E">
        <w:tc>
          <w:tcPr>
            <w:tcW w:w="4111" w:type="dxa"/>
          </w:tcPr>
          <w:p w:rsidR="003F0E2B" w:rsidRPr="009C17DE" w:rsidRDefault="003F0E2B" w:rsidP="00EF182E">
            <w:pPr>
              <w:tabs>
                <w:tab w:val="left" w:pos="3828"/>
              </w:tabs>
              <w:ind w:right="-158"/>
              <w:jc w:val="both"/>
              <w:rPr>
                <w:sz w:val="28"/>
                <w:szCs w:val="28"/>
              </w:rPr>
            </w:pPr>
            <w:r w:rsidRPr="009C17DE">
              <w:rPr>
                <w:sz w:val="28"/>
                <w:szCs w:val="28"/>
              </w:rPr>
              <w:t>Зерна</w:t>
            </w:r>
          </w:p>
        </w:tc>
        <w:tc>
          <w:tcPr>
            <w:tcW w:w="992" w:type="dxa"/>
          </w:tcPr>
          <w:p w:rsidR="003F0E2B" w:rsidRPr="009C17DE" w:rsidRDefault="003F0E2B" w:rsidP="00EF182E">
            <w:pPr>
              <w:tabs>
                <w:tab w:val="left" w:pos="3828"/>
              </w:tabs>
              <w:jc w:val="center"/>
              <w:rPr>
                <w:sz w:val="28"/>
                <w:szCs w:val="28"/>
              </w:rPr>
            </w:pPr>
            <w:r w:rsidRPr="009C17DE">
              <w:rPr>
                <w:sz w:val="28"/>
                <w:szCs w:val="28"/>
              </w:rPr>
              <w:t>200</w:t>
            </w:r>
          </w:p>
        </w:tc>
        <w:tc>
          <w:tcPr>
            <w:tcW w:w="1134" w:type="dxa"/>
          </w:tcPr>
          <w:p w:rsidR="003F0E2B" w:rsidRPr="009C17DE" w:rsidRDefault="003F0E2B" w:rsidP="00EF182E">
            <w:pPr>
              <w:tabs>
                <w:tab w:val="left" w:pos="3828"/>
              </w:tabs>
              <w:jc w:val="center"/>
              <w:rPr>
                <w:sz w:val="28"/>
                <w:szCs w:val="28"/>
              </w:rPr>
            </w:pPr>
            <w:r w:rsidRPr="009C17DE">
              <w:rPr>
                <w:sz w:val="28"/>
                <w:szCs w:val="28"/>
              </w:rPr>
              <w:t>210</w:t>
            </w:r>
          </w:p>
        </w:tc>
        <w:tc>
          <w:tcPr>
            <w:tcW w:w="992" w:type="dxa"/>
          </w:tcPr>
          <w:p w:rsidR="003F0E2B" w:rsidRPr="009C17DE" w:rsidRDefault="003F0E2B" w:rsidP="00EF182E">
            <w:pPr>
              <w:tabs>
                <w:tab w:val="left" w:pos="3828"/>
              </w:tabs>
              <w:jc w:val="center"/>
              <w:rPr>
                <w:sz w:val="28"/>
                <w:szCs w:val="28"/>
              </w:rPr>
            </w:pPr>
            <w:r w:rsidRPr="009C17DE">
              <w:rPr>
                <w:sz w:val="28"/>
                <w:szCs w:val="28"/>
              </w:rPr>
              <w:t>216</w:t>
            </w:r>
          </w:p>
        </w:tc>
      </w:tr>
      <w:tr w:rsidR="003F0E2B" w:rsidRPr="009C17DE" w:rsidTr="00EF182E">
        <w:tc>
          <w:tcPr>
            <w:tcW w:w="4111" w:type="dxa"/>
          </w:tcPr>
          <w:p w:rsidR="003F0E2B" w:rsidRPr="009C17DE" w:rsidRDefault="003F0E2B" w:rsidP="00EF182E">
            <w:pPr>
              <w:tabs>
                <w:tab w:val="left" w:pos="3828"/>
              </w:tabs>
              <w:jc w:val="both"/>
              <w:rPr>
                <w:sz w:val="28"/>
                <w:szCs w:val="28"/>
              </w:rPr>
            </w:pPr>
            <w:r w:rsidRPr="009C17DE">
              <w:rPr>
                <w:sz w:val="28"/>
                <w:szCs w:val="28"/>
              </w:rPr>
              <w:t>сахарной свеклы</w:t>
            </w:r>
          </w:p>
        </w:tc>
        <w:tc>
          <w:tcPr>
            <w:tcW w:w="992" w:type="dxa"/>
          </w:tcPr>
          <w:p w:rsidR="003F0E2B" w:rsidRPr="009C17DE" w:rsidRDefault="003F0E2B" w:rsidP="00EF182E">
            <w:pPr>
              <w:tabs>
                <w:tab w:val="left" w:pos="3828"/>
              </w:tabs>
              <w:jc w:val="center"/>
              <w:rPr>
                <w:sz w:val="28"/>
                <w:szCs w:val="28"/>
              </w:rPr>
            </w:pPr>
            <w:r w:rsidRPr="009C17DE">
              <w:rPr>
                <w:sz w:val="28"/>
                <w:szCs w:val="28"/>
              </w:rPr>
              <w:t>320</w:t>
            </w:r>
          </w:p>
        </w:tc>
        <w:tc>
          <w:tcPr>
            <w:tcW w:w="1134" w:type="dxa"/>
          </w:tcPr>
          <w:p w:rsidR="003F0E2B" w:rsidRPr="009C17DE" w:rsidRDefault="003F0E2B" w:rsidP="00EF182E">
            <w:pPr>
              <w:tabs>
                <w:tab w:val="left" w:pos="3828"/>
              </w:tabs>
              <w:jc w:val="center"/>
              <w:rPr>
                <w:sz w:val="28"/>
                <w:szCs w:val="28"/>
              </w:rPr>
            </w:pPr>
            <w:r w:rsidRPr="009C17DE">
              <w:rPr>
                <w:sz w:val="28"/>
                <w:szCs w:val="28"/>
              </w:rPr>
              <w:t>383</w:t>
            </w:r>
          </w:p>
        </w:tc>
        <w:tc>
          <w:tcPr>
            <w:tcW w:w="992" w:type="dxa"/>
          </w:tcPr>
          <w:p w:rsidR="003F0E2B" w:rsidRPr="009C17DE" w:rsidRDefault="003F0E2B" w:rsidP="00EF182E">
            <w:pPr>
              <w:tabs>
                <w:tab w:val="left" w:pos="3828"/>
              </w:tabs>
              <w:jc w:val="center"/>
              <w:rPr>
                <w:sz w:val="28"/>
                <w:szCs w:val="28"/>
              </w:rPr>
            </w:pPr>
            <w:r w:rsidRPr="009C17DE">
              <w:rPr>
                <w:sz w:val="28"/>
                <w:szCs w:val="28"/>
              </w:rPr>
              <w:t>432</w:t>
            </w:r>
          </w:p>
        </w:tc>
      </w:tr>
      <w:tr w:rsidR="003F0E2B" w:rsidRPr="009C17DE" w:rsidTr="00EF182E">
        <w:tc>
          <w:tcPr>
            <w:tcW w:w="4111" w:type="dxa"/>
          </w:tcPr>
          <w:p w:rsidR="003F0E2B" w:rsidRPr="009C17DE" w:rsidRDefault="003F0E2B" w:rsidP="00EF182E">
            <w:pPr>
              <w:tabs>
                <w:tab w:val="left" w:pos="3828"/>
              </w:tabs>
              <w:jc w:val="both"/>
              <w:rPr>
                <w:sz w:val="28"/>
                <w:szCs w:val="28"/>
              </w:rPr>
            </w:pPr>
            <w:r w:rsidRPr="009C17DE">
              <w:rPr>
                <w:sz w:val="28"/>
                <w:szCs w:val="28"/>
              </w:rPr>
              <w:t>Грубых и сочных кормов в расчете на корм.ед.</w:t>
            </w:r>
          </w:p>
        </w:tc>
        <w:tc>
          <w:tcPr>
            <w:tcW w:w="992" w:type="dxa"/>
          </w:tcPr>
          <w:p w:rsidR="003F0E2B" w:rsidRPr="009C17DE" w:rsidRDefault="003F0E2B" w:rsidP="00EF182E">
            <w:pPr>
              <w:tabs>
                <w:tab w:val="left" w:pos="3828"/>
              </w:tabs>
              <w:jc w:val="center"/>
              <w:rPr>
                <w:sz w:val="28"/>
                <w:szCs w:val="28"/>
              </w:rPr>
            </w:pPr>
            <w:r w:rsidRPr="009C17DE">
              <w:rPr>
                <w:sz w:val="28"/>
                <w:szCs w:val="28"/>
              </w:rPr>
              <w:t>79,3</w:t>
            </w:r>
          </w:p>
        </w:tc>
        <w:tc>
          <w:tcPr>
            <w:tcW w:w="1134" w:type="dxa"/>
          </w:tcPr>
          <w:p w:rsidR="003F0E2B" w:rsidRPr="009C17DE" w:rsidRDefault="003F0E2B" w:rsidP="00EF182E">
            <w:pPr>
              <w:tabs>
                <w:tab w:val="left" w:pos="3828"/>
              </w:tabs>
              <w:jc w:val="center"/>
              <w:rPr>
                <w:sz w:val="28"/>
                <w:szCs w:val="28"/>
              </w:rPr>
            </w:pPr>
            <w:r w:rsidRPr="009C17DE">
              <w:rPr>
                <w:sz w:val="28"/>
                <w:szCs w:val="28"/>
              </w:rPr>
              <w:t>90,3</w:t>
            </w:r>
          </w:p>
        </w:tc>
        <w:tc>
          <w:tcPr>
            <w:tcW w:w="992" w:type="dxa"/>
          </w:tcPr>
          <w:p w:rsidR="003F0E2B" w:rsidRPr="009C17DE" w:rsidRDefault="003F0E2B" w:rsidP="00EF182E">
            <w:pPr>
              <w:tabs>
                <w:tab w:val="left" w:pos="3828"/>
              </w:tabs>
              <w:jc w:val="center"/>
              <w:rPr>
                <w:sz w:val="28"/>
                <w:szCs w:val="28"/>
              </w:rPr>
            </w:pPr>
            <w:r w:rsidRPr="009C17DE">
              <w:rPr>
                <w:sz w:val="28"/>
                <w:szCs w:val="28"/>
              </w:rPr>
              <w:t>104,2</w:t>
            </w:r>
          </w:p>
        </w:tc>
      </w:tr>
      <w:tr w:rsidR="003F0E2B" w:rsidRPr="009C17DE" w:rsidTr="00EF182E">
        <w:tc>
          <w:tcPr>
            <w:tcW w:w="4111" w:type="dxa"/>
          </w:tcPr>
          <w:p w:rsidR="003F0E2B" w:rsidRPr="009C17DE" w:rsidRDefault="003F0E2B" w:rsidP="00EF182E">
            <w:pPr>
              <w:tabs>
                <w:tab w:val="left" w:pos="3828"/>
              </w:tabs>
              <w:jc w:val="both"/>
              <w:rPr>
                <w:sz w:val="28"/>
                <w:szCs w:val="28"/>
              </w:rPr>
            </w:pPr>
            <w:r w:rsidRPr="009C17DE">
              <w:rPr>
                <w:sz w:val="28"/>
                <w:szCs w:val="28"/>
              </w:rPr>
              <w:t>Урожайность(ц/га)</w:t>
            </w:r>
          </w:p>
        </w:tc>
        <w:tc>
          <w:tcPr>
            <w:tcW w:w="992" w:type="dxa"/>
          </w:tcPr>
          <w:p w:rsidR="003F0E2B" w:rsidRPr="009C17DE" w:rsidRDefault="003F0E2B" w:rsidP="00EF182E">
            <w:pPr>
              <w:tabs>
                <w:tab w:val="left" w:pos="3828"/>
              </w:tabs>
              <w:jc w:val="center"/>
              <w:rPr>
                <w:sz w:val="28"/>
                <w:szCs w:val="28"/>
              </w:rPr>
            </w:pPr>
          </w:p>
        </w:tc>
        <w:tc>
          <w:tcPr>
            <w:tcW w:w="1134" w:type="dxa"/>
          </w:tcPr>
          <w:p w:rsidR="003F0E2B" w:rsidRPr="009C17DE" w:rsidRDefault="003F0E2B" w:rsidP="00EF182E">
            <w:pPr>
              <w:tabs>
                <w:tab w:val="left" w:pos="3828"/>
              </w:tabs>
              <w:jc w:val="center"/>
              <w:rPr>
                <w:sz w:val="28"/>
                <w:szCs w:val="28"/>
              </w:rPr>
            </w:pPr>
          </w:p>
        </w:tc>
        <w:tc>
          <w:tcPr>
            <w:tcW w:w="992" w:type="dxa"/>
          </w:tcPr>
          <w:p w:rsidR="003F0E2B" w:rsidRPr="009C17DE" w:rsidRDefault="003F0E2B" w:rsidP="00EF182E">
            <w:pPr>
              <w:tabs>
                <w:tab w:val="left" w:pos="3828"/>
              </w:tabs>
              <w:jc w:val="center"/>
              <w:rPr>
                <w:sz w:val="28"/>
                <w:szCs w:val="28"/>
              </w:rPr>
            </w:pPr>
          </w:p>
        </w:tc>
      </w:tr>
      <w:tr w:rsidR="003F0E2B" w:rsidRPr="009C17DE" w:rsidTr="00EF182E">
        <w:tc>
          <w:tcPr>
            <w:tcW w:w="4111" w:type="dxa"/>
          </w:tcPr>
          <w:p w:rsidR="003F0E2B" w:rsidRPr="009C17DE" w:rsidRDefault="003F0E2B" w:rsidP="00EF182E">
            <w:pPr>
              <w:tabs>
                <w:tab w:val="left" w:pos="3828"/>
              </w:tabs>
              <w:jc w:val="both"/>
              <w:rPr>
                <w:sz w:val="28"/>
                <w:szCs w:val="28"/>
              </w:rPr>
            </w:pPr>
            <w:r w:rsidRPr="009C17DE">
              <w:rPr>
                <w:sz w:val="28"/>
                <w:szCs w:val="28"/>
              </w:rPr>
              <w:t xml:space="preserve">зерновых       </w:t>
            </w:r>
          </w:p>
        </w:tc>
        <w:tc>
          <w:tcPr>
            <w:tcW w:w="992" w:type="dxa"/>
          </w:tcPr>
          <w:p w:rsidR="003F0E2B" w:rsidRPr="009C17DE" w:rsidRDefault="003F0E2B" w:rsidP="00EF182E">
            <w:pPr>
              <w:tabs>
                <w:tab w:val="left" w:pos="3828"/>
              </w:tabs>
              <w:jc w:val="center"/>
              <w:rPr>
                <w:sz w:val="28"/>
                <w:szCs w:val="28"/>
              </w:rPr>
            </w:pPr>
            <w:r w:rsidRPr="009C17DE">
              <w:rPr>
                <w:sz w:val="28"/>
                <w:szCs w:val="28"/>
              </w:rPr>
              <w:t>40</w:t>
            </w:r>
          </w:p>
        </w:tc>
        <w:tc>
          <w:tcPr>
            <w:tcW w:w="1134" w:type="dxa"/>
          </w:tcPr>
          <w:p w:rsidR="003F0E2B" w:rsidRPr="009C17DE" w:rsidRDefault="003F0E2B" w:rsidP="00EF182E">
            <w:pPr>
              <w:tabs>
                <w:tab w:val="left" w:pos="3828"/>
              </w:tabs>
              <w:jc w:val="center"/>
              <w:rPr>
                <w:sz w:val="28"/>
                <w:szCs w:val="28"/>
              </w:rPr>
            </w:pPr>
            <w:r w:rsidRPr="009C17DE">
              <w:rPr>
                <w:sz w:val="28"/>
                <w:szCs w:val="28"/>
              </w:rPr>
              <w:t>43</w:t>
            </w:r>
          </w:p>
        </w:tc>
        <w:tc>
          <w:tcPr>
            <w:tcW w:w="992" w:type="dxa"/>
          </w:tcPr>
          <w:p w:rsidR="003F0E2B" w:rsidRPr="009C17DE" w:rsidRDefault="003F0E2B" w:rsidP="00EF182E">
            <w:pPr>
              <w:tabs>
                <w:tab w:val="left" w:pos="3828"/>
              </w:tabs>
              <w:jc w:val="center"/>
              <w:rPr>
                <w:sz w:val="28"/>
                <w:szCs w:val="28"/>
              </w:rPr>
            </w:pPr>
            <w:r w:rsidRPr="009C17DE">
              <w:rPr>
                <w:sz w:val="28"/>
                <w:szCs w:val="28"/>
              </w:rPr>
              <w:t>45</w:t>
            </w:r>
          </w:p>
        </w:tc>
      </w:tr>
      <w:tr w:rsidR="003F0E2B" w:rsidRPr="009C17DE" w:rsidTr="00EF182E">
        <w:tc>
          <w:tcPr>
            <w:tcW w:w="4111" w:type="dxa"/>
          </w:tcPr>
          <w:p w:rsidR="003F0E2B" w:rsidRPr="009C17DE" w:rsidRDefault="003F0E2B" w:rsidP="00EF182E">
            <w:pPr>
              <w:tabs>
                <w:tab w:val="left" w:pos="3828"/>
              </w:tabs>
              <w:jc w:val="both"/>
              <w:rPr>
                <w:sz w:val="28"/>
                <w:szCs w:val="28"/>
              </w:rPr>
            </w:pPr>
            <w:r w:rsidRPr="009C17DE">
              <w:rPr>
                <w:sz w:val="28"/>
                <w:szCs w:val="28"/>
              </w:rPr>
              <w:t xml:space="preserve">сахарной свеклы </w:t>
            </w:r>
          </w:p>
        </w:tc>
        <w:tc>
          <w:tcPr>
            <w:tcW w:w="992" w:type="dxa"/>
          </w:tcPr>
          <w:p w:rsidR="003F0E2B" w:rsidRPr="009C17DE" w:rsidRDefault="003F0E2B" w:rsidP="00EF182E">
            <w:pPr>
              <w:tabs>
                <w:tab w:val="left" w:pos="3828"/>
              </w:tabs>
              <w:jc w:val="center"/>
              <w:rPr>
                <w:sz w:val="28"/>
                <w:szCs w:val="28"/>
              </w:rPr>
            </w:pPr>
            <w:r w:rsidRPr="009C17DE">
              <w:rPr>
                <w:sz w:val="28"/>
                <w:szCs w:val="28"/>
              </w:rPr>
              <w:t>400</w:t>
            </w:r>
          </w:p>
        </w:tc>
        <w:tc>
          <w:tcPr>
            <w:tcW w:w="1134" w:type="dxa"/>
          </w:tcPr>
          <w:p w:rsidR="003F0E2B" w:rsidRPr="009C17DE" w:rsidRDefault="003F0E2B" w:rsidP="00EF182E">
            <w:pPr>
              <w:tabs>
                <w:tab w:val="left" w:pos="3828"/>
              </w:tabs>
              <w:jc w:val="center"/>
              <w:rPr>
                <w:sz w:val="28"/>
                <w:szCs w:val="28"/>
              </w:rPr>
            </w:pPr>
            <w:r w:rsidRPr="009C17DE">
              <w:rPr>
                <w:sz w:val="28"/>
                <w:szCs w:val="28"/>
              </w:rPr>
              <w:t>450</w:t>
            </w:r>
          </w:p>
        </w:tc>
        <w:tc>
          <w:tcPr>
            <w:tcW w:w="992" w:type="dxa"/>
          </w:tcPr>
          <w:p w:rsidR="003F0E2B" w:rsidRPr="009C17DE" w:rsidRDefault="003F0E2B" w:rsidP="00EF182E">
            <w:pPr>
              <w:tabs>
                <w:tab w:val="left" w:pos="3828"/>
              </w:tabs>
              <w:jc w:val="center"/>
              <w:rPr>
                <w:sz w:val="28"/>
                <w:szCs w:val="28"/>
              </w:rPr>
            </w:pPr>
            <w:r w:rsidRPr="009C17DE">
              <w:rPr>
                <w:sz w:val="28"/>
                <w:szCs w:val="28"/>
              </w:rPr>
              <w:t>480</w:t>
            </w:r>
          </w:p>
        </w:tc>
      </w:tr>
      <w:tr w:rsidR="003F0E2B" w:rsidRPr="009C17DE" w:rsidTr="00EF182E">
        <w:tc>
          <w:tcPr>
            <w:tcW w:w="4111" w:type="dxa"/>
          </w:tcPr>
          <w:p w:rsidR="003F0E2B" w:rsidRPr="009C17DE" w:rsidRDefault="003F0E2B" w:rsidP="00EF182E">
            <w:pPr>
              <w:tabs>
                <w:tab w:val="left" w:pos="3828"/>
              </w:tabs>
              <w:jc w:val="both"/>
              <w:rPr>
                <w:sz w:val="28"/>
                <w:szCs w:val="28"/>
              </w:rPr>
            </w:pPr>
            <w:r w:rsidRPr="009C17DE">
              <w:rPr>
                <w:sz w:val="28"/>
                <w:szCs w:val="28"/>
              </w:rPr>
              <w:t>Кормовых (цн.к.ед.)</w:t>
            </w:r>
          </w:p>
        </w:tc>
        <w:tc>
          <w:tcPr>
            <w:tcW w:w="992" w:type="dxa"/>
          </w:tcPr>
          <w:p w:rsidR="003F0E2B" w:rsidRPr="009C17DE" w:rsidRDefault="003F0E2B" w:rsidP="00EF182E">
            <w:pPr>
              <w:tabs>
                <w:tab w:val="left" w:pos="3828"/>
              </w:tabs>
              <w:jc w:val="center"/>
              <w:rPr>
                <w:sz w:val="28"/>
                <w:szCs w:val="28"/>
              </w:rPr>
            </w:pPr>
            <w:r w:rsidRPr="009C17DE">
              <w:rPr>
                <w:sz w:val="28"/>
                <w:szCs w:val="28"/>
              </w:rPr>
              <w:t>39</w:t>
            </w:r>
          </w:p>
        </w:tc>
        <w:tc>
          <w:tcPr>
            <w:tcW w:w="1134" w:type="dxa"/>
          </w:tcPr>
          <w:p w:rsidR="003F0E2B" w:rsidRPr="009C17DE" w:rsidRDefault="003F0E2B" w:rsidP="00EF182E">
            <w:pPr>
              <w:tabs>
                <w:tab w:val="left" w:pos="3828"/>
              </w:tabs>
              <w:jc w:val="center"/>
              <w:rPr>
                <w:sz w:val="28"/>
                <w:szCs w:val="28"/>
              </w:rPr>
            </w:pPr>
            <w:r w:rsidRPr="009C17DE">
              <w:rPr>
                <w:sz w:val="28"/>
                <w:szCs w:val="28"/>
              </w:rPr>
              <w:t>42</w:t>
            </w:r>
          </w:p>
        </w:tc>
        <w:tc>
          <w:tcPr>
            <w:tcW w:w="992" w:type="dxa"/>
          </w:tcPr>
          <w:p w:rsidR="003F0E2B" w:rsidRPr="009C17DE" w:rsidRDefault="003F0E2B" w:rsidP="00EF182E">
            <w:pPr>
              <w:tabs>
                <w:tab w:val="left" w:pos="3828"/>
              </w:tabs>
              <w:jc w:val="center"/>
              <w:rPr>
                <w:sz w:val="28"/>
                <w:szCs w:val="28"/>
              </w:rPr>
            </w:pPr>
            <w:r w:rsidRPr="009C17DE">
              <w:rPr>
                <w:sz w:val="28"/>
                <w:szCs w:val="28"/>
              </w:rPr>
              <w:t>44</w:t>
            </w:r>
          </w:p>
        </w:tc>
      </w:tr>
    </w:tbl>
    <w:p w:rsidR="003F0E2B" w:rsidRPr="009C17DE" w:rsidRDefault="003F0E2B" w:rsidP="003F0E2B">
      <w:pPr>
        <w:tabs>
          <w:tab w:val="left" w:pos="3828"/>
        </w:tabs>
        <w:ind w:firstLine="709"/>
        <w:jc w:val="both"/>
        <w:rPr>
          <w:sz w:val="28"/>
          <w:szCs w:val="28"/>
        </w:rPr>
      </w:pPr>
    </w:p>
    <w:p w:rsidR="003F0E2B" w:rsidRPr="009C17DE" w:rsidRDefault="003F0E2B" w:rsidP="003F0E2B">
      <w:pPr>
        <w:tabs>
          <w:tab w:val="left" w:pos="3828"/>
        </w:tabs>
        <w:ind w:firstLine="709"/>
        <w:jc w:val="both"/>
        <w:rPr>
          <w:sz w:val="28"/>
          <w:szCs w:val="28"/>
        </w:rPr>
      </w:pPr>
      <w:r w:rsidRPr="009C17DE">
        <w:rPr>
          <w:sz w:val="28"/>
          <w:szCs w:val="28"/>
        </w:rPr>
        <w:t>Прогнозные показатели животноводства</w:t>
      </w:r>
    </w:p>
    <w:p w:rsidR="003F0E2B" w:rsidRPr="009C17DE" w:rsidRDefault="003F0E2B" w:rsidP="003F0E2B">
      <w:pPr>
        <w:tabs>
          <w:tab w:val="left" w:pos="3828"/>
        </w:tabs>
        <w:ind w:firstLine="709"/>
        <w:jc w:val="both"/>
        <w:rPr>
          <w:sz w:val="28"/>
          <w:szCs w:val="28"/>
        </w:rPr>
      </w:pPr>
    </w:p>
    <w:p w:rsidR="003F0E2B" w:rsidRPr="009C17DE" w:rsidRDefault="003F0E2B" w:rsidP="003F0E2B">
      <w:pPr>
        <w:tabs>
          <w:tab w:val="left" w:pos="3828"/>
        </w:tabs>
        <w:ind w:firstLine="709"/>
        <w:jc w:val="both"/>
        <w:rPr>
          <w:sz w:val="28"/>
          <w:szCs w:val="28"/>
        </w:rPr>
      </w:pPr>
      <w:r w:rsidRPr="009C17DE">
        <w:rPr>
          <w:sz w:val="28"/>
          <w:szCs w:val="28"/>
        </w:rPr>
        <w:t xml:space="preserve">       По сельскохозяйственным организациям и крестьянским (фермерским) хозяйствам рост численности поголовья крупного рогатого скота за период с 2015 по 2030 годы составит 25% (30 тыс. голов к 2030 году) в том числе коров на </w:t>
      </w:r>
      <w:r w:rsidRPr="009C17DE">
        <w:rPr>
          <w:sz w:val="28"/>
          <w:szCs w:val="28"/>
          <w:highlight w:val="cyan"/>
        </w:rPr>
        <w:t>32%</w:t>
      </w:r>
      <w:r w:rsidRPr="009C17DE">
        <w:rPr>
          <w:sz w:val="28"/>
          <w:szCs w:val="28"/>
        </w:rPr>
        <w:t xml:space="preserve"> (</w:t>
      </w:r>
      <w:r w:rsidRPr="009C17DE">
        <w:rPr>
          <w:sz w:val="28"/>
          <w:szCs w:val="28"/>
          <w:highlight w:val="cyan"/>
        </w:rPr>
        <w:t>8</w:t>
      </w:r>
      <w:r w:rsidRPr="009C17DE">
        <w:rPr>
          <w:sz w:val="28"/>
          <w:szCs w:val="28"/>
        </w:rPr>
        <w:t xml:space="preserve"> тыс.голов к 2030 году).                                    </w:t>
      </w:r>
    </w:p>
    <w:p w:rsidR="003F0E2B" w:rsidRPr="009C17DE" w:rsidRDefault="003F0E2B" w:rsidP="003F0E2B">
      <w:pPr>
        <w:tabs>
          <w:tab w:val="left" w:pos="3828"/>
        </w:tabs>
        <w:ind w:firstLine="709"/>
        <w:rPr>
          <w:sz w:val="28"/>
          <w:szCs w:val="28"/>
        </w:rPr>
      </w:pPr>
    </w:p>
    <w:p w:rsidR="003F0E2B" w:rsidRPr="009C17DE" w:rsidRDefault="003F0E2B" w:rsidP="003F0E2B">
      <w:pPr>
        <w:tabs>
          <w:tab w:val="left" w:pos="3828"/>
        </w:tabs>
        <w:ind w:firstLine="709"/>
        <w:rPr>
          <w:sz w:val="28"/>
          <w:szCs w:val="28"/>
        </w:rPr>
      </w:pPr>
    </w:p>
    <w:p w:rsidR="003F0E2B" w:rsidRPr="009C17DE" w:rsidRDefault="003F0E2B" w:rsidP="003F0E2B">
      <w:pPr>
        <w:tabs>
          <w:tab w:val="left" w:pos="3828"/>
        </w:tabs>
        <w:ind w:firstLine="709"/>
        <w:rPr>
          <w:sz w:val="28"/>
          <w:szCs w:val="28"/>
        </w:rPr>
      </w:pPr>
    </w:p>
    <w:p w:rsidR="003F0E2B" w:rsidRPr="009C17DE" w:rsidRDefault="003F0E2B" w:rsidP="003F0E2B">
      <w:pPr>
        <w:tabs>
          <w:tab w:val="left" w:pos="3828"/>
        </w:tabs>
        <w:ind w:firstLine="709"/>
        <w:rPr>
          <w:sz w:val="28"/>
          <w:szCs w:val="28"/>
        </w:rPr>
      </w:pPr>
      <w:r w:rsidRPr="009C17DE">
        <w:rPr>
          <w:sz w:val="28"/>
          <w:szCs w:val="28"/>
        </w:rPr>
        <w:t>Рис.5 Поголовье КРС, тыс.гол.</w:t>
      </w:r>
    </w:p>
    <w:p w:rsidR="003F0E2B" w:rsidRPr="009C17DE" w:rsidRDefault="003F0E2B" w:rsidP="003F0E2B">
      <w:pPr>
        <w:tabs>
          <w:tab w:val="left" w:pos="3828"/>
        </w:tabs>
        <w:ind w:firstLine="709"/>
        <w:rPr>
          <w:sz w:val="28"/>
          <w:szCs w:val="28"/>
        </w:rPr>
      </w:pPr>
    </w:p>
    <w:p w:rsidR="003F0E2B" w:rsidRPr="009C17DE" w:rsidRDefault="003F0E2B" w:rsidP="003F0E2B">
      <w:pPr>
        <w:tabs>
          <w:tab w:val="left" w:pos="3828"/>
        </w:tabs>
        <w:ind w:firstLine="709"/>
        <w:jc w:val="both"/>
        <w:rPr>
          <w:sz w:val="28"/>
          <w:szCs w:val="28"/>
        </w:rPr>
      </w:pPr>
      <w:r w:rsidRPr="009C17DE">
        <w:rPr>
          <w:noProof/>
          <w:sz w:val="28"/>
          <w:szCs w:val="28"/>
          <w:lang w:eastAsia="ru-RU"/>
        </w:rPr>
        <w:drawing>
          <wp:inline distT="0" distB="0" distL="0" distR="0" wp14:anchorId="064D44C4" wp14:editId="5D53D8F6">
            <wp:extent cx="5467350" cy="2247900"/>
            <wp:effectExtent l="0" t="0" r="0" b="0"/>
            <wp:docPr id="3"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0E2B" w:rsidRPr="009C17DE" w:rsidRDefault="003F0E2B" w:rsidP="003F0E2B">
      <w:pPr>
        <w:tabs>
          <w:tab w:val="left" w:pos="3828"/>
        </w:tabs>
        <w:ind w:firstLine="709"/>
        <w:jc w:val="both"/>
        <w:rPr>
          <w:sz w:val="28"/>
          <w:szCs w:val="28"/>
        </w:rPr>
      </w:pPr>
      <w:r w:rsidRPr="009C17DE">
        <w:rPr>
          <w:sz w:val="28"/>
          <w:szCs w:val="28"/>
        </w:rPr>
        <w:t xml:space="preserve"> Производство молока в 2030 году составит </w:t>
      </w:r>
      <w:r w:rsidRPr="009C17DE">
        <w:rPr>
          <w:sz w:val="28"/>
          <w:szCs w:val="28"/>
          <w:highlight w:val="cyan"/>
        </w:rPr>
        <w:t>52</w:t>
      </w:r>
      <w:r w:rsidRPr="009C17DE">
        <w:rPr>
          <w:sz w:val="28"/>
          <w:szCs w:val="28"/>
        </w:rPr>
        <w:t xml:space="preserve">  тыс.тонн, рост к уровню 2015 года  </w:t>
      </w:r>
      <w:r w:rsidRPr="009C17DE">
        <w:rPr>
          <w:sz w:val="28"/>
          <w:szCs w:val="28"/>
          <w:highlight w:val="cyan"/>
        </w:rPr>
        <w:t>48 %</w:t>
      </w:r>
      <w:r w:rsidRPr="009C17DE">
        <w:rPr>
          <w:sz w:val="28"/>
          <w:szCs w:val="28"/>
        </w:rPr>
        <w:t xml:space="preserve">, в расчете на 100 га с\х угодий </w:t>
      </w:r>
      <w:r w:rsidRPr="009C17DE">
        <w:rPr>
          <w:sz w:val="28"/>
          <w:szCs w:val="28"/>
          <w:highlight w:val="cyan"/>
        </w:rPr>
        <w:t>431</w:t>
      </w:r>
      <w:r w:rsidRPr="009C17DE">
        <w:rPr>
          <w:sz w:val="28"/>
          <w:szCs w:val="28"/>
        </w:rPr>
        <w:t xml:space="preserve"> ц. Продуктивность на 1 корову вырастет на </w:t>
      </w:r>
      <w:r w:rsidRPr="009C17DE">
        <w:rPr>
          <w:sz w:val="28"/>
          <w:szCs w:val="28"/>
          <w:highlight w:val="cyan"/>
        </w:rPr>
        <w:t>11%</w:t>
      </w:r>
      <w:r w:rsidRPr="009C17DE">
        <w:rPr>
          <w:sz w:val="28"/>
          <w:szCs w:val="28"/>
        </w:rPr>
        <w:t xml:space="preserve"> (6500 кг к 2030 году) </w:t>
      </w:r>
    </w:p>
    <w:p w:rsidR="003F0E2B" w:rsidRPr="009C17DE" w:rsidRDefault="003F0E2B" w:rsidP="003F0E2B">
      <w:pPr>
        <w:tabs>
          <w:tab w:val="left" w:pos="3828"/>
        </w:tabs>
        <w:ind w:firstLine="709"/>
        <w:rPr>
          <w:sz w:val="28"/>
          <w:szCs w:val="28"/>
        </w:rPr>
      </w:pPr>
    </w:p>
    <w:p w:rsidR="003F0E2B" w:rsidRPr="009C17DE" w:rsidRDefault="003F0E2B" w:rsidP="003F0E2B">
      <w:pPr>
        <w:tabs>
          <w:tab w:val="left" w:pos="3828"/>
        </w:tabs>
        <w:ind w:firstLine="709"/>
        <w:rPr>
          <w:sz w:val="28"/>
          <w:szCs w:val="28"/>
        </w:rPr>
      </w:pPr>
    </w:p>
    <w:p w:rsidR="003F0E2B" w:rsidRPr="009C17DE" w:rsidRDefault="003F0E2B" w:rsidP="003F0E2B">
      <w:pPr>
        <w:tabs>
          <w:tab w:val="left" w:pos="3828"/>
        </w:tabs>
        <w:ind w:firstLine="709"/>
        <w:rPr>
          <w:sz w:val="28"/>
          <w:szCs w:val="28"/>
        </w:rPr>
      </w:pPr>
      <w:r w:rsidRPr="009C17DE">
        <w:rPr>
          <w:sz w:val="28"/>
          <w:szCs w:val="28"/>
        </w:rPr>
        <w:t>Рис.6 Производство молока всего, тыс.тн.</w:t>
      </w:r>
    </w:p>
    <w:p w:rsidR="003F0E2B" w:rsidRPr="009C17DE" w:rsidRDefault="003F0E2B" w:rsidP="003F0E2B">
      <w:pPr>
        <w:tabs>
          <w:tab w:val="left" w:pos="3828"/>
        </w:tabs>
        <w:ind w:firstLine="709"/>
        <w:jc w:val="both"/>
        <w:rPr>
          <w:sz w:val="28"/>
          <w:szCs w:val="28"/>
        </w:rPr>
      </w:pPr>
      <w:r w:rsidRPr="009C17DE">
        <w:rPr>
          <w:noProof/>
          <w:sz w:val="28"/>
          <w:szCs w:val="28"/>
          <w:lang w:eastAsia="ru-RU"/>
        </w:rPr>
        <mc:AlternateContent>
          <mc:Choice Requires="wps">
            <w:drawing>
              <wp:anchor distT="0" distB="0" distL="114300" distR="114300" simplePos="0" relativeHeight="251658240" behindDoc="0" locked="0" layoutInCell="1" allowOverlap="1" wp14:anchorId="74B73353" wp14:editId="3338EED0">
                <wp:simplePos x="0" y="0"/>
                <wp:positionH relativeFrom="column">
                  <wp:posOffset>991235</wp:posOffset>
                </wp:positionH>
                <wp:positionV relativeFrom="paragraph">
                  <wp:posOffset>952500</wp:posOffset>
                </wp:positionV>
                <wp:extent cx="414020" cy="226695"/>
                <wp:effectExtent l="0" t="0" r="24130" b="20955"/>
                <wp:wrapNone/>
                <wp:docPr id="19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226695"/>
                        </a:xfrm>
                        <a:prstGeom prst="roundRect">
                          <a:avLst>
                            <a:gd name="adj" fmla="val 16667"/>
                          </a:avLst>
                        </a:prstGeom>
                        <a:solidFill>
                          <a:srgbClr val="FFFFFF"/>
                        </a:solidFill>
                        <a:ln w="25400">
                          <a:solidFill>
                            <a:srgbClr val="C0504D"/>
                          </a:solidFill>
                          <a:round/>
                          <a:headEnd/>
                          <a:tailEnd/>
                        </a:ln>
                      </wps:spPr>
                      <wps:txbx>
                        <w:txbxContent>
                          <w:p w:rsidR="006B650A" w:rsidRPr="00C73931" w:rsidRDefault="006B650A" w:rsidP="003F0E2B">
                            <w:pPr>
                              <w:rPr>
                                <w:sz w:val="14"/>
                                <w:szCs w:val="20"/>
                              </w:rPr>
                            </w:pPr>
                            <w:r w:rsidRPr="00C73931">
                              <w:rPr>
                                <w:sz w:val="14"/>
                                <w:szCs w:val="20"/>
                              </w:rPr>
                              <w:t>5836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73353" id="AutoShape 2" o:spid="_x0000_s1026" style="position:absolute;left:0;text-align:left;margin-left:78.05pt;margin-top:75pt;width:32.6pt;height:1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" strokecolor="#c0504d" strokeweight="2pt">
                <v:textbox>
                  <w:txbxContent>
                    <w:p w:rsidR="006B650A" w:rsidRPr="00C73931" w:rsidRDefault="006B650A" w:rsidP="003F0E2B">
                      <w:pPr>
                        <w:rPr>
                          <w:sz w:val="14"/>
                          <w:szCs w:val="20"/>
                        </w:rPr>
                      </w:pPr>
                      <w:r w:rsidRPr="00C73931">
                        <w:rPr>
                          <w:sz w:val="14"/>
                          <w:szCs w:val="20"/>
                        </w:rPr>
                        <w:t>5836</w:t>
                      </w:r>
                    </w:p>
                  </w:txbxContent>
                </v:textbox>
              </v:roundrect>
            </w:pict>
          </mc:Fallback>
        </mc:AlternateContent>
      </w:r>
      <w:r w:rsidRPr="009C17DE">
        <w:rPr>
          <w:noProof/>
          <w:sz w:val="28"/>
          <w:szCs w:val="28"/>
          <w:lang w:eastAsia="ru-RU"/>
        </w:rPr>
        <w:drawing>
          <wp:inline distT="0" distB="0" distL="0" distR="0" wp14:anchorId="2A2E7E8D" wp14:editId="54B9AAA8">
            <wp:extent cx="4467225" cy="1828800"/>
            <wp:effectExtent l="0" t="0" r="0" b="0"/>
            <wp:docPr id="9"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F0E2B" w:rsidRPr="009C17DE" w:rsidRDefault="003F0E2B" w:rsidP="003F0E2B">
      <w:pPr>
        <w:tabs>
          <w:tab w:val="left" w:pos="3828"/>
        </w:tabs>
        <w:ind w:firstLine="709"/>
        <w:jc w:val="both"/>
        <w:rPr>
          <w:sz w:val="28"/>
          <w:szCs w:val="28"/>
        </w:rPr>
      </w:pPr>
      <w:r w:rsidRPr="009C17DE">
        <w:rPr>
          <w:sz w:val="28"/>
          <w:szCs w:val="28"/>
        </w:rPr>
        <w:t>Интенсивность производства мяса на 100 га сельскохозяйственных угодий составит к 2030 году 163,9 цн (+35,3 ц к 2015 году) а общее производство мяса – 19,8 тыс.тонн</w:t>
      </w:r>
    </w:p>
    <w:p w:rsidR="003F0E2B" w:rsidRPr="009C17DE" w:rsidRDefault="003F0E2B" w:rsidP="003F0E2B">
      <w:pPr>
        <w:tabs>
          <w:tab w:val="left" w:pos="3828"/>
        </w:tabs>
        <w:ind w:firstLine="709"/>
        <w:jc w:val="both"/>
        <w:rPr>
          <w:sz w:val="28"/>
          <w:szCs w:val="28"/>
        </w:rPr>
      </w:pPr>
    </w:p>
    <w:p w:rsidR="003F0E2B" w:rsidRPr="009C17DE" w:rsidRDefault="003F0E2B" w:rsidP="003F0E2B">
      <w:pPr>
        <w:tabs>
          <w:tab w:val="left" w:pos="3828"/>
        </w:tabs>
        <w:ind w:firstLine="709"/>
        <w:rPr>
          <w:sz w:val="28"/>
          <w:szCs w:val="28"/>
        </w:rPr>
      </w:pPr>
      <w:r w:rsidRPr="009C17DE">
        <w:rPr>
          <w:sz w:val="28"/>
          <w:szCs w:val="28"/>
        </w:rPr>
        <w:t>Рис.7 Производство мяса  всего, тыс.тн.</w:t>
      </w:r>
    </w:p>
    <w:p w:rsidR="003F0E2B" w:rsidRPr="009C17DE" w:rsidRDefault="003F0E2B" w:rsidP="003F0E2B">
      <w:pPr>
        <w:tabs>
          <w:tab w:val="left" w:pos="3828"/>
        </w:tabs>
        <w:ind w:firstLine="709"/>
        <w:rPr>
          <w:sz w:val="28"/>
          <w:szCs w:val="28"/>
        </w:rPr>
      </w:pPr>
    </w:p>
    <w:p w:rsidR="003F0E2B" w:rsidRPr="009C17DE" w:rsidRDefault="003F0E2B" w:rsidP="003F0E2B">
      <w:pPr>
        <w:tabs>
          <w:tab w:val="left" w:pos="3828"/>
        </w:tabs>
        <w:ind w:firstLine="709"/>
        <w:jc w:val="both"/>
        <w:rPr>
          <w:sz w:val="28"/>
          <w:szCs w:val="28"/>
        </w:rPr>
      </w:pPr>
      <w:r w:rsidRPr="009C17DE">
        <w:rPr>
          <w:noProof/>
          <w:sz w:val="28"/>
          <w:szCs w:val="28"/>
          <w:lang w:eastAsia="ru-RU"/>
        </w:rPr>
        <w:lastRenderedPageBreak/>
        <w:drawing>
          <wp:inline distT="0" distB="0" distL="0" distR="0" wp14:anchorId="71D4DB26" wp14:editId="0DE84522">
            <wp:extent cx="5086350" cy="2143125"/>
            <wp:effectExtent l="0" t="0" r="0" b="0"/>
            <wp:docPr id="5"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F0E2B" w:rsidRPr="009C17DE" w:rsidRDefault="003F0E2B" w:rsidP="003F0E2B">
      <w:pPr>
        <w:tabs>
          <w:tab w:val="left" w:pos="3828"/>
        </w:tabs>
        <w:ind w:firstLine="709"/>
        <w:jc w:val="both"/>
        <w:rPr>
          <w:sz w:val="28"/>
          <w:szCs w:val="28"/>
        </w:rPr>
      </w:pPr>
      <w:r w:rsidRPr="009C17DE">
        <w:rPr>
          <w:sz w:val="28"/>
          <w:szCs w:val="28"/>
        </w:rPr>
        <w:t>Основное направление в развитие высокотехнологических семейных ферм занимает мясное и молочное скотоводство. Их удельный вес в общей численности составляет 73%.</w:t>
      </w:r>
    </w:p>
    <w:p w:rsidR="003F0E2B" w:rsidRPr="009C17DE" w:rsidRDefault="003F0E2B" w:rsidP="003F0E2B">
      <w:pPr>
        <w:tabs>
          <w:tab w:val="left" w:pos="3828"/>
        </w:tabs>
        <w:ind w:firstLine="709"/>
        <w:jc w:val="right"/>
        <w:rPr>
          <w:sz w:val="28"/>
          <w:szCs w:val="28"/>
        </w:rPr>
      </w:pPr>
      <w:r w:rsidRPr="009C17DE">
        <w:rPr>
          <w:sz w:val="28"/>
          <w:szCs w:val="28"/>
        </w:rPr>
        <w:t>Таблица № 18</w:t>
      </w:r>
    </w:p>
    <w:p w:rsidR="003F0E2B" w:rsidRPr="009C17DE" w:rsidRDefault="003F0E2B" w:rsidP="003F0E2B">
      <w:pPr>
        <w:tabs>
          <w:tab w:val="left" w:pos="3828"/>
        </w:tabs>
        <w:rPr>
          <w:sz w:val="28"/>
          <w:szCs w:val="28"/>
        </w:rPr>
      </w:pPr>
      <w:r w:rsidRPr="009C17DE">
        <w:rPr>
          <w:sz w:val="28"/>
          <w:szCs w:val="28"/>
        </w:rPr>
        <w:t>Создание высокотехнологических животноводческих семейных ферм</w:t>
      </w:r>
    </w:p>
    <w:tbl>
      <w:tblPr>
        <w:tblW w:w="9639" w:type="dxa"/>
        <w:tblInd w:w="108" w:type="dxa"/>
        <w:tblLayout w:type="fixed"/>
        <w:tblLook w:val="04A0" w:firstRow="1" w:lastRow="0" w:firstColumn="1" w:lastColumn="0" w:noHBand="0" w:noVBand="1"/>
      </w:tblPr>
      <w:tblGrid>
        <w:gridCol w:w="851"/>
        <w:gridCol w:w="850"/>
        <w:gridCol w:w="709"/>
        <w:gridCol w:w="709"/>
        <w:gridCol w:w="850"/>
        <w:gridCol w:w="851"/>
        <w:gridCol w:w="709"/>
        <w:gridCol w:w="708"/>
        <w:gridCol w:w="851"/>
        <w:gridCol w:w="850"/>
        <w:gridCol w:w="851"/>
        <w:gridCol w:w="850"/>
      </w:tblGrid>
      <w:tr w:rsidR="003F0E2B" w:rsidRPr="009C17DE" w:rsidTr="00EF182E">
        <w:trPr>
          <w:trHeight w:val="375"/>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Кол-во ферм</w:t>
            </w:r>
          </w:p>
        </w:tc>
        <w:tc>
          <w:tcPr>
            <w:tcW w:w="3828" w:type="dxa"/>
            <w:gridSpan w:val="5"/>
            <w:tcBorders>
              <w:top w:val="single" w:sz="4" w:space="0" w:color="auto"/>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в т.ч.</w:t>
            </w:r>
          </w:p>
        </w:tc>
        <w:tc>
          <w:tcPr>
            <w:tcW w:w="4110" w:type="dxa"/>
            <w:gridSpan w:val="5"/>
            <w:tcBorders>
              <w:top w:val="single" w:sz="4" w:space="0" w:color="auto"/>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Поголовье скота, гол.</w:t>
            </w:r>
          </w:p>
        </w:tc>
      </w:tr>
      <w:tr w:rsidR="003F0E2B" w:rsidRPr="009C17DE" w:rsidTr="00EF182E">
        <w:trPr>
          <w:trHeight w:val="96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3F0E2B" w:rsidRPr="009C17DE" w:rsidRDefault="003F0E2B" w:rsidP="00EF182E">
            <w:pPr>
              <w:tabs>
                <w:tab w:val="left" w:pos="3828"/>
              </w:tabs>
              <w:rPr>
                <w:bCs/>
                <w:sz w:val="28"/>
                <w:szCs w:val="2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3F0E2B" w:rsidRPr="009C17DE" w:rsidRDefault="003F0E2B" w:rsidP="00EF182E">
            <w:pPr>
              <w:tabs>
                <w:tab w:val="left" w:pos="3828"/>
              </w:tabs>
              <w:rPr>
                <w:bCs/>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мо-лочные</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от-корм КРС</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овце и козо ферм</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Конеферм</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птичники</w:t>
            </w:r>
          </w:p>
        </w:tc>
        <w:tc>
          <w:tcPr>
            <w:tcW w:w="708"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КРС</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в т.ч. коров</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овец и коз</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лошадей</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bCs/>
                <w:sz w:val="28"/>
                <w:szCs w:val="28"/>
              </w:rPr>
            </w:pPr>
            <w:r w:rsidRPr="009C17DE">
              <w:rPr>
                <w:bCs/>
                <w:sz w:val="28"/>
                <w:szCs w:val="28"/>
              </w:rPr>
              <w:t>птиц</w:t>
            </w:r>
          </w:p>
        </w:tc>
      </w:tr>
      <w:tr w:rsidR="003F0E2B" w:rsidRPr="009C17DE" w:rsidTr="00EF182E">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2015</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11</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5</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2</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2</w:t>
            </w:r>
          </w:p>
        </w:tc>
        <w:tc>
          <w:tcPr>
            <w:tcW w:w="708"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327</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161</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180</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32</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550</w:t>
            </w:r>
          </w:p>
        </w:tc>
      </w:tr>
      <w:tr w:rsidR="003F0E2B" w:rsidRPr="009C17DE" w:rsidTr="00EF182E">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2021</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25</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11</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6</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2</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3</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3</w:t>
            </w:r>
          </w:p>
        </w:tc>
        <w:tc>
          <w:tcPr>
            <w:tcW w:w="708"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950</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385</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450</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70</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10550</w:t>
            </w:r>
          </w:p>
        </w:tc>
      </w:tr>
      <w:tr w:rsidR="003F0E2B" w:rsidRPr="009C17DE" w:rsidTr="00EF182E">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2025</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39</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18</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11</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3</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4</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3</w:t>
            </w:r>
          </w:p>
        </w:tc>
        <w:tc>
          <w:tcPr>
            <w:tcW w:w="708"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1490</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590</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600</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80</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15000</w:t>
            </w:r>
          </w:p>
        </w:tc>
      </w:tr>
      <w:tr w:rsidR="003F0E2B" w:rsidRPr="009C17DE" w:rsidTr="00EF182E">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2030</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48</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21</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14</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4</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5</w:t>
            </w:r>
          </w:p>
        </w:tc>
        <w:tc>
          <w:tcPr>
            <w:tcW w:w="709"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4</w:t>
            </w:r>
          </w:p>
        </w:tc>
        <w:tc>
          <w:tcPr>
            <w:tcW w:w="708"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1980</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850</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750</w:t>
            </w:r>
          </w:p>
        </w:tc>
        <w:tc>
          <w:tcPr>
            <w:tcW w:w="851"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150</w:t>
            </w:r>
          </w:p>
        </w:tc>
        <w:tc>
          <w:tcPr>
            <w:tcW w:w="850" w:type="dxa"/>
            <w:tcBorders>
              <w:top w:val="nil"/>
              <w:left w:val="nil"/>
              <w:bottom w:val="single" w:sz="4" w:space="0" w:color="auto"/>
              <w:right w:val="single" w:sz="4" w:space="0" w:color="auto"/>
            </w:tcBorders>
            <w:shd w:val="clear" w:color="auto" w:fill="auto"/>
            <w:vAlign w:val="center"/>
            <w:hideMark/>
          </w:tcPr>
          <w:p w:rsidR="003F0E2B" w:rsidRPr="009C17DE" w:rsidRDefault="003F0E2B" w:rsidP="00EF182E">
            <w:pPr>
              <w:tabs>
                <w:tab w:val="left" w:pos="3828"/>
              </w:tabs>
              <w:jc w:val="center"/>
              <w:rPr>
                <w:sz w:val="28"/>
                <w:szCs w:val="28"/>
              </w:rPr>
            </w:pPr>
            <w:r w:rsidRPr="009C17DE">
              <w:rPr>
                <w:sz w:val="28"/>
                <w:szCs w:val="28"/>
              </w:rPr>
              <w:t>20000</w:t>
            </w:r>
          </w:p>
        </w:tc>
      </w:tr>
    </w:tbl>
    <w:p w:rsidR="003F0E2B" w:rsidRPr="009C17DE" w:rsidRDefault="003F0E2B" w:rsidP="003F0E2B">
      <w:pPr>
        <w:tabs>
          <w:tab w:val="left" w:pos="3828"/>
        </w:tabs>
        <w:ind w:firstLine="709"/>
        <w:jc w:val="both"/>
        <w:rPr>
          <w:sz w:val="28"/>
          <w:szCs w:val="28"/>
        </w:rPr>
      </w:pPr>
    </w:p>
    <w:p w:rsidR="003F0E2B" w:rsidRPr="009C17DE" w:rsidRDefault="003F0E2B" w:rsidP="003F0E2B">
      <w:pPr>
        <w:tabs>
          <w:tab w:val="left" w:pos="3828"/>
        </w:tabs>
        <w:ind w:firstLine="709"/>
        <w:jc w:val="both"/>
        <w:rPr>
          <w:sz w:val="28"/>
          <w:szCs w:val="28"/>
        </w:rPr>
      </w:pPr>
      <w:r w:rsidRPr="009C17DE">
        <w:rPr>
          <w:sz w:val="28"/>
          <w:szCs w:val="28"/>
        </w:rPr>
        <w:t xml:space="preserve">В сельском хозяйстве планируется снижение численности занятых, которое должно компенсироваться ростом производительности труда в этой сфере деятельности. Численность занятого населения в сельском хозяйстве в 2021 г. составит </w:t>
      </w:r>
      <w:r w:rsidRPr="009C17DE">
        <w:rPr>
          <w:sz w:val="28"/>
          <w:szCs w:val="28"/>
          <w:highlight w:val="cyan"/>
        </w:rPr>
        <w:t>2280</w:t>
      </w:r>
      <w:r w:rsidRPr="009C17DE">
        <w:rPr>
          <w:sz w:val="28"/>
          <w:szCs w:val="28"/>
        </w:rPr>
        <w:t xml:space="preserve"> человек, а к 2030 г. – 2150 человек.</w:t>
      </w:r>
    </w:p>
    <w:p w:rsidR="003F0E2B" w:rsidRPr="009C17DE" w:rsidRDefault="003F0E2B" w:rsidP="003F0E2B">
      <w:pPr>
        <w:tabs>
          <w:tab w:val="left" w:pos="3828"/>
        </w:tabs>
        <w:ind w:firstLine="709"/>
        <w:jc w:val="both"/>
        <w:rPr>
          <w:sz w:val="28"/>
          <w:szCs w:val="28"/>
        </w:rPr>
      </w:pPr>
      <w:r w:rsidRPr="009C17DE">
        <w:rPr>
          <w:sz w:val="28"/>
          <w:szCs w:val="28"/>
        </w:rPr>
        <w:t>Задача привлекательности условий жизни сельского населения и, прежде всего, обеспечения сельского населения комфортным жильем, обозначена в федеральной целевой программе «Социальное развитие села».</w:t>
      </w:r>
    </w:p>
    <w:p w:rsidR="003F0E2B" w:rsidRPr="009C17DE" w:rsidRDefault="003F0E2B" w:rsidP="003F0E2B">
      <w:pPr>
        <w:tabs>
          <w:tab w:val="left" w:pos="3828"/>
        </w:tabs>
        <w:ind w:firstLine="709"/>
        <w:jc w:val="both"/>
        <w:rPr>
          <w:sz w:val="28"/>
          <w:szCs w:val="28"/>
        </w:rPr>
      </w:pPr>
      <w:r w:rsidRPr="009C17DE">
        <w:rPr>
          <w:sz w:val="28"/>
          <w:szCs w:val="28"/>
        </w:rPr>
        <w:t>В связи с тем, что агропромышленный комплекс представляет собой комплекс взаимосвязанных отраслей, необходимо учитывать развитие не только непосредственно сельского хозяйства, направленного на производство сельскохозяйственной продукции, но и сопутствующих сфер.</w:t>
      </w:r>
    </w:p>
    <w:p w:rsidR="00D45D13" w:rsidRPr="009C17DE" w:rsidRDefault="00D45D13" w:rsidP="00A40E8E">
      <w:pPr>
        <w:tabs>
          <w:tab w:val="left" w:pos="3828"/>
        </w:tabs>
        <w:ind w:firstLine="709"/>
        <w:jc w:val="both"/>
        <w:rPr>
          <w:sz w:val="27"/>
          <w:szCs w:val="27"/>
          <w:lang w:eastAsia="ru-RU"/>
        </w:rPr>
      </w:pPr>
    </w:p>
    <w:p w:rsidR="00C30DF7" w:rsidRPr="009C17DE" w:rsidRDefault="00C30DF7" w:rsidP="00A40E8E">
      <w:pPr>
        <w:tabs>
          <w:tab w:val="left" w:pos="3828"/>
        </w:tabs>
        <w:ind w:firstLine="709"/>
        <w:jc w:val="both"/>
        <w:rPr>
          <w:sz w:val="27"/>
          <w:szCs w:val="27"/>
          <w:lang w:eastAsia="ru-RU"/>
        </w:rPr>
      </w:pPr>
    </w:p>
    <w:p w:rsidR="003F0E2B" w:rsidRPr="009C17DE" w:rsidRDefault="003F0E2B" w:rsidP="003F0E2B">
      <w:pPr>
        <w:tabs>
          <w:tab w:val="left" w:pos="3828"/>
        </w:tabs>
        <w:ind w:firstLine="709"/>
        <w:jc w:val="both"/>
        <w:rPr>
          <w:sz w:val="28"/>
          <w:szCs w:val="28"/>
        </w:rPr>
      </w:pPr>
      <w:bookmarkStart w:id="46" w:name="_Toc295206970"/>
      <w:r w:rsidRPr="009C17DE">
        <w:rPr>
          <w:sz w:val="28"/>
          <w:szCs w:val="28"/>
          <w:lang w:eastAsia="ru-RU"/>
        </w:rPr>
        <w:lastRenderedPageBreak/>
        <w:t>Целевые показатели реализации Стратегии социально-экономического развития Буинского муниципального района до 2030 года</w:t>
      </w:r>
    </w:p>
    <w:p w:rsidR="003F0E2B" w:rsidRPr="009C17DE" w:rsidRDefault="003F0E2B" w:rsidP="003F0E2B">
      <w:pPr>
        <w:tabs>
          <w:tab w:val="left" w:pos="3828"/>
        </w:tabs>
        <w:ind w:firstLine="709"/>
        <w:jc w:val="right"/>
        <w:rPr>
          <w:sz w:val="28"/>
          <w:szCs w:val="28"/>
        </w:rPr>
      </w:pPr>
      <w:r w:rsidRPr="009C17DE">
        <w:rPr>
          <w:sz w:val="28"/>
          <w:szCs w:val="28"/>
        </w:rPr>
        <w:t>Таблица № 19</w:t>
      </w:r>
    </w:p>
    <w:p w:rsidR="003F0E2B" w:rsidRPr="009C17DE" w:rsidRDefault="003F0E2B" w:rsidP="003F0E2B">
      <w:pPr>
        <w:tabs>
          <w:tab w:val="left" w:pos="3828"/>
        </w:tabs>
        <w:spacing w:line="100" w:lineRule="atLeast"/>
        <w:jc w:val="center"/>
        <w:rPr>
          <w:bCs/>
          <w:sz w:val="28"/>
          <w:szCs w:val="28"/>
        </w:rPr>
      </w:pPr>
    </w:p>
    <w:tbl>
      <w:tblPr>
        <w:tblW w:w="10148" w:type="dxa"/>
        <w:tblInd w:w="108" w:type="dxa"/>
        <w:tblLayout w:type="fixed"/>
        <w:tblCellMar>
          <w:left w:w="0" w:type="dxa"/>
          <w:right w:w="0" w:type="dxa"/>
        </w:tblCellMar>
        <w:tblLook w:val="04A0" w:firstRow="1" w:lastRow="0" w:firstColumn="1" w:lastColumn="0" w:noHBand="0" w:noVBand="1"/>
      </w:tblPr>
      <w:tblGrid>
        <w:gridCol w:w="1985"/>
        <w:gridCol w:w="2008"/>
        <w:gridCol w:w="756"/>
        <w:gridCol w:w="756"/>
        <w:gridCol w:w="863"/>
        <w:gridCol w:w="756"/>
        <w:gridCol w:w="756"/>
        <w:gridCol w:w="756"/>
        <w:gridCol w:w="756"/>
        <w:gridCol w:w="756"/>
      </w:tblGrid>
      <w:tr w:rsidR="003F0E2B" w:rsidRPr="009C17DE" w:rsidTr="00EF182E">
        <w:trPr>
          <w:trHeight w:val="311"/>
          <w:tblHeader/>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Показатели</w:t>
            </w:r>
          </w:p>
        </w:tc>
        <w:tc>
          <w:tcPr>
            <w:tcW w:w="20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Годы</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2015</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2016</w:t>
            </w:r>
          </w:p>
        </w:tc>
        <w:tc>
          <w:tcPr>
            <w:tcW w:w="8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2018</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2020</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2021</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2024</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2025</w:t>
            </w:r>
          </w:p>
        </w:tc>
        <w:tc>
          <w:tcPr>
            <w:tcW w:w="7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both"/>
              <w:rPr>
                <w:rFonts w:eastAsia="Calibri"/>
              </w:rPr>
            </w:pPr>
            <w:r w:rsidRPr="009C17DE">
              <w:t>2030</w:t>
            </w:r>
          </w:p>
        </w:tc>
      </w:tr>
      <w:tr w:rsidR="003F0E2B" w:rsidRPr="009C17DE" w:rsidTr="00EF182E">
        <w:trPr>
          <w:trHeight w:val="417"/>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Темп роста в ВТП в сопоставимыхценах,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104,7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102,6</w:t>
            </w:r>
          </w:p>
        </w:tc>
      </w:tr>
      <w:tr w:rsidR="003F0E2B" w:rsidRPr="009C17DE" w:rsidTr="00EF182E">
        <w:trPr>
          <w:trHeight w:val="268"/>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100,6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ind w:right="-108"/>
              <w:rPr>
                <w:rFonts w:eastAsia="Calibri"/>
              </w:rPr>
            </w:pPr>
            <w:r w:rsidRPr="009C17DE">
              <w:rPr>
                <w:rFonts w:eastAsia="Calibri"/>
              </w:rPr>
              <w:t>101,72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111,7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100,8</w:t>
            </w:r>
          </w:p>
        </w:tc>
      </w:tr>
      <w:tr w:rsidR="003F0E2B" w:rsidRPr="009C17DE" w:rsidTr="00EF182E">
        <w:trPr>
          <w:trHeight w:val="429"/>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105,7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102,5</w:t>
            </w:r>
          </w:p>
        </w:tc>
      </w:tr>
      <w:tr w:rsidR="003F0E2B" w:rsidRPr="009C17DE" w:rsidTr="00EF182E">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pPr>
            <w:r w:rsidRPr="009C17DE">
              <w:t xml:space="preserve">Производительность труда,  </w:t>
            </w:r>
          </w:p>
          <w:p w:rsidR="003F0E2B" w:rsidRPr="009C17DE" w:rsidRDefault="003F0E2B" w:rsidP="00EF182E">
            <w:pPr>
              <w:tabs>
                <w:tab w:val="left" w:pos="3828"/>
              </w:tabs>
              <w:autoSpaceDE w:val="0"/>
              <w:autoSpaceDN w:val="0"/>
              <w:jc w:val="center"/>
              <w:rPr>
                <w:rFonts w:eastAsia="Calibri"/>
              </w:rPr>
            </w:pPr>
            <w:r w:rsidRPr="009C17DE">
              <w:t>млн. рублей</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1,10</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1,53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1,81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1,90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2,48</w:t>
            </w:r>
          </w:p>
        </w:tc>
      </w:tr>
      <w:tr w:rsidR="003F0E2B" w:rsidRPr="009C17DE" w:rsidTr="00EF182E">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1,08</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1,44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1,54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1,93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2,05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2,76</w:t>
            </w:r>
          </w:p>
        </w:tc>
      </w:tr>
      <w:tr w:rsidR="003F0E2B" w:rsidRPr="009C17DE" w:rsidTr="00EF182E">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1,13</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1,62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1,80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2,35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2,55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3,30</w:t>
            </w:r>
          </w:p>
        </w:tc>
      </w:tr>
      <w:tr w:rsidR="003F0E2B" w:rsidRPr="009C17DE" w:rsidTr="00EF182E">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Среднегодовая численность населения, тыс. чел.</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43,1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42,2</w:t>
            </w:r>
          </w:p>
        </w:tc>
      </w:tr>
      <w:tr w:rsidR="003F0E2B" w:rsidRPr="009C17DE" w:rsidTr="00EF182E">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43,1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42,5</w:t>
            </w:r>
          </w:p>
        </w:tc>
      </w:tr>
      <w:tr w:rsidR="003F0E2B" w:rsidRPr="009C17DE" w:rsidTr="00EF182E">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44,4</w:t>
            </w:r>
          </w:p>
        </w:tc>
      </w:tr>
      <w:tr w:rsidR="003F0E2B" w:rsidRPr="009C17DE" w:rsidTr="00EF182E">
        <w:trPr>
          <w:trHeight w:val="361"/>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Коэффициент рождаемости</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12,6</w:t>
            </w:r>
          </w:p>
        </w:tc>
      </w:tr>
      <w:tr w:rsidR="003F0E2B" w:rsidRPr="009C17DE" w:rsidTr="00EF182E">
        <w:trPr>
          <w:trHeight w:val="361"/>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w:t>
            </w:r>
          </w:p>
        </w:tc>
      </w:tr>
      <w:tr w:rsidR="003F0E2B" w:rsidRPr="009C17DE" w:rsidTr="00EF182E">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13,1</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14</w:t>
            </w:r>
          </w:p>
        </w:tc>
      </w:tr>
      <w:tr w:rsidR="003F0E2B" w:rsidRPr="009C17DE" w:rsidTr="00EF182E">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Уровень безработицы,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0,41</w:t>
            </w:r>
          </w:p>
        </w:tc>
      </w:tr>
      <w:tr w:rsidR="003F0E2B" w:rsidRPr="009C17DE" w:rsidTr="00EF182E">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0,39</w:t>
            </w:r>
          </w:p>
        </w:tc>
      </w:tr>
      <w:tr w:rsidR="003F0E2B" w:rsidRPr="009C17DE" w:rsidTr="00EF182E">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0,43</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0,39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0,39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0,34</w:t>
            </w:r>
          </w:p>
        </w:tc>
      </w:tr>
      <w:tr w:rsidR="003F0E2B" w:rsidRPr="009C17DE" w:rsidTr="00EF182E">
        <w:trPr>
          <w:trHeight w:val="310"/>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Среднесписочная численность работающих, тыс. чел.</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9,7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9,7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9,2</w:t>
            </w:r>
          </w:p>
        </w:tc>
      </w:tr>
      <w:tr w:rsidR="003F0E2B" w:rsidRPr="009C17DE" w:rsidTr="00EF182E">
        <w:trPr>
          <w:trHeight w:val="310"/>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9,8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9,8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9,4</w:t>
            </w:r>
          </w:p>
        </w:tc>
      </w:tr>
      <w:tr w:rsidR="003F0E2B" w:rsidRPr="009C17DE" w:rsidTr="00EF182E">
        <w:trPr>
          <w:trHeight w:val="285"/>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10,85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10,9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11,6</w:t>
            </w:r>
          </w:p>
        </w:tc>
      </w:tr>
      <w:tr w:rsidR="003F0E2B" w:rsidRPr="009C17DE" w:rsidTr="00EF182E">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Обеспеченность общей площадью жилья в расчете на одного жителя, кв. метров</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29,3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29,8</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31,6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32,9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34,9</w:t>
            </w:r>
          </w:p>
        </w:tc>
      </w:tr>
      <w:tr w:rsidR="003F0E2B" w:rsidRPr="009C17DE" w:rsidTr="00EF182E">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29,3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30</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30,5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31,4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33,9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36</w:t>
            </w:r>
          </w:p>
        </w:tc>
      </w:tr>
      <w:tr w:rsidR="003F0E2B" w:rsidRPr="009C17DE" w:rsidTr="00EF182E">
        <w:trPr>
          <w:trHeight w:val="499"/>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29,3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30,2</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30,7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31,8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autoSpaceDE w:val="0"/>
              <w:autoSpaceDN w:val="0"/>
              <w:jc w:val="both"/>
            </w:pPr>
            <w:r w:rsidRPr="009C17DE">
              <w:t>37,1</w:t>
            </w:r>
          </w:p>
        </w:tc>
      </w:tr>
      <w:tr w:rsidR="003F0E2B" w:rsidRPr="009C17DE" w:rsidTr="00EF182E">
        <w:trPr>
          <w:trHeight w:val="557"/>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Доля населения, систематически занимающихся физической культурой и спортом,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45,1</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48,1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48,5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49,8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50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52,4</w:t>
            </w:r>
          </w:p>
        </w:tc>
      </w:tr>
      <w:tr w:rsidR="003F0E2B" w:rsidRPr="009C17DE" w:rsidTr="00EF182E">
        <w:trPr>
          <w:trHeight w:val="471"/>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45,3</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47,3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48,4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48,7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50,1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50,2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53,1</w:t>
            </w:r>
          </w:p>
        </w:tc>
      </w:tr>
      <w:tr w:rsidR="003F0E2B" w:rsidRPr="009C17DE" w:rsidTr="00EF182E">
        <w:trPr>
          <w:trHeight w:val="487"/>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45,7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47,8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48,9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49,2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51,3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51,5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54,2</w:t>
            </w:r>
          </w:p>
        </w:tc>
      </w:tr>
      <w:tr w:rsidR="003F0E2B" w:rsidRPr="009C17DE" w:rsidTr="00EF182E">
        <w:trPr>
          <w:trHeight w:val="499"/>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Объем туристского потока, тыс. чел.</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r>
      <w:tr w:rsidR="003F0E2B" w:rsidRPr="009C17DE" w:rsidTr="00EF182E">
        <w:trPr>
          <w:trHeight w:val="282"/>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r>
      <w:tr w:rsidR="003F0E2B" w:rsidRPr="009C17DE" w:rsidTr="00EF182E">
        <w:trPr>
          <w:trHeight w:val="276"/>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r w:rsidRPr="009C17DE">
              <w:rPr>
                <w:rFonts w:eastAsia="Calibri"/>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center"/>
              <w:rPr>
                <w:rFonts w:eastAsia="Calibri"/>
              </w:rPr>
            </w:pPr>
          </w:p>
        </w:tc>
      </w:tr>
      <w:tr w:rsidR="003F0E2B" w:rsidRPr="009C17DE" w:rsidTr="00EF182E">
        <w:trPr>
          <w:trHeight w:val="463"/>
        </w:trPr>
        <w:tc>
          <w:tcPr>
            <w:tcW w:w="1985" w:type="dxa"/>
            <w:vMerge w:val="restart"/>
            <w:tcBorders>
              <w:top w:val="nil"/>
              <w:left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pPr>
            <w:r w:rsidRPr="009C17DE">
              <w:t>Перевозка пассажиров автобусами, млн. чел. в год</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0,30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0,30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0,35</w:t>
            </w:r>
          </w:p>
        </w:tc>
      </w:tr>
      <w:tr w:rsidR="003F0E2B" w:rsidRPr="009C17DE" w:rsidTr="00EF182E">
        <w:trPr>
          <w:trHeight w:val="463"/>
        </w:trPr>
        <w:tc>
          <w:tcPr>
            <w:tcW w:w="1985" w:type="dxa"/>
            <w:vMerge/>
            <w:tcBorders>
              <w:left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0,37</w:t>
            </w:r>
          </w:p>
        </w:tc>
      </w:tr>
      <w:tr w:rsidR="003F0E2B" w:rsidRPr="009C17DE" w:rsidTr="00EF182E">
        <w:trPr>
          <w:trHeight w:val="463"/>
        </w:trPr>
        <w:tc>
          <w:tcPr>
            <w:tcW w:w="1985"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0,30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0,31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pPr>
            <w:r w:rsidRPr="009C17DE">
              <w:t>0,40</w:t>
            </w:r>
          </w:p>
        </w:tc>
      </w:tr>
      <w:tr w:rsidR="003F0E2B" w:rsidRPr="009C17DE" w:rsidTr="00EF182E">
        <w:trPr>
          <w:trHeight w:val="463"/>
        </w:trPr>
        <w:tc>
          <w:tcPr>
            <w:tcW w:w="1985" w:type="dxa"/>
            <w:vMerge w:val="restart"/>
            <w:tcBorders>
              <w:top w:val="nil"/>
              <w:left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pPr>
            <w:r w:rsidRPr="009C17DE">
              <w:t>Доля экспорта муниципального образования в общем объеме экспорта Республики Татарстан,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r>
      <w:tr w:rsidR="003F0E2B" w:rsidRPr="009C17DE" w:rsidTr="00EF182E">
        <w:trPr>
          <w:trHeight w:val="463"/>
        </w:trPr>
        <w:tc>
          <w:tcPr>
            <w:tcW w:w="1985" w:type="dxa"/>
            <w:vMerge/>
            <w:tcBorders>
              <w:left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r>
      <w:tr w:rsidR="003F0E2B" w:rsidRPr="009C17DE" w:rsidTr="00EF182E">
        <w:trPr>
          <w:trHeight w:val="463"/>
        </w:trPr>
        <w:tc>
          <w:tcPr>
            <w:tcW w:w="1985"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w:t>
            </w:r>
          </w:p>
        </w:tc>
      </w:tr>
      <w:tr w:rsidR="003F0E2B" w:rsidRPr="009C17DE" w:rsidTr="00EF182E">
        <w:trPr>
          <w:trHeight w:val="463"/>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Доля малого и среднего бизнеса в ВТП,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25,5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25,9</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26,7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27,8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28,5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30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31,4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34</w:t>
            </w:r>
          </w:p>
        </w:tc>
      </w:tr>
      <w:tr w:rsidR="003F0E2B" w:rsidRPr="009C17DE" w:rsidTr="00EF182E">
        <w:trPr>
          <w:trHeight w:val="358"/>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25,5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26,0</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26,9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29,1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33,4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34,6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40</w:t>
            </w:r>
          </w:p>
        </w:tc>
      </w:tr>
      <w:tr w:rsidR="003F0E2B" w:rsidRPr="009C17DE" w:rsidTr="00EF182E">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 xml:space="preserve">По </w:t>
            </w:r>
            <w:r w:rsidRPr="009C17DE">
              <w:lastRenderedPageBreak/>
              <w:t>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lastRenderedPageBreak/>
              <w:t>25,5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26,5</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27,4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28,5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29,6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36,4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43</w:t>
            </w:r>
          </w:p>
        </w:tc>
      </w:tr>
      <w:tr w:rsidR="003F0E2B" w:rsidRPr="009C17DE" w:rsidTr="00EF182E">
        <w:trPr>
          <w:trHeight w:val="420"/>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lastRenderedPageBreak/>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20,6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20,4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21,9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22,7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28,1</w:t>
            </w:r>
          </w:p>
        </w:tc>
      </w:tr>
      <w:tr w:rsidR="003F0E2B" w:rsidRPr="009C17DE" w:rsidTr="00EF182E">
        <w:trPr>
          <w:trHeight w:val="320"/>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20,6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21,4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22,5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23,9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25,7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26,3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29,4</w:t>
            </w:r>
          </w:p>
        </w:tc>
      </w:tr>
      <w:tr w:rsidR="003F0E2B" w:rsidRPr="009C17DE" w:rsidTr="00EF182E">
        <w:trPr>
          <w:trHeight w:val="409"/>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20,6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21,8</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25,4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29,5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34</w:t>
            </w:r>
          </w:p>
        </w:tc>
      </w:tr>
      <w:tr w:rsidR="003F0E2B" w:rsidRPr="009C17DE" w:rsidTr="00EF182E">
        <w:trPr>
          <w:trHeight w:val="505"/>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Доля инновационной продукции в общем объеме промышленного производства,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0,33</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0,38</w:t>
            </w:r>
          </w:p>
        </w:tc>
      </w:tr>
      <w:tr w:rsidR="003F0E2B" w:rsidRPr="009C17DE" w:rsidTr="00EF182E">
        <w:trPr>
          <w:trHeight w:val="419"/>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0,34</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0,40</w:t>
            </w:r>
          </w:p>
        </w:tc>
      </w:tr>
      <w:tr w:rsidR="003F0E2B" w:rsidRPr="009C17DE" w:rsidTr="00EF182E">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0,35</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0,43</w:t>
            </w:r>
          </w:p>
          <w:p w:rsidR="003F0E2B" w:rsidRPr="009C17DE" w:rsidRDefault="003F0E2B" w:rsidP="00EF182E">
            <w:pPr>
              <w:tabs>
                <w:tab w:val="left" w:pos="3828"/>
              </w:tabs>
              <w:autoSpaceDE w:val="0"/>
              <w:autoSpaceDN w:val="0"/>
              <w:jc w:val="both"/>
              <w:rPr>
                <w:rFonts w:eastAsia="Calibri"/>
              </w:rPr>
            </w:pPr>
          </w:p>
        </w:tc>
      </w:tr>
      <w:tr w:rsidR="003F0E2B" w:rsidRPr="009C17DE" w:rsidTr="00EF182E">
        <w:trPr>
          <w:trHeight w:val="529"/>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Степень озеленения поселений (отношение площади, занятой под зеленые насаждения, к общей площади поселения),%</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10</w:t>
            </w:r>
          </w:p>
        </w:tc>
      </w:tr>
      <w:tr w:rsidR="003F0E2B" w:rsidRPr="009C17DE" w:rsidTr="00EF182E">
        <w:trPr>
          <w:trHeight w:val="409"/>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12</w:t>
            </w:r>
          </w:p>
        </w:tc>
      </w:tr>
      <w:tr w:rsidR="003F0E2B" w:rsidRPr="009C17DE" w:rsidTr="00EF182E">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10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12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14</w:t>
            </w:r>
          </w:p>
        </w:tc>
      </w:tr>
      <w:tr w:rsidR="003F0E2B" w:rsidRPr="009C17DE" w:rsidTr="00EF182E">
        <w:trPr>
          <w:trHeight w:val="499"/>
        </w:trPr>
        <w:tc>
          <w:tcPr>
            <w:tcW w:w="198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autoSpaceDE w:val="0"/>
              <w:autoSpaceDN w:val="0"/>
              <w:jc w:val="center"/>
              <w:rPr>
                <w:rFonts w:eastAsia="Calibri"/>
              </w:rPr>
            </w:pPr>
            <w:r w:rsidRPr="009C17DE">
              <w:t>Доля муниципального района (городского округа) в суммарных республиканских инвестициях в основной капитал,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rPr>
                <w:rFonts w:eastAsia="Calibri"/>
              </w:rPr>
            </w:pPr>
            <w:r w:rsidRPr="009C17DE">
              <w:t>По инерционному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0,36</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0,29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0,29</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0,25</w:t>
            </w:r>
          </w:p>
        </w:tc>
      </w:tr>
      <w:tr w:rsidR="003F0E2B" w:rsidRPr="009C17DE" w:rsidTr="00EF182E">
        <w:trPr>
          <w:trHeight w:val="421"/>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базовому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0,37</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0,38</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0,40</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0,41</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0,43</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0,45</w:t>
            </w:r>
          </w:p>
        </w:tc>
      </w:tr>
      <w:tr w:rsidR="003F0E2B" w:rsidRPr="009C17DE" w:rsidTr="00EF182E">
        <w:trPr>
          <w:trHeight w:val="447"/>
        </w:trPr>
        <w:tc>
          <w:tcPr>
            <w:tcW w:w="1985" w:type="dxa"/>
            <w:vMerge/>
            <w:tcBorders>
              <w:top w:val="nil"/>
              <w:left w:val="single" w:sz="8" w:space="0" w:color="auto"/>
              <w:bottom w:val="single" w:sz="8" w:space="0" w:color="auto"/>
              <w:right w:val="single" w:sz="8" w:space="0" w:color="auto"/>
            </w:tcBorders>
            <w:vAlign w:val="center"/>
            <w:hideMark/>
          </w:tcPr>
          <w:p w:rsidR="003F0E2B" w:rsidRPr="009C17DE" w:rsidRDefault="003F0E2B" w:rsidP="00EF182E">
            <w:pPr>
              <w:tabs>
                <w:tab w:val="left" w:pos="3828"/>
              </w:tabs>
              <w:rPr>
                <w:rFonts w:eastAsia="Calibri"/>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rsidR="003F0E2B" w:rsidRPr="009C17DE" w:rsidRDefault="003F0E2B" w:rsidP="00EF182E">
            <w:pPr>
              <w:tabs>
                <w:tab w:val="left" w:pos="3828"/>
              </w:tabs>
              <w:ind w:left="34" w:hanging="34"/>
              <w:rPr>
                <w:rFonts w:eastAsia="Calibri"/>
              </w:rPr>
            </w:pPr>
            <w:r w:rsidRPr="009C17DE">
              <w:t>По оптимистическому сценарию</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0,37</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0,39</w:t>
            </w:r>
          </w:p>
        </w:tc>
        <w:tc>
          <w:tcPr>
            <w:tcW w:w="863"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0,42</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0,45</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0,46</w:t>
            </w:r>
          </w:p>
        </w:tc>
        <w:tc>
          <w:tcPr>
            <w:tcW w:w="756" w:type="dxa"/>
            <w:tcBorders>
              <w:top w:val="nil"/>
              <w:left w:val="nil"/>
              <w:bottom w:val="single" w:sz="8" w:space="0" w:color="auto"/>
              <w:right w:val="single" w:sz="8" w:space="0" w:color="auto"/>
            </w:tcBorders>
            <w:tcMar>
              <w:top w:w="0" w:type="dxa"/>
              <w:left w:w="108" w:type="dxa"/>
              <w:bottom w:w="0" w:type="dxa"/>
              <w:right w:w="108" w:type="dxa"/>
            </w:tcMar>
          </w:tcPr>
          <w:p w:rsidR="003F0E2B" w:rsidRPr="009C17DE" w:rsidRDefault="003F0E2B" w:rsidP="00EF182E">
            <w:pPr>
              <w:tabs>
                <w:tab w:val="left" w:pos="3828"/>
              </w:tabs>
              <w:autoSpaceDE w:val="0"/>
              <w:autoSpaceDN w:val="0"/>
              <w:jc w:val="both"/>
              <w:rPr>
                <w:rFonts w:eastAsia="Calibri"/>
              </w:rPr>
            </w:pPr>
            <w:r w:rsidRPr="009C17DE">
              <w:rPr>
                <w:rFonts w:eastAsia="Calibri"/>
              </w:rPr>
              <w:t>0,50</w:t>
            </w:r>
          </w:p>
        </w:tc>
      </w:tr>
    </w:tbl>
    <w:p w:rsidR="00646E14" w:rsidRPr="009C17DE" w:rsidRDefault="00646E14" w:rsidP="00A40E8E">
      <w:pPr>
        <w:tabs>
          <w:tab w:val="left" w:pos="3828"/>
        </w:tabs>
        <w:spacing w:line="100" w:lineRule="atLeast"/>
        <w:jc w:val="center"/>
        <w:rPr>
          <w:sz w:val="28"/>
          <w:szCs w:val="28"/>
        </w:rPr>
      </w:pPr>
    </w:p>
    <w:p w:rsidR="0094618E" w:rsidRPr="009C17DE" w:rsidRDefault="0094618E" w:rsidP="00A40E8E">
      <w:pPr>
        <w:tabs>
          <w:tab w:val="left" w:pos="3828"/>
        </w:tabs>
        <w:spacing w:line="100" w:lineRule="atLeast"/>
        <w:jc w:val="center"/>
        <w:rPr>
          <w:sz w:val="28"/>
          <w:szCs w:val="28"/>
        </w:rPr>
      </w:pPr>
    </w:p>
    <w:p w:rsidR="00637707" w:rsidRPr="009C17DE" w:rsidRDefault="00637707" w:rsidP="00A40E8E">
      <w:pPr>
        <w:tabs>
          <w:tab w:val="left" w:pos="3828"/>
        </w:tabs>
        <w:spacing w:line="100" w:lineRule="atLeast"/>
        <w:jc w:val="center"/>
        <w:rPr>
          <w:sz w:val="28"/>
          <w:szCs w:val="28"/>
        </w:rPr>
        <w:sectPr w:rsidR="00637707" w:rsidRPr="009C17DE" w:rsidSect="0085017D">
          <w:pgSz w:w="11906" w:h="16838"/>
          <w:pgMar w:top="1134" w:right="849" w:bottom="567" w:left="1134" w:header="709" w:footer="709" w:gutter="0"/>
          <w:cols w:space="708"/>
          <w:titlePg/>
          <w:docGrid w:linePitch="360"/>
        </w:sectPr>
      </w:pPr>
    </w:p>
    <w:p w:rsidR="00471FA5" w:rsidRPr="009C17DE" w:rsidRDefault="00417C35" w:rsidP="00A40E8E">
      <w:pPr>
        <w:tabs>
          <w:tab w:val="left" w:pos="3828"/>
        </w:tabs>
        <w:jc w:val="center"/>
        <w:rPr>
          <w:sz w:val="32"/>
          <w:szCs w:val="32"/>
        </w:rPr>
      </w:pPr>
      <w:r w:rsidRPr="009C17DE">
        <w:rPr>
          <w:sz w:val="32"/>
          <w:szCs w:val="32"/>
        </w:rPr>
        <w:lastRenderedPageBreak/>
        <w:t>4</w:t>
      </w:r>
      <w:r w:rsidR="00637707" w:rsidRPr="009C17DE">
        <w:rPr>
          <w:sz w:val="32"/>
          <w:szCs w:val="32"/>
        </w:rPr>
        <w:t xml:space="preserve">. </w:t>
      </w:r>
      <w:r w:rsidR="00471FA5" w:rsidRPr="009C17DE">
        <w:rPr>
          <w:sz w:val="32"/>
          <w:szCs w:val="32"/>
        </w:rPr>
        <w:t>Мероприятия Стратегии социально-экономического развития</w:t>
      </w:r>
    </w:p>
    <w:p w:rsidR="00646E14" w:rsidRPr="009C17DE" w:rsidRDefault="00471FA5" w:rsidP="0027599B">
      <w:pPr>
        <w:pStyle w:val="3"/>
        <w:tabs>
          <w:tab w:val="clear" w:pos="0"/>
          <w:tab w:val="left" w:pos="3828"/>
        </w:tabs>
        <w:spacing w:before="0" w:after="0"/>
        <w:ind w:left="0" w:firstLine="0"/>
        <w:jc w:val="center"/>
        <w:rPr>
          <w:b w:val="0"/>
        </w:rPr>
      </w:pPr>
      <w:r w:rsidRPr="009C17DE">
        <w:rPr>
          <w:b w:val="0"/>
          <w:sz w:val="32"/>
          <w:szCs w:val="32"/>
        </w:rPr>
        <w:t>Буинского муниципального района Республики Татарстан на 2016-202</w:t>
      </w:r>
      <w:r w:rsidR="00AF2487" w:rsidRPr="009C17DE">
        <w:rPr>
          <w:b w:val="0"/>
          <w:sz w:val="32"/>
          <w:szCs w:val="32"/>
        </w:rPr>
        <w:t>1</w:t>
      </w:r>
      <w:r w:rsidRPr="009C17DE">
        <w:rPr>
          <w:b w:val="0"/>
          <w:sz w:val="32"/>
          <w:szCs w:val="32"/>
        </w:rPr>
        <w:t xml:space="preserve"> годы и плановый период до 2030 года</w:t>
      </w:r>
    </w:p>
    <w:p w:rsidR="00637707" w:rsidRPr="009C17DE" w:rsidRDefault="00637707" w:rsidP="00A40E8E">
      <w:pPr>
        <w:tabs>
          <w:tab w:val="left" w:pos="3828"/>
        </w:tabs>
        <w:jc w:val="center"/>
        <w:rPr>
          <w:sz w:val="28"/>
          <w:szCs w:val="28"/>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835"/>
        <w:gridCol w:w="1559"/>
        <w:gridCol w:w="1843"/>
        <w:gridCol w:w="2409"/>
        <w:gridCol w:w="2835"/>
      </w:tblGrid>
      <w:tr w:rsidR="00646E14" w:rsidRPr="009C17DE" w:rsidTr="0055554F">
        <w:tc>
          <w:tcPr>
            <w:tcW w:w="2694" w:type="dxa"/>
            <w:shd w:val="clear" w:color="auto" w:fill="auto"/>
          </w:tcPr>
          <w:p w:rsidR="00646E14" w:rsidRPr="009C17DE" w:rsidRDefault="00B201B9" w:rsidP="00A40E8E">
            <w:pPr>
              <w:tabs>
                <w:tab w:val="left" w:pos="3828"/>
              </w:tabs>
              <w:jc w:val="center"/>
            </w:pPr>
            <w:r w:rsidRPr="009C17DE">
              <w:t>Ц</w:t>
            </w:r>
            <w:r w:rsidR="00646E14" w:rsidRPr="009C17DE">
              <w:t>ель/задача</w:t>
            </w:r>
          </w:p>
        </w:tc>
        <w:tc>
          <w:tcPr>
            <w:tcW w:w="2835" w:type="dxa"/>
            <w:shd w:val="clear" w:color="auto" w:fill="auto"/>
          </w:tcPr>
          <w:p w:rsidR="00646E14" w:rsidRPr="009C17DE" w:rsidRDefault="00646E14" w:rsidP="00A40E8E">
            <w:pPr>
              <w:tabs>
                <w:tab w:val="left" w:pos="3828"/>
              </w:tabs>
              <w:jc w:val="center"/>
            </w:pPr>
            <w:r w:rsidRPr="009C17DE">
              <w:t>Содержание мероприятия</w:t>
            </w:r>
          </w:p>
        </w:tc>
        <w:tc>
          <w:tcPr>
            <w:tcW w:w="1559" w:type="dxa"/>
            <w:shd w:val="clear" w:color="auto" w:fill="auto"/>
          </w:tcPr>
          <w:p w:rsidR="00646E14" w:rsidRPr="009C17DE" w:rsidRDefault="00646E14" w:rsidP="00A40E8E">
            <w:pPr>
              <w:tabs>
                <w:tab w:val="left" w:pos="3828"/>
              </w:tabs>
              <w:jc w:val="center"/>
            </w:pPr>
            <w:r w:rsidRPr="009C17DE">
              <w:t>Сроки исполнения</w:t>
            </w:r>
            <w:r w:rsidR="008934B5" w:rsidRPr="009C17DE">
              <w:t>, год</w:t>
            </w:r>
          </w:p>
        </w:tc>
        <w:tc>
          <w:tcPr>
            <w:tcW w:w="1843" w:type="dxa"/>
            <w:shd w:val="clear" w:color="auto" w:fill="auto"/>
          </w:tcPr>
          <w:p w:rsidR="00646E14" w:rsidRPr="009C17DE" w:rsidRDefault="00646E14" w:rsidP="00A40E8E">
            <w:pPr>
              <w:tabs>
                <w:tab w:val="left" w:pos="3828"/>
              </w:tabs>
              <w:jc w:val="center"/>
            </w:pPr>
            <w:r w:rsidRPr="009C17DE">
              <w:t>Исполнитель</w:t>
            </w:r>
          </w:p>
        </w:tc>
        <w:tc>
          <w:tcPr>
            <w:tcW w:w="2409" w:type="dxa"/>
            <w:shd w:val="clear" w:color="auto" w:fill="auto"/>
          </w:tcPr>
          <w:p w:rsidR="00646E14" w:rsidRPr="009C17DE" w:rsidRDefault="00646E14" w:rsidP="00A40E8E">
            <w:pPr>
              <w:tabs>
                <w:tab w:val="left" w:pos="3828"/>
              </w:tabs>
              <w:jc w:val="center"/>
            </w:pPr>
            <w:r w:rsidRPr="009C17DE">
              <w:t>Ожидаемые результаты</w:t>
            </w:r>
          </w:p>
        </w:tc>
        <w:tc>
          <w:tcPr>
            <w:tcW w:w="2835" w:type="dxa"/>
            <w:shd w:val="clear" w:color="auto" w:fill="auto"/>
          </w:tcPr>
          <w:p w:rsidR="00646E14" w:rsidRPr="009C17DE" w:rsidRDefault="00646E14" w:rsidP="00A40E8E">
            <w:pPr>
              <w:tabs>
                <w:tab w:val="left" w:pos="3828"/>
              </w:tabs>
              <w:jc w:val="center"/>
            </w:pPr>
            <w:r w:rsidRPr="009C17DE">
              <w:t>Включение в муниципальные программы</w:t>
            </w:r>
          </w:p>
        </w:tc>
      </w:tr>
      <w:tr w:rsidR="00523B39" w:rsidRPr="009C17DE" w:rsidTr="0055554F">
        <w:tc>
          <w:tcPr>
            <w:tcW w:w="2694" w:type="dxa"/>
            <w:shd w:val="clear" w:color="auto" w:fill="auto"/>
          </w:tcPr>
          <w:p w:rsidR="00523B39" w:rsidRPr="009C17DE" w:rsidRDefault="00523B39" w:rsidP="00A40E8E">
            <w:pPr>
              <w:tabs>
                <w:tab w:val="left" w:pos="3828"/>
              </w:tabs>
              <w:rPr>
                <w:spacing w:val="-2"/>
              </w:rPr>
            </w:pPr>
            <w:r w:rsidRPr="009C17DE">
              <w:rPr>
                <w:spacing w:val="-3"/>
              </w:rPr>
              <w:t>Динамика   насе</w:t>
            </w:r>
            <w:r w:rsidRPr="009C17DE">
              <w:rPr>
                <w:spacing w:val="-3"/>
              </w:rPr>
              <w:softHyphen/>
            </w:r>
            <w:r w:rsidRPr="009C17DE">
              <w:t>ления:  высокая рож</w:t>
            </w:r>
            <w:r w:rsidRPr="009C17DE">
              <w:softHyphen/>
              <w:t>даемость  и  устойчи</w:t>
            </w:r>
            <w:r w:rsidRPr="009C17DE">
              <w:softHyphen/>
            </w:r>
            <w:r w:rsidRPr="009C17DE">
              <w:rPr>
                <w:spacing w:val="-4"/>
              </w:rPr>
              <w:t xml:space="preserve">вый      миграционный </w:t>
            </w:r>
            <w:r w:rsidRPr="009C17DE">
              <w:rPr>
                <w:spacing w:val="-2"/>
              </w:rPr>
              <w:t>приток населения</w:t>
            </w:r>
          </w:p>
        </w:tc>
        <w:tc>
          <w:tcPr>
            <w:tcW w:w="2835" w:type="dxa"/>
            <w:shd w:val="clear" w:color="auto" w:fill="auto"/>
          </w:tcPr>
          <w:p w:rsidR="00523B39" w:rsidRPr="009C17DE" w:rsidRDefault="00523B39" w:rsidP="00A40E8E">
            <w:pPr>
              <w:tabs>
                <w:tab w:val="left" w:pos="3828"/>
              </w:tabs>
              <w:rPr>
                <w:spacing w:val="-1"/>
              </w:rPr>
            </w:pPr>
            <w:r w:rsidRPr="009C17DE">
              <w:t>Повышение  адресно</w:t>
            </w:r>
            <w:r w:rsidRPr="009C17DE">
              <w:softHyphen/>
            </w:r>
            <w:r w:rsidRPr="009C17DE">
              <w:rPr>
                <w:spacing w:val="-1"/>
              </w:rPr>
              <w:t>сти   мер   материальной   под</w:t>
            </w:r>
            <w:r w:rsidRPr="009C17DE">
              <w:rPr>
                <w:spacing w:val="-1"/>
              </w:rPr>
              <w:softHyphen/>
            </w:r>
            <w:r w:rsidRPr="009C17DE">
              <w:t>держки семей с детьми, в том числе:</w:t>
            </w:r>
          </w:p>
          <w:p w:rsidR="00523B39" w:rsidRPr="009C17DE" w:rsidRDefault="00523B39" w:rsidP="00A40E8E">
            <w:pPr>
              <w:tabs>
                <w:tab w:val="left" w:pos="3828"/>
              </w:tabs>
            </w:pPr>
            <w:r w:rsidRPr="009C17DE">
              <w:rPr>
                <w:spacing w:val="-1"/>
              </w:rPr>
              <w:t xml:space="preserve">- безвозмездное      обеспечение </w:t>
            </w:r>
            <w:r w:rsidRPr="009C17DE">
              <w:t>детей первых трех лет жизни</w:t>
            </w:r>
            <w:r w:rsidRPr="009C17DE">
              <w:rPr>
                <w:spacing w:val="-1"/>
              </w:rPr>
              <w:t xml:space="preserve">    молочными </w:t>
            </w:r>
            <w:r w:rsidRPr="009C17DE">
              <w:t xml:space="preserve">продуктами питания в рамках Республиканской программы </w:t>
            </w:r>
          </w:p>
        </w:tc>
        <w:tc>
          <w:tcPr>
            <w:tcW w:w="1559" w:type="dxa"/>
            <w:shd w:val="clear" w:color="auto" w:fill="auto"/>
          </w:tcPr>
          <w:p w:rsidR="00523B39" w:rsidRPr="009C17DE" w:rsidRDefault="00523B39" w:rsidP="00112643">
            <w:pPr>
              <w:tabs>
                <w:tab w:val="left" w:pos="3828"/>
              </w:tabs>
            </w:pPr>
            <w:r w:rsidRPr="009C17DE">
              <w:t>2016-202</w:t>
            </w:r>
            <w:r w:rsidR="00112643" w:rsidRPr="009C17DE">
              <w:t>1</w:t>
            </w:r>
          </w:p>
        </w:tc>
        <w:tc>
          <w:tcPr>
            <w:tcW w:w="1843" w:type="dxa"/>
            <w:vMerge w:val="restart"/>
            <w:shd w:val="clear" w:color="auto" w:fill="auto"/>
          </w:tcPr>
          <w:p w:rsidR="00523B39" w:rsidRPr="009C17DE" w:rsidRDefault="00523B39" w:rsidP="00A40E8E">
            <w:pPr>
              <w:tabs>
                <w:tab w:val="left" w:pos="3828"/>
              </w:tabs>
            </w:pPr>
            <w:r w:rsidRPr="009C17DE">
              <w:rPr>
                <w:spacing w:val="-1"/>
              </w:rPr>
              <w:t>ГАУЗ «Буинская ЦРБ»</w:t>
            </w:r>
            <w:r w:rsidR="00AF2487" w:rsidRPr="009C17DE">
              <w:rPr>
                <w:spacing w:val="-1"/>
              </w:rPr>
              <w:t>( по согласованию)</w:t>
            </w:r>
          </w:p>
        </w:tc>
        <w:tc>
          <w:tcPr>
            <w:tcW w:w="2409" w:type="dxa"/>
            <w:shd w:val="clear" w:color="auto" w:fill="auto"/>
          </w:tcPr>
          <w:p w:rsidR="00523B39" w:rsidRPr="009C17DE" w:rsidRDefault="00523B39" w:rsidP="00A40E8E">
            <w:pPr>
              <w:tabs>
                <w:tab w:val="left" w:pos="3828"/>
              </w:tabs>
            </w:pPr>
            <w:r w:rsidRPr="009C17DE">
              <w:t xml:space="preserve">Охват детей первых трех лет </w:t>
            </w:r>
            <w:r w:rsidRPr="009C17DE">
              <w:rPr>
                <w:spacing w:val="-1"/>
              </w:rPr>
              <w:t>жизни безвозмездными спе</w:t>
            </w:r>
            <w:r w:rsidRPr="009C17DE">
              <w:rPr>
                <w:spacing w:val="-1"/>
              </w:rPr>
              <w:softHyphen/>
              <w:t>циальными молочными про</w:t>
            </w:r>
            <w:r w:rsidRPr="009C17DE">
              <w:rPr>
                <w:spacing w:val="-1"/>
              </w:rPr>
              <w:softHyphen/>
            </w:r>
            <w:r w:rsidRPr="009C17DE">
              <w:t>дуктами питания не менее 99,86 процента от подлежа</w:t>
            </w:r>
            <w:r w:rsidRPr="009C17DE">
              <w:softHyphen/>
              <w:t>щих</w:t>
            </w:r>
          </w:p>
        </w:tc>
        <w:tc>
          <w:tcPr>
            <w:tcW w:w="2835" w:type="dxa"/>
            <w:shd w:val="clear" w:color="auto" w:fill="auto"/>
          </w:tcPr>
          <w:p w:rsidR="00523B39" w:rsidRPr="009C17DE" w:rsidRDefault="00523B39" w:rsidP="00A40E8E">
            <w:pPr>
              <w:tabs>
                <w:tab w:val="left" w:pos="3828"/>
              </w:tabs>
            </w:pPr>
          </w:p>
        </w:tc>
      </w:tr>
      <w:tr w:rsidR="00523B39" w:rsidRPr="009C17DE" w:rsidTr="0055554F">
        <w:tc>
          <w:tcPr>
            <w:tcW w:w="2694" w:type="dxa"/>
            <w:shd w:val="clear" w:color="auto" w:fill="auto"/>
          </w:tcPr>
          <w:p w:rsidR="00523B39" w:rsidRPr="009C17DE" w:rsidRDefault="00523B39" w:rsidP="00A40E8E">
            <w:pPr>
              <w:tabs>
                <w:tab w:val="left" w:pos="3828"/>
              </w:tabs>
              <w:rPr>
                <w:spacing w:val="-3"/>
              </w:rPr>
            </w:pPr>
            <w:r w:rsidRPr="009C17DE">
              <w:t>Эффективное распре</w:t>
            </w:r>
            <w:r w:rsidRPr="009C17DE">
              <w:softHyphen/>
              <w:t>деление   мер   по   ключевым стадиям    жизненного    цикла семей</w:t>
            </w:r>
          </w:p>
        </w:tc>
        <w:tc>
          <w:tcPr>
            <w:tcW w:w="2835" w:type="dxa"/>
            <w:shd w:val="clear" w:color="auto" w:fill="auto"/>
          </w:tcPr>
          <w:p w:rsidR="00523B39" w:rsidRPr="009C17DE" w:rsidRDefault="00523B39" w:rsidP="00A40E8E">
            <w:pPr>
              <w:tabs>
                <w:tab w:val="left" w:pos="3828"/>
              </w:tabs>
            </w:pPr>
            <w:r w:rsidRPr="009C17DE">
              <w:t>Реализация   мер   по  улучше</w:t>
            </w:r>
            <w:r w:rsidRPr="009C17DE">
              <w:softHyphen/>
              <w:t>нию репродуктивного здоро</w:t>
            </w:r>
            <w:r w:rsidRPr="009C17DE">
              <w:softHyphen/>
              <w:t xml:space="preserve">вья    населения,    направление женщин с бесплодием в центры </w:t>
            </w:r>
            <w:r w:rsidRPr="009C17DE">
              <w:rPr>
                <w:lang w:eastAsia="en-US"/>
              </w:rPr>
              <w:t>экстракорпорального</w:t>
            </w:r>
            <w:r w:rsidRPr="009C17DE">
              <w:t xml:space="preserve"> оплодотворения</w:t>
            </w:r>
          </w:p>
        </w:tc>
        <w:tc>
          <w:tcPr>
            <w:tcW w:w="1559" w:type="dxa"/>
            <w:shd w:val="clear" w:color="auto" w:fill="auto"/>
          </w:tcPr>
          <w:p w:rsidR="00523B39" w:rsidRPr="009C17DE" w:rsidRDefault="00523B39" w:rsidP="00112643">
            <w:pPr>
              <w:tabs>
                <w:tab w:val="left" w:pos="3828"/>
              </w:tabs>
            </w:pPr>
            <w:r w:rsidRPr="009C17DE">
              <w:t>2016-202</w:t>
            </w:r>
            <w:r w:rsidR="00112643" w:rsidRPr="009C17DE">
              <w:t>1</w:t>
            </w:r>
          </w:p>
        </w:tc>
        <w:tc>
          <w:tcPr>
            <w:tcW w:w="1843" w:type="dxa"/>
            <w:vMerge/>
            <w:shd w:val="clear" w:color="auto" w:fill="auto"/>
          </w:tcPr>
          <w:p w:rsidR="00523B39" w:rsidRPr="009C17DE" w:rsidRDefault="00523B39" w:rsidP="00A40E8E">
            <w:pPr>
              <w:tabs>
                <w:tab w:val="left" w:pos="3828"/>
              </w:tabs>
            </w:pPr>
          </w:p>
        </w:tc>
        <w:tc>
          <w:tcPr>
            <w:tcW w:w="2409" w:type="dxa"/>
            <w:shd w:val="clear" w:color="auto" w:fill="auto"/>
          </w:tcPr>
          <w:p w:rsidR="00523B39" w:rsidRPr="009C17DE" w:rsidRDefault="00523B39" w:rsidP="00A40E8E">
            <w:pPr>
              <w:tabs>
                <w:tab w:val="left" w:pos="3828"/>
              </w:tabs>
            </w:pPr>
            <w:r w:rsidRPr="009C17DE">
              <w:t>Повышение числа рожденных детей через экстракорпораль</w:t>
            </w:r>
            <w:r w:rsidRPr="009C17DE">
              <w:softHyphen/>
              <w:t>ное оплодотворение</w:t>
            </w:r>
          </w:p>
        </w:tc>
        <w:tc>
          <w:tcPr>
            <w:tcW w:w="2835" w:type="dxa"/>
            <w:shd w:val="clear" w:color="auto" w:fill="auto"/>
          </w:tcPr>
          <w:p w:rsidR="00523B39" w:rsidRPr="009C17DE" w:rsidRDefault="00523B39" w:rsidP="00A40E8E">
            <w:pPr>
              <w:tabs>
                <w:tab w:val="left" w:pos="3828"/>
              </w:tabs>
            </w:pPr>
          </w:p>
        </w:tc>
      </w:tr>
      <w:tr w:rsidR="00523B39" w:rsidRPr="009C17DE" w:rsidTr="0055554F">
        <w:tc>
          <w:tcPr>
            <w:tcW w:w="2694" w:type="dxa"/>
            <w:vMerge w:val="restart"/>
            <w:shd w:val="clear" w:color="auto" w:fill="auto"/>
          </w:tcPr>
          <w:p w:rsidR="00523B39" w:rsidRPr="009C17DE" w:rsidRDefault="00523B39" w:rsidP="00A40E8E">
            <w:pPr>
              <w:tabs>
                <w:tab w:val="left" w:pos="3828"/>
              </w:tabs>
              <w:rPr>
                <w:spacing w:val="-3"/>
              </w:rPr>
            </w:pPr>
            <w:r w:rsidRPr="009C17DE">
              <w:t>Снижение предотвра</w:t>
            </w:r>
            <w:r w:rsidRPr="009C17DE">
              <w:softHyphen/>
              <w:t>тимой и ранней смертности</w:t>
            </w:r>
          </w:p>
        </w:tc>
        <w:tc>
          <w:tcPr>
            <w:tcW w:w="2835" w:type="dxa"/>
            <w:shd w:val="clear" w:color="auto" w:fill="auto"/>
          </w:tcPr>
          <w:p w:rsidR="00523B39" w:rsidRPr="009C17DE" w:rsidRDefault="00523B39" w:rsidP="00A40E8E">
            <w:pPr>
              <w:tabs>
                <w:tab w:val="left" w:pos="3828"/>
              </w:tabs>
            </w:pPr>
            <w:r w:rsidRPr="009C17DE">
              <w:t>Проведение   диспансеризации определенных         возрастных групп населения</w:t>
            </w:r>
          </w:p>
        </w:tc>
        <w:tc>
          <w:tcPr>
            <w:tcW w:w="1559" w:type="dxa"/>
            <w:vMerge w:val="restart"/>
            <w:shd w:val="clear" w:color="auto" w:fill="auto"/>
          </w:tcPr>
          <w:p w:rsidR="00523B39" w:rsidRPr="009C17DE" w:rsidRDefault="00523B39" w:rsidP="00112643">
            <w:pPr>
              <w:tabs>
                <w:tab w:val="left" w:pos="3828"/>
              </w:tabs>
            </w:pPr>
            <w:r w:rsidRPr="009C17DE">
              <w:t>2016-202</w:t>
            </w:r>
            <w:r w:rsidR="00112643" w:rsidRPr="009C17DE">
              <w:t>1</w:t>
            </w:r>
          </w:p>
        </w:tc>
        <w:tc>
          <w:tcPr>
            <w:tcW w:w="1843" w:type="dxa"/>
            <w:vMerge/>
            <w:shd w:val="clear" w:color="auto" w:fill="auto"/>
          </w:tcPr>
          <w:p w:rsidR="00523B39" w:rsidRPr="009C17DE" w:rsidRDefault="00523B39" w:rsidP="00A40E8E">
            <w:pPr>
              <w:tabs>
                <w:tab w:val="left" w:pos="3828"/>
              </w:tabs>
            </w:pPr>
          </w:p>
        </w:tc>
        <w:tc>
          <w:tcPr>
            <w:tcW w:w="2409" w:type="dxa"/>
            <w:vMerge w:val="restart"/>
            <w:shd w:val="clear" w:color="auto" w:fill="auto"/>
          </w:tcPr>
          <w:p w:rsidR="00523B39" w:rsidRPr="009C17DE" w:rsidRDefault="00523B39" w:rsidP="00A40E8E">
            <w:pPr>
              <w:tabs>
                <w:tab w:val="left" w:pos="3828"/>
              </w:tabs>
            </w:pPr>
            <w:r w:rsidRPr="009C17DE">
              <w:t>Снижение общей смертности до 13,7случая на 1000 чело</w:t>
            </w:r>
            <w:r w:rsidRPr="009C17DE">
              <w:softHyphen/>
              <w:t>век в 2030 году</w:t>
            </w:r>
          </w:p>
        </w:tc>
        <w:tc>
          <w:tcPr>
            <w:tcW w:w="2835" w:type="dxa"/>
            <w:shd w:val="clear" w:color="auto" w:fill="auto"/>
          </w:tcPr>
          <w:p w:rsidR="00523B39" w:rsidRPr="009C17DE" w:rsidRDefault="00523B39" w:rsidP="00A40E8E">
            <w:pPr>
              <w:tabs>
                <w:tab w:val="left" w:pos="3828"/>
              </w:tabs>
            </w:pPr>
          </w:p>
        </w:tc>
      </w:tr>
      <w:tr w:rsidR="00523B39" w:rsidRPr="009C17DE" w:rsidTr="0055554F">
        <w:tc>
          <w:tcPr>
            <w:tcW w:w="2694" w:type="dxa"/>
            <w:vMerge/>
            <w:shd w:val="clear" w:color="auto" w:fill="auto"/>
          </w:tcPr>
          <w:p w:rsidR="00523B39" w:rsidRPr="009C17DE" w:rsidRDefault="00523B39" w:rsidP="00A40E8E">
            <w:pPr>
              <w:tabs>
                <w:tab w:val="left" w:pos="3828"/>
              </w:tabs>
              <w:rPr>
                <w:spacing w:val="-3"/>
              </w:rPr>
            </w:pPr>
          </w:p>
        </w:tc>
        <w:tc>
          <w:tcPr>
            <w:tcW w:w="2835" w:type="dxa"/>
            <w:shd w:val="clear" w:color="auto" w:fill="auto"/>
          </w:tcPr>
          <w:p w:rsidR="00523B39" w:rsidRPr="009C17DE" w:rsidRDefault="00523B39" w:rsidP="00A40E8E">
            <w:pPr>
              <w:tabs>
                <w:tab w:val="left" w:pos="3828"/>
              </w:tabs>
            </w:pPr>
            <w:r w:rsidRPr="009C17DE">
              <w:t>Ранняя диагностика основных причин смертности</w:t>
            </w:r>
          </w:p>
        </w:tc>
        <w:tc>
          <w:tcPr>
            <w:tcW w:w="1559" w:type="dxa"/>
            <w:vMerge/>
            <w:shd w:val="clear" w:color="auto" w:fill="auto"/>
          </w:tcPr>
          <w:p w:rsidR="00523B39" w:rsidRPr="009C17DE" w:rsidRDefault="00523B39" w:rsidP="00A40E8E">
            <w:pPr>
              <w:tabs>
                <w:tab w:val="left" w:pos="3828"/>
              </w:tabs>
            </w:pPr>
          </w:p>
        </w:tc>
        <w:tc>
          <w:tcPr>
            <w:tcW w:w="1843" w:type="dxa"/>
            <w:vMerge/>
            <w:shd w:val="clear" w:color="auto" w:fill="auto"/>
          </w:tcPr>
          <w:p w:rsidR="00523B39" w:rsidRPr="009C17DE" w:rsidRDefault="00523B39" w:rsidP="00A40E8E">
            <w:pPr>
              <w:tabs>
                <w:tab w:val="left" w:pos="3828"/>
              </w:tabs>
            </w:pPr>
          </w:p>
        </w:tc>
        <w:tc>
          <w:tcPr>
            <w:tcW w:w="2409" w:type="dxa"/>
            <w:vMerge/>
            <w:shd w:val="clear" w:color="auto" w:fill="auto"/>
          </w:tcPr>
          <w:p w:rsidR="00523B39" w:rsidRPr="009C17DE" w:rsidRDefault="00523B39" w:rsidP="00A40E8E">
            <w:pPr>
              <w:tabs>
                <w:tab w:val="left" w:pos="3828"/>
              </w:tabs>
            </w:pPr>
          </w:p>
        </w:tc>
        <w:tc>
          <w:tcPr>
            <w:tcW w:w="2835" w:type="dxa"/>
            <w:shd w:val="clear" w:color="auto" w:fill="auto"/>
          </w:tcPr>
          <w:p w:rsidR="00523B39" w:rsidRPr="009C17DE" w:rsidRDefault="00523B39" w:rsidP="00A40E8E">
            <w:pPr>
              <w:tabs>
                <w:tab w:val="left" w:pos="3828"/>
              </w:tabs>
            </w:pPr>
          </w:p>
        </w:tc>
      </w:tr>
      <w:tr w:rsidR="00523B39" w:rsidRPr="009C17DE" w:rsidTr="0055554F">
        <w:tc>
          <w:tcPr>
            <w:tcW w:w="2694" w:type="dxa"/>
            <w:vMerge/>
            <w:shd w:val="clear" w:color="auto" w:fill="auto"/>
          </w:tcPr>
          <w:p w:rsidR="00523B39" w:rsidRPr="009C17DE" w:rsidRDefault="00523B39" w:rsidP="00A40E8E">
            <w:pPr>
              <w:tabs>
                <w:tab w:val="left" w:pos="3828"/>
              </w:tabs>
              <w:rPr>
                <w:spacing w:val="-3"/>
              </w:rPr>
            </w:pPr>
          </w:p>
        </w:tc>
        <w:tc>
          <w:tcPr>
            <w:tcW w:w="2835" w:type="dxa"/>
            <w:shd w:val="clear" w:color="auto" w:fill="auto"/>
          </w:tcPr>
          <w:p w:rsidR="00523B39" w:rsidRPr="009C17DE" w:rsidRDefault="00523B39" w:rsidP="00A40E8E">
            <w:pPr>
              <w:tabs>
                <w:tab w:val="left" w:pos="3828"/>
              </w:tabs>
            </w:pPr>
            <w:r w:rsidRPr="009C17DE">
              <w:rPr>
                <w:bCs/>
                <w:iCs/>
                <w:color w:val="000000"/>
              </w:rPr>
              <w:t>Расширение межмуниципального первичного онкологического отделения</w:t>
            </w:r>
          </w:p>
        </w:tc>
        <w:tc>
          <w:tcPr>
            <w:tcW w:w="1559" w:type="dxa"/>
            <w:vMerge/>
            <w:shd w:val="clear" w:color="auto" w:fill="auto"/>
          </w:tcPr>
          <w:p w:rsidR="00523B39" w:rsidRPr="009C17DE" w:rsidRDefault="00523B39" w:rsidP="00A40E8E">
            <w:pPr>
              <w:tabs>
                <w:tab w:val="left" w:pos="3828"/>
              </w:tabs>
            </w:pPr>
          </w:p>
        </w:tc>
        <w:tc>
          <w:tcPr>
            <w:tcW w:w="1843" w:type="dxa"/>
            <w:vMerge/>
            <w:shd w:val="clear" w:color="auto" w:fill="auto"/>
          </w:tcPr>
          <w:p w:rsidR="00523B39" w:rsidRPr="009C17DE" w:rsidRDefault="00523B39" w:rsidP="00A40E8E">
            <w:pPr>
              <w:tabs>
                <w:tab w:val="left" w:pos="3828"/>
              </w:tabs>
              <w:rPr>
                <w:spacing w:val="-1"/>
              </w:rPr>
            </w:pPr>
          </w:p>
        </w:tc>
        <w:tc>
          <w:tcPr>
            <w:tcW w:w="2409" w:type="dxa"/>
            <w:vMerge/>
            <w:shd w:val="clear" w:color="auto" w:fill="auto"/>
          </w:tcPr>
          <w:p w:rsidR="00523B39" w:rsidRPr="009C17DE" w:rsidRDefault="00523B39" w:rsidP="00A40E8E">
            <w:pPr>
              <w:tabs>
                <w:tab w:val="left" w:pos="3828"/>
              </w:tabs>
            </w:pPr>
          </w:p>
        </w:tc>
        <w:tc>
          <w:tcPr>
            <w:tcW w:w="2835" w:type="dxa"/>
            <w:shd w:val="clear" w:color="auto" w:fill="auto"/>
          </w:tcPr>
          <w:p w:rsidR="00523B39" w:rsidRPr="009C17DE" w:rsidRDefault="00523B39" w:rsidP="00A40E8E">
            <w:pPr>
              <w:tabs>
                <w:tab w:val="left" w:pos="3828"/>
              </w:tabs>
            </w:pPr>
          </w:p>
        </w:tc>
      </w:tr>
      <w:tr w:rsidR="00523B39" w:rsidRPr="009C17DE" w:rsidTr="0055554F">
        <w:tc>
          <w:tcPr>
            <w:tcW w:w="2694" w:type="dxa"/>
            <w:vMerge/>
            <w:shd w:val="clear" w:color="auto" w:fill="auto"/>
          </w:tcPr>
          <w:p w:rsidR="00523B39" w:rsidRPr="009C17DE" w:rsidRDefault="00523B39" w:rsidP="00A40E8E">
            <w:pPr>
              <w:tabs>
                <w:tab w:val="left" w:pos="3828"/>
              </w:tabs>
              <w:rPr>
                <w:spacing w:val="-3"/>
              </w:rPr>
            </w:pPr>
          </w:p>
        </w:tc>
        <w:tc>
          <w:tcPr>
            <w:tcW w:w="2835" w:type="dxa"/>
            <w:shd w:val="clear" w:color="auto" w:fill="auto"/>
          </w:tcPr>
          <w:p w:rsidR="00523B39" w:rsidRPr="009C17DE" w:rsidRDefault="00523B39" w:rsidP="00A40E8E">
            <w:pPr>
              <w:tabs>
                <w:tab w:val="left" w:pos="3828"/>
              </w:tabs>
              <w:rPr>
                <w:bCs/>
                <w:iCs/>
                <w:color w:val="000000"/>
              </w:rPr>
            </w:pPr>
            <w:r w:rsidRPr="009C17DE">
              <w:rPr>
                <w:bCs/>
                <w:iCs/>
                <w:color w:val="000000"/>
              </w:rPr>
              <w:t>Профилактика заболеваемости</w:t>
            </w:r>
          </w:p>
        </w:tc>
        <w:tc>
          <w:tcPr>
            <w:tcW w:w="1559" w:type="dxa"/>
            <w:vMerge/>
            <w:shd w:val="clear" w:color="auto" w:fill="auto"/>
          </w:tcPr>
          <w:p w:rsidR="00523B39" w:rsidRPr="009C17DE" w:rsidRDefault="00523B39" w:rsidP="00A40E8E">
            <w:pPr>
              <w:tabs>
                <w:tab w:val="left" w:pos="3828"/>
              </w:tabs>
            </w:pPr>
          </w:p>
        </w:tc>
        <w:tc>
          <w:tcPr>
            <w:tcW w:w="1843" w:type="dxa"/>
            <w:vMerge/>
            <w:shd w:val="clear" w:color="auto" w:fill="auto"/>
          </w:tcPr>
          <w:p w:rsidR="00523B39" w:rsidRPr="009C17DE" w:rsidRDefault="00523B39" w:rsidP="00A40E8E">
            <w:pPr>
              <w:tabs>
                <w:tab w:val="left" w:pos="3828"/>
              </w:tabs>
              <w:rPr>
                <w:spacing w:val="-1"/>
              </w:rPr>
            </w:pPr>
          </w:p>
        </w:tc>
        <w:tc>
          <w:tcPr>
            <w:tcW w:w="2409" w:type="dxa"/>
            <w:vMerge/>
            <w:shd w:val="clear" w:color="auto" w:fill="auto"/>
          </w:tcPr>
          <w:p w:rsidR="00523B39" w:rsidRPr="009C17DE" w:rsidRDefault="00523B39" w:rsidP="00A40E8E">
            <w:pPr>
              <w:tabs>
                <w:tab w:val="left" w:pos="3828"/>
              </w:tabs>
            </w:pPr>
          </w:p>
        </w:tc>
        <w:tc>
          <w:tcPr>
            <w:tcW w:w="2835" w:type="dxa"/>
            <w:shd w:val="clear" w:color="auto" w:fill="auto"/>
          </w:tcPr>
          <w:p w:rsidR="00523B39" w:rsidRPr="009C17DE" w:rsidRDefault="00523B39" w:rsidP="00A40E8E">
            <w:pPr>
              <w:tabs>
                <w:tab w:val="left" w:pos="3828"/>
              </w:tabs>
            </w:pPr>
          </w:p>
        </w:tc>
      </w:tr>
      <w:tr w:rsidR="00523B39" w:rsidRPr="009C17DE" w:rsidTr="0055554F">
        <w:tc>
          <w:tcPr>
            <w:tcW w:w="2694" w:type="dxa"/>
            <w:vMerge w:val="restart"/>
            <w:shd w:val="clear" w:color="auto" w:fill="auto"/>
          </w:tcPr>
          <w:p w:rsidR="00523B39" w:rsidRPr="009C17DE" w:rsidRDefault="00523B39" w:rsidP="00A40E8E">
            <w:pPr>
              <w:tabs>
                <w:tab w:val="left" w:pos="3828"/>
              </w:tabs>
              <w:rPr>
                <w:spacing w:val="-3"/>
              </w:rPr>
            </w:pPr>
            <w:r w:rsidRPr="009C17DE">
              <w:t>Сохранение здо</w:t>
            </w:r>
            <w:r w:rsidRPr="009C17DE">
              <w:softHyphen/>
              <w:t>ровья    и    продление долголетия</w:t>
            </w:r>
          </w:p>
        </w:tc>
        <w:tc>
          <w:tcPr>
            <w:tcW w:w="2835" w:type="dxa"/>
            <w:shd w:val="clear" w:color="auto" w:fill="auto"/>
          </w:tcPr>
          <w:p w:rsidR="00523B39" w:rsidRPr="009C17DE" w:rsidRDefault="00523B39" w:rsidP="00A40E8E">
            <w:pPr>
              <w:pStyle w:val="afff2"/>
              <w:tabs>
                <w:tab w:val="left" w:pos="3828"/>
              </w:tabs>
              <w:rPr>
                <w:bCs/>
                <w:iCs/>
                <w:color w:val="000000"/>
                <w:sz w:val="24"/>
                <w:szCs w:val="24"/>
              </w:rPr>
            </w:pPr>
            <w:r w:rsidRPr="009C17DE">
              <w:rPr>
                <w:bCs/>
                <w:iCs/>
                <w:color w:val="000000"/>
                <w:sz w:val="24"/>
                <w:szCs w:val="24"/>
              </w:rPr>
              <w:t xml:space="preserve">Совершенствование межмуниципальных медицинских центров на базе ГАУЗ «Буинская ЦРБ» </w:t>
            </w:r>
          </w:p>
        </w:tc>
        <w:tc>
          <w:tcPr>
            <w:tcW w:w="1559" w:type="dxa"/>
            <w:shd w:val="clear" w:color="auto" w:fill="auto"/>
          </w:tcPr>
          <w:p w:rsidR="00523B39" w:rsidRPr="009C17DE" w:rsidRDefault="00523B39" w:rsidP="00A40E8E">
            <w:pPr>
              <w:pStyle w:val="afff2"/>
              <w:tabs>
                <w:tab w:val="left" w:pos="3828"/>
              </w:tabs>
              <w:rPr>
                <w:sz w:val="24"/>
                <w:szCs w:val="24"/>
                <w:lang w:eastAsia="en-US"/>
              </w:rPr>
            </w:pPr>
            <w:r w:rsidRPr="009C17DE">
              <w:rPr>
                <w:sz w:val="24"/>
                <w:szCs w:val="24"/>
                <w:lang w:eastAsia="en-US"/>
              </w:rPr>
              <w:t>2016-2018</w:t>
            </w:r>
          </w:p>
        </w:tc>
        <w:tc>
          <w:tcPr>
            <w:tcW w:w="1843" w:type="dxa"/>
            <w:vMerge/>
            <w:shd w:val="clear" w:color="auto" w:fill="auto"/>
          </w:tcPr>
          <w:p w:rsidR="00523B39" w:rsidRPr="009C17DE" w:rsidRDefault="00523B39" w:rsidP="00A40E8E">
            <w:pPr>
              <w:tabs>
                <w:tab w:val="left" w:pos="3828"/>
              </w:tabs>
            </w:pPr>
          </w:p>
        </w:tc>
        <w:tc>
          <w:tcPr>
            <w:tcW w:w="2409" w:type="dxa"/>
            <w:vMerge w:val="restart"/>
            <w:shd w:val="clear" w:color="auto" w:fill="auto"/>
          </w:tcPr>
          <w:p w:rsidR="00523B39" w:rsidRPr="009C17DE" w:rsidRDefault="00523B39" w:rsidP="00A40E8E">
            <w:pPr>
              <w:tabs>
                <w:tab w:val="left" w:pos="3828"/>
              </w:tabs>
            </w:pPr>
            <w:r w:rsidRPr="009C17DE">
              <w:rPr>
                <w:lang w:eastAsia="en-US"/>
              </w:rPr>
              <w:t>Увеличение ожидаемой продолжительности жизни населения к 2030 году до 75 лет</w:t>
            </w:r>
          </w:p>
        </w:tc>
        <w:tc>
          <w:tcPr>
            <w:tcW w:w="2835" w:type="dxa"/>
            <w:shd w:val="clear" w:color="auto" w:fill="auto"/>
          </w:tcPr>
          <w:p w:rsidR="00523B39" w:rsidRPr="009C17DE" w:rsidRDefault="00523B39" w:rsidP="00A40E8E">
            <w:pPr>
              <w:tabs>
                <w:tab w:val="left" w:pos="3828"/>
              </w:tabs>
            </w:pPr>
          </w:p>
        </w:tc>
      </w:tr>
      <w:tr w:rsidR="00523B39" w:rsidRPr="009C17DE" w:rsidTr="0055554F">
        <w:tc>
          <w:tcPr>
            <w:tcW w:w="2694" w:type="dxa"/>
            <w:vMerge/>
            <w:shd w:val="clear" w:color="auto" w:fill="auto"/>
          </w:tcPr>
          <w:p w:rsidR="00523B39" w:rsidRPr="009C17DE" w:rsidRDefault="00523B39" w:rsidP="00A40E8E">
            <w:pPr>
              <w:tabs>
                <w:tab w:val="left" w:pos="3828"/>
              </w:tabs>
              <w:rPr>
                <w:spacing w:val="-3"/>
              </w:rPr>
            </w:pPr>
          </w:p>
        </w:tc>
        <w:tc>
          <w:tcPr>
            <w:tcW w:w="2835" w:type="dxa"/>
            <w:shd w:val="clear" w:color="auto" w:fill="auto"/>
          </w:tcPr>
          <w:p w:rsidR="00523B39" w:rsidRPr="009C17DE" w:rsidRDefault="00523B39" w:rsidP="00A40E8E">
            <w:pPr>
              <w:pStyle w:val="afff2"/>
              <w:tabs>
                <w:tab w:val="left" w:pos="3828"/>
              </w:tabs>
              <w:rPr>
                <w:bCs/>
                <w:iCs/>
                <w:color w:val="000000"/>
                <w:sz w:val="24"/>
                <w:szCs w:val="24"/>
              </w:rPr>
            </w:pPr>
            <w:r w:rsidRPr="009C17DE">
              <w:rPr>
                <w:bCs/>
                <w:iCs/>
                <w:color w:val="000000"/>
                <w:sz w:val="24"/>
                <w:szCs w:val="24"/>
              </w:rPr>
              <w:t>Дистанционное взаимодействие больного и клиники – использование мобильных устройств и беспроводных технологий для мониторинга основных параметров организма, обеспечения здорового образа жизни человека</w:t>
            </w:r>
          </w:p>
        </w:tc>
        <w:tc>
          <w:tcPr>
            <w:tcW w:w="1559" w:type="dxa"/>
            <w:shd w:val="clear" w:color="auto" w:fill="auto"/>
          </w:tcPr>
          <w:p w:rsidR="00523B39" w:rsidRPr="009C17DE" w:rsidRDefault="00523B39" w:rsidP="00A40E8E">
            <w:pPr>
              <w:pStyle w:val="afff2"/>
              <w:tabs>
                <w:tab w:val="left" w:pos="3828"/>
              </w:tabs>
              <w:rPr>
                <w:sz w:val="24"/>
                <w:szCs w:val="24"/>
                <w:lang w:eastAsia="en-US"/>
              </w:rPr>
            </w:pPr>
            <w:r w:rsidRPr="009C17DE">
              <w:rPr>
                <w:sz w:val="24"/>
                <w:szCs w:val="24"/>
                <w:lang w:eastAsia="en-US"/>
              </w:rPr>
              <w:t>2018-2030</w:t>
            </w:r>
          </w:p>
        </w:tc>
        <w:tc>
          <w:tcPr>
            <w:tcW w:w="1843" w:type="dxa"/>
            <w:vMerge/>
            <w:shd w:val="clear" w:color="auto" w:fill="auto"/>
          </w:tcPr>
          <w:p w:rsidR="00523B39" w:rsidRPr="009C17DE" w:rsidRDefault="00523B39" w:rsidP="00A40E8E">
            <w:pPr>
              <w:tabs>
                <w:tab w:val="left" w:pos="3828"/>
              </w:tabs>
            </w:pPr>
          </w:p>
        </w:tc>
        <w:tc>
          <w:tcPr>
            <w:tcW w:w="2409" w:type="dxa"/>
            <w:vMerge/>
            <w:shd w:val="clear" w:color="auto" w:fill="auto"/>
          </w:tcPr>
          <w:p w:rsidR="00523B39" w:rsidRPr="009C17DE" w:rsidRDefault="00523B39" w:rsidP="00A40E8E">
            <w:pPr>
              <w:tabs>
                <w:tab w:val="left" w:pos="3828"/>
              </w:tabs>
            </w:pPr>
          </w:p>
        </w:tc>
        <w:tc>
          <w:tcPr>
            <w:tcW w:w="2835" w:type="dxa"/>
            <w:shd w:val="clear" w:color="auto" w:fill="auto"/>
          </w:tcPr>
          <w:p w:rsidR="00523B39" w:rsidRPr="009C17DE" w:rsidRDefault="00523B39" w:rsidP="00A40E8E">
            <w:pPr>
              <w:tabs>
                <w:tab w:val="left" w:pos="3828"/>
              </w:tabs>
            </w:pPr>
          </w:p>
        </w:tc>
      </w:tr>
      <w:tr w:rsidR="00523B39" w:rsidRPr="009C17DE" w:rsidTr="0055554F">
        <w:tc>
          <w:tcPr>
            <w:tcW w:w="2694" w:type="dxa"/>
            <w:vMerge/>
            <w:shd w:val="clear" w:color="auto" w:fill="auto"/>
          </w:tcPr>
          <w:p w:rsidR="00523B39" w:rsidRPr="009C17DE" w:rsidRDefault="00523B39" w:rsidP="00A40E8E">
            <w:pPr>
              <w:tabs>
                <w:tab w:val="left" w:pos="3828"/>
              </w:tabs>
              <w:rPr>
                <w:spacing w:val="-3"/>
              </w:rPr>
            </w:pPr>
          </w:p>
        </w:tc>
        <w:tc>
          <w:tcPr>
            <w:tcW w:w="2835" w:type="dxa"/>
            <w:shd w:val="clear" w:color="auto" w:fill="auto"/>
          </w:tcPr>
          <w:p w:rsidR="00523B39" w:rsidRPr="009C17DE" w:rsidRDefault="00523B39" w:rsidP="00A40E8E">
            <w:pPr>
              <w:pStyle w:val="afff2"/>
              <w:tabs>
                <w:tab w:val="left" w:pos="3828"/>
              </w:tabs>
              <w:rPr>
                <w:bCs/>
                <w:iCs/>
                <w:color w:val="000000"/>
                <w:sz w:val="24"/>
                <w:szCs w:val="24"/>
              </w:rPr>
            </w:pPr>
            <w:r w:rsidRPr="009C17DE">
              <w:rPr>
                <w:bCs/>
                <w:iCs/>
                <w:color w:val="000000"/>
                <w:sz w:val="24"/>
                <w:szCs w:val="24"/>
              </w:rPr>
              <w:t>Медицинская помощь в шаговой доступности благодаря развитию сети обще врачебных практик с минимальным необходимым набором диагностических процедур в сельских населенных пунктах</w:t>
            </w:r>
          </w:p>
        </w:tc>
        <w:tc>
          <w:tcPr>
            <w:tcW w:w="1559" w:type="dxa"/>
            <w:shd w:val="clear" w:color="auto" w:fill="auto"/>
          </w:tcPr>
          <w:p w:rsidR="00523B39" w:rsidRPr="009C17DE" w:rsidRDefault="00523B39" w:rsidP="00A40E8E">
            <w:pPr>
              <w:pStyle w:val="afff2"/>
              <w:tabs>
                <w:tab w:val="left" w:pos="3828"/>
              </w:tabs>
              <w:rPr>
                <w:sz w:val="24"/>
                <w:szCs w:val="24"/>
                <w:lang w:eastAsia="en-US"/>
              </w:rPr>
            </w:pPr>
            <w:r w:rsidRPr="009C17DE">
              <w:rPr>
                <w:sz w:val="24"/>
                <w:szCs w:val="24"/>
                <w:lang w:eastAsia="en-US"/>
              </w:rPr>
              <w:t xml:space="preserve">2017-2020 </w:t>
            </w:r>
          </w:p>
        </w:tc>
        <w:tc>
          <w:tcPr>
            <w:tcW w:w="1843" w:type="dxa"/>
            <w:vMerge/>
            <w:shd w:val="clear" w:color="auto" w:fill="auto"/>
          </w:tcPr>
          <w:p w:rsidR="00523B39" w:rsidRPr="009C17DE" w:rsidRDefault="00523B39" w:rsidP="00A40E8E">
            <w:pPr>
              <w:tabs>
                <w:tab w:val="left" w:pos="3828"/>
              </w:tabs>
            </w:pPr>
          </w:p>
        </w:tc>
        <w:tc>
          <w:tcPr>
            <w:tcW w:w="2409" w:type="dxa"/>
            <w:vMerge/>
            <w:shd w:val="clear" w:color="auto" w:fill="auto"/>
          </w:tcPr>
          <w:p w:rsidR="00523B39" w:rsidRPr="009C17DE" w:rsidRDefault="00523B39" w:rsidP="00A40E8E">
            <w:pPr>
              <w:tabs>
                <w:tab w:val="left" w:pos="3828"/>
              </w:tabs>
            </w:pPr>
          </w:p>
        </w:tc>
        <w:tc>
          <w:tcPr>
            <w:tcW w:w="2835" w:type="dxa"/>
            <w:shd w:val="clear" w:color="auto" w:fill="auto"/>
          </w:tcPr>
          <w:p w:rsidR="00523B39" w:rsidRPr="009C17DE" w:rsidRDefault="00523B39" w:rsidP="00A40E8E">
            <w:pPr>
              <w:tabs>
                <w:tab w:val="left" w:pos="3828"/>
              </w:tabs>
            </w:pPr>
          </w:p>
        </w:tc>
      </w:tr>
      <w:tr w:rsidR="00523B39" w:rsidRPr="009C17DE" w:rsidTr="0055554F">
        <w:tc>
          <w:tcPr>
            <w:tcW w:w="2694" w:type="dxa"/>
            <w:shd w:val="clear" w:color="auto" w:fill="auto"/>
          </w:tcPr>
          <w:p w:rsidR="00523B39" w:rsidRPr="009C17DE" w:rsidRDefault="00523B39" w:rsidP="00A40E8E">
            <w:pPr>
              <w:tabs>
                <w:tab w:val="left" w:pos="3828"/>
              </w:tabs>
              <w:rPr>
                <w:spacing w:val="-3"/>
              </w:rPr>
            </w:pPr>
          </w:p>
        </w:tc>
        <w:tc>
          <w:tcPr>
            <w:tcW w:w="2835" w:type="dxa"/>
            <w:shd w:val="clear" w:color="auto" w:fill="auto"/>
          </w:tcPr>
          <w:p w:rsidR="00523B39" w:rsidRPr="009C17DE" w:rsidRDefault="00523B39" w:rsidP="00A40E8E">
            <w:pPr>
              <w:pStyle w:val="afff2"/>
              <w:tabs>
                <w:tab w:val="left" w:pos="3828"/>
              </w:tabs>
              <w:rPr>
                <w:bCs/>
                <w:iCs/>
                <w:color w:val="000000"/>
                <w:sz w:val="24"/>
                <w:szCs w:val="24"/>
              </w:rPr>
            </w:pPr>
            <w:r w:rsidRPr="009C17DE">
              <w:rPr>
                <w:bCs/>
                <w:iCs/>
                <w:color w:val="000000"/>
                <w:sz w:val="24"/>
                <w:szCs w:val="24"/>
              </w:rPr>
              <w:t xml:space="preserve">Обеспечение врачей и фельдшеров первичного </w:t>
            </w:r>
            <w:r w:rsidRPr="009C17DE">
              <w:rPr>
                <w:bCs/>
                <w:iCs/>
                <w:color w:val="000000"/>
                <w:sz w:val="24"/>
                <w:szCs w:val="24"/>
              </w:rPr>
              <w:lastRenderedPageBreak/>
              <w:t xml:space="preserve">звена «мобильными диагностическими комплексами», позволяющими у постели больного проводить исследования и направлять специалистам </w:t>
            </w:r>
          </w:p>
        </w:tc>
        <w:tc>
          <w:tcPr>
            <w:tcW w:w="1559" w:type="dxa"/>
            <w:shd w:val="clear" w:color="auto" w:fill="auto"/>
          </w:tcPr>
          <w:p w:rsidR="00523B39" w:rsidRPr="009C17DE" w:rsidRDefault="00523B39" w:rsidP="00A40E8E">
            <w:pPr>
              <w:pStyle w:val="afff2"/>
              <w:tabs>
                <w:tab w:val="left" w:pos="3828"/>
              </w:tabs>
              <w:rPr>
                <w:sz w:val="24"/>
                <w:szCs w:val="24"/>
                <w:lang w:eastAsia="en-US"/>
              </w:rPr>
            </w:pPr>
            <w:r w:rsidRPr="009C17DE">
              <w:rPr>
                <w:sz w:val="24"/>
                <w:szCs w:val="24"/>
                <w:lang w:eastAsia="en-US"/>
              </w:rPr>
              <w:lastRenderedPageBreak/>
              <w:t>2016-2017</w:t>
            </w:r>
          </w:p>
        </w:tc>
        <w:tc>
          <w:tcPr>
            <w:tcW w:w="1843" w:type="dxa"/>
            <w:vMerge/>
            <w:shd w:val="clear" w:color="auto" w:fill="auto"/>
          </w:tcPr>
          <w:p w:rsidR="00523B39" w:rsidRPr="009C17DE" w:rsidRDefault="00523B39" w:rsidP="00A40E8E">
            <w:pPr>
              <w:tabs>
                <w:tab w:val="left" w:pos="3828"/>
              </w:tabs>
            </w:pPr>
          </w:p>
        </w:tc>
        <w:tc>
          <w:tcPr>
            <w:tcW w:w="2409" w:type="dxa"/>
            <w:vMerge/>
            <w:shd w:val="clear" w:color="auto" w:fill="auto"/>
          </w:tcPr>
          <w:p w:rsidR="00523B39" w:rsidRPr="009C17DE" w:rsidRDefault="00523B39" w:rsidP="00A40E8E">
            <w:pPr>
              <w:tabs>
                <w:tab w:val="left" w:pos="3828"/>
              </w:tabs>
            </w:pPr>
          </w:p>
        </w:tc>
        <w:tc>
          <w:tcPr>
            <w:tcW w:w="2835" w:type="dxa"/>
            <w:shd w:val="clear" w:color="auto" w:fill="auto"/>
          </w:tcPr>
          <w:p w:rsidR="00523B39" w:rsidRPr="009C17DE" w:rsidRDefault="00523B39" w:rsidP="00A40E8E">
            <w:pPr>
              <w:tabs>
                <w:tab w:val="left" w:pos="3828"/>
              </w:tabs>
            </w:pPr>
          </w:p>
        </w:tc>
      </w:tr>
      <w:tr w:rsidR="001A0870" w:rsidRPr="009C17DE" w:rsidTr="0055554F">
        <w:tc>
          <w:tcPr>
            <w:tcW w:w="2694" w:type="dxa"/>
            <w:shd w:val="clear" w:color="auto" w:fill="auto"/>
          </w:tcPr>
          <w:p w:rsidR="001A0870" w:rsidRPr="009C17DE" w:rsidRDefault="001A0870" w:rsidP="00A40E8E">
            <w:pPr>
              <w:tabs>
                <w:tab w:val="left" w:pos="3828"/>
              </w:tabs>
              <w:rPr>
                <w:spacing w:val="-3"/>
              </w:rPr>
            </w:pPr>
          </w:p>
        </w:tc>
        <w:tc>
          <w:tcPr>
            <w:tcW w:w="2835" w:type="dxa"/>
            <w:shd w:val="clear" w:color="auto" w:fill="auto"/>
          </w:tcPr>
          <w:p w:rsidR="001A0870" w:rsidRPr="009C17DE" w:rsidRDefault="001A0870" w:rsidP="00A40E8E">
            <w:pPr>
              <w:pStyle w:val="afff2"/>
              <w:tabs>
                <w:tab w:val="left" w:pos="3828"/>
              </w:tabs>
              <w:rPr>
                <w:bCs/>
                <w:iCs/>
                <w:color w:val="000000"/>
                <w:sz w:val="24"/>
                <w:szCs w:val="24"/>
              </w:rPr>
            </w:pPr>
            <w:r w:rsidRPr="009C17DE">
              <w:rPr>
                <w:bCs/>
                <w:iCs/>
                <w:color w:val="000000"/>
                <w:sz w:val="24"/>
                <w:szCs w:val="24"/>
              </w:rPr>
              <w:t>Внедрение и актуализация показателей эффективности деятельности основных категорий медицинских работников, учитываемых в системе материального стимулирования</w:t>
            </w:r>
          </w:p>
        </w:tc>
        <w:tc>
          <w:tcPr>
            <w:tcW w:w="1559" w:type="dxa"/>
            <w:shd w:val="clear" w:color="auto" w:fill="auto"/>
          </w:tcPr>
          <w:p w:rsidR="001A0870" w:rsidRPr="009C17DE" w:rsidRDefault="001A0870" w:rsidP="00A40E8E">
            <w:pPr>
              <w:pStyle w:val="afff2"/>
              <w:tabs>
                <w:tab w:val="left" w:pos="3828"/>
              </w:tabs>
              <w:rPr>
                <w:sz w:val="24"/>
                <w:szCs w:val="24"/>
                <w:lang w:eastAsia="en-US"/>
              </w:rPr>
            </w:pPr>
            <w:r w:rsidRPr="009C17DE">
              <w:rPr>
                <w:sz w:val="24"/>
                <w:szCs w:val="24"/>
                <w:lang w:eastAsia="en-US"/>
              </w:rPr>
              <w:t>2016</w:t>
            </w:r>
          </w:p>
        </w:tc>
        <w:tc>
          <w:tcPr>
            <w:tcW w:w="1843" w:type="dxa"/>
            <w:vMerge/>
            <w:shd w:val="clear" w:color="auto" w:fill="auto"/>
          </w:tcPr>
          <w:p w:rsidR="001A0870" w:rsidRPr="009C17DE" w:rsidRDefault="001A0870" w:rsidP="00A40E8E">
            <w:pPr>
              <w:tabs>
                <w:tab w:val="left" w:pos="3828"/>
              </w:tabs>
            </w:pPr>
          </w:p>
        </w:tc>
        <w:tc>
          <w:tcPr>
            <w:tcW w:w="2409" w:type="dxa"/>
            <w:shd w:val="clear" w:color="auto" w:fill="auto"/>
          </w:tcPr>
          <w:p w:rsidR="001A0870" w:rsidRPr="009C17DE" w:rsidRDefault="001A0870" w:rsidP="00A40E8E">
            <w:pPr>
              <w:pStyle w:val="afff2"/>
              <w:tabs>
                <w:tab w:val="left" w:pos="3828"/>
              </w:tabs>
              <w:rPr>
                <w:sz w:val="24"/>
                <w:szCs w:val="24"/>
                <w:lang w:eastAsia="en-US"/>
              </w:rPr>
            </w:pPr>
            <w:r w:rsidRPr="009C17DE">
              <w:rPr>
                <w:sz w:val="24"/>
                <w:szCs w:val="24"/>
                <w:lang w:eastAsia="en-US"/>
              </w:rPr>
              <w:t>Увеличение ожидаемой продолжительности жизни населения к 2018 году до 73,4 года</w:t>
            </w:r>
          </w:p>
        </w:tc>
        <w:tc>
          <w:tcPr>
            <w:tcW w:w="2835" w:type="dxa"/>
            <w:shd w:val="clear" w:color="auto" w:fill="auto"/>
          </w:tcPr>
          <w:p w:rsidR="001A0870" w:rsidRPr="009C17DE" w:rsidRDefault="001A0870" w:rsidP="00A40E8E">
            <w:pPr>
              <w:tabs>
                <w:tab w:val="left" w:pos="3828"/>
              </w:tabs>
            </w:pPr>
          </w:p>
        </w:tc>
      </w:tr>
      <w:tr w:rsidR="001A0870" w:rsidRPr="009C17DE" w:rsidTr="0055554F">
        <w:tc>
          <w:tcPr>
            <w:tcW w:w="2694" w:type="dxa"/>
            <w:shd w:val="clear" w:color="auto" w:fill="auto"/>
          </w:tcPr>
          <w:p w:rsidR="001A0870" w:rsidRPr="009C17DE" w:rsidRDefault="001A0870" w:rsidP="00A40E8E">
            <w:pPr>
              <w:tabs>
                <w:tab w:val="left" w:pos="3828"/>
              </w:tabs>
              <w:rPr>
                <w:spacing w:val="-3"/>
              </w:rPr>
            </w:pPr>
          </w:p>
        </w:tc>
        <w:tc>
          <w:tcPr>
            <w:tcW w:w="2835" w:type="dxa"/>
            <w:shd w:val="clear" w:color="auto" w:fill="auto"/>
          </w:tcPr>
          <w:p w:rsidR="001A0870" w:rsidRPr="009C17DE" w:rsidRDefault="001A0870" w:rsidP="00A40E8E">
            <w:pPr>
              <w:pStyle w:val="afff2"/>
              <w:tabs>
                <w:tab w:val="left" w:pos="3828"/>
              </w:tabs>
              <w:rPr>
                <w:bCs/>
                <w:iCs/>
                <w:color w:val="000000"/>
                <w:sz w:val="24"/>
                <w:szCs w:val="24"/>
              </w:rPr>
            </w:pPr>
            <w:r w:rsidRPr="009C17DE">
              <w:rPr>
                <w:bCs/>
                <w:iCs/>
                <w:color w:val="000000"/>
                <w:sz w:val="24"/>
                <w:szCs w:val="24"/>
              </w:rPr>
              <w:t>Участие в аккредитации специалистов медицинских работников Республики Татарстан</w:t>
            </w:r>
          </w:p>
        </w:tc>
        <w:tc>
          <w:tcPr>
            <w:tcW w:w="1559" w:type="dxa"/>
            <w:shd w:val="clear" w:color="auto" w:fill="auto"/>
          </w:tcPr>
          <w:p w:rsidR="001A0870" w:rsidRPr="009C17DE" w:rsidRDefault="001A0870" w:rsidP="00A40E8E">
            <w:pPr>
              <w:pStyle w:val="afff2"/>
              <w:tabs>
                <w:tab w:val="left" w:pos="3828"/>
              </w:tabs>
              <w:rPr>
                <w:sz w:val="24"/>
                <w:szCs w:val="24"/>
                <w:lang w:eastAsia="en-US"/>
              </w:rPr>
            </w:pPr>
            <w:r w:rsidRPr="009C17DE">
              <w:rPr>
                <w:sz w:val="24"/>
                <w:szCs w:val="24"/>
                <w:lang w:eastAsia="en-US"/>
              </w:rPr>
              <w:t>2017-2030</w:t>
            </w:r>
          </w:p>
        </w:tc>
        <w:tc>
          <w:tcPr>
            <w:tcW w:w="1843" w:type="dxa"/>
            <w:vMerge/>
            <w:shd w:val="clear" w:color="auto" w:fill="auto"/>
          </w:tcPr>
          <w:p w:rsidR="001A0870" w:rsidRPr="009C17DE" w:rsidRDefault="001A0870" w:rsidP="00A40E8E">
            <w:pPr>
              <w:tabs>
                <w:tab w:val="left" w:pos="3828"/>
              </w:tabs>
            </w:pPr>
          </w:p>
        </w:tc>
        <w:tc>
          <w:tcPr>
            <w:tcW w:w="2409" w:type="dxa"/>
            <w:shd w:val="clear" w:color="auto" w:fill="auto"/>
          </w:tcPr>
          <w:p w:rsidR="001A0870" w:rsidRPr="009C17DE" w:rsidRDefault="001A0870" w:rsidP="00A40E8E">
            <w:pPr>
              <w:pStyle w:val="afff2"/>
              <w:tabs>
                <w:tab w:val="left" w:pos="3828"/>
              </w:tabs>
              <w:rPr>
                <w:sz w:val="24"/>
                <w:szCs w:val="24"/>
                <w:lang w:eastAsia="en-US"/>
              </w:rPr>
            </w:pPr>
            <w:r w:rsidRPr="009C17DE">
              <w:rPr>
                <w:sz w:val="24"/>
                <w:szCs w:val="24"/>
                <w:lang w:eastAsia="en-US"/>
              </w:rPr>
              <w:t>Доведение доли аккредитованных специалистов к 2020 до 100 %</w:t>
            </w:r>
          </w:p>
        </w:tc>
        <w:tc>
          <w:tcPr>
            <w:tcW w:w="2835" w:type="dxa"/>
            <w:shd w:val="clear" w:color="auto" w:fill="auto"/>
          </w:tcPr>
          <w:p w:rsidR="001A0870" w:rsidRPr="009C17DE" w:rsidRDefault="001A0870" w:rsidP="00A40E8E">
            <w:pPr>
              <w:tabs>
                <w:tab w:val="left" w:pos="3828"/>
              </w:tabs>
            </w:pPr>
          </w:p>
        </w:tc>
      </w:tr>
      <w:tr w:rsidR="001A0870" w:rsidRPr="009C17DE" w:rsidTr="0055554F">
        <w:tc>
          <w:tcPr>
            <w:tcW w:w="2694" w:type="dxa"/>
            <w:shd w:val="clear" w:color="auto" w:fill="auto"/>
          </w:tcPr>
          <w:p w:rsidR="001A0870" w:rsidRPr="009C17DE" w:rsidRDefault="001A0870" w:rsidP="00A40E8E">
            <w:pPr>
              <w:tabs>
                <w:tab w:val="left" w:pos="3828"/>
              </w:tabs>
              <w:rPr>
                <w:spacing w:val="-3"/>
              </w:rPr>
            </w:pPr>
          </w:p>
        </w:tc>
        <w:tc>
          <w:tcPr>
            <w:tcW w:w="2835" w:type="dxa"/>
            <w:shd w:val="clear" w:color="auto" w:fill="auto"/>
          </w:tcPr>
          <w:p w:rsidR="001A0870" w:rsidRPr="009C17DE" w:rsidRDefault="001A0870" w:rsidP="00A40E8E">
            <w:pPr>
              <w:pStyle w:val="afff2"/>
              <w:tabs>
                <w:tab w:val="left" w:pos="3828"/>
              </w:tabs>
              <w:rPr>
                <w:bCs/>
                <w:iCs/>
                <w:color w:val="000000"/>
                <w:sz w:val="24"/>
                <w:szCs w:val="24"/>
              </w:rPr>
            </w:pPr>
            <w:r w:rsidRPr="009C17DE">
              <w:rPr>
                <w:bCs/>
                <w:iCs/>
                <w:color w:val="000000"/>
                <w:sz w:val="24"/>
                <w:szCs w:val="24"/>
              </w:rPr>
              <w:t xml:space="preserve">Создание на базе государственного автономного учреждения здравоохранения «Буинская центральная районная больница» стационарного отделения медицинской реабилитации мощностью 20 коек для взрослого населения Предволжского региона </w:t>
            </w:r>
            <w:r w:rsidRPr="009C17DE">
              <w:rPr>
                <w:bCs/>
                <w:iCs/>
                <w:color w:val="000000"/>
                <w:sz w:val="24"/>
                <w:szCs w:val="24"/>
              </w:rPr>
              <w:lastRenderedPageBreak/>
              <w:t>РТ</w:t>
            </w:r>
          </w:p>
        </w:tc>
        <w:tc>
          <w:tcPr>
            <w:tcW w:w="1559" w:type="dxa"/>
            <w:shd w:val="clear" w:color="auto" w:fill="auto"/>
          </w:tcPr>
          <w:p w:rsidR="001A0870" w:rsidRPr="009C17DE" w:rsidRDefault="001A0870" w:rsidP="00A40E8E">
            <w:pPr>
              <w:pStyle w:val="afff2"/>
              <w:tabs>
                <w:tab w:val="left" w:pos="3828"/>
              </w:tabs>
              <w:rPr>
                <w:sz w:val="24"/>
                <w:szCs w:val="24"/>
                <w:lang w:eastAsia="en-US"/>
              </w:rPr>
            </w:pPr>
            <w:r w:rsidRPr="009C17DE">
              <w:rPr>
                <w:sz w:val="24"/>
                <w:szCs w:val="24"/>
                <w:lang w:eastAsia="en-US"/>
              </w:rPr>
              <w:lastRenderedPageBreak/>
              <w:t xml:space="preserve">2020 </w:t>
            </w:r>
          </w:p>
        </w:tc>
        <w:tc>
          <w:tcPr>
            <w:tcW w:w="1843" w:type="dxa"/>
            <w:vMerge/>
            <w:shd w:val="clear" w:color="auto" w:fill="auto"/>
          </w:tcPr>
          <w:p w:rsidR="001A0870" w:rsidRPr="009C17DE" w:rsidRDefault="001A0870" w:rsidP="00A40E8E">
            <w:pPr>
              <w:tabs>
                <w:tab w:val="left" w:pos="3828"/>
              </w:tabs>
            </w:pPr>
          </w:p>
        </w:tc>
        <w:tc>
          <w:tcPr>
            <w:tcW w:w="2409" w:type="dxa"/>
            <w:shd w:val="clear" w:color="auto" w:fill="auto"/>
          </w:tcPr>
          <w:p w:rsidR="001A0870" w:rsidRPr="009C17DE" w:rsidRDefault="001A0870" w:rsidP="00A40E8E">
            <w:pPr>
              <w:pStyle w:val="afff2"/>
              <w:tabs>
                <w:tab w:val="left" w:pos="3828"/>
              </w:tabs>
              <w:rPr>
                <w:sz w:val="24"/>
                <w:szCs w:val="24"/>
                <w:lang w:eastAsia="en-US"/>
              </w:rPr>
            </w:pPr>
            <w:r w:rsidRPr="009C17DE">
              <w:rPr>
                <w:sz w:val="24"/>
                <w:szCs w:val="24"/>
                <w:lang w:eastAsia="en-US"/>
              </w:rPr>
              <w:t>Увеличение ожидаемой продолжительности жизни населения к 2021 году до 74,2 года</w:t>
            </w:r>
          </w:p>
        </w:tc>
        <w:tc>
          <w:tcPr>
            <w:tcW w:w="2835" w:type="dxa"/>
            <w:shd w:val="clear" w:color="auto" w:fill="auto"/>
          </w:tcPr>
          <w:p w:rsidR="001A0870" w:rsidRPr="009C17DE" w:rsidRDefault="001A0870" w:rsidP="00A40E8E">
            <w:pPr>
              <w:tabs>
                <w:tab w:val="left" w:pos="3828"/>
              </w:tabs>
            </w:pPr>
          </w:p>
        </w:tc>
      </w:tr>
      <w:tr w:rsidR="004721DB" w:rsidRPr="009C17DE" w:rsidTr="0055554F">
        <w:tc>
          <w:tcPr>
            <w:tcW w:w="2694" w:type="dxa"/>
            <w:vMerge w:val="restart"/>
            <w:shd w:val="clear" w:color="auto" w:fill="auto"/>
          </w:tcPr>
          <w:p w:rsidR="004721DB" w:rsidRPr="009C17DE" w:rsidRDefault="004721DB" w:rsidP="00A40E8E">
            <w:pPr>
              <w:tabs>
                <w:tab w:val="left" w:pos="3828"/>
              </w:tabs>
              <w:rPr>
                <w:spacing w:val="-3"/>
              </w:rPr>
            </w:pPr>
            <w:r w:rsidRPr="009C17DE">
              <w:lastRenderedPageBreak/>
              <w:t>Обеспечение  семей эффективной помощью во всестороннем развитии детей в дошкольных образовательных учреждениях и их подготовке к обучению в школе</w:t>
            </w:r>
          </w:p>
        </w:tc>
        <w:tc>
          <w:tcPr>
            <w:tcW w:w="2835"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Проведение всестороннего исследования состояния дошкольного образования Буинского муниципального района</w:t>
            </w:r>
          </w:p>
        </w:tc>
        <w:tc>
          <w:tcPr>
            <w:tcW w:w="1559" w:type="dxa"/>
            <w:shd w:val="clear" w:color="auto" w:fill="auto"/>
            <w:vAlign w:val="center"/>
          </w:tcPr>
          <w:p w:rsidR="004721DB" w:rsidRPr="009C17DE" w:rsidRDefault="004721DB" w:rsidP="00A40E8E">
            <w:pPr>
              <w:pStyle w:val="affa"/>
              <w:tabs>
                <w:tab w:val="left" w:pos="3828"/>
              </w:tabs>
              <w:jc w:val="center"/>
              <w:rPr>
                <w:rFonts w:ascii="Times New Roman" w:hAnsi="Times New Roman" w:cs="Times New Roman"/>
                <w:sz w:val="24"/>
                <w:szCs w:val="24"/>
              </w:rPr>
            </w:pPr>
            <w:r w:rsidRPr="009C17DE">
              <w:rPr>
                <w:rFonts w:ascii="Times New Roman" w:hAnsi="Times New Roman" w:cs="Times New Roman"/>
                <w:sz w:val="24"/>
                <w:szCs w:val="24"/>
              </w:rPr>
              <w:t>2016 год.</w:t>
            </w:r>
          </w:p>
        </w:tc>
        <w:tc>
          <w:tcPr>
            <w:tcW w:w="1843" w:type="dxa"/>
            <w:vMerge w:val="restart"/>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МКУ «Управление образования Буинского муниципального района»</w:t>
            </w:r>
          </w:p>
        </w:tc>
        <w:tc>
          <w:tcPr>
            <w:tcW w:w="240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Аналитический материал по состоянию дошкольного образования</w:t>
            </w: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Разработать образовательные программы на основе новых ФГОС  с учетом поликультурного пространства  Республики Татарстан  и современных технологий.</w:t>
            </w: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xml:space="preserve">  2016-2017</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Развития культуры двуязычия и поликультурного образования на дошкольной ступени: разработка образовательных программ, направленных на сохранение национальной культуры и на подготовку детей к современному школьному образованию, подготовка и переподготовка педагогов</w:t>
            </w: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xml:space="preserve">Разработать систему межведомственной координации сопровождения детей. </w:t>
            </w:r>
          </w:p>
          <w:p w:rsidR="004721DB" w:rsidRPr="009C17DE" w:rsidRDefault="004721DB" w:rsidP="00A40E8E">
            <w:pPr>
              <w:pStyle w:val="affa"/>
              <w:tabs>
                <w:tab w:val="left" w:pos="3828"/>
              </w:tabs>
              <w:rPr>
                <w:rFonts w:ascii="Times New Roman" w:hAnsi="Times New Roman" w:cs="Times New Roman"/>
                <w:sz w:val="24"/>
                <w:szCs w:val="24"/>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xml:space="preserve">    2016-2018</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xml:space="preserve">Координация  «детских сервисов»  в дошкольном образовании: формирование механизмов координации социальных, </w:t>
            </w:r>
            <w:r w:rsidRPr="009C17DE">
              <w:rPr>
                <w:rFonts w:ascii="Times New Roman" w:hAnsi="Times New Roman" w:cs="Times New Roman"/>
                <w:sz w:val="24"/>
                <w:szCs w:val="24"/>
              </w:rPr>
              <w:lastRenderedPageBreak/>
              <w:t>культурных, медицинских и образовательных услуг в интересах детей; отработка механизмов межведомственной кооперации и индивидуального сопровождения детей, учитывающего трудности и особенности их развития; анализ актуальной системы межведомственного взаимодействия, формирование нормативно-правовой базы, регулирующей такое взаимодействие.</w:t>
            </w: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Сформировать систему индивидуального сопровождения развития детей для ранней идентификации трудностей и помощи в их разрешении</w:t>
            </w: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xml:space="preserve">    2016-2020</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Создать систему сопровождения раннего развития детей в семьях и яслях.</w:t>
            </w:r>
          </w:p>
          <w:p w:rsidR="004721DB" w:rsidRPr="009C17DE" w:rsidRDefault="004721DB" w:rsidP="00A40E8E">
            <w:pPr>
              <w:pStyle w:val="affa"/>
              <w:tabs>
                <w:tab w:val="left" w:pos="3828"/>
              </w:tabs>
              <w:rPr>
                <w:rFonts w:ascii="Times New Roman" w:hAnsi="Times New Roman" w:cs="Times New Roman"/>
                <w:sz w:val="24"/>
                <w:szCs w:val="24"/>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lastRenderedPageBreak/>
              <w:t xml:space="preserve">    2016-2020</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xml:space="preserve">- создание системы оценки индивидуального развития </w:t>
            </w:r>
            <w:r w:rsidRPr="009C17DE">
              <w:rPr>
                <w:rFonts w:ascii="Times New Roman" w:hAnsi="Times New Roman" w:cs="Times New Roman"/>
                <w:sz w:val="24"/>
                <w:szCs w:val="24"/>
              </w:rPr>
              <w:lastRenderedPageBreak/>
              <w:t xml:space="preserve">дошкольников; </w:t>
            </w:r>
          </w:p>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создание клубов раннего развития на базе дошкольных организаций, гибкие формы поддержки семей и дошкольного образования, особая поддержка детям в трудной ситуации, включая детей с ограниченными возможностями здоровья;</w:t>
            </w:r>
          </w:p>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создание доступной системы сопровождения детей с трудностями в развитии.</w:t>
            </w: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xml:space="preserve">Укрепление связи организаций дошкольного образования со школами, в том числе в форме комплексов: включение детских садов в состав комплексов со школами, создание инфраструктуры дошкольного образования многоцелевого назначения </w:t>
            </w: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pStyle w:val="affa"/>
              <w:tabs>
                <w:tab w:val="left" w:pos="3828"/>
              </w:tabs>
              <w:jc w:val="both"/>
              <w:rPr>
                <w:rFonts w:ascii="Times New Roman" w:hAnsi="Times New Roman" w:cs="Times New Roman"/>
                <w:sz w:val="24"/>
                <w:szCs w:val="24"/>
              </w:rPr>
            </w:pPr>
            <w:r w:rsidRPr="009C17DE">
              <w:rPr>
                <w:rFonts w:ascii="Times New Roman" w:hAnsi="Times New Roman" w:cs="Times New Roman"/>
                <w:sz w:val="24"/>
                <w:szCs w:val="24"/>
              </w:rPr>
              <w:t>Качественная взаимосвязь дошкольных образовательных организаций с организациями начального, основного и среднего уровней образования</w:t>
            </w: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val="restart"/>
            <w:shd w:val="clear" w:color="auto" w:fill="auto"/>
          </w:tcPr>
          <w:p w:rsidR="004721DB" w:rsidRPr="009C17DE" w:rsidRDefault="004721DB" w:rsidP="00A40E8E">
            <w:pPr>
              <w:tabs>
                <w:tab w:val="left" w:pos="3828"/>
              </w:tabs>
              <w:rPr>
                <w:lang w:val="tt-RU"/>
              </w:rPr>
            </w:pPr>
            <w:r w:rsidRPr="009C17DE">
              <w:rPr>
                <w:lang w:eastAsia="ru-RU"/>
              </w:rPr>
              <w:lastRenderedPageBreak/>
              <w:t>Общее образование обеспечивает социализацию и высокие образовательные достижения каждого школьника с учетом индивидуальных особенностей, развитие навыков в сфере информационных технологий</w:t>
            </w:r>
          </w:p>
        </w:tc>
        <w:tc>
          <w:tcPr>
            <w:tcW w:w="2835" w:type="dxa"/>
            <w:shd w:val="clear" w:color="auto" w:fill="auto"/>
            <w:vAlign w:val="center"/>
          </w:tcPr>
          <w:p w:rsidR="004721DB" w:rsidRPr="009C17DE" w:rsidRDefault="004721DB" w:rsidP="00A40E8E">
            <w:pPr>
              <w:tabs>
                <w:tab w:val="left" w:pos="3828"/>
              </w:tabs>
              <w:rPr>
                <w:lang w:eastAsia="ru-RU"/>
              </w:rPr>
            </w:pPr>
            <w:r w:rsidRPr="009C17DE">
              <w:rPr>
                <w:lang w:eastAsia="ru-RU"/>
              </w:rPr>
              <w:t>Создать среду, интегрирующую современные управленческие, технологические и педагогические решения.</w:t>
            </w:r>
          </w:p>
          <w:p w:rsidR="004721DB" w:rsidRPr="009C17DE" w:rsidRDefault="004721DB" w:rsidP="00A40E8E">
            <w:pPr>
              <w:pStyle w:val="affa"/>
              <w:tabs>
                <w:tab w:val="left" w:pos="3828"/>
              </w:tabs>
              <w:rPr>
                <w:rFonts w:ascii="Times New Roman" w:hAnsi="Times New Roman" w:cs="Times New Roman"/>
                <w:sz w:val="24"/>
                <w:szCs w:val="24"/>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2016-2020</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lang w:eastAsia="ru-RU"/>
              </w:rPr>
              <w:t>Участие  в программах строительства и реконструкции новых школьных зданий.</w:t>
            </w: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tabs>
                <w:tab w:val="left" w:pos="3828"/>
              </w:tabs>
              <w:rPr>
                <w:lang w:eastAsia="ru-RU"/>
              </w:rPr>
            </w:pPr>
            <w:r w:rsidRPr="009C17DE">
              <w:rPr>
                <w:lang w:eastAsia="ru-RU"/>
              </w:rPr>
              <w:t xml:space="preserve">Разработать механизмы, обеспечивающие равенство доступа к образовательным ресурсам. </w:t>
            </w:r>
          </w:p>
          <w:p w:rsidR="004721DB" w:rsidRPr="009C17DE" w:rsidRDefault="004721DB" w:rsidP="00A40E8E">
            <w:pPr>
              <w:pStyle w:val="affa"/>
              <w:tabs>
                <w:tab w:val="left" w:pos="3828"/>
              </w:tabs>
              <w:rPr>
                <w:rFonts w:ascii="Times New Roman" w:hAnsi="Times New Roman" w:cs="Times New Roman"/>
                <w:sz w:val="24"/>
                <w:szCs w:val="24"/>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xml:space="preserve">  2016-2020</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tabs>
                <w:tab w:val="left" w:pos="3828"/>
              </w:tabs>
              <w:rPr>
                <w:lang w:eastAsia="ru-RU"/>
              </w:rPr>
            </w:pPr>
            <w:r w:rsidRPr="009C17DE">
              <w:rPr>
                <w:lang w:eastAsia="ru-RU"/>
              </w:rPr>
              <w:t>Участие в грантовых программах поддержки инноваций.</w:t>
            </w:r>
          </w:p>
          <w:p w:rsidR="004721DB" w:rsidRPr="009C17DE" w:rsidRDefault="004721DB" w:rsidP="00A40E8E">
            <w:pPr>
              <w:pStyle w:val="affa"/>
              <w:tabs>
                <w:tab w:val="left" w:pos="3828"/>
              </w:tabs>
              <w:rPr>
                <w:rFonts w:ascii="Times New Roman" w:hAnsi="Times New Roman" w:cs="Times New Roman"/>
                <w:sz w:val="24"/>
                <w:szCs w:val="24"/>
              </w:rPr>
            </w:pP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tabs>
                <w:tab w:val="left" w:pos="3828"/>
              </w:tabs>
              <w:rPr>
                <w:lang w:eastAsia="ru-RU"/>
              </w:rPr>
            </w:pPr>
            <w:r w:rsidRPr="009C17DE">
              <w:rPr>
                <w:lang w:eastAsia="ru-RU"/>
              </w:rPr>
              <w:t xml:space="preserve">Обеспечить инклюзивное образование для детей с ограниченными возможностями здоровья. </w:t>
            </w:r>
          </w:p>
          <w:p w:rsidR="004721DB" w:rsidRPr="009C17DE" w:rsidRDefault="004721DB" w:rsidP="00A40E8E">
            <w:pPr>
              <w:tabs>
                <w:tab w:val="left" w:pos="3828"/>
              </w:tabs>
              <w:rPr>
                <w:lang w:eastAsia="ru-RU"/>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xml:space="preserve"> 2016-2017</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Организация инклюзивного образования в муниципальном районе.</w:t>
            </w: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tabs>
                <w:tab w:val="left" w:pos="3828"/>
              </w:tabs>
              <w:rPr>
                <w:lang w:eastAsia="ru-RU"/>
              </w:rPr>
            </w:pPr>
            <w:r w:rsidRPr="009C17DE">
              <w:rPr>
                <w:lang w:eastAsia="ru-RU"/>
              </w:rPr>
              <w:t xml:space="preserve">Расширить возможности  семей, местного сообщества, бизнеса для участия в образовательном процессе, оценке качества образования и управлении школами. </w:t>
            </w:r>
          </w:p>
          <w:p w:rsidR="004721DB" w:rsidRPr="009C17DE" w:rsidRDefault="004721DB" w:rsidP="00A40E8E">
            <w:pPr>
              <w:tabs>
                <w:tab w:val="left" w:pos="3828"/>
              </w:tabs>
              <w:rPr>
                <w:lang w:eastAsia="ru-RU"/>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2016-2018</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tabs>
                <w:tab w:val="left" w:pos="3828"/>
              </w:tabs>
              <w:rPr>
                <w:lang w:eastAsia="ru-RU"/>
              </w:rPr>
            </w:pPr>
            <w:r w:rsidRPr="009C17DE">
              <w:rPr>
                <w:lang w:eastAsia="ru-RU"/>
              </w:rPr>
              <w:t xml:space="preserve">Стимулирование участия родителей в образовательном процессе и развитии образования. </w:t>
            </w:r>
          </w:p>
          <w:p w:rsidR="004721DB" w:rsidRPr="009C17DE" w:rsidRDefault="004721DB" w:rsidP="00A40E8E">
            <w:pPr>
              <w:tabs>
                <w:tab w:val="left" w:pos="3828"/>
              </w:tabs>
              <w:rPr>
                <w:lang w:eastAsia="ru-RU"/>
              </w:rPr>
            </w:pPr>
          </w:p>
          <w:p w:rsidR="004721DB" w:rsidRPr="009C17DE" w:rsidRDefault="004721DB" w:rsidP="00A40E8E">
            <w:pPr>
              <w:pStyle w:val="affa"/>
              <w:tabs>
                <w:tab w:val="left" w:pos="3828"/>
              </w:tabs>
              <w:rPr>
                <w:rFonts w:ascii="Times New Roman" w:hAnsi="Times New Roman" w:cs="Times New Roman"/>
                <w:sz w:val="24"/>
                <w:szCs w:val="24"/>
              </w:rPr>
            </w:pP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tabs>
                <w:tab w:val="left" w:pos="3828"/>
              </w:tabs>
              <w:rPr>
                <w:lang w:eastAsia="ru-RU"/>
              </w:rPr>
            </w:pPr>
            <w:r w:rsidRPr="009C17DE">
              <w:rPr>
                <w:lang w:eastAsia="ru-RU"/>
              </w:rPr>
              <w:t xml:space="preserve">Обеспечить высокий уровень индивидуализации образования и академической </w:t>
            </w:r>
            <w:r w:rsidRPr="009C17DE">
              <w:rPr>
                <w:lang w:eastAsia="ru-RU"/>
              </w:rPr>
              <w:lastRenderedPageBreak/>
              <w:t xml:space="preserve">мобильности обучающихся за счет развития современных форм обучения, включая профильное обучение, за счет интеграции общего и дополнительного образования. </w:t>
            </w:r>
          </w:p>
          <w:p w:rsidR="004721DB" w:rsidRPr="009C17DE" w:rsidRDefault="004721DB" w:rsidP="00A40E8E">
            <w:pPr>
              <w:tabs>
                <w:tab w:val="left" w:pos="3828"/>
              </w:tabs>
              <w:rPr>
                <w:lang w:eastAsia="ru-RU"/>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lastRenderedPageBreak/>
              <w:t>2016-2018</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lang w:eastAsia="ru-RU"/>
              </w:rPr>
            </w:pPr>
            <w:r w:rsidRPr="009C17DE">
              <w:rPr>
                <w:rFonts w:ascii="Times New Roman" w:hAnsi="Times New Roman" w:cs="Times New Roman"/>
                <w:sz w:val="24"/>
                <w:szCs w:val="24"/>
                <w:lang w:eastAsia="ru-RU"/>
              </w:rPr>
              <w:t xml:space="preserve">Участие  в программе выявления, развития и сопровождения талантливых детей и </w:t>
            </w:r>
            <w:r w:rsidRPr="009C17DE">
              <w:rPr>
                <w:rFonts w:ascii="Times New Roman" w:hAnsi="Times New Roman" w:cs="Times New Roman"/>
                <w:sz w:val="24"/>
                <w:szCs w:val="24"/>
                <w:lang w:eastAsia="ru-RU"/>
              </w:rPr>
              <w:lastRenderedPageBreak/>
              <w:t>молодежи. Развитии  негосударственного дополнительного образования детей.</w:t>
            </w: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tabs>
                <w:tab w:val="left" w:pos="3828"/>
              </w:tabs>
              <w:rPr>
                <w:lang w:eastAsia="ru-RU"/>
              </w:rPr>
            </w:pPr>
            <w:r w:rsidRPr="009C17DE">
              <w:rPr>
                <w:lang w:eastAsia="ru-RU"/>
              </w:rPr>
              <w:t xml:space="preserve">Формирование муниципальной системы оценки качества образования. </w:t>
            </w:r>
          </w:p>
          <w:p w:rsidR="004721DB" w:rsidRPr="009C17DE" w:rsidRDefault="004721DB" w:rsidP="00A40E8E">
            <w:pPr>
              <w:tabs>
                <w:tab w:val="left" w:pos="3828"/>
              </w:tabs>
              <w:rPr>
                <w:lang w:eastAsia="ru-RU"/>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2016-2018</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lang w:eastAsia="ru-RU"/>
              </w:rPr>
              <w:t>Развития  системы оценки качества образования.</w:t>
            </w: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tabs>
                <w:tab w:val="left" w:pos="3828"/>
              </w:tabs>
              <w:rPr>
                <w:lang w:eastAsia="ru-RU"/>
              </w:rPr>
            </w:pPr>
            <w:r w:rsidRPr="009C17DE">
              <w:rPr>
                <w:lang w:eastAsia="ru-RU"/>
              </w:rPr>
              <w:t xml:space="preserve">Проводить выявление и поддержку талантливых детей и молодежи. </w:t>
            </w:r>
          </w:p>
          <w:p w:rsidR="004721DB" w:rsidRPr="009C17DE" w:rsidRDefault="004721DB" w:rsidP="00A40E8E">
            <w:pPr>
              <w:tabs>
                <w:tab w:val="left" w:pos="3828"/>
              </w:tabs>
              <w:rPr>
                <w:lang w:eastAsia="ru-RU"/>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2016-2020</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lang w:eastAsia="ru-RU"/>
              </w:rPr>
              <w:t>Выявление, развитие и сопровождение талантливых детей и молодежи</w:t>
            </w: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tabs>
                <w:tab w:val="left" w:pos="3828"/>
              </w:tabs>
              <w:rPr>
                <w:lang w:eastAsia="ru-RU"/>
              </w:rPr>
            </w:pPr>
            <w:r w:rsidRPr="009C17DE">
              <w:rPr>
                <w:lang w:eastAsia="ru-RU"/>
              </w:rPr>
              <w:t>Обеспечить приток молодых педагогических кадров и  их профессиональное развитие</w:t>
            </w: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2016-2020</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 xml:space="preserve">Обновление педагогического состава муниципального района. </w:t>
            </w:r>
            <w:r w:rsidRPr="009C17DE">
              <w:rPr>
                <w:rFonts w:ascii="Times New Roman" w:hAnsi="Times New Roman" w:cs="Times New Roman"/>
                <w:sz w:val="24"/>
                <w:szCs w:val="24"/>
                <w:lang w:eastAsia="ru-RU"/>
              </w:rPr>
              <w:t xml:space="preserve">Участие в проекте «Молодой учитель Татарстана». Введение двухлетней интернатуры для начинающих учителей, участие менторов, оказание методической помощи, проведение летних и зимних </w:t>
            </w:r>
            <w:r w:rsidRPr="009C17DE">
              <w:rPr>
                <w:rFonts w:ascii="Times New Roman" w:hAnsi="Times New Roman" w:cs="Times New Roman"/>
                <w:sz w:val="24"/>
                <w:szCs w:val="24"/>
                <w:lang w:eastAsia="ru-RU"/>
              </w:rPr>
              <w:lastRenderedPageBreak/>
              <w:t>школ</w:t>
            </w: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tabs>
                <w:tab w:val="left" w:pos="3828"/>
              </w:tabs>
              <w:rPr>
                <w:lang w:eastAsia="ru-RU"/>
              </w:rPr>
            </w:pPr>
            <w:r w:rsidRPr="009C17DE">
              <w:rPr>
                <w:lang w:eastAsia="ru-RU"/>
              </w:rPr>
              <w:t xml:space="preserve">Обеспечить организационно-методическое сопровождение развития республиканской системы детско-юношеских организаций и движений благотворительной, гражданско-патриотической, экологической и иной направленности. </w:t>
            </w:r>
          </w:p>
          <w:p w:rsidR="004721DB" w:rsidRPr="009C17DE" w:rsidRDefault="004721DB" w:rsidP="00A40E8E">
            <w:pPr>
              <w:tabs>
                <w:tab w:val="left" w:pos="3828"/>
              </w:tabs>
              <w:rPr>
                <w:lang w:eastAsia="ru-RU"/>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2016-2017</w:t>
            </w:r>
          </w:p>
        </w:tc>
        <w:tc>
          <w:tcPr>
            <w:tcW w:w="1843" w:type="dxa"/>
            <w:vMerge w:val="restart"/>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tabs>
                <w:tab w:val="left" w:pos="3828"/>
              </w:tabs>
              <w:rPr>
                <w:lang w:eastAsia="ru-RU"/>
              </w:rPr>
            </w:pPr>
            <w:r w:rsidRPr="009C17DE">
              <w:rPr>
                <w:lang w:eastAsia="ru-RU"/>
              </w:rPr>
              <w:t xml:space="preserve">Развития системы детско-юношеских организаций и движений благотворительной, гражданско-патриотической, экологической и иной направленности. </w:t>
            </w:r>
          </w:p>
          <w:p w:rsidR="004721DB" w:rsidRPr="009C17DE" w:rsidRDefault="004721DB" w:rsidP="00A40E8E">
            <w:pPr>
              <w:pStyle w:val="affa"/>
              <w:tabs>
                <w:tab w:val="left" w:pos="3828"/>
              </w:tabs>
              <w:rPr>
                <w:rFonts w:ascii="Times New Roman" w:hAnsi="Times New Roman" w:cs="Times New Roman"/>
                <w:sz w:val="24"/>
                <w:szCs w:val="24"/>
              </w:rPr>
            </w:pP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tabs>
                <w:tab w:val="left" w:pos="3828"/>
              </w:tabs>
              <w:rPr>
                <w:lang w:eastAsia="ru-RU"/>
              </w:rPr>
            </w:pPr>
            <w:r w:rsidRPr="009C17DE">
              <w:rPr>
                <w:lang w:eastAsia="ru-RU"/>
              </w:rPr>
              <w:t>Обеспечить реализацию государственной национальной политики.</w:t>
            </w:r>
          </w:p>
          <w:p w:rsidR="004721DB" w:rsidRPr="009C17DE" w:rsidRDefault="004721DB" w:rsidP="00A40E8E">
            <w:pPr>
              <w:tabs>
                <w:tab w:val="left" w:pos="3828"/>
              </w:tabs>
              <w:rPr>
                <w:lang w:eastAsia="ru-RU"/>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2016-2017</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tabs>
                <w:tab w:val="left" w:pos="3828"/>
              </w:tabs>
              <w:rPr>
                <w:lang w:eastAsia="ru-RU"/>
              </w:rPr>
            </w:pPr>
            <w:r w:rsidRPr="009C17DE">
              <w:rPr>
                <w:lang w:eastAsia="ru-RU"/>
              </w:rPr>
              <w:t xml:space="preserve">Поддержка культуры двуязычия и поликультурного образования на уровне </w:t>
            </w:r>
          </w:p>
          <w:p w:rsidR="004721DB" w:rsidRPr="009C17DE" w:rsidRDefault="004721DB" w:rsidP="00A40E8E">
            <w:pPr>
              <w:tabs>
                <w:tab w:val="left" w:pos="3828"/>
              </w:tabs>
              <w:rPr>
                <w:lang w:eastAsia="ru-RU"/>
              </w:rPr>
            </w:pPr>
            <w:r w:rsidRPr="009C17DE">
              <w:rPr>
                <w:lang w:eastAsia="ru-RU"/>
              </w:rPr>
              <w:t xml:space="preserve">начального общего, основного общего и среднего общего образования. </w:t>
            </w:r>
          </w:p>
          <w:p w:rsidR="004721DB" w:rsidRPr="009C17DE" w:rsidRDefault="004721DB" w:rsidP="00A40E8E">
            <w:pPr>
              <w:pStyle w:val="affa"/>
              <w:tabs>
                <w:tab w:val="left" w:pos="3828"/>
              </w:tabs>
              <w:rPr>
                <w:rFonts w:ascii="Times New Roman" w:hAnsi="Times New Roman" w:cs="Times New Roman"/>
                <w:sz w:val="24"/>
                <w:szCs w:val="24"/>
              </w:rPr>
            </w:pPr>
          </w:p>
        </w:tc>
        <w:tc>
          <w:tcPr>
            <w:tcW w:w="2835" w:type="dxa"/>
            <w:shd w:val="clear" w:color="auto" w:fill="auto"/>
          </w:tcPr>
          <w:p w:rsidR="004721DB" w:rsidRPr="009C17DE" w:rsidRDefault="004721DB" w:rsidP="00A40E8E">
            <w:pPr>
              <w:tabs>
                <w:tab w:val="left" w:pos="3828"/>
              </w:tabs>
            </w:pPr>
          </w:p>
        </w:tc>
      </w:tr>
      <w:tr w:rsidR="004721DB" w:rsidRPr="009C17DE" w:rsidTr="0055554F">
        <w:tc>
          <w:tcPr>
            <w:tcW w:w="2694" w:type="dxa"/>
            <w:vMerge/>
            <w:shd w:val="clear" w:color="auto" w:fill="auto"/>
          </w:tcPr>
          <w:p w:rsidR="004721DB" w:rsidRPr="009C17DE" w:rsidRDefault="004721DB" w:rsidP="00A40E8E">
            <w:pPr>
              <w:tabs>
                <w:tab w:val="left" w:pos="3828"/>
              </w:tabs>
              <w:rPr>
                <w:lang w:val="tt-RU"/>
              </w:rPr>
            </w:pPr>
          </w:p>
        </w:tc>
        <w:tc>
          <w:tcPr>
            <w:tcW w:w="2835" w:type="dxa"/>
            <w:shd w:val="clear" w:color="auto" w:fill="auto"/>
            <w:vAlign w:val="center"/>
          </w:tcPr>
          <w:p w:rsidR="004721DB" w:rsidRPr="009C17DE" w:rsidRDefault="004721DB" w:rsidP="00A40E8E">
            <w:pPr>
              <w:tabs>
                <w:tab w:val="left" w:pos="3828"/>
              </w:tabs>
              <w:rPr>
                <w:szCs w:val="28"/>
                <w:lang w:eastAsia="ru-RU"/>
              </w:rPr>
            </w:pPr>
            <w:r w:rsidRPr="009C17DE">
              <w:rPr>
                <w:lang w:eastAsia="ru-RU"/>
              </w:rPr>
              <w:t>Обеспечить реализацию Программы комплексной муниципальной профориентационной работы</w:t>
            </w:r>
            <w:r w:rsidRPr="009C17DE">
              <w:rPr>
                <w:szCs w:val="28"/>
                <w:lang w:eastAsia="ru-RU"/>
              </w:rPr>
              <w:t>.</w:t>
            </w:r>
          </w:p>
          <w:p w:rsidR="004721DB" w:rsidRPr="009C17DE" w:rsidRDefault="004721DB" w:rsidP="00A40E8E">
            <w:pPr>
              <w:tabs>
                <w:tab w:val="left" w:pos="3828"/>
              </w:tabs>
              <w:rPr>
                <w:lang w:eastAsia="ru-RU"/>
              </w:rPr>
            </w:pPr>
          </w:p>
        </w:tc>
        <w:tc>
          <w:tcPr>
            <w:tcW w:w="1559" w:type="dxa"/>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r w:rsidRPr="009C17DE">
              <w:rPr>
                <w:rFonts w:ascii="Times New Roman" w:hAnsi="Times New Roman" w:cs="Times New Roman"/>
                <w:sz w:val="24"/>
                <w:szCs w:val="24"/>
              </w:rPr>
              <w:t>2016-2017</w:t>
            </w:r>
          </w:p>
        </w:tc>
        <w:tc>
          <w:tcPr>
            <w:tcW w:w="1843" w:type="dxa"/>
            <w:vMerge/>
            <w:shd w:val="clear" w:color="auto" w:fill="auto"/>
            <w:vAlign w:val="center"/>
          </w:tcPr>
          <w:p w:rsidR="004721DB" w:rsidRPr="009C17DE" w:rsidRDefault="004721DB" w:rsidP="00A40E8E">
            <w:pPr>
              <w:pStyle w:val="affa"/>
              <w:tabs>
                <w:tab w:val="left" w:pos="3828"/>
              </w:tabs>
              <w:rPr>
                <w:rFonts w:ascii="Times New Roman" w:hAnsi="Times New Roman" w:cs="Times New Roman"/>
                <w:sz w:val="24"/>
                <w:szCs w:val="24"/>
              </w:rPr>
            </w:pPr>
          </w:p>
        </w:tc>
        <w:tc>
          <w:tcPr>
            <w:tcW w:w="2409" w:type="dxa"/>
            <w:shd w:val="clear" w:color="auto" w:fill="auto"/>
            <w:vAlign w:val="center"/>
          </w:tcPr>
          <w:p w:rsidR="004721DB" w:rsidRPr="009C17DE" w:rsidRDefault="004721DB" w:rsidP="00A40E8E">
            <w:pPr>
              <w:tabs>
                <w:tab w:val="left" w:pos="3828"/>
              </w:tabs>
              <w:rPr>
                <w:lang w:eastAsia="ru-RU"/>
              </w:rPr>
            </w:pPr>
            <w:r w:rsidRPr="009C17DE">
              <w:rPr>
                <w:lang w:eastAsia="ru-RU"/>
              </w:rPr>
              <w:t>Создание ресурсного центра, грамотно выстроенная профориентационная работа.</w:t>
            </w:r>
          </w:p>
          <w:p w:rsidR="004721DB" w:rsidRPr="009C17DE" w:rsidRDefault="004721DB" w:rsidP="00A40E8E">
            <w:pPr>
              <w:pStyle w:val="affa"/>
              <w:tabs>
                <w:tab w:val="left" w:pos="3828"/>
              </w:tabs>
              <w:rPr>
                <w:rFonts w:ascii="Times New Roman" w:hAnsi="Times New Roman" w:cs="Times New Roman"/>
                <w:sz w:val="24"/>
                <w:szCs w:val="24"/>
              </w:rPr>
            </w:pPr>
          </w:p>
        </w:tc>
        <w:tc>
          <w:tcPr>
            <w:tcW w:w="2835" w:type="dxa"/>
            <w:shd w:val="clear" w:color="auto" w:fill="auto"/>
          </w:tcPr>
          <w:p w:rsidR="004721DB" w:rsidRPr="009C17DE" w:rsidRDefault="004721DB" w:rsidP="00A40E8E">
            <w:pPr>
              <w:tabs>
                <w:tab w:val="left" w:pos="3828"/>
              </w:tabs>
            </w:pPr>
          </w:p>
        </w:tc>
      </w:tr>
      <w:tr w:rsidR="001A0870" w:rsidRPr="009C17DE" w:rsidTr="0055554F">
        <w:tc>
          <w:tcPr>
            <w:tcW w:w="2694" w:type="dxa"/>
            <w:shd w:val="clear" w:color="auto" w:fill="auto"/>
          </w:tcPr>
          <w:p w:rsidR="001A0870" w:rsidRPr="009C17DE" w:rsidRDefault="001A0870" w:rsidP="00A40E8E">
            <w:pPr>
              <w:tabs>
                <w:tab w:val="left" w:pos="3828"/>
              </w:tabs>
              <w:rPr>
                <w:spacing w:val="-3"/>
              </w:rPr>
            </w:pPr>
            <w:r w:rsidRPr="009C17DE">
              <w:rPr>
                <w:lang w:val="tt-RU"/>
              </w:rPr>
              <w:t>С</w:t>
            </w:r>
            <w:r w:rsidRPr="009C17DE">
              <w:t xml:space="preserve">оздание необходимых условий для реализации конституционного </w:t>
            </w:r>
            <w:r w:rsidRPr="009C17DE">
              <w:lastRenderedPageBreak/>
              <w:t>права граждан на участие в культурной жизни, на пользование учреждениями культуры и искусства</w:t>
            </w:r>
          </w:p>
        </w:tc>
        <w:tc>
          <w:tcPr>
            <w:tcW w:w="2835" w:type="dxa"/>
            <w:shd w:val="clear" w:color="auto" w:fill="auto"/>
          </w:tcPr>
          <w:p w:rsidR="001A0870" w:rsidRPr="009C17DE" w:rsidRDefault="001A0870" w:rsidP="00A40E8E">
            <w:pPr>
              <w:tabs>
                <w:tab w:val="left" w:pos="3828"/>
              </w:tabs>
            </w:pPr>
            <w:r w:rsidRPr="009C17DE">
              <w:lastRenderedPageBreak/>
              <w:t xml:space="preserve">Строительство объектов культурного назначения и  ремонт зданий </w:t>
            </w:r>
            <w:r w:rsidRPr="009C17DE">
              <w:lastRenderedPageBreak/>
              <w:t>учреждений, находящихся в неудовлетворительном состоянии и не отвечающих современным требованиям к условиям осуществления культурной деятельности</w:t>
            </w:r>
          </w:p>
        </w:tc>
        <w:tc>
          <w:tcPr>
            <w:tcW w:w="1559" w:type="dxa"/>
            <w:shd w:val="clear" w:color="auto" w:fill="auto"/>
          </w:tcPr>
          <w:p w:rsidR="001A0870" w:rsidRPr="009C17DE" w:rsidRDefault="001A0870" w:rsidP="00C52176">
            <w:pPr>
              <w:tabs>
                <w:tab w:val="left" w:pos="3828"/>
              </w:tabs>
            </w:pPr>
            <w:r w:rsidRPr="009C17DE">
              <w:rPr>
                <w:lang w:val="en-US"/>
              </w:rPr>
              <w:lastRenderedPageBreak/>
              <w:t>2016</w:t>
            </w:r>
            <w:r w:rsidRPr="009C17DE">
              <w:t>-202</w:t>
            </w:r>
            <w:r w:rsidR="00C52176" w:rsidRPr="009C17DE">
              <w:t>1</w:t>
            </w:r>
          </w:p>
        </w:tc>
        <w:tc>
          <w:tcPr>
            <w:tcW w:w="1843" w:type="dxa"/>
            <w:shd w:val="clear" w:color="auto" w:fill="auto"/>
          </w:tcPr>
          <w:p w:rsidR="001A0870" w:rsidRPr="009C17DE" w:rsidRDefault="001A0870" w:rsidP="00A40E8E">
            <w:pPr>
              <w:tabs>
                <w:tab w:val="left" w:pos="3828"/>
              </w:tabs>
            </w:pPr>
            <w:r w:rsidRPr="009C17DE">
              <w:t xml:space="preserve">Исполком БМР, МКУ «Управление </w:t>
            </w:r>
            <w:r w:rsidRPr="009C17DE">
              <w:lastRenderedPageBreak/>
              <w:t>культуры БМР»</w:t>
            </w:r>
          </w:p>
        </w:tc>
        <w:tc>
          <w:tcPr>
            <w:tcW w:w="2409" w:type="dxa"/>
            <w:shd w:val="clear" w:color="auto" w:fill="auto"/>
          </w:tcPr>
          <w:p w:rsidR="001A0870" w:rsidRPr="009C17DE" w:rsidRDefault="001A0870" w:rsidP="00A40E8E">
            <w:pPr>
              <w:tabs>
                <w:tab w:val="left" w:pos="3828"/>
              </w:tabs>
            </w:pPr>
            <w:r w:rsidRPr="009C17DE">
              <w:lastRenderedPageBreak/>
              <w:t xml:space="preserve">Увеличение доли учреждений, находящихся в </w:t>
            </w:r>
            <w:r w:rsidRPr="009C17DE">
              <w:lastRenderedPageBreak/>
              <w:t>удовлетворительном состоянии</w:t>
            </w:r>
          </w:p>
        </w:tc>
        <w:tc>
          <w:tcPr>
            <w:tcW w:w="2835" w:type="dxa"/>
            <w:shd w:val="clear" w:color="auto" w:fill="auto"/>
          </w:tcPr>
          <w:p w:rsidR="001A0870" w:rsidRPr="009C17DE" w:rsidRDefault="001A0870" w:rsidP="00A40E8E">
            <w:pPr>
              <w:tabs>
                <w:tab w:val="left" w:pos="3828"/>
              </w:tabs>
            </w:pPr>
          </w:p>
        </w:tc>
      </w:tr>
      <w:tr w:rsidR="001A0870" w:rsidRPr="009C17DE" w:rsidTr="0055554F">
        <w:tc>
          <w:tcPr>
            <w:tcW w:w="2694" w:type="dxa"/>
            <w:vMerge w:val="restart"/>
            <w:shd w:val="clear" w:color="auto" w:fill="auto"/>
          </w:tcPr>
          <w:p w:rsidR="001A0870" w:rsidRPr="009C17DE" w:rsidRDefault="001A0870" w:rsidP="00A40E8E">
            <w:pPr>
              <w:tabs>
                <w:tab w:val="left" w:pos="3828"/>
              </w:tabs>
              <w:rPr>
                <w:spacing w:val="-3"/>
              </w:rPr>
            </w:pPr>
            <w:r w:rsidRPr="009C17DE">
              <w:lastRenderedPageBreak/>
              <w:t>Обеспечение условий для доступа граждан к культурным благам и ценностям, информационным ресурсам музейных, библиотечных фондов</w:t>
            </w:r>
          </w:p>
        </w:tc>
        <w:tc>
          <w:tcPr>
            <w:tcW w:w="2835" w:type="dxa"/>
            <w:shd w:val="clear" w:color="auto" w:fill="auto"/>
          </w:tcPr>
          <w:p w:rsidR="001A0870" w:rsidRPr="009C17DE" w:rsidRDefault="001A0870" w:rsidP="00A40E8E">
            <w:pPr>
              <w:tabs>
                <w:tab w:val="left" w:pos="3828"/>
              </w:tabs>
            </w:pPr>
            <w:r w:rsidRPr="009C17DE">
              <w:t>Сохранение и укрепление сети учреждений культуры</w:t>
            </w:r>
          </w:p>
        </w:tc>
        <w:tc>
          <w:tcPr>
            <w:tcW w:w="1559" w:type="dxa"/>
            <w:shd w:val="clear" w:color="auto" w:fill="auto"/>
          </w:tcPr>
          <w:p w:rsidR="001A0870" w:rsidRPr="009C17DE" w:rsidRDefault="001A0870" w:rsidP="00C52176">
            <w:pPr>
              <w:tabs>
                <w:tab w:val="left" w:pos="3828"/>
              </w:tabs>
            </w:pPr>
            <w:r w:rsidRPr="009C17DE">
              <w:t>2016-202</w:t>
            </w:r>
            <w:r w:rsidR="00C52176" w:rsidRPr="009C17DE">
              <w:t>1</w:t>
            </w:r>
          </w:p>
        </w:tc>
        <w:tc>
          <w:tcPr>
            <w:tcW w:w="1843" w:type="dxa"/>
            <w:shd w:val="clear" w:color="auto" w:fill="auto"/>
          </w:tcPr>
          <w:p w:rsidR="001A0870" w:rsidRPr="009C17DE" w:rsidRDefault="001A0870" w:rsidP="00A40E8E">
            <w:pPr>
              <w:tabs>
                <w:tab w:val="left" w:pos="3828"/>
              </w:tabs>
            </w:pPr>
            <w:r w:rsidRPr="009C17DE">
              <w:t>МКУ «Управление культуры БМР»</w:t>
            </w:r>
          </w:p>
        </w:tc>
        <w:tc>
          <w:tcPr>
            <w:tcW w:w="2409" w:type="dxa"/>
            <w:shd w:val="clear" w:color="auto" w:fill="auto"/>
          </w:tcPr>
          <w:p w:rsidR="001A0870" w:rsidRPr="009C17DE" w:rsidRDefault="001A0870" w:rsidP="00A40E8E">
            <w:pPr>
              <w:tabs>
                <w:tab w:val="left" w:pos="3828"/>
              </w:tabs>
            </w:pPr>
            <w:r w:rsidRPr="009C17DE">
              <w:t>Обеспечение качества и разнообразия культурной жизни</w:t>
            </w:r>
          </w:p>
        </w:tc>
        <w:tc>
          <w:tcPr>
            <w:tcW w:w="2835" w:type="dxa"/>
            <w:shd w:val="clear" w:color="auto" w:fill="auto"/>
          </w:tcPr>
          <w:p w:rsidR="001A0870" w:rsidRPr="009C17DE" w:rsidRDefault="001A0870" w:rsidP="00A40E8E">
            <w:pPr>
              <w:tabs>
                <w:tab w:val="left" w:pos="3828"/>
              </w:tabs>
            </w:pPr>
          </w:p>
        </w:tc>
      </w:tr>
      <w:tr w:rsidR="001A0870" w:rsidRPr="009C17DE" w:rsidTr="0055554F">
        <w:tc>
          <w:tcPr>
            <w:tcW w:w="2694" w:type="dxa"/>
            <w:vMerge/>
            <w:shd w:val="clear" w:color="auto" w:fill="auto"/>
          </w:tcPr>
          <w:p w:rsidR="001A0870" w:rsidRPr="009C17DE" w:rsidRDefault="001A0870" w:rsidP="00A40E8E">
            <w:pPr>
              <w:tabs>
                <w:tab w:val="left" w:pos="3828"/>
              </w:tabs>
              <w:rPr>
                <w:spacing w:val="-3"/>
              </w:rPr>
            </w:pPr>
          </w:p>
        </w:tc>
        <w:tc>
          <w:tcPr>
            <w:tcW w:w="2835" w:type="dxa"/>
            <w:shd w:val="clear" w:color="auto" w:fill="auto"/>
          </w:tcPr>
          <w:p w:rsidR="001A0870" w:rsidRPr="009C17DE" w:rsidRDefault="001A0870" w:rsidP="00A40E8E">
            <w:pPr>
              <w:tabs>
                <w:tab w:val="left" w:pos="3828"/>
              </w:tabs>
            </w:pPr>
            <w:r w:rsidRPr="009C17DE">
              <w:t>Повышение качества и разнообразия предоставляемых услуг муниципальными библиотеками</w:t>
            </w:r>
          </w:p>
        </w:tc>
        <w:tc>
          <w:tcPr>
            <w:tcW w:w="1559" w:type="dxa"/>
            <w:shd w:val="clear" w:color="auto" w:fill="auto"/>
          </w:tcPr>
          <w:p w:rsidR="001A0870" w:rsidRPr="009C17DE" w:rsidRDefault="001A0870" w:rsidP="00C52176">
            <w:pPr>
              <w:tabs>
                <w:tab w:val="left" w:pos="3828"/>
              </w:tabs>
            </w:pPr>
            <w:r w:rsidRPr="009C17DE">
              <w:t>2016-202</w:t>
            </w:r>
            <w:r w:rsidR="00C52176" w:rsidRPr="009C17DE">
              <w:t>1</w:t>
            </w:r>
          </w:p>
        </w:tc>
        <w:tc>
          <w:tcPr>
            <w:tcW w:w="1843" w:type="dxa"/>
            <w:shd w:val="clear" w:color="auto" w:fill="auto"/>
          </w:tcPr>
          <w:p w:rsidR="001A0870" w:rsidRPr="009C17DE" w:rsidRDefault="001A0870" w:rsidP="00A40E8E">
            <w:pPr>
              <w:tabs>
                <w:tab w:val="left" w:pos="3828"/>
              </w:tabs>
            </w:pPr>
            <w:r w:rsidRPr="009C17DE">
              <w:t xml:space="preserve">МКУ «Управление культуры БМР», МБУ «Межпоселенческая центральная библиотека» </w:t>
            </w:r>
          </w:p>
        </w:tc>
        <w:tc>
          <w:tcPr>
            <w:tcW w:w="2409" w:type="dxa"/>
            <w:shd w:val="clear" w:color="auto" w:fill="auto"/>
          </w:tcPr>
          <w:p w:rsidR="001A0870" w:rsidRPr="009C17DE" w:rsidRDefault="001A0870" w:rsidP="00A40E8E">
            <w:pPr>
              <w:tabs>
                <w:tab w:val="left" w:pos="3828"/>
              </w:tabs>
            </w:pPr>
            <w:r w:rsidRPr="009C17DE">
              <w:t>Полное удовлетворение информационных, познавательных и эстетических запросов населения города и района</w:t>
            </w:r>
          </w:p>
        </w:tc>
        <w:tc>
          <w:tcPr>
            <w:tcW w:w="2835" w:type="dxa"/>
            <w:shd w:val="clear" w:color="auto" w:fill="auto"/>
          </w:tcPr>
          <w:p w:rsidR="001A0870" w:rsidRPr="009C17DE" w:rsidRDefault="001A0870" w:rsidP="00A40E8E">
            <w:pPr>
              <w:tabs>
                <w:tab w:val="left" w:pos="3828"/>
              </w:tabs>
            </w:pPr>
          </w:p>
        </w:tc>
      </w:tr>
      <w:tr w:rsidR="001A0870" w:rsidRPr="009C17DE" w:rsidTr="0055554F">
        <w:tc>
          <w:tcPr>
            <w:tcW w:w="2694" w:type="dxa"/>
            <w:vMerge/>
            <w:shd w:val="clear" w:color="auto" w:fill="auto"/>
          </w:tcPr>
          <w:p w:rsidR="001A0870" w:rsidRPr="009C17DE" w:rsidRDefault="001A0870" w:rsidP="00A40E8E">
            <w:pPr>
              <w:tabs>
                <w:tab w:val="left" w:pos="3828"/>
              </w:tabs>
              <w:rPr>
                <w:spacing w:val="-3"/>
              </w:rPr>
            </w:pPr>
          </w:p>
        </w:tc>
        <w:tc>
          <w:tcPr>
            <w:tcW w:w="2835" w:type="dxa"/>
            <w:shd w:val="clear" w:color="auto" w:fill="auto"/>
          </w:tcPr>
          <w:p w:rsidR="001A0870" w:rsidRPr="009C17DE" w:rsidRDefault="001A0870" w:rsidP="00A40E8E">
            <w:pPr>
              <w:tabs>
                <w:tab w:val="left" w:pos="3828"/>
              </w:tabs>
            </w:pPr>
            <w:r w:rsidRPr="009C17DE">
              <w:t>Сохранение и приумножение предметов музейных фондов, модернизация музейных процессов</w:t>
            </w:r>
          </w:p>
        </w:tc>
        <w:tc>
          <w:tcPr>
            <w:tcW w:w="1559" w:type="dxa"/>
            <w:shd w:val="clear" w:color="auto" w:fill="auto"/>
          </w:tcPr>
          <w:p w:rsidR="001A0870" w:rsidRPr="009C17DE" w:rsidRDefault="001A0870" w:rsidP="00C52176">
            <w:pPr>
              <w:tabs>
                <w:tab w:val="left" w:pos="3828"/>
              </w:tabs>
            </w:pPr>
            <w:r w:rsidRPr="009C17DE">
              <w:t>2016-202</w:t>
            </w:r>
            <w:r w:rsidR="00C52176" w:rsidRPr="009C17DE">
              <w:t>1</w:t>
            </w:r>
          </w:p>
        </w:tc>
        <w:tc>
          <w:tcPr>
            <w:tcW w:w="1843" w:type="dxa"/>
            <w:tcBorders>
              <w:bottom w:val="single" w:sz="4" w:space="0" w:color="auto"/>
            </w:tcBorders>
            <w:shd w:val="clear" w:color="auto" w:fill="auto"/>
          </w:tcPr>
          <w:p w:rsidR="001A0870" w:rsidRPr="009C17DE" w:rsidRDefault="001A0870" w:rsidP="00A40E8E">
            <w:pPr>
              <w:tabs>
                <w:tab w:val="left" w:pos="3828"/>
              </w:tabs>
            </w:pPr>
            <w:r w:rsidRPr="009C17DE">
              <w:t xml:space="preserve">МБУ «Буинский краеведческий музей» </w:t>
            </w:r>
          </w:p>
        </w:tc>
        <w:tc>
          <w:tcPr>
            <w:tcW w:w="2409" w:type="dxa"/>
            <w:shd w:val="clear" w:color="auto" w:fill="auto"/>
          </w:tcPr>
          <w:p w:rsidR="001A0870" w:rsidRPr="009C17DE" w:rsidRDefault="001A0870" w:rsidP="00A40E8E">
            <w:pPr>
              <w:tabs>
                <w:tab w:val="left" w:pos="3828"/>
              </w:tabs>
            </w:pPr>
            <w:r w:rsidRPr="009C17DE">
              <w:t>Совершенствование научно-исследовательской, научно-фондовой деятельности музеев</w:t>
            </w:r>
          </w:p>
        </w:tc>
        <w:tc>
          <w:tcPr>
            <w:tcW w:w="2835" w:type="dxa"/>
            <w:shd w:val="clear" w:color="auto" w:fill="auto"/>
          </w:tcPr>
          <w:p w:rsidR="001A0870" w:rsidRPr="009C17DE" w:rsidRDefault="001A0870" w:rsidP="00A40E8E">
            <w:pPr>
              <w:tabs>
                <w:tab w:val="left" w:pos="3828"/>
              </w:tabs>
            </w:pPr>
          </w:p>
        </w:tc>
      </w:tr>
      <w:tr w:rsidR="001A0870" w:rsidRPr="009C17DE" w:rsidTr="0055554F">
        <w:tc>
          <w:tcPr>
            <w:tcW w:w="2694" w:type="dxa"/>
            <w:vMerge w:val="restart"/>
            <w:shd w:val="clear" w:color="auto" w:fill="auto"/>
          </w:tcPr>
          <w:p w:rsidR="001A0870" w:rsidRPr="009C17DE" w:rsidRDefault="001A0870" w:rsidP="00A40E8E">
            <w:pPr>
              <w:tabs>
                <w:tab w:val="left" w:pos="3828"/>
              </w:tabs>
              <w:rPr>
                <w:spacing w:val="-3"/>
              </w:rPr>
            </w:pPr>
            <w:r w:rsidRPr="009C17DE">
              <w:t>Развитие системы эстетического образования, выявление и поддержка молодых дарований</w:t>
            </w:r>
          </w:p>
        </w:tc>
        <w:tc>
          <w:tcPr>
            <w:tcW w:w="2835" w:type="dxa"/>
            <w:shd w:val="clear" w:color="auto" w:fill="auto"/>
          </w:tcPr>
          <w:p w:rsidR="001A0870" w:rsidRPr="009C17DE" w:rsidRDefault="001A0870" w:rsidP="00A40E8E">
            <w:pPr>
              <w:tabs>
                <w:tab w:val="left" w:pos="3828"/>
              </w:tabs>
            </w:pPr>
            <w:r w:rsidRPr="009C17DE">
              <w:t>Сохранение и развитие начального образования художественно-эстетической направленности</w:t>
            </w:r>
          </w:p>
        </w:tc>
        <w:tc>
          <w:tcPr>
            <w:tcW w:w="1559" w:type="dxa"/>
            <w:tcBorders>
              <w:right w:val="single" w:sz="4" w:space="0" w:color="auto"/>
            </w:tcBorders>
            <w:shd w:val="clear" w:color="auto" w:fill="auto"/>
          </w:tcPr>
          <w:p w:rsidR="001A0870" w:rsidRPr="009C17DE" w:rsidRDefault="001A0870" w:rsidP="00C52176">
            <w:pPr>
              <w:tabs>
                <w:tab w:val="left" w:pos="3828"/>
              </w:tabs>
            </w:pPr>
            <w:r w:rsidRPr="009C17DE">
              <w:t>2016-202</w:t>
            </w:r>
            <w:r w:rsidR="00C52176" w:rsidRPr="009C17DE">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A0870" w:rsidRPr="009C17DE" w:rsidRDefault="001A0870" w:rsidP="00A40E8E">
            <w:pPr>
              <w:tabs>
                <w:tab w:val="left" w:pos="3828"/>
              </w:tabs>
            </w:pPr>
            <w:r w:rsidRPr="009C17DE">
              <w:t>МБОУДО «Буинская детская школа искусств № 1»</w:t>
            </w:r>
          </w:p>
        </w:tc>
        <w:tc>
          <w:tcPr>
            <w:tcW w:w="2409" w:type="dxa"/>
            <w:tcBorders>
              <w:left w:val="single" w:sz="4" w:space="0" w:color="auto"/>
            </w:tcBorders>
            <w:shd w:val="clear" w:color="auto" w:fill="auto"/>
          </w:tcPr>
          <w:p w:rsidR="001A0870" w:rsidRPr="009C17DE" w:rsidRDefault="001A0870" w:rsidP="00A40E8E">
            <w:pPr>
              <w:tabs>
                <w:tab w:val="left" w:pos="3828"/>
              </w:tabs>
            </w:pPr>
            <w:r w:rsidRPr="009C17DE">
              <w:t>Сохранность контингента учащихся в образовательных учреждениях художественно-эстетической направленности</w:t>
            </w:r>
          </w:p>
        </w:tc>
        <w:tc>
          <w:tcPr>
            <w:tcW w:w="2835" w:type="dxa"/>
            <w:vMerge w:val="restart"/>
            <w:shd w:val="clear" w:color="auto" w:fill="auto"/>
          </w:tcPr>
          <w:p w:rsidR="001A0870" w:rsidRPr="009C17DE" w:rsidRDefault="001A0870" w:rsidP="00A40E8E">
            <w:pPr>
              <w:tabs>
                <w:tab w:val="left" w:pos="3828"/>
              </w:tabs>
            </w:pPr>
          </w:p>
        </w:tc>
      </w:tr>
      <w:tr w:rsidR="001A0870" w:rsidRPr="009C17DE" w:rsidTr="0055554F">
        <w:tc>
          <w:tcPr>
            <w:tcW w:w="2694" w:type="dxa"/>
            <w:vMerge/>
            <w:shd w:val="clear" w:color="auto" w:fill="auto"/>
          </w:tcPr>
          <w:p w:rsidR="001A0870" w:rsidRPr="009C17DE" w:rsidRDefault="001A0870" w:rsidP="00A40E8E">
            <w:pPr>
              <w:tabs>
                <w:tab w:val="left" w:pos="3828"/>
              </w:tabs>
              <w:rPr>
                <w:spacing w:val="-3"/>
              </w:rPr>
            </w:pPr>
          </w:p>
        </w:tc>
        <w:tc>
          <w:tcPr>
            <w:tcW w:w="2835" w:type="dxa"/>
            <w:shd w:val="clear" w:color="auto" w:fill="auto"/>
          </w:tcPr>
          <w:p w:rsidR="001A0870" w:rsidRPr="009C17DE" w:rsidRDefault="001A0870" w:rsidP="00A40E8E">
            <w:pPr>
              <w:tabs>
                <w:tab w:val="left" w:pos="3828"/>
              </w:tabs>
            </w:pPr>
            <w:r w:rsidRPr="009C17DE">
              <w:t>Проведение конкурсно-фестивальных мероприятий, направленных на выявление одаренных  детей и молодежи, создание условий для их творческого роста (Созвездие, ИдельЙорт, Звонкая капель, Салават купере)</w:t>
            </w:r>
          </w:p>
        </w:tc>
        <w:tc>
          <w:tcPr>
            <w:tcW w:w="1559" w:type="dxa"/>
            <w:tcBorders>
              <w:right w:val="single" w:sz="4" w:space="0" w:color="auto"/>
            </w:tcBorders>
            <w:shd w:val="clear" w:color="auto" w:fill="auto"/>
          </w:tcPr>
          <w:p w:rsidR="001A0870" w:rsidRPr="009C17DE" w:rsidRDefault="001A0870" w:rsidP="00C52176">
            <w:pPr>
              <w:tabs>
                <w:tab w:val="left" w:pos="3828"/>
              </w:tabs>
            </w:pPr>
            <w:r w:rsidRPr="009C17DE">
              <w:t>2016-202</w:t>
            </w:r>
            <w:r w:rsidR="00C52176" w:rsidRPr="009C17DE">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A0870" w:rsidRPr="009C17DE" w:rsidRDefault="001A0870" w:rsidP="00A40E8E">
            <w:pPr>
              <w:tabs>
                <w:tab w:val="left" w:pos="3828"/>
              </w:tabs>
            </w:pPr>
            <w:r w:rsidRPr="009C17DE">
              <w:t>МБУ «Районный дом культуры»</w:t>
            </w:r>
          </w:p>
        </w:tc>
        <w:tc>
          <w:tcPr>
            <w:tcW w:w="2409" w:type="dxa"/>
            <w:tcBorders>
              <w:left w:val="single" w:sz="4" w:space="0" w:color="auto"/>
            </w:tcBorders>
            <w:shd w:val="clear" w:color="auto" w:fill="auto"/>
          </w:tcPr>
          <w:p w:rsidR="001A0870" w:rsidRPr="009C17DE" w:rsidRDefault="001A0870" w:rsidP="00A40E8E">
            <w:pPr>
              <w:tabs>
                <w:tab w:val="left" w:pos="3828"/>
              </w:tabs>
            </w:pPr>
            <w:r w:rsidRPr="009C17DE">
              <w:t>Увеличение доли детей, привлекаемых к участию в творческих мероприятиях, в общем числе детей</w:t>
            </w:r>
          </w:p>
        </w:tc>
        <w:tc>
          <w:tcPr>
            <w:tcW w:w="2835" w:type="dxa"/>
            <w:vMerge/>
            <w:shd w:val="clear" w:color="auto" w:fill="auto"/>
          </w:tcPr>
          <w:p w:rsidR="001A0870" w:rsidRPr="009C17DE" w:rsidRDefault="001A0870" w:rsidP="00A40E8E">
            <w:pPr>
              <w:tabs>
                <w:tab w:val="left" w:pos="3828"/>
              </w:tabs>
            </w:pPr>
          </w:p>
        </w:tc>
      </w:tr>
      <w:tr w:rsidR="001A0870" w:rsidRPr="009C17DE" w:rsidTr="0055554F">
        <w:tc>
          <w:tcPr>
            <w:tcW w:w="2694" w:type="dxa"/>
            <w:shd w:val="clear" w:color="auto" w:fill="auto"/>
          </w:tcPr>
          <w:p w:rsidR="001A0870" w:rsidRPr="009C17DE" w:rsidRDefault="001A0870" w:rsidP="00A40E8E">
            <w:pPr>
              <w:tabs>
                <w:tab w:val="left" w:pos="3828"/>
              </w:tabs>
              <w:rPr>
                <w:spacing w:val="-3"/>
              </w:rPr>
            </w:pPr>
            <w:r w:rsidRPr="009C17DE">
              <w:t>Обеспечение деятельности передвижных культурно-информационных комплексов</w:t>
            </w:r>
          </w:p>
        </w:tc>
        <w:tc>
          <w:tcPr>
            <w:tcW w:w="2835" w:type="dxa"/>
            <w:shd w:val="clear" w:color="auto" w:fill="auto"/>
          </w:tcPr>
          <w:p w:rsidR="001A0870" w:rsidRPr="009C17DE" w:rsidRDefault="001A0870" w:rsidP="00A40E8E">
            <w:pPr>
              <w:tabs>
                <w:tab w:val="left" w:pos="3828"/>
              </w:tabs>
            </w:pPr>
            <w:r w:rsidRPr="009C17DE">
              <w:t>Расширение спектра внестационарных услуг в сфере культуры: автоклубы, киновидеопередвижки, уличные кинопоказы, библиотечные пункты</w:t>
            </w:r>
          </w:p>
        </w:tc>
        <w:tc>
          <w:tcPr>
            <w:tcW w:w="1559" w:type="dxa"/>
            <w:shd w:val="clear" w:color="auto" w:fill="auto"/>
          </w:tcPr>
          <w:p w:rsidR="001A0870" w:rsidRPr="009C17DE" w:rsidRDefault="001A0870" w:rsidP="00C52176">
            <w:pPr>
              <w:tabs>
                <w:tab w:val="left" w:pos="3828"/>
              </w:tabs>
            </w:pPr>
            <w:r w:rsidRPr="009C17DE">
              <w:t>2016-202</w:t>
            </w:r>
            <w:r w:rsidR="00C52176" w:rsidRPr="009C17DE">
              <w:t>1</w:t>
            </w:r>
          </w:p>
        </w:tc>
        <w:tc>
          <w:tcPr>
            <w:tcW w:w="1843" w:type="dxa"/>
            <w:tcBorders>
              <w:top w:val="single" w:sz="4" w:space="0" w:color="auto"/>
            </w:tcBorders>
            <w:shd w:val="clear" w:color="auto" w:fill="auto"/>
          </w:tcPr>
          <w:p w:rsidR="001A0870" w:rsidRPr="009C17DE" w:rsidRDefault="001A0870" w:rsidP="00A40E8E">
            <w:pPr>
              <w:tabs>
                <w:tab w:val="left" w:pos="3828"/>
              </w:tabs>
            </w:pPr>
            <w:r w:rsidRPr="009C17DE">
              <w:t xml:space="preserve">МКУ «Управление культуры БМР» </w:t>
            </w:r>
          </w:p>
        </w:tc>
        <w:tc>
          <w:tcPr>
            <w:tcW w:w="2409" w:type="dxa"/>
            <w:shd w:val="clear" w:color="auto" w:fill="auto"/>
          </w:tcPr>
          <w:p w:rsidR="001A0870" w:rsidRPr="009C17DE" w:rsidRDefault="001A0870" w:rsidP="00A40E8E">
            <w:pPr>
              <w:tabs>
                <w:tab w:val="left" w:pos="3828"/>
              </w:tabs>
            </w:pPr>
            <w:r w:rsidRPr="009C17DE">
              <w:t>Увеличение доли охвата населения услугами учреждений культуры</w:t>
            </w:r>
          </w:p>
        </w:tc>
        <w:tc>
          <w:tcPr>
            <w:tcW w:w="2835" w:type="dxa"/>
            <w:shd w:val="clear" w:color="auto" w:fill="auto"/>
          </w:tcPr>
          <w:p w:rsidR="001A0870" w:rsidRPr="009C17DE" w:rsidRDefault="001A0870" w:rsidP="00A40E8E">
            <w:pPr>
              <w:tabs>
                <w:tab w:val="left" w:pos="3828"/>
              </w:tabs>
            </w:pPr>
          </w:p>
        </w:tc>
      </w:tr>
      <w:tr w:rsidR="001A0870" w:rsidRPr="009C17DE" w:rsidTr="0055554F">
        <w:tc>
          <w:tcPr>
            <w:tcW w:w="2694" w:type="dxa"/>
            <w:shd w:val="clear" w:color="auto" w:fill="auto"/>
          </w:tcPr>
          <w:p w:rsidR="001A0870" w:rsidRPr="009C17DE" w:rsidRDefault="001A0870" w:rsidP="00A40E8E">
            <w:pPr>
              <w:tabs>
                <w:tab w:val="left" w:pos="3828"/>
              </w:tabs>
            </w:pPr>
            <w:r w:rsidRPr="009C17DE">
              <w:t>Поддержка гастрольной деятельности народных коллективов района</w:t>
            </w:r>
          </w:p>
        </w:tc>
        <w:tc>
          <w:tcPr>
            <w:tcW w:w="2835" w:type="dxa"/>
            <w:shd w:val="clear" w:color="auto" w:fill="auto"/>
          </w:tcPr>
          <w:p w:rsidR="001A0870" w:rsidRPr="009C17DE" w:rsidRDefault="001A0870" w:rsidP="00A40E8E">
            <w:pPr>
              <w:tabs>
                <w:tab w:val="left" w:pos="3828"/>
              </w:tabs>
            </w:pPr>
            <w:r w:rsidRPr="009C17DE">
              <w:t>Сохранение и популяризация культурного наследия народов, проживающих на территории района, поддержки межкультурного и межконфессионального взаимодействия</w:t>
            </w:r>
          </w:p>
        </w:tc>
        <w:tc>
          <w:tcPr>
            <w:tcW w:w="1559" w:type="dxa"/>
            <w:shd w:val="clear" w:color="auto" w:fill="auto"/>
          </w:tcPr>
          <w:p w:rsidR="001A0870" w:rsidRPr="009C17DE" w:rsidRDefault="001A0870" w:rsidP="00C52176">
            <w:pPr>
              <w:tabs>
                <w:tab w:val="left" w:pos="3828"/>
              </w:tabs>
            </w:pPr>
            <w:r w:rsidRPr="009C17DE">
              <w:t>2016-202</w:t>
            </w:r>
            <w:r w:rsidR="00C52176" w:rsidRPr="009C17DE">
              <w:t>1</w:t>
            </w:r>
          </w:p>
        </w:tc>
        <w:tc>
          <w:tcPr>
            <w:tcW w:w="1843" w:type="dxa"/>
            <w:tcBorders>
              <w:top w:val="single" w:sz="4" w:space="0" w:color="auto"/>
            </w:tcBorders>
            <w:shd w:val="clear" w:color="auto" w:fill="auto"/>
          </w:tcPr>
          <w:p w:rsidR="001A0870" w:rsidRPr="009C17DE" w:rsidRDefault="001A0870" w:rsidP="00A40E8E">
            <w:pPr>
              <w:tabs>
                <w:tab w:val="left" w:pos="3828"/>
              </w:tabs>
            </w:pPr>
            <w:r w:rsidRPr="009C17DE">
              <w:t>МКУ «Управление культуры БМР»</w:t>
            </w:r>
          </w:p>
        </w:tc>
        <w:tc>
          <w:tcPr>
            <w:tcW w:w="2409" w:type="dxa"/>
            <w:shd w:val="clear" w:color="auto" w:fill="auto"/>
          </w:tcPr>
          <w:p w:rsidR="001A0870" w:rsidRPr="009C17DE" w:rsidRDefault="001A0870" w:rsidP="00A40E8E">
            <w:pPr>
              <w:tabs>
                <w:tab w:val="left" w:pos="3828"/>
              </w:tabs>
            </w:pPr>
            <w:r w:rsidRPr="009C17DE">
              <w:t>Гармонизация межэтнических взаимодействий</w:t>
            </w:r>
          </w:p>
        </w:tc>
        <w:tc>
          <w:tcPr>
            <w:tcW w:w="2835" w:type="dxa"/>
            <w:shd w:val="clear" w:color="auto" w:fill="auto"/>
          </w:tcPr>
          <w:p w:rsidR="001A0870" w:rsidRPr="009C17DE" w:rsidRDefault="001A0870" w:rsidP="00A40E8E">
            <w:pPr>
              <w:tabs>
                <w:tab w:val="left" w:pos="3828"/>
              </w:tabs>
            </w:pPr>
            <w:r w:rsidRPr="009C17DE">
              <w:t>Постановление Исполнительного комитета Буинского муниципального района от 1812.2014г. №495-п была утверждена Муниципальная программа «Об утверждении муниципальной программы реализации государственной национальной политики на 2014-2020 гг»</w:t>
            </w:r>
          </w:p>
        </w:tc>
      </w:tr>
      <w:tr w:rsidR="001A0870" w:rsidRPr="009C17DE" w:rsidTr="0055554F">
        <w:tc>
          <w:tcPr>
            <w:tcW w:w="2694" w:type="dxa"/>
            <w:shd w:val="clear" w:color="auto" w:fill="auto"/>
          </w:tcPr>
          <w:p w:rsidR="001A0870" w:rsidRPr="009C17DE" w:rsidRDefault="001A0870" w:rsidP="00A40E8E">
            <w:pPr>
              <w:tabs>
                <w:tab w:val="left" w:pos="3828"/>
              </w:tabs>
            </w:pPr>
            <w:r w:rsidRPr="009C17DE">
              <w:t>Содействие развитию культурно-</w:t>
            </w:r>
            <w:r w:rsidRPr="009C17DE">
              <w:lastRenderedPageBreak/>
              <w:t>познавательного туризма, обеспечения комплексного подхода к сохранению культурно-исторического наследия</w:t>
            </w:r>
          </w:p>
        </w:tc>
        <w:tc>
          <w:tcPr>
            <w:tcW w:w="2835" w:type="dxa"/>
            <w:shd w:val="clear" w:color="auto" w:fill="auto"/>
          </w:tcPr>
          <w:p w:rsidR="001A0870" w:rsidRPr="009C17DE" w:rsidRDefault="001A0870" w:rsidP="00A40E8E">
            <w:pPr>
              <w:tabs>
                <w:tab w:val="left" w:pos="3828"/>
              </w:tabs>
            </w:pPr>
            <w:r w:rsidRPr="009C17DE">
              <w:lastRenderedPageBreak/>
              <w:t xml:space="preserve">Систематизировать туристические </w:t>
            </w:r>
            <w:r w:rsidRPr="009C17DE">
              <w:lastRenderedPageBreak/>
              <w:t>маршруты по объектам культурного наследия, как муниципального так и республиканского значения</w:t>
            </w:r>
          </w:p>
        </w:tc>
        <w:tc>
          <w:tcPr>
            <w:tcW w:w="1559" w:type="dxa"/>
            <w:shd w:val="clear" w:color="auto" w:fill="auto"/>
          </w:tcPr>
          <w:p w:rsidR="001A0870" w:rsidRPr="009C17DE" w:rsidRDefault="001A0870" w:rsidP="00C52176">
            <w:pPr>
              <w:tabs>
                <w:tab w:val="left" w:pos="3828"/>
              </w:tabs>
            </w:pPr>
            <w:r w:rsidRPr="009C17DE">
              <w:lastRenderedPageBreak/>
              <w:t>2016-202</w:t>
            </w:r>
            <w:r w:rsidR="00C52176" w:rsidRPr="009C17DE">
              <w:t>1</w:t>
            </w:r>
          </w:p>
        </w:tc>
        <w:tc>
          <w:tcPr>
            <w:tcW w:w="1843" w:type="dxa"/>
            <w:tcBorders>
              <w:top w:val="single" w:sz="4" w:space="0" w:color="auto"/>
            </w:tcBorders>
            <w:shd w:val="clear" w:color="auto" w:fill="auto"/>
          </w:tcPr>
          <w:p w:rsidR="001A0870" w:rsidRPr="009C17DE" w:rsidRDefault="001A0870" w:rsidP="00A40E8E">
            <w:pPr>
              <w:tabs>
                <w:tab w:val="left" w:pos="3828"/>
              </w:tabs>
            </w:pPr>
            <w:r w:rsidRPr="009C17DE">
              <w:t xml:space="preserve">МКУ «Управление </w:t>
            </w:r>
            <w:r w:rsidRPr="009C17DE">
              <w:lastRenderedPageBreak/>
              <w:t>культуры БМР»</w:t>
            </w:r>
          </w:p>
        </w:tc>
        <w:tc>
          <w:tcPr>
            <w:tcW w:w="2409" w:type="dxa"/>
            <w:shd w:val="clear" w:color="auto" w:fill="auto"/>
          </w:tcPr>
          <w:p w:rsidR="001A0870" w:rsidRPr="009C17DE" w:rsidRDefault="001A0870" w:rsidP="00A40E8E">
            <w:pPr>
              <w:tabs>
                <w:tab w:val="left" w:pos="3828"/>
              </w:tabs>
            </w:pPr>
            <w:r w:rsidRPr="009C17DE">
              <w:lastRenderedPageBreak/>
              <w:t xml:space="preserve">Привлечение туристического </w:t>
            </w:r>
            <w:r w:rsidRPr="009C17DE">
              <w:lastRenderedPageBreak/>
              <w:t>потока по таким направлениям, как Поволжье, Урала</w:t>
            </w:r>
          </w:p>
        </w:tc>
        <w:tc>
          <w:tcPr>
            <w:tcW w:w="2835" w:type="dxa"/>
            <w:shd w:val="clear" w:color="auto" w:fill="auto"/>
          </w:tcPr>
          <w:p w:rsidR="001A0870" w:rsidRPr="009C17DE" w:rsidRDefault="001A0870" w:rsidP="00A40E8E">
            <w:pPr>
              <w:tabs>
                <w:tab w:val="left" w:pos="3828"/>
              </w:tabs>
            </w:pPr>
            <w:r w:rsidRPr="009C17DE">
              <w:lastRenderedPageBreak/>
              <w:t xml:space="preserve">Программа «Повышение качества услуг </w:t>
            </w:r>
            <w:r w:rsidRPr="009C17DE">
              <w:lastRenderedPageBreak/>
              <w:t>учреждений культуры Буинского муниципального района Республики Татарстан на 2015-2020 годы»</w:t>
            </w:r>
          </w:p>
        </w:tc>
      </w:tr>
      <w:tr w:rsidR="001A0870" w:rsidRPr="009C17DE" w:rsidTr="0055554F">
        <w:tc>
          <w:tcPr>
            <w:tcW w:w="2694" w:type="dxa"/>
            <w:shd w:val="clear" w:color="auto" w:fill="auto"/>
          </w:tcPr>
          <w:p w:rsidR="001A0870" w:rsidRPr="009C17DE" w:rsidRDefault="001A0870" w:rsidP="00A40E8E">
            <w:pPr>
              <w:tabs>
                <w:tab w:val="left" w:pos="3828"/>
              </w:tabs>
            </w:pPr>
            <w:r w:rsidRPr="009C17DE">
              <w:lastRenderedPageBreak/>
              <w:t>Участие в республиканских совещаниях, семинарах, мастер-классах, на курсах ИДПО повышения квалификации и переподготовки кадров</w:t>
            </w:r>
          </w:p>
        </w:tc>
        <w:tc>
          <w:tcPr>
            <w:tcW w:w="2835" w:type="dxa"/>
            <w:shd w:val="clear" w:color="auto" w:fill="auto"/>
          </w:tcPr>
          <w:p w:rsidR="001A0870" w:rsidRPr="009C17DE" w:rsidRDefault="001A0870" w:rsidP="00A40E8E">
            <w:pPr>
              <w:tabs>
                <w:tab w:val="left" w:pos="3828"/>
              </w:tabs>
            </w:pPr>
            <w:r w:rsidRPr="009C17DE">
              <w:t>Улучшение кадровой политики направленной на обучение специалистов в процентном соотношении (30% среднее специальное, 7% высшее профессиональное)</w:t>
            </w:r>
          </w:p>
        </w:tc>
        <w:tc>
          <w:tcPr>
            <w:tcW w:w="1559" w:type="dxa"/>
            <w:shd w:val="clear" w:color="auto" w:fill="auto"/>
          </w:tcPr>
          <w:p w:rsidR="001A0870" w:rsidRPr="009C17DE" w:rsidRDefault="001A0870" w:rsidP="00C52176">
            <w:pPr>
              <w:tabs>
                <w:tab w:val="left" w:pos="3828"/>
              </w:tabs>
            </w:pPr>
            <w:r w:rsidRPr="009C17DE">
              <w:t>2016-202</w:t>
            </w:r>
            <w:r w:rsidR="00C52176" w:rsidRPr="009C17DE">
              <w:t>1</w:t>
            </w:r>
          </w:p>
        </w:tc>
        <w:tc>
          <w:tcPr>
            <w:tcW w:w="1843" w:type="dxa"/>
            <w:tcBorders>
              <w:top w:val="single" w:sz="4" w:space="0" w:color="auto"/>
            </w:tcBorders>
            <w:shd w:val="clear" w:color="auto" w:fill="auto"/>
          </w:tcPr>
          <w:p w:rsidR="001A0870" w:rsidRPr="009C17DE" w:rsidRDefault="001A0870" w:rsidP="00A40E8E">
            <w:pPr>
              <w:tabs>
                <w:tab w:val="left" w:pos="3828"/>
              </w:tabs>
            </w:pPr>
            <w:r w:rsidRPr="009C17DE">
              <w:t>МКУ «Управление культуры БМР»</w:t>
            </w:r>
          </w:p>
        </w:tc>
        <w:tc>
          <w:tcPr>
            <w:tcW w:w="2409" w:type="dxa"/>
            <w:shd w:val="clear" w:color="auto" w:fill="auto"/>
          </w:tcPr>
          <w:p w:rsidR="001A0870" w:rsidRPr="009C17DE" w:rsidRDefault="001A0870" w:rsidP="00A40E8E">
            <w:pPr>
              <w:tabs>
                <w:tab w:val="left" w:pos="3828"/>
              </w:tabs>
            </w:pPr>
            <w:r w:rsidRPr="009C17DE">
              <w:t xml:space="preserve">Увеличение кадрового потенциала работников сферы культуры </w:t>
            </w:r>
            <w:r w:rsidR="000A5D7E" w:rsidRPr="009C17DE">
              <w:t>Буинского муниципального района</w:t>
            </w:r>
            <w:r w:rsidRPr="009C17DE">
              <w:t xml:space="preserve"> </w:t>
            </w:r>
          </w:p>
        </w:tc>
        <w:tc>
          <w:tcPr>
            <w:tcW w:w="2835" w:type="dxa"/>
            <w:shd w:val="clear" w:color="auto" w:fill="auto"/>
          </w:tcPr>
          <w:p w:rsidR="001A0870" w:rsidRPr="009C17DE" w:rsidRDefault="001A0870" w:rsidP="00A40E8E">
            <w:pPr>
              <w:tabs>
                <w:tab w:val="left" w:pos="3828"/>
              </w:tabs>
            </w:pPr>
            <w:r w:rsidRPr="009C17DE">
              <w:t>Программа «Повышение качества услуг учреждений культуры Буинского муниципального района Республики Татарстан на 2015-2020 годы»</w:t>
            </w:r>
          </w:p>
        </w:tc>
      </w:tr>
      <w:tr w:rsidR="001A0870" w:rsidRPr="009C17DE" w:rsidTr="0055554F">
        <w:tc>
          <w:tcPr>
            <w:tcW w:w="2694" w:type="dxa"/>
            <w:shd w:val="clear" w:color="auto" w:fill="auto"/>
          </w:tcPr>
          <w:p w:rsidR="001A0870" w:rsidRPr="009C17DE" w:rsidRDefault="001A0870" w:rsidP="00A40E8E">
            <w:pPr>
              <w:tabs>
                <w:tab w:val="left" w:pos="3828"/>
              </w:tabs>
            </w:pPr>
            <w:r w:rsidRPr="009C17DE">
              <w:t>Участие в конкурсе грантов Правительства Республики Татарстан: - для поддержки лучших работников учреждений культуры, искусства и кинематографии;</w:t>
            </w:r>
          </w:p>
          <w:p w:rsidR="001A0870" w:rsidRPr="009C17DE" w:rsidRDefault="001A0870" w:rsidP="00A40E8E">
            <w:pPr>
              <w:tabs>
                <w:tab w:val="left" w:pos="3828"/>
              </w:tabs>
              <w:rPr>
                <w:rStyle w:val="af0"/>
                <w:rFonts w:eastAsia="StarSymbol"/>
                <w:b w:val="0"/>
              </w:rPr>
            </w:pPr>
            <w:r w:rsidRPr="009C17DE">
              <w:t>-</w:t>
            </w:r>
            <w:r w:rsidRPr="009C17DE">
              <w:rPr>
                <w:rStyle w:val="af0"/>
                <w:rFonts w:eastAsia="StarSymbol"/>
                <w:b w:val="0"/>
              </w:rPr>
              <w:t>для поддержки проектов творческих коллективов муниципальных учреждений культуры и искусства;</w:t>
            </w:r>
          </w:p>
          <w:p w:rsidR="001A0870" w:rsidRPr="009C17DE" w:rsidRDefault="001A0870" w:rsidP="00A40E8E">
            <w:pPr>
              <w:tabs>
                <w:tab w:val="left" w:pos="3828"/>
              </w:tabs>
            </w:pPr>
            <w:r w:rsidRPr="009C17DE">
              <w:rPr>
                <w:rStyle w:val="af0"/>
                <w:rFonts w:eastAsia="StarSymbol"/>
                <w:b w:val="0"/>
              </w:rPr>
              <w:t>-</w:t>
            </w:r>
            <w:r w:rsidRPr="009C17DE">
              <w:t>для поддержки лучших учреждений культуры, искусства и кинематографии.</w:t>
            </w:r>
          </w:p>
          <w:p w:rsidR="001A0870" w:rsidRPr="009C17DE" w:rsidRDefault="001A0870" w:rsidP="00A40E8E">
            <w:pPr>
              <w:tabs>
                <w:tab w:val="left" w:pos="3828"/>
              </w:tabs>
            </w:pPr>
            <w:r w:rsidRPr="009C17DE">
              <w:rPr>
                <w:bCs/>
              </w:rPr>
              <w:lastRenderedPageBreak/>
              <w:t>В конкурсе социальных и культурных проектов ОАО «РИТЭК» в Республики Татарстан</w:t>
            </w:r>
          </w:p>
        </w:tc>
        <w:tc>
          <w:tcPr>
            <w:tcW w:w="2835" w:type="dxa"/>
            <w:shd w:val="clear" w:color="auto" w:fill="auto"/>
          </w:tcPr>
          <w:p w:rsidR="001A0870" w:rsidRPr="009C17DE" w:rsidRDefault="001A0870" w:rsidP="00A40E8E">
            <w:pPr>
              <w:tabs>
                <w:tab w:val="left" w:pos="3828"/>
              </w:tabs>
            </w:pPr>
            <w:r w:rsidRPr="009C17DE">
              <w:lastRenderedPageBreak/>
              <w:t>Участие в грантовой политики Министерства культуры РФ, РТ, частных благотворительных фондов</w:t>
            </w:r>
          </w:p>
        </w:tc>
        <w:tc>
          <w:tcPr>
            <w:tcW w:w="1559" w:type="dxa"/>
            <w:shd w:val="clear" w:color="auto" w:fill="auto"/>
          </w:tcPr>
          <w:p w:rsidR="001A0870" w:rsidRPr="009C17DE" w:rsidRDefault="001A0870" w:rsidP="00C52176">
            <w:pPr>
              <w:tabs>
                <w:tab w:val="left" w:pos="3828"/>
              </w:tabs>
            </w:pPr>
            <w:r w:rsidRPr="009C17DE">
              <w:t>2016-202</w:t>
            </w:r>
            <w:r w:rsidR="00C52176" w:rsidRPr="009C17DE">
              <w:t>1</w:t>
            </w:r>
          </w:p>
        </w:tc>
        <w:tc>
          <w:tcPr>
            <w:tcW w:w="1843" w:type="dxa"/>
            <w:tcBorders>
              <w:top w:val="single" w:sz="4" w:space="0" w:color="auto"/>
            </w:tcBorders>
            <w:shd w:val="clear" w:color="auto" w:fill="auto"/>
          </w:tcPr>
          <w:p w:rsidR="001A0870" w:rsidRPr="009C17DE" w:rsidRDefault="001A0870" w:rsidP="00A40E8E">
            <w:pPr>
              <w:tabs>
                <w:tab w:val="left" w:pos="3828"/>
              </w:tabs>
            </w:pPr>
            <w:r w:rsidRPr="009C17DE">
              <w:t>МКУ «Управление культуры БМР»</w:t>
            </w:r>
          </w:p>
        </w:tc>
        <w:tc>
          <w:tcPr>
            <w:tcW w:w="2409" w:type="dxa"/>
            <w:shd w:val="clear" w:color="auto" w:fill="auto"/>
          </w:tcPr>
          <w:p w:rsidR="001A0870" w:rsidRPr="009C17DE" w:rsidRDefault="001A0870" w:rsidP="00A40E8E">
            <w:pPr>
              <w:tabs>
                <w:tab w:val="left" w:pos="3828"/>
              </w:tabs>
            </w:pPr>
            <w:r w:rsidRPr="009C17DE">
              <w:t>Привлечение внебюджетных средств на развитие культурно массовой сферы, с целью экономии бюджетных средств БМР</w:t>
            </w:r>
          </w:p>
        </w:tc>
        <w:tc>
          <w:tcPr>
            <w:tcW w:w="2835" w:type="dxa"/>
            <w:tcBorders>
              <w:bottom w:val="single" w:sz="4" w:space="0" w:color="auto"/>
            </w:tcBorders>
            <w:shd w:val="clear" w:color="auto" w:fill="auto"/>
          </w:tcPr>
          <w:p w:rsidR="001A0870" w:rsidRPr="009C17DE" w:rsidRDefault="001A0870" w:rsidP="00A40E8E">
            <w:pPr>
              <w:tabs>
                <w:tab w:val="left" w:pos="3828"/>
              </w:tabs>
            </w:pPr>
            <w:r w:rsidRPr="009C17DE">
              <w:t>Программа «Повышение качества услуг учреждений культуры Буинского муниципального района Республики Татарстан на 2015-2020 годы»</w:t>
            </w:r>
          </w:p>
        </w:tc>
      </w:tr>
      <w:tr w:rsidR="00DB283E" w:rsidRPr="009C17DE" w:rsidTr="0055554F">
        <w:tc>
          <w:tcPr>
            <w:tcW w:w="2694" w:type="dxa"/>
            <w:vMerge w:val="restart"/>
            <w:shd w:val="clear" w:color="auto" w:fill="auto"/>
          </w:tcPr>
          <w:p w:rsidR="00DB283E" w:rsidRPr="009C17DE" w:rsidRDefault="00DB283E" w:rsidP="00A40E8E">
            <w:pPr>
              <w:tabs>
                <w:tab w:val="left" w:pos="3828"/>
              </w:tabs>
              <w:rPr>
                <w:highlight w:val="cyan"/>
              </w:rPr>
            </w:pPr>
            <w:r w:rsidRPr="009C17DE">
              <w:rPr>
                <w:highlight w:val="cyan"/>
              </w:rPr>
              <w:lastRenderedPageBreak/>
              <w:t>Профилактика наркотизации, формирование у подростков и молодежи отрицательного отношения к употреблению наркотиков и мотивации к ведению здорового образа жизни.</w:t>
            </w:r>
          </w:p>
        </w:tc>
        <w:tc>
          <w:tcPr>
            <w:tcW w:w="2835" w:type="dxa"/>
            <w:shd w:val="clear" w:color="auto" w:fill="auto"/>
          </w:tcPr>
          <w:p w:rsidR="00DB283E" w:rsidRPr="009C17DE" w:rsidRDefault="00DB283E" w:rsidP="00A40E8E">
            <w:pPr>
              <w:tabs>
                <w:tab w:val="left" w:pos="3828"/>
              </w:tabs>
              <w:rPr>
                <w:highlight w:val="cyan"/>
              </w:rPr>
            </w:pPr>
            <w:r w:rsidRPr="009C17DE">
              <w:rPr>
                <w:highlight w:val="cyan"/>
              </w:rPr>
              <w:t>Городские профилактические, молодежные акции, проведение круглых столов, встреч, семинаров</w:t>
            </w:r>
          </w:p>
        </w:tc>
        <w:tc>
          <w:tcPr>
            <w:tcW w:w="1559" w:type="dxa"/>
            <w:shd w:val="clear" w:color="auto" w:fill="auto"/>
          </w:tcPr>
          <w:p w:rsidR="00DB283E" w:rsidRPr="009C17DE" w:rsidRDefault="00DB283E" w:rsidP="00A40E8E">
            <w:pPr>
              <w:tabs>
                <w:tab w:val="left" w:pos="3828"/>
              </w:tabs>
              <w:rPr>
                <w:highlight w:val="cyan"/>
              </w:rPr>
            </w:pPr>
            <w:r w:rsidRPr="009C17DE">
              <w:rPr>
                <w:highlight w:val="cyan"/>
              </w:rPr>
              <w:t>ежегодно</w:t>
            </w:r>
          </w:p>
        </w:tc>
        <w:tc>
          <w:tcPr>
            <w:tcW w:w="1843" w:type="dxa"/>
            <w:shd w:val="clear" w:color="auto" w:fill="auto"/>
          </w:tcPr>
          <w:p w:rsidR="00DB283E" w:rsidRPr="009C17DE" w:rsidRDefault="00DB283E" w:rsidP="00660768">
            <w:pPr>
              <w:tabs>
                <w:tab w:val="left" w:pos="3828"/>
              </w:tabs>
              <w:rPr>
                <w:highlight w:val="cyan"/>
              </w:rPr>
            </w:pPr>
            <w:r w:rsidRPr="009C17DE">
              <w:rPr>
                <w:highlight w:val="cyan"/>
              </w:rPr>
              <w:t xml:space="preserve">Исполком БМР, МКУ УДМСиТ, </w:t>
            </w:r>
          </w:p>
        </w:tc>
        <w:tc>
          <w:tcPr>
            <w:tcW w:w="2409" w:type="dxa"/>
            <w:shd w:val="clear" w:color="auto" w:fill="auto"/>
          </w:tcPr>
          <w:p w:rsidR="00DB283E" w:rsidRPr="009C17DE" w:rsidRDefault="00DB283E" w:rsidP="00A40E8E">
            <w:pPr>
              <w:tabs>
                <w:tab w:val="left" w:pos="3828"/>
              </w:tabs>
              <w:rPr>
                <w:highlight w:val="cyan"/>
              </w:rPr>
            </w:pPr>
            <w:r w:rsidRPr="009C17DE">
              <w:rPr>
                <w:highlight w:val="cyan"/>
              </w:rPr>
              <w:t>Увеличение количества детей и молодежи, ориентированных на здоровый образ жизни</w:t>
            </w:r>
          </w:p>
        </w:tc>
        <w:tc>
          <w:tcPr>
            <w:tcW w:w="2835" w:type="dxa"/>
            <w:vMerge w:val="restart"/>
            <w:shd w:val="clear" w:color="auto" w:fill="auto"/>
          </w:tcPr>
          <w:p w:rsidR="00DB283E" w:rsidRPr="009C17DE" w:rsidRDefault="00DB283E" w:rsidP="003453B3">
            <w:pPr>
              <w:tabs>
                <w:tab w:val="left" w:pos="3828"/>
              </w:tabs>
              <w:rPr>
                <w:highlight w:val="cyan"/>
              </w:rPr>
            </w:pPr>
            <w:r w:rsidRPr="009C17DE">
              <w:rPr>
                <w:highlight w:val="cyan"/>
              </w:rPr>
              <w:t>«</w:t>
            </w:r>
            <w:r w:rsidRPr="009C17DE">
              <w:rPr>
                <w:highlight w:val="cyan"/>
                <w:shd w:val="clear" w:color="auto" w:fill="FFFFFF" w:themeFill="background1"/>
              </w:rPr>
              <w:t>Программа по формированию здорового образа жизни, снижению потребления алкогольной продукции, пива и табака среди населения БМР на 2016-2020 годы»</w:t>
            </w:r>
          </w:p>
        </w:tc>
      </w:tr>
      <w:tr w:rsidR="00DB283E" w:rsidRPr="009C17DE" w:rsidTr="0055554F">
        <w:tc>
          <w:tcPr>
            <w:tcW w:w="2694" w:type="dxa"/>
            <w:vMerge/>
            <w:shd w:val="clear" w:color="auto" w:fill="auto"/>
          </w:tcPr>
          <w:p w:rsidR="00DB283E" w:rsidRPr="009C17DE" w:rsidRDefault="00DB283E" w:rsidP="00A40E8E">
            <w:pPr>
              <w:tabs>
                <w:tab w:val="left" w:pos="3828"/>
              </w:tabs>
              <w:rPr>
                <w:highlight w:val="cyan"/>
              </w:rPr>
            </w:pPr>
          </w:p>
        </w:tc>
        <w:tc>
          <w:tcPr>
            <w:tcW w:w="2835" w:type="dxa"/>
            <w:shd w:val="clear" w:color="auto" w:fill="auto"/>
          </w:tcPr>
          <w:p w:rsidR="00DB283E" w:rsidRPr="009C17DE" w:rsidRDefault="00DB283E" w:rsidP="00A40E8E">
            <w:pPr>
              <w:tabs>
                <w:tab w:val="left" w:pos="3828"/>
              </w:tabs>
              <w:rPr>
                <w:highlight w:val="cyan"/>
              </w:rPr>
            </w:pPr>
            <w:r w:rsidRPr="009C17DE">
              <w:rPr>
                <w:highlight w:val="cyan"/>
              </w:rPr>
              <w:t>Фестиваль здоровья «Спорт против наркотиков»</w:t>
            </w:r>
          </w:p>
        </w:tc>
        <w:tc>
          <w:tcPr>
            <w:tcW w:w="1559" w:type="dxa"/>
            <w:shd w:val="clear" w:color="auto" w:fill="auto"/>
          </w:tcPr>
          <w:p w:rsidR="00DB283E" w:rsidRPr="009C17DE" w:rsidRDefault="00DB283E" w:rsidP="005D3F39">
            <w:pPr>
              <w:tabs>
                <w:tab w:val="left" w:pos="3828"/>
              </w:tabs>
              <w:rPr>
                <w:highlight w:val="cyan"/>
              </w:rPr>
            </w:pPr>
            <w:r w:rsidRPr="009C17DE">
              <w:rPr>
                <w:highlight w:val="cyan"/>
              </w:rPr>
              <w:t>2016-2021</w:t>
            </w:r>
          </w:p>
        </w:tc>
        <w:tc>
          <w:tcPr>
            <w:tcW w:w="1843" w:type="dxa"/>
            <w:vMerge w:val="restart"/>
            <w:shd w:val="clear" w:color="auto" w:fill="auto"/>
          </w:tcPr>
          <w:p w:rsidR="00DB283E" w:rsidRPr="009C17DE" w:rsidRDefault="00DB283E" w:rsidP="00A40E8E">
            <w:pPr>
              <w:tabs>
                <w:tab w:val="left" w:pos="3828"/>
              </w:tabs>
              <w:rPr>
                <w:highlight w:val="cyan"/>
              </w:rPr>
            </w:pPr>
            <w:r w:rsidRPr="009C17DE">
              <w:rPr>
                <w:highlight w:val="cyan"/>
              </w:rPr>
              <w:t>Координационный центр развития добровольчества Буинского муниципального района</w:t>
            </w:r>
          </w:p>
        </w:tc>
        <w:tc>
          <w:tcPr>
            <w:tcW w:w="2409" w:type="dxa"/>
            <w:shd w:val="clear" w:color="auto" w:fill="auto"/>
          </w:tcPr>
          <w:p w:rsidR="00DB283E" w:rsidRPr="009C17DE" w:rsidRDefault="00DB283E" w:rsidP="00A40E8E">
            <w:pPr>
              <w:tabs>
                <w:tab w:val="left" w:pos="3828"/>
              </w:tabs>
              <w:rPr>
                <w:highlight w:val="cyan"/>
              </w:rPr>
            </w:pPr>
            <w:r w:rsidRPr="009C17DE">
              <w:rPr>
                <w:color w:val="000000"/>
                <w:highlight w:val="cyan"/>
                <w:shd w:val="clear" w:color="auto" w:fill="FFFFFF"/>
              </w:rPr>
              <w:t>Пропаганда здорового, спортивного образа жизни, профилактика употребления психоактивных веществ и популяризация различных видов спорта среди молодежи</w:t>
            </w:r>
          </w:p>
        </w:tc>
        <w:tc>
          <w:tcPr>
            <w:tcW w:w="2835" w:type="dxa"/>
            <w:vMerge/>
            <w:shd w:val="clear" w:color="auto" w:fill="auto"/>
          </w:tcPr>
          <w:p w:rsidR="00DB283E" w:rsidRPr="009C17DE" w:rsidRDefault="00DB283E" w:rsidP="00A40E8E">
            <w:pPr>
              <w:tabs>
                <w:tab w:val="left" w:pos="3828"/>
              </w:tabs>
              <w:rPr>
                <w:highlight w:val="cyan"/>
              </w:rPr>
            </w:pPr>
          </w:p>
        </w:tc>
      </w:tr>
      <w:tr w:rsidR="00DB283E" w:rsidRPr="009C17DE" w:rsidTr="0055554F">
        <w:tc>
          <w:tcPr>
            <w:tcW w:w="2694" w:type="dxa"/>
            <w:vMerge/>
            <w:shd w:val="clear" w:color="auto" w:fill="auto"/>
          </w:tcPr>
          <w:p w:rsidR="00DB283E" w:rsidRPr="009C17DE" w:rsidRDefault="00DB283E" w:rsidP="00A40E8E">
            <w:pPr>
              <w:tabs>
                <w:tab w:val="left" w:pos="3828"/>
              </w:tabs>
              <w:rPr>
                <w:highlight w:val="cyan"/>
              </w:rPr>
            </w:pPr>
          </w:p>
        </w:tc>
        <w:tc>
          <w:tcPr>
            <w:tcW w:w="2835" w:type="dxa"/>
            <w:shd w:val="clear" w:color="auto" w:fill="auto"/>
          </w:tcPr>
          <w:p w:rsidR="00DB283E" w:rsidRPr="009C17DE" w:rsidRDefault="00DB283E" w:rsidP="00A70A26">
            <w:pPr>
              <w:tabs>
                <w:tab w:val="left" w:pos="3828"/>
              </w:tabs>
              <w:rPr>
                <w:highlight w:val="cyan"/>
              </w:rPr>
            </w:pPr>
            <w:r w:rsidRPr="009C17DE">
              <w:rPr>
                <w:highlight w:val="cyan"/>
              </w:rPr>
              <w:t>Социальный молодежный театр антинаркотического направления «</w:t>
            </w:r>
            <w:r w:rsidR="00A70A26" w:rsidRPr="009C17DE">
              <w:rPr>
                <w:highlight w:val="cyan"/>
              </w:rPr>
              <w:t>Театр здоровья</w:t>
            </w:r>
            <w:r w:rsidRPr="009C17DE">
              <w:rPr>
                <w:highlight w:val="cyan"/>
              </w:rPr>
              <w:t>»</w:t>
            </w:r>
          </w:p>
        </w:tc>
        <w:tc>
          <w:tcPr>
            <w:tcW w:w="1559" w:type="dxa"/>
            <w:shd w:val="clear" w:color="auto" w:fill="auto"/>
          </w:tcPr>
          <w:p w:rsidR="00DB283E" w:rsidRPr="009C17DE" w:rsidRDefault="00DB283E" w:rsidP="00A40E8E">
            <w:pPr>
              <w:tabs>
                <w:tab w:val="left" w:pos="3828"/>
              </w:tabs>
              <w:rPr>
                <w:highlight w:val="cyan"/>
              </w:rPr>
            </w:pPr>
            <w:r w:rsidRPr="009C17DE">
              <w:rPr>
                <w:highlight w:val="cyan"/>
              </w:rPr>
              <w:t>2016</w:t>
            </w:r>
            <w:r w:rsidR="00300E65" w:rsidRPr="009C17DE">
              <w:rPr>
                <w:highlight w:val="cyan"/>
              </w:rPr>
              <w:t>-2021</w:t>
            </w:r>
          </w:p>
        </w:tc>
        <w:tc>
          <w:tcPr>
            <w:tcW w:w="1843" w:type="dxa"/>
            <w:vMerge/>
            <w:shd w:val="clear" w:color="auto" w:fill="auto"/>
          </w:tcPr>
          <w:p w:rsidR="00DB283E" w:rsidRPr="009C17DE" w:rsidRDefault="00DB283E" w:rsidP="00A40E8E">
            <w:pPr>
              <w:tabs>
                <w:tab w:val="left" w:pos="3828"/>
              </w:tabs>
              <w:rPr>
                <w:highlight w:val="cyan"/>
              </w:rPr>
            </w:pPr>
          </w:p>
        </w:tc>
        <w:tc>
          <w:tcPr>
            <w:tcW w:w="2409" w:type="dxa"/>
            <w:shd w:val="clear" w:color="auto" w:fill="auto"/>
          </w:tcPr>
          <w:p w:rsidR="00DB283E" w:rsidRPr="009C17DE" w:rsidRDefault="00DB283E" w:rsidP="00A40E8E">
            <w:pPr>
              <w:tabs>
                <w:tab w:val="left" w:pos="3828"/>
              </w:tabs>
              <w:rPr>
                <w:highlight w:val="cyan"/>
              </w:rPr>
            </w:pPr>
            <w:r w:rsidRPr="009C17DE">
              <w:rPr>
                <w:highlight w:val="cyan"/>
              </w:rPr>
              <w:t xml:space="preserve">Проведение образовательных занятий и тренингов по технологии социального театра по принципу «равный — равному» среди добровольцев. Проведение массовых профилактических </w:t>
            </w:r>
            <w:r w:rsidRPr="009C17DE">
              <w:rPr>
                <w:highlight w:val="cyan"/>
              </w:rPr>
              <w:lastRenderedPageBreak/>
              <w:t>антинаркотических мероприятий</w:t>
            </w:r>
          </w:p>
        </w:tc>
        <w:tc>
          <w:tcPr>
            <w:tcW w:w="2835" w:type="dxa"/>
            <w:vMerge/>
            <w:shd w:val="clear" w:color="auto" w:fill="auto"/>
          </w:tcPr>
          <w:p w:rsidR="00DB283E" w:rsidRPr="009C17DE" w:rsidRDefault="00DB283E" w:rsidP="00A40E8E">
            <w:pPr>
              <w:tabs>
                <w:tab w:val="left" w:pos="3828"/>
              </w:tabs>
              <w:rPr>
                <w:highlight w:val="cyan"/>
              </w:rPr>
            </w:pPr>
          </w:p>
        </w:tc>
      </w:tr>
      <w:tr w:rsidR="00DB283E" w:rsidRPr="009C17DE" w:rsidTr="0055554F">
        <w:tc>
          <w:tcPr>
            <w:tcW w:w="2694" w:type="dxa"/>
            <w:vMerge w:val="restart"/>
            <w:shd w:val="clear" w:color="auto" w:fill="auto"/>
          </w:tcPr>
          <w:p w:rsidR="00DB283E" w:rsidRPr="009C17DE" w:rsidRDefault="00DB283E" w:rsidP="00A40E8E">
            <w:pPr>
              <w:tabs>
                <w:tab w:val="left" w:pos="3828"/>
              </w:tabs>
              <w:rPr>
                <w:highlight w:val="cyan"/>
              </w:rPr>
            </w:pPr>
            <w:r w:rsidRPr="009C17DE">
              <w:rPr>
                <w:highlight w:val="cyan"/>
              </w:rPr>
              <w:lastRenderedPageBreak/>
              <w:t>Выявление, поддержка, обучение, воспитание и развитие одаренных детей молодежи</w:t>
            </w:r>
          </w:p>
        </w:tc>
        <w:tc>
          <w:tcPr>
            <w:tcW w:w="2835" w:type="dxa"/>
            <w:shd w:val="clear" w:color="auto" w:fill="auto"/>
          </w:tcPr>
          <w:p w:rsidR="00DB283E" w:rsidRPr="009C17DE" w:rsidRDefault="00DB283E" w:rsidP="00A40E8E">
            <w:pPr>
              <w:tabs>
                <w:tab w:val="left" w:pos="3828"/>
              </w:tabs>
              <w:rPr>
                <w:highlight w:val="cyan"/>
              </w:rPr>
            </w:pPr>
            <w:r w:rsidRPr="009C17DE">
              <w:rPr>
                <w:highlight w:val="cyan"/>
              </w:rPr>
              <w:t>Официальная церемония вручения именных стипендий, премий Главы Буинского муниципального района лучшим студентам учебных заведений высшего и среднего профессионального образования</w:t>
            </w:r>
          </w:p>
        </w:tc>
        <w:tc>
          <w:tcPr>
            <w:tcW w:w="1559" w:type="dxa"/>
            <w:vMerge w:val="restart"/>
            <w:shd w:val="clear" w:color="auto" w:fill="auto"/>
          </w:tcPr>
          <w:p w:rsidR="00DB283E" w:rsidRPr="009C17DE" w:rsidRDefault="00DB283E" w:rsidP="005D3F39">
            <w:pPr>
              <w:tabs>
                <w:tab w:val="left" w:pos="3828"/>
              </w:tabs>
              <w:rPr>
                <w:highlight w:val="cyan"/>
              </w:rPr>
            </w:pPr>
            <w:r w:rsidRPr="009C17DE">
              <w:rPr>
                <w:highlight w:val="cyan"/>
              </w:rPr>
              <w:t>2016-2021</w:t>
            </w:r>
          </w:p>
        </w:tc>
        <w:tc>
          <w:tcPr>
            <w:tcW w:w="1843" w:type="dxa"/>
            <w:shd w:val="clear" w:color="auto" w:fill="auto"/>
          </w:tcPr>
          <w:p w:rsidR="00DB283E" w:rsidRPr="009C17DE" w:rsidRDefault="00DB283E" w:rsidP="003453B3">
            <w:pPr>
              <w:tabs>
                <w:tab w:val="left" w:pos="3828"/>
              </w:tabs>
              <w:rPr>
                <w:highlight w:val="cyan"/>
              </w:rPr>
            </w:pPr>
            <w:r w:rsidRPr="009C17DE">
              <w:rPr>
                <w:highlight w:val="cyan"/>
              </w:rPr>
              <w:t xml:space="preserve">Исполком БМР, МКУ «УДМСиТ», </w:t>
            </w:r>
          </w:p>
          <w:p w:rsidR="00DB283E" w:rsidRPr="009C17DE" w:rsidRDefault="00DB283E" w:rsidP="003453B3">
            <w:pPr>
              <w:tabs>
                <w:tab w:val="left" w:pos="3828"/>
              </w:tabs>
              <w:rPr>
                <w:highlight w:val="cyan"/>
              </w:rPr>
            </w:pPr>
            <w:r w:rsidRPr="009C17DE">
              <w:rPr>
                <w:highlight w:val="cyan"/>
              </w:rPr>
              <w:t>МКУ «Управление образования»</w:t>
            </w:r>
          </w:p>
        </w:tc>
        <w:tc>
          <w:tcPr>
            <w:tcW w:w="2409" w:type="dxa"/>
            <w:shd w:val="clear" w:color="auto" w:fill="auto"/>
          </w:tcPr>
          <w:p w:rsidR="00DB283E" w:rsidRPr="009C17DE" w:rsidRDefault="00DB283E" w:rsidP="00A40E8E">
            <w:pPr>
              <w:tabs>
                <w:tab w:val="left" w:pos="3828"/>
              </w:tabs>
              <w:rPr>
                <w:highlight w:val="cyan"/>
              </w:rPr>
            </w:pPr>
            <w:r w:rsidRPr="009C17DE">
              <w:rPr>
                <w:highlight w:val="cyan"/>
              </w:rPr>
              <w:t>Поощрение самых активных и талантливых студентов БМР, создание мотивации в учебе и активной внеучебной деятельности</w:t>
            </w:r>
          </w:p>
          <w:p w:rsidR="00DB283E" w:rsidRPr="009C17DE" w:rsidRDefault="00DB283E" w:rsidP="00A40E8E">
            <w:pPr>
              <w:tabs>
                <w:tab w:val="left" w:pos="3828"/>
              </w:tabs>
              <w:rPr>
                <w:highlight w:val="cyan"/>
              </w:rPr>
            </w:pPr>
          </w:p>
        </w:tc>
        <w:tc>
          <w:tcPr>
            <w:tcW w:w="2835" w:type="dxa"/>
            <w:vMerge w:val="restart"/>
            <w:shd w:val="clear" w:color="auto" w:fill="auto"/>
          </w:tcPr>
          <w:p w:rsidR="00DB283E" w:rsidRPr="009C17DE" w:rsidRDefault="00DB283E" w:rsidP="00A40E8E">
            <w:pPr>
              <w:tabs>
                <w:tab w:val="left" w:pos="3828"/>
              </w:tabs>
              <w:rPr>
                <w:highlight w:val="cyan"/>
              </w:rPr>
            </w:pPr>
          </w:p>
        </w:tc>
      </w:tr>
      <w:tr w:rsidR="00DB283E" w:rsidRPr="009C17DE" w:rsidTr="0055554F">
        <w:tc>
          <w:tcPr>
            <w:tcW w:w="2694" w:type="dxa"/>
            <w:vMerge/>
            <w:shd w:val="clear" w:color="auto" w:fill="auto"/>
          </w:tcPr>
          <w:p w:rsidR="00DB283E" w:rsidRPr="009C17DE" w:rsidRDefault="00DB283E" w:rsidP="00A40E8E">
            <w:pPr>
              <w:tabs>
                <w:tab w:val="left" w:pos="3828"/>
              </w:tabs>
              <w:rPr>
                <w:highlight w:val="cyan"/>
              </w:rPr>
            </w:pPr>
          </w:p>
        </w:tc>
        <w:tc>
          <w:tcPr>
            <w:tcW w:w="2835" w:type="dxa"/>
            <w:shd w:val="clear" w:color="auto" w:fill="auto"/>
          </w:tcPr>
          <w:p w:rsidR="00DB283E" w:rsidRPr="009C17DE" w:rsidRDefault="00DB283E" w:rsidP="00A40E8E">
            <w:pPr>
              <w:tabs>
                <w:tab w:val="left" w:pos="3828"/>
              </w:tabs>
              <w:spacing w:line="360" w:lineRule="auto"/>
              <w:rPr>
                <w:highlight w:val="cyan"/>
              </w:rPr>
            </w:pPr>
            <w:r w:rsidRPr="009C17DE">
              <w:rPr>
                <w:highlight w:val="cyan"/>
              </w:rPr>
              <w:t>Игры КВН</w:t>
            </w:r>
          </w:p>
        </w:tc>
        <w:tc>
          <w:tcPr>
            <w:tcW w:w="1559" w:type="dxa"/>
            <w:vMerge/>
            <w:shd w:val="clear" w:color="auto" w:fill="auto"/>
          </w:tcPr>
          <w:p w:rsidR="00DB283E" w:rsidRPr="009C17DE" w:rsidRDefault="00DB283E" w:rsidP="00A40E8E">
            <w:pPr>
              <w:tabs>
                <w:tab w:val="left" w:pos="3828"/>
              </w:tabs>
              <w:rPr>
                <w:highlight w:val="cyan"/>
              </w:rPr>
            </w:pPr>
          </w:p>
        </w:tc>
        <w:tc>
          <w:tcPr>
            <w:tcW w:w="1843" w:type="dxa"/>
            <w:shd w:val="clear" w:color="auto" w:fill="auto"/>
          </w:tcPr>
          <w:p w:rsidR="00DB283E" w:rsidRPr="009C17DE" w:rsidRDefault="00DB283E" w:rsidP="003453B3">
            <w:pPr>
              <w:tabs>
                <w:tab w:val="left" w:pos="3828"/>
              </w:tabs>
              <w:rPr>
                <w:highlight w:val="cyan"/>
              </w:rPr>
            </w:pPr>
            <w:r w:rsidRPr="009C17DE">
              <w:rPr>
                <w:highlight w:val="cyan"/>
              </w:rPr>
              <w:t>МКУ «УДМСиТ»,</w:t>
            </w:r>
          </w:p>
          <w:p w:rsidR="00DB283E" w:rsidRPr="009C17DE" w:rsidRDefault="00DB283E" w:rsidP="003453B3">
            <w:pPr>
              <w:tabs>
                <w:tab w:val="left" w:pos="3828"/>
              </w:tabs>
              <w:rPr>
                <w:highlight w:val="cyan"/>
              </w:rPr>
            </w:pPr>
            <w:r w:rsidRPr="009C17DE">
              <w:rPr>
                <w:highlight w:val="cyan"/>
              </w:rPr>
              <w:t>МКУ «Управление культуры»</w:t>
            </w:r>
          </w:p>
        </w:tc>
        <w:tc>
          <w:tcPr>
            <w:tcW w:w="2409" w:type="dxa"/>
            <w:vMerge w:val="restart"/>
            <w:shd w:val="clear" w:color="auto" w:fill="auto"/>
          </w:tcPr>
          <w:p w:rsidR="00DB283E" w:rsidRPr="009C17DE" w:rsidRDefault="00DB283E" w:rsidP="003453B3">
            <w:pPr>
              <w:tabs>
                <w:tab w:val="left" w:pos="3828"/>
              </w:tabs>
              <w:rPr>
                <w:highlight w:val="cyan"/>
              </w:rPr>
            </w:pPr>
            <w:r w:rsidRPr="009C17DE">
              <w:rPr>
                <w:highlight w:val="cyan"/>
              </w:rPr>
              <w:t>Реализация и дальнейшая поддержка творческого потенциала молодежи БМР</w:t>
            </w:r>
          </w:p>
          <w:p w:rsidR="00DB283E" w:rsidRPr="009C17DE" w:rsidRDefault="00DB283E" w:rsidP="00A40E8E">
            <w:pPr>
              <w:tabs>
                <w:tab w:val="left" w:pos="3828"/>
              </w:tabs>
              <w:rPr>
                <w:highlight w:val="cyan"/>
              </w:rPr>
            </w:pPr>
            <w:r w:rsidRPr="009C17DE">
              <w:rPr>
                <w:highlight w:val="cyan"/>
              </w:rPr>
              <w:t>Улучшение ораторских, лидерских качеств молодежи БМР</w:t>
            </w:r>
          </w:p>
        </w:tc>
        <w:tc>
          <w:tcPr>
            <w:tcW w:w="2835" w:type="dxa"/>
            <w:vMerge/>
            <w:shd w:val="clear" w:color="auto" w:fill="auto"/>
          </w:tcPr>
          <w:p w:rsidR="00DB283E" w:rsidRPr="009C17DE" w:rsidRDefault="00DB283E" w:rsidP="00A40E8E">
            <w:pPr>
              <w:tabs>
                <w:tab w:val="left" w:pos="3828"/>
              </w:tabs>
              <w:rPr>
                <w:highlight w:val="cyan"/>
              </w:rPr>
            </w:pPr>
          </w:p>
        </w:tc>
      </w:tr>
      <w:tr w:rsidR="00DB283E" w:rsidRPr="009C17DE" w:rsidTr="0055554F">
        <w:tc>
          <w:tcPr>
            <w:tcW w:w="2694" w:type="dxa"/>
            <w:vMerge/>
            <w:shd w:val="clear" w:color="auto" w:fill="auto"/>
          </w:tcPr>
          <w:p w:rsidR="00DB283E" w:rsidRPr="009C17DE" w:rsidRDefault="00DB283E" w:rsidP="00A40E8E">
            <w:pPr>
              <w:tabs>
                <w:tab w:val="left" w:pos="3828"/>
              </w:tabs>
              <w:rPr>
                <w:highlight w:val="cyan"/>
              </w:rPr>
            </w:pPr>
          </w:p>
        </w:tc>
        <w:tc>
          <w:tcPr>
            <w:tcW w:w="2835" w:type="dxa"/>
            <w:shd w:val="clear" w:color="auto" w:fill="auto"/>
          </w:tcPr>
          <w:p w:rsidR="00DB283E" w:rsidRPr="009C17DE" w:rsidRDefault="00DB283E" w:rsidP="00A40E8E">
            <w:pPr>
              <w:tabs>
                <w:tab w:val="left" w:pos="3828"/>
              </w:tabs>
              <w:rPr>
                <w:highlight w:val="cyan"/>
              </w:rPr>
            </w:pPr>
            <w:r w:rsidRPr="009C17DE">
              <w:rPr>
                <w:highlight w:val="cyan"/>
              </w:rPr>
              <w:t>Студенческий фестиваль «Весенний фейерверк»</w:t>
            </w:r>
          </w:p>
        </w:tc>
        <w:tc>
          <w:tcPr>
            <w:tcW w:w="1559" w:type="dxa"/>
            <w:vMerge/>
            <w:shd w:val="clear" w:color="auto" w:fill="auto"/>
          </w:tcPr>
          <w:p w:rsidR="00DB283E" w:rsidRPr="009C17DE" w:rsidRDefault="00DB283E" w:rsidP="00A40E8E">
            <w:pPr>
              <w:tabs>
                <w:tab w:val="left" w:pos="3828"/>
              </w:tabs>
              <w:rPr>
                <w:highlight w:val="cyan"/>
              </w:rPr>
            </w:pPr>
          </w:p>
        </w:tc>
        <w:tc>
          <w:tcPr>
            <w:tcW w:w="1843" w:type="dxa"/>
            <w:vMerge w:val="restart"/>
            <w:shd w:val="clear" w:color="auto" w:fill="auto"/>
          </w:tcPr>
          <w:p w:rsidR="00DB283E" w:rsidRPr="009C17DE" w:rsidRDefault="00DB283E" w:rsidP="00A40E8E">
            <w:pPr>
              <w:tabs>
                <w:tab w:val="left" w:pos="3828"/>
              </w:tabs>
              <w:rPr>
                <w:highlight w:val="cyan"/>
              </w:rPr>
            </w:pPr>
            <w:r w:rsidRPr="009C17DE">
              <w:rPr>
                <w:highlight w:val="cyan"/>
              </w:rPr>
              <w:t>МКУ «УДМСиТ»</w:t>
            </w:r>
          </w:p>
        </w:tc>
        <w:tc>
          <w:tcPr>
            <w:tcW w:w="2409" w:type="dxa"/>
            <w:vMerge/>
            <w:shd w:val="clear" w:color="auto" w:fill="auto"/>
          </w:tcPr>
          <w:p w:rsidR="00DB283E" w:rsidRPr="009C17DE" w:rsidRDefault="00DB283E" w:rsidP="00A40E8E">
            <w:pPr>
              <w:tabs>
                <w:tab w:val="left" w:pos="3828"/>
              </w:tabs>
              <w:rPr>
                <w:highlight w:val="cyan"/>
              </w:rPr>
            </w:pPr>
          </w:p>
        </w:tc>
        <w:tc>
          <w:tcPr>
            <w:tcW w:w="2835" w:type="dxa"/>
            <w:vMerge/>
            <w:shd w:val="clear" w:color="auto" w:fill="auto"/>
          </w:tcPr>
          <w:p w:rsidR="00DB283E" w:rsidRPr="009C17DE" w:rsidRDefault="00DB283E" w:rsidP="00A40E8E">
            <w:pPr>
              <w:tabs>
                <w:tab w:val="left" w:pos="3828"/>
              </w:tabs>
              <w:rPr>
                <w:highlight w:val="cyan"/>
              </w:rPr>
            </w:pPr>
          </w:p>
        </w:tc>
      </w:tr>
      <w:tr w:rsidR="00DB283E" w:rsidRPr="009C17DE" w:rsidTr="0055554F">
        <w:tc>
          <w:tcPr>
            <w:tcW w:w="2694" w:type="dxa"/>
            <w:vMerge/>
            <w:shd w:val="clear" w:color="auto" w:fill="auto"/>
          </w:tcPr>
          <w:p w:rsidR="00DB283E" w:rsidRPr="009C17DE" w:rsidRDefault="00DB283E" w:rsidP="00A40E8E">
            <w:pPr>
              <w:tabs>
                <w:tab w:val="left" w:pos="3828"/>
              </w:tabs>
              <w:rPr>
                <w:highlight w:val="cyan"/>
              </w:rPr>
            </w:pPr>
          </w:p>
        </w:tc>
        <w:tc>
          <w:tcPr>
            <w:tcW w:w="2835" w:type="dxa"/>
            <w:shd w:val="clear" w:color="auto" w:fill="auto"/>
          </w:tcPr>
          <w:p w:rsidR="00DB283E" w:rsidRPr="009C17DE" w:rsidRDefault="00DB283E" w:rsidP="003453B3">
            <w:pPr>
              <w:tabs>
                <w:tab w:val="left" w:pos="3828"/>
              </w:tabs>
              <w:rPr>
                <w:highlight w:val="cyan"/>
              </w:rPr>
            </w:pPr>
            <w:r w:rsidRPr="009C17DE">
              <w:rPr>
                <w:highlight w:val="cyan"/>
              </w:rPr>
              <w:t>Учебно-оздоровительный лагерь "Сэлэт"</w:t>
            </w:r>
          </w:p>
        </w:tc>
        <w:tc>
          <w:tcPr>
            <w:tcW w:w="1559" w:type="dxa"/>
            <w:vMerge/>
            <w:shd w:val="clear" w:color="auto" w:fill="auto"/>
          </w:tcPr>
          <w:p w:rsidR="00DB283E" w:rsidRPr="009C17DE" w:rsidRDefault="00DB283E" w:rsidP="00A40E8E">
            <w:pPr>
              <w:tabs>
                <w:tab w:val="left" w:pos="3828"/>
              </w:tabs>
              <w:rPr>
                <w:highlight w:val="cyan"/>
              </w:rPr>
            </w:pPr>
          </w:p>
        </w:tc>
        <w:tc>
          <w:tcPr>
            <w:tcW w:w="1843" w:type="dxa"/>
            <w:vMerge/>
            <w:shd w:val="clear" w:color="auto" w:fill="auto"/>
          </w:tcPr>
          <w:p w:rsidR="00DB283E" w:rsidRPr="009C17DE" w:rsidRDefault="00DB283E" w:rsidP="00A40E8E">
            <w:pPr>
              <w:tabs>
                <w:tab w:val="left" w:pos="3828"/>
              </w:tabs>
              <w:rPr>
                <w:highlight w:val="cyan"/>
              </w:rPr>
            </w:pPr>
          </w:p>
        </w:tc>
        <w:tc>
          <w:tcPr>
            <w:tcW w:w="2409" w:type="dxa"/>
            <w:vMerge/>
            <w:shd w:val="clear" w:color="auto" w:fill="auto"/>
          </w:tcPr>
          <w:p w:rsidR="00DB283E" w:rsidRPr="009C17DE" w:rsidRDefault="00DB283E" w:rsidP="00A40E8E">
            <w:pPr>
              <w:tabs>
                <w:tab w:val="left" w:pos="3828"/>
              </w:tabs>
              <w:rPr>
                <w:highlight w:val="cyan"/>
              </w:rPr>
            </w:pPr>
          </w:p>
        </w:tc>
        <w:tc>
          <w:tcPr>
            <w:tcW w:w="2835" w:type="dxa"/>
            <w:vMerge/>
            <w:shd w:val="clear" w:color="auto" w:fill="auto"/>
          </w:tcPr>
          <w:p w:rsidR="00DB283E" w:rsidRPr="009C17DE" w:rsidRDefault="00DB283E" w:rsidP="00A40E8E">
            <w:pPr>
              <w:tabs>
                <w:tab w:val="left" w:pos="3828"/>
              </w:tabs>
              <w:rPr>
                <w:highlight w:val="cyan"/>
              </w:rPr>
            </w:pPr>
          </w:p>
        </w:tc>
      </w:tr>
      <w:tr w:rsidR="00DB283E" w:rsidRPr="009C17DE" w:rsidTr="0055554F">
        <w:tc>
          <w:tcPr>
            <w:tcW w:w="2694" w:type="dxa"/>
            <w:vMerge/>
            <w:shd w:val="clear" w:color="auto" w:fill="auto"/>
          </w:tcPr>
          <w:p w:rsidR="00DB283E" w:rsidRPr="009C17DE" w:rsidRDefault="00DB283E" w:rsidP="00A40E8E">
            <w:pPr>
              <w:tabs>
                <w:tab w:val="left" w:pos="3828"/>
              </w:tabs>
              <w:rPr>
                <w:highlight w:val="cyan"/>
              </w:rPr>
            </w:pPr>
          </w:p>
        </w:tc>
        <w:tc>
          <w:tcPr>
            <w:tcW w:w="2835" w:type="dxa"/>
            <w:shd w:val="clear" w:color="auto" w:fill="auto"/>
          </w:tcPr>
          <w:p w:rsidR="00DB283E" w:rsidRPr="009C17DE" w:rsidRDefault="00DB283E" w:rsidP="003453B3">
            <w:pPr>
              <w:tabs>
                <w:tab w:val="left" w:pos="3828"/>
              </w:tabs>
              <w:rPr>
                <w:highlight w:val="cyan"/>
              </w:rPr>
            </w:pPr>
            <w:r w:rsidRPr="009C17DE">
              <w:rPr>
                <w:highlight w:val="cyan"/>
              </w:rPr>
              <w:t>Участие в Республиканском конкурсе "Вверх!", проекте "Кадровый резерв"</w:t>
            </w:r>
          </w:p>
        </w:tc>
        <w:tc>
          <w:tcPr>
            <w:tcW w:w="1559" w:type="dxa"/>
            <w:vMerge/>
            <w:shd w:val="clear" w:color="auto" w:fill="auto"/>
          </w:tcPr>
          <w:p w:rsidR="00DB283E" w:rsidRPr="009C17DE" w:rsidRDefault="00DB283E" w:rsidP="00A40E8E">
            <w:pPr>
              <w:tabs>
                <w:tab w:val="left" w:pos="3828"/>
              </w:tabs>
              <w:rPr>
                <w:highlight w:val="cyan"/>
              </w:rPr>
            </w:pPr>
          </w:p>
        </w:tc>
        <w:tc>
          <w:tcPr>
            <w:tcW w:w="1843" w:type="dxa"/>
            <w:vMerge/>
            <w:shd w:val="clear" w:color="auto" w:fill="auto"/>
          </w:tcPr>
          <w:p w:rsidR="00DB283E" w:rsidRPr="009C17DE" w:rsidRDefault="00DB283E" w:rsidP="00A40E8E">
            <w:pPr>
              <w:tabs>
                <w:tab w:val="left" w:pos="3828"/>
              </w:tabs>
              <w:rPr>
                <w:highlight w:val="cyan"/>
              </w:rPr>
            </w:pPr>
          </w:p>
        </w:tc>
        <w:tc>
          <w:tcPr>
            <w:tcW w:w="2409" w:type="dxa"/>
            <w:shd w:val="clear" w:color="auto" w:fill="auto"/>
          </w:tcPr>
          <w:p w:rsidR="00DB283E" w:rsidRPr="009C17DE" w:rsidRDefault="00DB283E" w:rsidP="003453B3">
            <w:pPr>
              <w:tabs>
                <w:tab w:val="left" w:pos="3828"/>
              </w:tabs>
              <w:rPr>
                <w:highlight w:val="cyan"/>
              </w:rPr>
            </w:pPr>
            <w:r w:rsidRPr="009C17DE">
              <w:rPr>
                <w:highlight w:val="cyan"/>
              </w:rPr>
              <w:t>Выявление у молодежи базовых знаний, умений и навыков деятельности в качестве кадрового резерва органов государственной власти и муниципального управления</w:t>
            </w:r>
          </w:p>
        </w:tc>
        <w:tc>
          <w:tcPr>
            <w:tcW w:w="2835" w:type="dxa"/>
            <w:vMerge/>
            <w:shd w:val="clear" w:color="auto" w:fill="auto"/>
          </w:tcPr>
          <w:p w:rsidR="00DB283E" w:rsidRPr="009C17DE" w:rsidRDefault="00DB283E" w:rsidP="00A40E8E">
            <w:pPr>
              <w:tabs>
                <w:tab w:val="left" w:pos="3828"/>
              </w:tabs>
              <w:rPr>
                <w:highlight w:val="cyan"/>
              </w:rPr>
            </w:pPr>
          </w:p>
        </w:tc>
      </w:tr>
      <w:tr w:rsidR="00F04220" w:rsidRPr="009C17DE" w:rsidTr="0055554F">
        <w:tc>
          <w:tcPr>
            <w:tcW w:w="2694" w:type="dxa"/>
            <w:vMerge w:val="restart"/>
            <w:shd w:val="clear" w:color="auto" w:fill="auto"/>
          </w:tcPr>
          <w:p w:rsidR="00F04220" w:rsidRPr="009C17DE" w:rsidRDefault="00F04220" w:rsidP="003453B3">
            <w:pPr>
              <w:tabs>
                <w:tab w:val="left" w:pos="3828"/>
              </w:tabs>
              <w:rPr>
                <w:highlight w:val="cyan"/>
              </w:rPr>
            </w:pPr>
            <w:r w:rsidRPr="009C17DE">
              <w:rPr>
                <w:highlight w:val="cyan"/>
              </w:rPr>
              <w:t xml:space="preserve">Развитие и поддержка </w:t>
            </w:r>
            <w:r w:rsidRPr="009C17DE">
              <w:rPr>
                <w:highlight w:val="cyan"/>
              </w:rPr>
              <w:lastRenderedPageBreak/>
              <w:t>добровольчества в БМР</w:t>
            </w:r>
          </w:p>
        </w:tc>
        <w:tc>
          <w:tcPr>
            <w:tcW w:w="2835" w:type="dxa"/>
            <w:shd w:val="clear" w:color="auto" w:fill="auto"/>
          </w:tcPr>
          <w:p w:rsidR="00F04220" w:rsidRPr="009C17DE" w:rsidRDefault="00F04220" w:rsidP="003453B3">
            <w:pPr>
              <w:tabs>
                <w:tab w:val="left" w:pos="3828"/>
              </w:tabs>
              <w:rPr>
                <w:highlight w:val="cyan"/>
              </w:rPr>
            </w:pPr>
            <w:r w:rsidRPr="009C17DE">
              <w:rPr>
                <w:highlight w:val="cyan"/>
              </w:rPr>
              <w:lastRenderedPageBreak/>
              <w:t xml:space="preserve">Акция "Весенняя неделя </w:t>
            </w:r>
            <w:r w:rsidRPr="009C17DE">
              <w:rPr>
                <w:highlight w:val="cyan"/>
              </w:rPr>
              <w:lastRenderedPageBreak/>
              <w:t>добра"</w:t>
            </w:r>
          </w:p>
        </w:tc>
        <w:tc>
          <w:tcPr>
            <w:tcW w:w="1559" w:type="dxa"/>
            <w:vMerge w:val="restart"/>
            <w:shd w:val="clear" w:color="auto" w:fill="auto"/>
          </w:tcPr>
          <w:p w:rsidR="00F04220" w:rsidRPr="009C17DE" w:rsidRDefault="00F04220" w:rsidP="005D3F39">
            <w:pPr>
              <w:tabs>
                <w:tab w:val="left" w:pos="3828"/>
              </w:tabs>
              <w:rPr>
                <w:highlight w:val="cyan"/>
              </w:rPr>
            </w:pPr>
            <w:r w:rsidRPr="009C17DE">
              <w:rPr>
                <w:highlight w:val="cyan"/>
              </w:rPr>
              <w:lastRenderedPageBreak/>
              <w:t>2016-2021</w:t>
            </w:r>
          </w:p>
        </w:tc>
        <w:tc>
          <w:tcPr>
            <w:tcW w:w="1843" w:type="dxa"/>
            <w:vMerge w:val="restart"/>
            <w:shd w:val="clear" w:color="auto" w:fill="auto"/>
          </w:tcPr>
          <w:p w:rsidR="00F04220" w:rsidRPr="009C17DE" w:rsidRDefault="00F04220" w:rsidP="003453B3">
            <w:pPr>
              <w:tabs>
                <w:tab w:val="left" w:pos="3828"/>
              </w:tabs>
              <w:rPr>
                <w:highlight w:val="cyan"/>
              </w:rPr>
            </w:pPr>
            <w:r w:rsidRPr="009C17DE">
              <w:rPr>
                <w:highlight w:val="cyan"/>
              </w:rPr>
              <w:t xml:space="preserve">МКУ </w:t>
            </w:r>
            <w:r w:rsidRPr="009C17DE">
              <w:rPr>
                <w:highlight w:val="cyan"/>
              </w:rPr>
              <w:lastRenderedPageBreak/>
              <w:t>«УДМСиТ»,</w:t>
            </w:r>
          </w:p>
          <w:p w:rsidR="00F04220" w:rsidRPr="009C17DE" w:rsidRDefault="00F04220" w:rsidP="003453B3">
            <w:pPr>
              <w:tabs>
                <w:tab w:val="left" w:pos="3828"/>
              </w:tabs>
              <w:rPr>
                <w:highlight w:val="cyan"/>
              </w:rPr>
            </w:pPr>
            <w:r w:rsidRPr="009C17DE">
              <w:rPr>
                <w:highlight w:val="cyan"/>
              </w:rPr>
              <w:t>Координационный центр развития добровольчества Буинского муниципального района</w:t>
            </w:r>
          </w:p>
        </w:tc>
        <w:tc>
          <w:tcPr>
            <w:tcW w:w="2409" w:type="dxa"/>
            <w:vMerge w:val="restart"/>
            <w:shd w:val="clear" w:color="auto" w:fill="auto"/>
          </w:tcPr>
          <w:p w:rsidR="00F04220" w:rsidRPr="009C17DE" w:rsidRDefault="00F04220" w:rsidP="003453B3">
            <w:pPr>
              <w:tabs>
                <w:tab w:val="left" w:pos="3828"/>
              </w:tabs>
              <w:rPr>
                <w:highlight w:val="cyan"/>
              </w:rPr>
            </w:pPr>
            <w:r w:rsidRPr="009C17DE">
              <w:rPr>
                <w:highlight w:val="cyan"/>
              </w:rPr>
              <w:lastRenderedPageBreak/>
              <w:t xml:space="preserve">Увеличение доли  </w:t>
            </w:r>
            <w:r w:rsidRPr="009C17DE">
              <w:rPr>
                <w:highlight w:val="cyan"/>
              </w:rPr>
              <w:lastRenderedPageBreak/>
              <w:t>молодежи, принимающей участие в волонтерской деятельности к 2030 году составит 8,3%.</w:t>
            </w:r>
          </w:p>
        </w:tc>
        <w:tc>
          <w:tcPr>
            <w:tcW w:w="2835" w:type="dxa"/>
            <w:shd w:val="clear" w:color="auto" w:fill="auto"/>
          </w:tcPr>
          <w:p w:rsidR="00F04220" w:rsidRPr="009C17DE" w:rsidRDefault="00F04220" w:rsidP="00A40E8E">
            <w:pPr>
              <w:tabs>
                <w:tab w:val="left" w:pos="3828"/>
              </w:tabs>
              <w:rPr>
                <w:highlight w:val="cyan"/>
              </w:rPr>
            </w:pPr>
          </w:p>
        </w:tc>
      </w:tr>
      <w:tr w:rsidR="00F04220" w:rsidRPr="009C17DE" w:rsidTr="0055554F">
        <w:tc>
          <w:tcPr>
            <w:tcW w:w="2694" w:type="dxa"/>
            <w:vMerge/>
            <w:shd w:val="clear" w:color="auto" w:fill="auto"/>
          </w:tcPr>
          <w:p w:rsidR="00F04220" w:rsidRPr="009C17DE" w:rsidRDefault="00F04220" w:rsidP="00A40E8E">
            <w:pPr>
              <w:tabs>
                <w:tab w:val="left" w:pos="3828"/>
              </w:tabs>
              <w:rPr>
                <w:highlight w:val="cyan"/>
              </w:rPr>
            </w:pPr>
          </w:p>
        </w:tc>
        <w:tc>
          <w:tcPr>
            <w:tcW w:w="2835" w:type="dxa"/>
            <w:shd w:val="clear" w:color="auto" w:fill="auto"/>
          </w:tcPr>
          <w:p w:rsidR="00F04220" w:rsidRPr="009C17DE" w:rsidRDefault="00F04220" w:rsidP="003453B3">
            <w:pPr>
              <w:tabs>
                <w:tab w:val="left" w:pos="3828"/>
              </w:tabs>
              <w:rPr>
                <w:highlight w:val="cyan"/>
              </w:rPr>
            </w:pPr>
            <w:r w:rsidRPr="009C17DE">
              <w:rPr>
                <w:highlight w:val="cyan"/>
              </w:rPr>
              <w:t>Городская добровольческая акция «Рука к руке» - адресная помощь</w:t>
            </w:r>
          </w:p>
          <w:p w:rsidR="00F04220" w:rsidRPr="009C17DE" w:rsidRDefault="00F04220" w:rsidP="003453B3">
            <w:pPr>
              <w:tabs>
                <w:tab w:val="left" w:pos="3828"/>
              </w:tabs>
              <w:rPr>
                <w:highlight w:val="cyan"/>
              </w:rPr>
            </w:pPr>
            <w:r w:rsidRPr="009C17DE">
              <w:rPr>
                <w:highlight w:val="cyan"/>
              </w:rPr>
              <w:t>инвалидам и ветеранам ВОВ и труда, пожилым людям</w:t>
            </w:r>
          </w:p>
        </w:tc>
        <w:tc>
          <w:tcPr>
            <w:tcW w:w="1559" w:type="dxa"/>
            <w:vMerge/>
            <w:shd w:val="clear" w:color="auto" w:fill="auto"/>
          </w:tcPr>
          <w:p w:rsidR="00F04220" w:rsidRPr="009C17DE" w:rsidRDefault="00F04220" w:rsidP="00A40E8E">
            <w:pPr>
              <w:tabs>
                <w:tab w:val="left" w:pos="3828"/>
              </w:tabs>
              <w:rPr>
                <w:highlight w:val="cyan"/>
              </w:rPr>
            </w:pPr>
          </w:p>
        </w:tc>
        <w:tc>
          <w:tcPr>
            <w:tcW w:w="1843" w:type="dxa"/>
            <w:vMerge/>
            <w:shd w:val="clear" w:color="auto" w:fill="auto"/>
          </w:tcPr>
          <w:p w:rsidR="00F04220" w:rsidRPr="009C17DE" w:rsidRDefault="00F04220" w:rsidP="00A40E8E">
            <w:pPr>
              <w:tabs>
                <w:tab w:val="left" w:pos="3828"/>
              </w:tabs>
              <w:rPr>
                <w:highlight w:val="cyan"/>
              </w:rPr>
            </w:pPr>
          </w:p>
        </w:tc>
        <w:tc>
          <w:tcPr>
            <w:tcW w:w="2409" w:type="dxa"/>
            <w:vMerge/>
            <w:shd w:val="clear" w:color="auto" w:fill="auto"/>
          </w:tcPr>
          <w:p w:rsidR="00F04220" w:rsidRPr="009C17DE" w:rsidRDefault="00F04220" w:rsidP="003453B3">
            <w:pPr>
              <w:tabs>
                <w:tab w:val="left" w:pos="3828"/>
              </w:tabs>
              <w:rPr>
                <w:highlight w:val="cyan"/>
              </w:rPr>
            </w:pPr>
          </w:p>
        </w:tc>
        <w:tc>
          <w:tcPr>
            <w:tcW w:w="2835" w:type="dxa"/>
            <w:shd w:val="clear" w:color="auto" w:fill="auto"/>
          </w:tcPr>
          <w:p w:rsidR="00F04220" w:rsidRPr="009C17DE" w:rsidRDefault="00F04220" w:rsidP="00A40E8E">
            <w:pPr>
              <w:tabs>
                <w:tab w:val="left" w:pos="3828"/>
              </w:tabs>
              <w:rPr>
                <w:highlight w:val="cyan"/>
              </w:rPr>
            </w:pPr>
          </w:p>
        </w:tc>
      </w:tr>
      <w:tr w:rsidR="00F04220" w:rsidRPr="009C17DE" w:rsidTr="0055554F">
        <w:tc>
          <w:tcPr>
            <w:tcW w:w="2694" w:type="dxa"/>
            <w:vMerge/>
            <w:shd w:val="clear" w:color="auto" w:fill="auto"/>
          </w:tcPr>
          <w:p w:rsidR="00F04220" w:rsidRPr="009C17DE" w:rsidRDefault="00F04220" w:rsidP="00A40E8E">
            <w:pPr>
              <w:tabs>
                <w:tab w:val="left" w:pos="3828"/>
              </w:tabs>
              <w:rPr>
                <w:highlight w:val="cyan"/>
              </w:rPr>
            </w:pPr>
          </w:p>
        </w:tc>
        <w:tc>
          <w:tcPr>
            <w:tcW w:w="2835" w:type="dxa"/>
            <w:shd w:val="clear" w:color="auto" w:fill="auto"/>
          </w:tcPr>
          <w:p w:rsidR="00F04220" w:rsidRPr="009C17DE" w:rsidRDefault="00F04220" w:rsidP="003453B3">
            <w:pPr>
              <w:tabs>
                <w:tab w:val="left" w:pos="3828"/>
              </w:tabs>
              <w:rPr>
                <w:highlight w:val="cyan"/>
              </w:rPr>
            </w:pPr>
            <w:r w:rsidRPr="009C17DE">
              <w:rPr>
                <w:highlight w:val="cyan"/>
              </w:rPr>
              <w:t>Добровольческий конкурс «Доброволец года»</w:t>
            </w:r>
          </w:p>
        </w:tc>
        <w:tc>
          <w:tcPr>
            <w:tcW w:w="1559" w:type="dxa"/>
            <w:vMerge/>
            <w:shd w:val="clear" w:color="auto" w:fill="auto"/>
          </w:tcPr>
          <w:p w:rsidR="00F04220" w:rsidRPr="009C17DE" w:rsidRDefault="00F04220" w:rsidP="00A40E8E">
            <w:pPr>
              <w:tabs>
                <w:tab w:val="left" w:pos="3828"/>
              </w:tabs>
              <w:rPr>
                <w:highlight w:val="cyan"/>
              </w:rPr>
            </w:pPr>
          </w:p>
        </w:tc>
        <w:tc>
          <w:tcPr>
            <w:tcW w:w="1843" w:type="dxa"/>
            <w:vMerge/>
            <w:shd w:val="clear" w:color="auto" w:fill="auto"/>
          </w:tcPr>
          <w:p w:rsidR="00F04220" w:rsidRPr="009C17DE" w:rsidRDefault="00F04220" w:rsidP="00A40E8E">
            <w:pPr>
              <w:tabs>
                <w:tab w:val="left" w:pos="3828"/>
              </w:tabs>
              <w:rPr>
                <w:highlight w:val="cyan"/>
              </w:rPr>
            </w:pPr>
          </w:p>
        </w:tc>
        <w:tc>
          <w:tcPr>
            <w:tcW w:w="2409" w:type="dxa"/>
            <w:vMerge/>
            <w:shd w:val="clear" w:color="auto" w:fill="auto"/>
          </w:tcPr>
          <w:p w:rsidR="00F04220" w:rsidRPr="009C17DE" w:rsidRDefault="00F04220" w:rsidP="003453B3">
            <w:pPr>
              <w:tabs>
                <w:tab w:val="left" w:pos="3828"/>
              </w:tabs>
              <w:rPr>
                <w:highlight w:val="cyan"/>
              </w:rPr>
            </w:pPr>
          </w:p>
        </w:tc>
        <w:tc>
          <w:tcPr>
            <w:tcW w:w="2835" w:type="dxa"/>
            <w:shd w:val="clear" w:color="auto" w:fill="auto"/>
          </w:tcPr>
          <w:p w:rsidR="00F04220" w:rsidRPr="009C17DE" w:rsidRDefault="00F04220" w:rsidP="00A40E8E">
            <w:pPr>
              <w:tabs>
                <w:tab w:val="left" w:pos="3828"/>
              </w:tabs>
              <w:rPr>
                <w:highlight w:val="cyan"/>
              </w:rPr>
            </w:pPr>
          </w:p>
        </w:tc>
      </w:tr>
      <w:tr w:rsidR="00DB283E" w:rsidRPr="009C17DE" w:rsidTr="0055554F">
        <w:tc>
          <w:tcPr>
            <w:tcW w:w="2694" w:type="dxa"/>
            <w:vMerge w:val="restart"/>
            <w:shd w:val="clear" w:color="auto" w:fill="auto"/>
          </w:tcPr>
          <w:p w:rsidR="00DB283E" w:rsidRPr="009C17DE" w:rsidRDefault="00DB283E" w:rsidP="00A40E8E">
            <w:pPr>
              <w:tabs>
                <w:tab w:val="left" w:pos="3828"/>
              </w:tabs>
              <w:rPr>
                <w:highlight w:val="cyan"/>
              </w:rPr>
            </w:pPr>
            <w:r w:rsidRPr="009C17DE">
              <w:rPr>
                <w:highlight w:val="cyan"/>
              </w:rPr>
              <w:t>Развитие и модернизация системы патриотического воспитания, формирование у детей и молодежи гражданской идентичности</w:t>
            </w:r>
          </w:p>
        </w:tc>
        <w:tc>
          <w:tcPr>
            <w:tcW w:w="2835" w:type="dxa"/>
            <w:shd w:val="clear" w:color="auto" w:fill="auto"/>
          </w:tcPr>
          <w:p w:rsidR="00DB283E" w:rsidRPr="009C17DE" w:rsidRDefault="00DB283E" w:rsidP="003453B3">
            <w:pPr>
              <w:tabs>
                <w:tab w:val="left" w:pos="3828"/>
              </w:tabs>
              <w:rPr>
                <w:highlight w:val="cyan"/>
              </w:rPr>
            </w:pPr>
            <w:r w:rsidRPr="009C17DE">
              <w:rPr>
                <w:highlight w:val="cyan"/>
              </w:rPr>
              <w:t>День призывника</w:t>
            </w:r>
          </w:p>
        </w:tc>
        <w:tc>
          <w:tcPr>
            <w:tcW w:w="1559" w:type="dxa"/>
            <w:vMerge w:val="restart"/>
            <w:shd w:val="clear" w:color="auto" w:fill="auto"/>
          </w:tcPr>
          <w:p w:rsidR="00DB283E" w:rsidRPr="009C17DE" w:rsidRDefault="00DB283E" w:rsidP="00A40E8E">
            <w:pPr>
              <w:tabs>
                <w:tab w:val="left" w:pos="3828"/>
              </w:tabs>
              <w:rPr>
                <w:highlight w:val="cyan"/>
              </w:rPr>
            </w:pPr>
            <w:r w:rsidRPr="009C17DE">
              <w:rPr>
                <w:highlight w:val="cyan"/>
              </w:rPr>
              <w:t>ежегодно</w:t>
            </w:r>
          </w:p>
        </w:tc>
        <w:tc>
          <w:tcPr>
            <w:tcW w:w="1843" w:type="dxa"/>
            <w:shd w:val="clear" w:color="auto" w:fill="auto"/>
          </w:tcPr>
          <w:p w:rsidR="00DB283E" w:rsidRPr="009C17DE" w:rsidRDefault="00DB283E" w:rsidP="003453B3">
            <w:pPr>
              <w:tabs>
                <w:tab w:val="left" w:pos="3828"/>
              </w:tabs>
              <w:rPr>
                <w:highlight w:val="cyan"/>
              </w:rPr>
            </w:pPr>
            <w:r w:rsidRPr="009C17DE">
              <w:rPr>
                <w:highlight w:val="cyan"/>
              </w:rPr>
              <w:t>Исполком БМР, Райвоенкомат</w:t>
            </w:r>
            <w:r w:rsidR="00101EF3" w:rsidRPr="009C17DE">
              <w:rPr>
                <w:highlight w:val="cyan"/>
              </w:rPr>
              <w:t>,</w:t>
            </w:r>
            <w:r w:rsidRPr="009C17DE">
              <w:rPr>
                <w:highlight w:val="cyan"/>
              </w:rPr>
              <w:t>МКУ «УДМСиТ»</w:t>
            </w:r>
          </w:p>
        </w:tc>
        <w:tc>
          <w:tcPr>
            <w:tcW w:w="2409" w:type="dxa"/>
            <w:vMerge w:val="restart"/>
            <w:shd w:val="clear" w:color="auto" w:fill="auto"/>
          </w:tcPr>
          <w:p w:rsidR="00DB283E" w:rsidRPr="009C17DE" w:rsidRDefault="00DB283E" w:rsidP="00A40E8E">
            <w:pPr>
              <w:tabs>
                <w:tab w:val="left" w:pos="3828"/>
              </w:tabs>
              <w:rPr>
                <w:highlight w:val="cyan"/>
              </w:rPr>
            </w:pPr>
          </w:p>
          <w:p w:rsidR="00DB283E" w:rsidRPr="009C17DE" w:rsidRDefault="00DB283E" w:rsidP="00A40E8E">
            <w:pPr>
              <w:tabs>
                <w:tab w:val="left" w:pos="3828"/>
              </w:tabs>
              <w:rPr>
                <w:highlight w:val="cyan"/>
              </w:rPr>
            </w:pPr>
            <w:r w:rsidRPr="009C17DE">
              <w:rPr>
                <w:highlight w:val="cyan"/>
              </w:rPr>
              <w:t>Повышение нравственного потенциала, развитие гражданственности и патриотизма детей и молодежи, увеличение количества объединений военно-патриотической направленности</w:t>
            </w:r>
          </w:p>
        </w:tc>
        <w:tc>
          <w:tcPr>
            <w:tcW w:w="2835" w:type="dxa"/>
            <w:vMerge w:val="restart"/>
            <w:shd w:val="clear" w:color="auto" w:fill="auto"/>
          </w:tcPr>
          <w:p w:rsidR="00DB283E" w:rsidRPr="009C17DE" w:rsidRDefault="00DB283E" w:rsidP="00A40E8E">
            <w:pPr>
              <w:tabs>
                <w:tab w:val="left" w:pos="3828"/>
              </w:tabs>
              <w:rPr>
                <w:highlight w:val="cyan"/>
              </w:rPr>
            </w:pPr>
            <w:r w:rsidRPr="009C17DE">
              <w:rPr>
                <w:highlight w:val="cyan"/>
              </w:rPr>
              <w:t>Муниципальная  программа «Патриотическое воспитание детей и молодежи Буинского муниципального района» на 201</w:t>
            </w:r>
            <w:r w:rsidR="00300E65" w:rsidRPr="009C17DE">
              <w:rPr>
                <w:highlight w:val="cyan"/>
              </w:rPr>
              <w:t>8 – 2020</w:t>
            </w:r>
            <w:r w:rsidRPr="009C17DE">
              <w:rPr>
                <w:highlight w:val="cyan"/>
              </w:rPr>
              <w:t xml:space="preserve"> годы</w:t>
            </w:r>
          </w:p>
          <w:p w:rsidR="00DB283E" w:rsidRPr="009C17DE" w:rsidRDefault="00DB283E" w:rsidP="00A40E8E">
            <w:pPr>
              <w:tabs>
                <w:tab w:val="left" w:pos="3828"/>
              </w:tabs>
              <w:rPr>
                <w:highlight w:val="cyan"/>
              </w:rPr>
            </w:pPr>
          </w:p>
        </w:tc>
      </w:tr>
      <w:tr w:rsidR="00DB283E" w:rsidRPr="009C17DE" w:rsidTr="0055554F">
        <w:tc>
          <w:tcPr>
            <w:tcW w:w="2694" w:type="dxa"/>
            <w:vMerge/>
            <w:shd w:val="clear" w:color="auto" w:fill="auto"/>
          </w:tcPr>
          <w:p w:rsidR="00DB283E" w:rsidRPr="009C17DE" w:rsidRDefault="00DB283E" w:rsidP="00A40E8E">
            <w:pPr>
              <w:tabs>
                <w:tab w:val="left" w:pos="3828"/>
              </w:tabs>
              <w:rPr>
                <w:highlight w:val="cyan"/>
              </w:rPr>
            </w:pPr>
          </w:p>
        </w:tc>
        <w:tc>
          <w:tcPr>
            <w:tcW w:w="2835" w:type="dxa"/>
            <w:shd w:val="clear" w:color="auto" w:fill="auto"/>
          </w:tcPr>
          <w:p w:rsidR="00DB283E" w:rsidRPr="009C17DE" w:rsidRDefault="00DB283E" w:rsidP="003453B3">
            <w:pPr>
              <w:tabs>
                <w:tab w:val="left" w:pos="3828"/>
              </w:tabs>
              <w:rPr>
                <w:highlight w:val="cyan"/>
              </w:rPr>
            </w:pPr>
            <w:r w:rsidRPr="009C17DE">
              <w:rPr>
                <w:highlight w:val="cyan"/>
              </w:rPr>
              <w:t>Городская акция «Георгиевская ленточка»</w:t>
            </w:r>
          </w:p>
        </w:tc>
        <w:tc>
          <w:tcPr>
            <w:tcW w:w="1559" w:type="dxa"/>
            <w:vMerge/>
            <w:shd w:val="clear" w:color="auto" w:fill="auto"/>
          </w:tcPr>
          <w:p w:rsidR="00DB283E" w:rsidRPr="009C17DE" w:rsidRDefault="00DB283E" w:rsidP="00A40E8E">
            <w:pPr>
              <w:tabs>
                <w:tab w:val="left" w:pos="3828"/>
              </w:tabs>
              <w:rPr>
                <w:highlight w:val="cyan"/>
              </w:rPr>
            </w:pPr>
          </w:p>
        </w:tc>
        <w:tc>
          <w:tcPr>
            <w:tcW w:w="1843" w:type="dxa"/>
            <w:shd w:val="clear" w:color="auto" w:fill="auto"/>
          </w:tcPr>
          <w:p w:rsidR="00DB283E" w:rsidRPr="009C17DE" w:rsidRDefault="00DB283E" w:rsidP="003453B3">
            <w:pPr>
              <w:tabs>
                <w:tab w:val="left" w:pos="3828"/>
              </w:tabs>
              <w:rPr>
                <w:highlight w:val="cyan"/>
              </w:rPr>
            </w:pPr>
            <w:r w:rsidRPr="009C17DE">
              <w:rPr>
                <w:highlight w:val="cyan"/>
              </w:rPr>
              <w:t>Координационный центр развития добровольчества Буинского муниципального района</w:t>
            </w:r>
          </w:p>
        </w:tc>
        <w:tc>
          <w:tcPr>
            <w:tcW w:w="2409" w:type="dxa"/>
            <w:vMerge/>
            <w:shd w:val="clear" w:color="auto" w:fill="auto"/>
          </w:tcPr>
          <w:p w:rsidR="00DB283E" w:rsidRPr="009C17DE" w:rsidRDefault="00DB283E" w:rsidP="00A40E8E">
            <w:pPr>
              <w:tabs>
                <w:tab w:val="left" w:pos="3828"/>
              </w:tabs>
              <w:rPr>
                <w:highlight w:val="cyan"/>
              </w:rPr>
            </w:pPr>
          </w:p>
        </w:tc>
        <w:tc>
          <w:tcPr>
            <w:tcW w:w="2835" w:type="dxa"/>
            <w:vMerge/>
            <w:shd w:val="clear" w:color="auto" w:fill="auto"/>
          </w:tcPr>
          <w:p w:rsidR="00DB283E" w:rsidRPr="009C17DE" w:rsidRDefault="00DB283E" w:rsidP="00A40E8E">
            <w:pPr>
              <w:tabs>
                <w:tab w:val="left" w:pos="3828"/>
              </w:tabs>
              <w:rPr>
                <w:highlight w:val="cyan"/>
              </w:rPr>
            </w:pPr>
          </w:p>
        </w:tc>
      </w:tr>
      <w:tr w:rsidR="00DB283E" w:rsidRPr="009C17DE" w:rsidTr="0055554F">
        <w:tc>
          <w:tcPr>
            <w:tcW w:w="2694" w:type="dxa"/>
            <w:vMerge/>
            <w:shd w:val="clear" w:color="auto" w:fill="auto"/>
          </w:tcPr>
          <w:p w:rsidR="00DB283E" w:rsidRPr="009C17DE" w:rsidRDefault="00DB283E" w:rsidP="00A40E8E">
            <w:pPr>
              <w:tabs>
                <w:tab w:val="left" w:pos="3828"/>
              </w:tabs>
              <w:rPr>
                <w:highlight w:val="cyan"/>
              </w:rPr>
            </w:pPr>
          </w:p>
        </w:tc>
        <w:tc>
          <w:tcPr>
            <w:tcW w:w="2835" w:type="dxa"/>
            <w:shd w:val="clear" w:color="auto" w:fill="auto"/>
          </w:tcPr>
          <w:p w:rsidR="00DB283E" w:rsidRPr="009C17DE" w:rsidRDefault="00DB283E" w:rsidP="003453B3">
            <w:pPr>
              <w:tabs>
                <w:tab w:val="left" w:pos="3828"/>
              </w:tabs>
              <w:rPr>
                <w:highlight w:val="cyan"/>
              </w:rPr>
            </w:pPr>
            <w:r w:rsidRPr="009C17DE">
              <w:rPr>
                <w:highlight w:val="cyan"/>
              </w:rPr>
              <w:t>Городская акция «Бессмертный полк»</w:t>
            </w:r>
          </w:p>
        </w:tc>
        <w:tc>
          <w:tcPr>
            <w:tcW w:w="1559" w:type="dxa"/>
            <w:vMerge/>
            <w:shd w:val="clear" w:color="auto" w:fill="auto"/>
          </w:tcPr>
          <w:p w:rsidR="00DB283E" w:rsidRPr="009C17DE" w:rsidRDefault="00DB283E" w:rsidP="00A40E8E">
            <w:pPr>
              <w:tabs>
                <w:tab w:val="left" w:pos="3828"/>
              </w:tabs>
              <w:rPr>
                <w:highlight w:val="cyan"/>
              </w:rPr>
            </w:pPr>
          </w:p>
        </w:tc>
        <w:tc>
          <w:tcPr>
            <w:tcW w:w="1843" w:type="dxa"/>
            <w:shd w:val="clear" w:color="auto" w:fill="auto"/>
          </w:tcPr>
          <w:p w:rsidR="00DB283E" w:rsidRPr="009C17DE" w:rsidRDefault="00DB283E" w:rsidP="003453B3">
            <w:pPr>
              <w:tabs>
                <w:tab w:val="left" w:pos="3828"/>
              </w:tabs>
              <w:rPr>
                <w:highlight w:val="cyan"/>
              </w:rPr>
            </w:pPr>
            <w:r w:rsidRPr="009C17DE">
              <w:rPr>
                <w:highlight w:val="cyan"/>
              </w:rPr>
              <w:t>Исполком БМР</w:t>
            </w:r>
          </w:p>
        </w:tc>
        <w:tc>
          <w:tcPr>
            <w:tcW w:w="2409" w:type="dxa"/>
            <w:vMerge/>
            <w:shd w:val="clear" w:color="auto" w:fill="auto"/>
          </w:tcPr>
          <w:p w:rsidR="00DB283E" w:rsidRPr="009C17DE" w:rsidRDefault="00DB283E" w:rsidP="00A40E8E">
            <w:pPr>
              <w:tabs>
                <w:tab w:val="left" w:pos="3828"/>
              </w:tabs>
              <w:rPr>
                <w:highlight w:val="cyan"/>
              </w:rPr>
            </w:pPr>
          </w:p>
        </w:tc>
        <w:tc>
          <w:tcPr>
            <w:tcW w:w="2835" w:type="dxa"/>
            <w:vMerge/>
            <w:shd w:val="clear" w:color="auto" w:fill="auto"/>
          </w:tcPr>
          <w:p w:rsidR="00DB283E" w:rsidRPr="009C17DE" w:rsidRDefault="00DB283E" w:rsidP="00A40E8E">
            <w:pPr>
              <w:tabs>
                <w:tab w:val="left" w:pos="3828"/>
              </w:tabs>
              <w:rPr>
                <w:highlight w:val="cyan"/>
              </w:rPr>
            </w:pPr>
          </w:p>
        </w:tc>
      </w:tr>
      <w:tr w:rsidR="00DB283E" w:rsidRPr="009C17DE" w:rsidTr="0055554F">
        <w:tc>
          <w:tcPr>
            <w:tcW w:w="2694" w:type="dxa"/>
            <w:vMerge/>
            <w:shd w:val="clear" w:color="auto" w:fill="auto"/>
          </w:tcPr>
          <w:p w:rsidR="00DB283E" w:rsidRPr="009C17DE" w:rsidRDefault="00DB283E" w:rsidP="00A40E8E">
            <w:pPr>
              <w:tabs>
                <w:tab w:val="left" w:pos="3828"/>
              </w:tabs>
              <w:rPr>
                <w:highlight w:val="cyan"/>
              </w:rPr>
            </w:pPr>
          </w:p>
        </w:tc>
        <w:tc>
          <w:tcPr>
            <w:tcW w:w="2835" w:type="dxa"/>
            <w:shd w:val="clear" w:color="auto" w:fill="auto"/>
          </w:tcPr>
          <w:p w:rsidR="00DB283E" w:rsidRPr="009C17DE" w:rsidRDefault="00DB283E" w:rsidP="003453B3">
            <w:pPr>
              <w:tabs>
                <w:tab w:val="left" w:pos="3828"/>
              </w:tabs>
              <w:rPr>
                <w:highlight w:val="cyan"/>
              </w:rPr>
            </w:pPr>
            <w:r w:rsidRPr="009C17DE">
              <w:rPr>
                <w:highlight w:val="cyan"/>
              </w:rPr>
              <w:t>Военно-спортивные соревнования, слеты, фестивали и патриотические игры</w:t>
            </w:r>
          </w:p>
        </w:tc>
        <w:tc>
          <w:tcPr>
            <w:tcW w:w="1559" w:type="dxa"/>
            <w:vMerge/>
            <w:shd w:val="clear" w:color="auto" w:fill="auto"/>
          </w:tcPr>
          <w:p w:rsidR="00DB283E" w:rsidRPr="009C17DE" w:rsidRDefault="00DB283E" w:rsidP="00A40E8E">
            <w:pPr>
              <w:tabs>
                <w:tab w:val="left" w:pos="3828"/>
              </w:tabs>
              <w:rPr>
                <w:highlight w:val="cyan"/>
              </w:rPr>
            </w:pPr>
          </w:p>
        </w:tc>
        <w:tc>
          <w:tcPr>
            <w:tcW w:w="1843" w:type="dxa"/>
            <w:shd w:val="clear" w:color="auto" w:fill="auto"/>
          </w:tcPr>
          <w:p w:rsidR="00DB283E" w:rsidRPr="009C17DE" w:rsidRDefault="00DB283E" w:rsidP="003453B3">
            <w:pPr>
              <w:tabs>
                <w:tab w:val="left" w:pos="3828"/>
              </w:tabs>
              <w:rPr>
                <w:highlight w:val="cyan"/>
              </w:rPr>
            </w:pPr>
            <w:r w:rsidRPr="009C17DE">
              <w:rPr>
                <w:highlight w:val="cyan"/>
              </w:rPr>
              <w:t>МКУ "УДМСиТ", МКУ "Управление образования"</w:t>
            </w:r>
          </w:p>
        </w:tc>
        <w:tc>
          <w:tcPr>
            <w:tcW w:w="2409" w:type="dxa"/>
            <w:vMerge/>
            <w:shd w:val="clear" w:color="auto" w:fill="auto"/>
          </w:tcPr>
          <w:p w:rsidR="00DB283E" w:rsidRPr="009C17DE" w:rsidRDefault="00DB283E" w:rsidP="00A40E8E">
            <w:pPr>
              <w:tabs>
                <w:tab w:val="left" w:pos="3828"/>
              </w:tabs>
              <w:rPr>
                <w:highlight w:val="cyan"/>
              </w:rPr>
            </w:pPr>
          </w:p>
        </w:tc>
        <w:tc>
          <w:tcPr>
            <w:tcW w:w="2835" w:type="dxa"/>
            <w:vMerge/>
            <w:shd w:val="clear" w:color="auto" w:fill="auto"/>
          </w:tcPr>
          <w:p w:rsidR="00DB283E" w:rsidRPr="009C17DE" w:rsidRDefault="00DB283E" w:rsidP="00A40E8E">
            <w:pPr>
              <w:tabs>
                <w:tab w:val="left" w:pos="3828"/>
              </w:tabs>
              <w:rPr>
                <w:highlight w:val="cyan"/>
              </w:rPr>
            </w:pPr>
          </w:p>
        </w:tc>
      </w:tr>
      <w:tr w:rsidR="0069142B" w:rsidRPr="009C17DE" w:rsidTr="0055554F">
        <w:tc>
          <w:tcPr>
            <w:tcW w:w="2694" w:type="dxa"/>
            <w:shd w:val="clear" w:color="auto" w:fill="auto"/>
          </w:tcPr>
          <w:p w:rsidR="0069142B" w:rsidRPr="009C17DE" w:rsidRDefault="0069142B" w:rsidP="003453B3">
            <w:pPr>
              <w:tabs>
                <w:tab w:val="left" w:pos="3828"/>
              </w:tabs>
              <w:rPr>
                <w:highlight w:val="cyan"/>
              </w:rPr>
            </w:pPr>
            <w:r w:rsidRPr="009C17DE">
              <w:rPr>
                <w:highlight w:val="cyan"/>
              </w:rPr>
              <w:t>Поддержка сельской молодежи</w:t>
            </w:r>
          </w:p>
        </w:tc>
        <w:tc>
          <w:tcPr>
            <w:tcW w:w="2835" w:type="dxa"/>
            <w:shd w:val="clear" w:color="auto" w:fill="auto"/>
          </w:tcPr>
          <w:p w:rsidR="0069142B" w:rsidRPr="009C17DE" w:rsidRDefault="0069142B" w:rsidP="003453B3">
            <w:pPr>
              <w:tabs>
                <w:tab w:val="left" w:pos="3828"/>
              </w:tabs>
              <w:rPr>
                <w:highlight w:val="cyan"/>
              </w:rPr>
            </w:pPr>
            <w:r w:rsidRPr="009C17DE">
              <w:rPr>
                <w:highlight w:val="cyan"/>
              </w:rPr>
              <w:t xml:space="preserve">Конкурс социально-значимых проектов для молодежи села, круглые столы на актуальные </w:t>
            </w:r>
            <w:r w:rsidRPr="009C17DE">
              <w:rPr>
                <w:highlight w:val="cyan"/>
              </w:rPr>
              <w:lastRenderedPageBreak/>
              <w:t>темы для сельской молодежи, в том числе касающиеся формирования толерантного мышления и профилактики экстремизма в молодежной среде</w:t>
            </w:r>
          </w:p>
        </w:tc>
        <w:tc>
          <w:tcPr>
            <w:tcW w:w="1559" w:type="dxa"/>
            <w:shd w:val="clear" w:color="auto" w:fill="auto"/>
          </w:tcPr>
          <w:p w:rsidR="0069142B" w:rsidRPr="009C17DE" w:rsidRDefault="0069142B" w:rsidP="0069142B">
            <w:pPr>
              <w:tabs>
                <w:tab w:val="left" w:pos="3828"/>
              </w:tabs>
              <w:rPr>
                <w:highlight w:val="cyan"/>
              </w:rPr>
            </w:pPr>
            <w:r w:rsidRPr="009C17DE">
              <w:rPr>
                <w:highlight w:val="cyan"/>
              </w:rPr>
              <w:lastRenderedPageBreak/>
              <w:t>2016-2021</w:t>
            </w:r>
          </w:p>
        </w:tc>
        <w:tc>
          <w:tcPr>
            <w:tcW w:w="1843" w:type="dxa"/>
            <w:shd w:val="clear" w:color="auto" w:fill="auto"/>
          </w:tcPr>
          <w:p w:rsidR="0069142B" w:rsidRPr="009C17DE" w:rsidRDefault="0069142B" w:rsidP="003453B3">
            <w:pPr>
              <w:tabs>
                <w:tab w:val="left" w:pos="3828"/>
              </w:tabs>
              <w:rPr>
                <w:highlight w:val="cyan"/>
              </w:rPr>
            </w:pPr>
            <w:r w:rsidRPr="009C17DE">
              <w:rPr>
                <w:highlight w:val="cyan"/>
              </w:rPr>
              <w:t>МКУ "УДМСиТ",</w:t>
            </w:r>
          </w:p>
        </w:tc>
        <w:tc>
          <w:tcPr>
            <w:tcW w:w="2409" w:type="dxa"/>
            <w:shd w:val="clear" w:color="auto" w:fill="auto"/>
          </w:tcPr>
          <w:p w:rsidR="0069142B" w:rsidRPr="009C17DE" w:rsidRDefault="0069142B" w:rsidP="003453B3">
            <w:pPr>
              <w:tabs>
                <w:tab w:val="left" w:pos="3828"/>
              </w:tabs>
              <w:rPr>
                <w:highlight w:val="cyan"/>
              </w:rPr>
            </w:pPr>
            <w:r w:rsidRPr="009C17DE">
              <w:rPr>
                <w:highlight w:val="cyan"/>
              </w:rPr>
              <w:t xml:space="preserve">Повышение эффективности работы с молодежью села и внедрение </w:t>
            </w:r>
            <w:r w:rsidRPr="009C17DE">
              <w:rPr>
                <w:highlight w:val="cyan"/>
              </w:rPr>
              <w:lastRenderedPageBreak/>
              <w:t>социально-значимых мер в сельской местности</w:t>
            </w:r>
          </w:p>
        </w:tc>
        <w:tc>
          <w:tcPr>
            <w:tcW w:w="2835" w:type="dxa"/>
            <w:shd w:val="clear" w:color="auto" w:fill="auto"/>
          </w:tcPr>
          <w:p w:rsidR="0069142B" w:rsidRPr="009C17DE" w:rsidRDefault="0069142B" w:rsidP="003453B3">
            <w:pPr>
              <w:tabs>
                <w:tab w:val="left" w:pos="3828"/>
              </w:tabs>
              <w:rPr>
                <w:highlight w:val="cyan"/>
              </w:rPr>
            </w:pPr>
            <w:r w:rsidRPr="009C17DE">
              <w:rPr>
                <w:highlight w:val="cyan"/>
              </w:rPr>
              <w:lastRenderedPageBreak/>
              <w:t>Районная программа "Сельская молодежь БМР РТ на 2016-2020 годы"</w:t>
            </w:r>
          </w:p>
        </w:tc>
      </w:tr>
      <w:tr w:rsidR="00F04220" w:rsidRPr="009C17DE" w:rsidTr="0055554F">
        <w:tc>
          <w:tcPr>
            <w:tcW w:w="2694" w:type="dxa"/>
            <w:vMerge w:val="restart"/>
            <w:shd w:val="clear" w:color="auto" w:fill="auto"/>
          </w:tcPr>
          <w:p w:rsidR="00F04220" w:rsidRPr="009C17DE" w:rsidRDefault="00F04220" w:rsidP="003453B3">
            <w:pPr>
              <w:tabs>
                <w:tab w:val="left" w:pos="3828"/>
              </w:tabs>
              <w:rPr>
                <w:highlight w:val="cyan"/>
              </w:rPr>
            </w:pPr>
            <w:r w:rsidRPr="009C17DE">
              <w:rPr>
                <w:highlight w:val="cyan"/>
              </w:rPr>
              <w:lastRenderedPageBreak/>
              <w:t>Реализация мер и мероприятий по профилактике правонарушений в молодежной среде</w:t>
            </w:r>
          </w:p>
        </w:tc>
        <w:tc>
          <w:tcPr>
            <w:tcW w:w="2835" w:type="dxa"/>
            <w:shd w:val="clear" w:color="auto" w:fill="auto"/>
          </w:tcPr>
          <w:p w:rsidR="00F04220" w:rsidRPr="009C17DE" w:rsidRDefault="00F04220" w:rsidP="003453B3">
            <w:pPr>
              <w:tabs>
                <w:tab w:val="left" w:pos="3828"/>
              </w:tabs>
              <w:rPr>
                <w:highlight w:val="cyan"/>
              </w:rPr>
            </w:pPr>
            <w:r w:rsidRPr="009C17DE">
              <w:rPr>
                <w:highlight w:val="cyan"/>
              </w:rPr>
              <w:t>Учебно-тренировочные сборы, летние профильные смены</w:t>
            </w:r>
          </w:p>
        </w:tc>
        <w:tc>
          <w:tcPr>
            <w:tcW w:w="1559" w:type="dxa"/>
            <w:shd w:val="clear" w:color="auto" w:fill="auto"/>
          </w:tcPr>
          <w:p w:rsidR="00F04220" w:rsidRPr="009C17DE" w:rsidRDefault="00300E65" w:rsidP="003453B3">
            <w:pPr>
              <w:tabs>
                <w:tab w:val="left" w:pos="3828"/>
              </w:tabs>
              <w:rPr>
                <w:highlight w:val="cyan"/>
              </w:rPr>
            </w:pPr>
            <w:r w:rsidRPr="009C17DE">
              <w:rPr>
                <w:highlight w:val="cyan"/>
              </w:rPr>
              <w:t>2016-2021</w:t>
            </w:r>
          </w:p>
        </w:tc>
        <w:tc>
          <w:tcPr>
            <w:tcW w:w="1843" w:type="dxa"/>
            <w:shd w:val="clear" w:color="auto" w:fill="auto"/>
          </w:tcPr>
          <w:p w:rsidR="00F04220" w:rsidRPr="009C17DE" w:rsidRDefault="00F04220" w:rsidP="003453B3">
            <w:pPr>
              <w:tabs>
                <w:tab w:val="left" w:pos="3828"/>
              </w:tabs>
              <w:rPr>
                <w:highlight w:val="cyan"/>
              </w:rPr>
            </w:pPr>
            <w:r w:rsidRPr="009C17DE">
              <w:rPr>
                <w:highlight w:val="cyan"/>
              </w:rPr>
              <w:t>МКУ "УДМСиТ"</w:t>
            </w:r>
          </w:p>
        </w:tc>
        <w:tc>
          <w:tcPr>
            <w:tcW w:w="2409" w:type="dxa"/>
            <w:shd w:val="clear" w:color="auto" w:fill="auto"/>
          </w:tcPr>
          <w:p w:rsidR="00F04220" w:rsidRPr="009C17DE" w:rsidRDefault="00F04220" w:rsidP="003453B3">
            <w:pPr>
              <w:tabs>
                <w:tab w:val="left" w:pos="3828"/>
              </w:tabs>
              <w:rPr>
                <w:highlight w:val="cyan"/>
              </w:rPr>
            </w:pPr>
            <w:r w:rsidRPr="009C17DE">
              <w:rPr>
                <w:highlight w:val="cyan"/>
              </w:rPr>
              <w:t>Увеличение доли молодежи, участвующей в мероприятиях профилактической направленности</w:t>
            </w:r>
          </w:p>
        </w:tc>
        <w:tc>
          <w:tcPr>
            <w:tcW w:w="2835" w:type="dxa"/>
            <w:shd w:val="clear" w:color="auto" w:fill="auto"/>
          </w:tcPr>
          <w:p w:rsidR="00F04220" w:rsidRPr="009C17DE" w:rsidRDefault="00F04220" w:rsidP="003453B3">
            <w:pPr>
              <w:tabs>
                <w:tab w:val="left" w:pos="3828"/>
              </w:tabs>
              <w:rPr>
                <w:highlight w:val="cyan"/>
              </w:rPr>
            </w:pPr>
            <w:r w:rsidRPr="009C17DE">
              <w:rPr>
                <w:highlight w:val="cyan"/>
              </w:rPr>
              <w:t>Комплексная программа БМР по про</w:t>
            </w:r>
            <w:r w:rsidR="00300E65" w:rsidRPr="009C17DE">
              <w:rPr>
                <w:highlight w:val="cyan"/>
              </w:rPr>
              <w:t>филактике правонарушений на 2017-2020</w:t>
            </w:r>
            <w:r w:rsidRPr="009C17DE">
              <w:rPr>
                <w:highlight w:val="cyan"/>
              </w:rPr>
              <w:t xml:space="preserve"> годы";</w:t>
            </w:r>
          </w:p>
          <w:p w:rsidR="00F04220" w:rsidRPr="009C17DE" w:rsidRDefault="00F04220" w:rsidP="003453B3">
            <w:pPr>
              <w:tabs>
                <w:tab w:val="left" w:pos="3828"/>
              </w:tabs>
              <w:rPr>
                <w:highlight w:val="cyan"/>
              </w:rPr>
            </w:pPr>
          </w:p>
        </w:tc>
      </w:tr>
      <w:tr w:rsidR="00F04220" w:rsidRPr="009C17DE" w:rsidTr="0055554F">
        <w:tc>
          <w:tcPr>
            <w:tcW w:w="2694" w:type="dxa"/>
            <w:vMerge/>
            <w:shd w:val="clear" w:color="auto" w:fill="auto"/>
          </w:tcPr>
          <w:p w:rsidR="00F04220" w:rsidRPr="009C17DE" w:rsidRDefault="00F04220" w:rsidP="003453B3">
            <w:pPr>
              <w:tabs>
                <w:tab w:val="left" w:pos="3828"/>
              </w:tabs>
              <w:rPr>
                <w:highlight w:val="cyan"/>
              </w:rPr>
            </w:pPr>
          </w:p>
        </w:tc>
        <w:tc>
          <w:tcPr>
            <w:tcW w:w="2835" w:type="dxa"/>
            <w:shd w:val="clear" w:color="auto" w:fill="auto"/>
          </w:tcPr>
          <w:p w:rsidR="00F04220" w:rsidRPr="009C17DE" w:rsidRDefault="00F04220" w:rsidP="003453B3">
            <w:pPr>
              <w:tabs>
                <w:tab w:val="left" w:pos="3828"/>
              </w:tabs>
              <w:rPr>
                <w:highlight w:val="cyan"/>
              </w:rPr>
            </w:pPr>
            <w:r w:rsidRPr="009C17DE">
              <w:rPr>
                <w:highlight w:val="cyan"/>
              </w:rPr>
              <w:t xml:space="preserve">Курсы повышения квалификации, круглые столы, семинары </w:t>
            </w:r>
          </w:p>
        </w:tc>
        <w:tc>
          <w:tcPr>
            <w:tcW w:w="1559" w:type="dxa"/>
            <w:shd w:val="clear" w:color="auto" w:fill="auto"/>
          </w:tcPr>
          <w:p w:rsidR="00F04220" w:rsidRPr="009C17DE" w:rsidRDefault="00F04220" w:rsidP="003453B3">
            <w:pPr>
              <w:tabs>
                <w:tab w:val="left" w:pos="3828"/>
              </w:tabs>
              <w:rPr>
                <w:highlight w:val="cyan"/>
              </w:rPr>
            </w:pPr>
          </w:p>
        </w:tc>
        <w:tc>
          <w:tcPr>
            <w:tcW w:w="1843" w:type="dxa"/>
            <w:shd w:val="clear" w:color="auto" w:fill="auto"/>
          </w:tcPr>
          <w:p w:rsidR="00F04220" w:rsidRPr="009C17DE" w:rsidRDefault="00F04220" w:rsidP="003453B3">
            <w:pPr>
              <w:tabs>
                <w:tab w:val="left" w:pos="3828"/>
              </w:tabs>
              <w:rPr>
                <w:highlight w:val="cyan"/>
              </w:rPr>
            </w:pPr>
          </w:p>
        </w:tc>
        <w:tc>
          <w:tcPr>
            <w:tcW w:w="2409" w:type="dxa"/>
            <w:shd w:val="clear" w:color="auto" w:fill="auto"/>
          </w:tcPr>
          <w:p w:rsidR="00F04220" w:rsidRPr="009C17DE" w:rsidRDefault="00F04220" w:rsidP="003453B3">
            <w:pPr>
              <w:tabs>
                <w:tab w:val="left" w:pos="3828"/>
              </w:tabs>
              <w:rPr>
                <w:highlight w:val="cyan"/>
              </w:rPr>
            </w:pPr>
          </w:p>
        </w:tc>
        <w:tc>
          <w:tcPr>
            <w:tcW w:w="2835" w:type="dxa"/>
            <w:shd w:val="clear" w:color="auto" w:fill="auto"/>
          </w:tcPr>
          <w:p w:rsidR="00F04220" w:rsidRPr="009C17DE" w:rsidRDefault="00F04220" w:rsidP="003453B3">
            <w:pPr>
              <w:tabs>
                <w:tab w:val="left" w:pos="3828"/>
              </w:tabs>
              <w:rPr>
                <w:highlight w:val="cyan"/>
              </w:rPr>
            </w:pPr>
          </w:p>
        </w:tc>
      </w:tr>
      <w:tr w:rsidR="0069142B" w:rsidRPr="009C17DE" w:rsidTr="0055554F">
        <w:tc>
          <w:tcPr>
            <w:tcW w:w="2694" w:type="dxa"/>
            <w:shd w:val="clear" w:color="auto" w:fill="auto"/>
          </w:tcPr>
          <w:p w:rsidR="0069142B" w:rsidRPr="009C17DE" w:rsidRDefault="0069142B" w:rsidP="003453B3">
            <w:pPr>
              <w:tabs>
                <w:tab w:val="left" w:pos="3828"/>
              </w:tabs>
              <w:rPr>
                <w:highlight w:val="cyan"/>
              </w:rPr>
            </w:pPr>
            <w:r w:rsidRPr="009C17DE">
              <w:rPr>
                <w:highlight w:val="cyan"/>
              </w:rPr>
              <w:t>Формирование гражданственности, профилактика экстремизма и терроризма в молодежной среде</w:t>
            </w:r>
          </w:p>
        </w:tc>
        <w:tc>
          <w:tcPr>
            <w:tcW w:w="2835" w:type="dxa"/>
            <w:shd w:val="clear" w:color="auto" w:fill="auto"/>
          </w:tcPr>
          <w:p w:rsidR="0069142B" w:rsidRPr="009C17DE" w:rsidRDefault="0069142B" w:rsidP="003453B3">
            <w:pPr>
              <w:tabs>
                <w:tab w:val="left" w:pos="3828"/>
              </w:tabs>
              <w:rPr>
                <w:highlight w:val="cyan"/>
              </w:rPr>
            </w:pPr>
            <w:r w:rsidRPr="009C17DE">
              <w:rPr>
                <w:highlight w:val="cyan"/>
              </w:rPr>
              <w:t>Мероприятия, направленные на развитие межнациональных и межконфессиональных отношений, усиления духовно-нравственного и патриотического воспитания молодого поколения</w:t>
            </w:r>
          </w:p>
        </w:tc>
        <w:tc>
          <w:tcPr>
            <w:tcW w:w="1559" w:type="dxa"/>
            <w:shd w:val="clear" w:color="auto" w:fill="auto"/>
          </w:tcPr>
          <w:p w:rsidR="0069142B" w:rsidRPr="009C17DE" w:rsidRDefault="0069142B" w:rsidP="0069142B">
            <w:pPr>
              <w:tabs>
                <w:tab w:val="left" w:pos="3828"/>
              </w:tabs>
              <w:rPr>
                <w:highlight w:val="cyan"/>
              </w:rPr>
            </w:pPr>
            <w:r w:rsidRPr="009C17DE">
              <w:rPr>
                <w:highlight w:val="cyan"/>
              </w:rPr>
              <w:t>2016-2021</w:t>
            </w:r>
          </w:p>
        </w:tc>
        <w:tc>
          <w:tcPr>
            <w:tcW w:w="1843" w:type="dxa"/>
            <w:shd w:val="clear" w:color="auto" w:fill="auto"/>
          </w:tcPr>
          <w:p w:rsidR="0069142B" w:rsidRPr="009C17DE" w:rsidRDefault="0069142B" w:rsidP="003453B3">
            <w:pPr>
              <w:tabs>
                <w:tab w:val="left" w:pos="3828"/>
              </w:tabs>
              <w:rPr>
                <w:highlight w:val="cyan"/>
              </w:rPr>
            </w:pPr>
            <w:r w:rsidRPr="009C17DE">
              <w:rPr>
                <w:highlight w:val="cyan"/>
              </w:rPr>
              <w:t>МКУ "УДМСиТ", МКУ "Управление образования"</w:t>
            </w:r>
          </w:p>
        </w:tc>
        <w:tc>
          <w:tcPr>
            <w:tcW w:w="2409" w:type="dxa"/>
            <w:shd w:val="clear" w:color="auto" w:fill="auto"/>
          </w:tcPr>
          <w:p w:rsidR="0069142B" w:rsidRPr="009C17DE" w:rsidRDefault="0069142B" w:rsidP="003453B3">
            <w:pPr>
              <w:tabs>
                <w:tab w:val="left" w:pos="3828"/>
              </w:tabs>
              <w:rPr>
                <w:highlight w:val="cyan"/>
              </w:rPr>
            </w:pPr>
            <w:r w:rsidRPr="009C17DE">
              <w:rPr>
                <w:highlight w:val="cyan"/>
              </w:rPr>
              <w:t>Увеличение доли молодежи, вовлеченной в позитивную социальную практику</w:t>
            </w:r>
          </w:p>
        </w:tc>
        <w:tc>
          <w:tcPr>
            <w:tcW w:w="2835" w:type="dxa"/>
            <w:shd w:val="clear" w:color="auto" w:fill="auto"/>
          </w:tcPr>
          <w:p w:rsidR="0069142B" w:rsidRPr="009C17DE" w:rsidRDefault="0069142B" w:rsidP="003453B3">
            <w:pPr>
              <w:tabs>
                <w:tab w:val="left" w:pos="3828"/>
              </w:tabs>
              <w:rPr>
                <w:highlight w:val="cyan"/>
              </w:rPr>
            </w:pPr>
            <w:r w:rsidRPr="009C17DE">
              <w:rPr>
                <w:highlight w:val="cyan"/>
              </w:rPr>
              <w:t>Комплексная муниципальная программа "Профилактика терроризма и экстр</w:t>
            </w:r>
            <w:r w:rsidR="00E324CD" w:rsidRPr="009C17DE">
              <w:rPr>
                <w:highlight w:val="cyan"/>
              </w:rPr>
              <w:t>емизма на территории БМР на 2018-2020</w:t>
            </w:r>
            <w:r w:rsidRPr="009C17DE">
              <w:rPr>
                <w:highlight w:val="cyan"/>
              </w:rPr>
              <w:t xml:space="preserve"> годы";</w:t>
            </w:r>
          </w:p>
          <w:p w:rsidR="0069142B" w:rsidRPr="009C17DE" w:rsidRDefault="0069142B" w:rsidP="003453B3">
            <w:pPr>
              <w:tabs>
                <w:tab w:val="left" w:pos="3828"/>
              </w:tabs>
              <w:rPr>
                <w:highlight w:val="cyan"/>
              </w:rPr>
            </w:pPr>
            <w:r w:rsidRPr="009C17DE">
              <w:rPr>
                <w:highlight w:val="cyan"/>
              </w:rPr>
              <w:t>Муниципальная "Программа реализации государственной национальной политики на 2014-2020 годы"</w:t>
            </w:r>
          </w:p>
        </w:tc>
      </w:tr>
      <w:tr w:rsidR="007128FF" w:rsidRPr="009C17DE" w:rsidTr="0055554F">
        <w:tc>
          <w:tcPr>
            <w:tcW w:w="2694" w:type="dxa"/>
            <w:vMerge w:val="restart"/>
            <w:shd w:val="clear" w:color="auto" w:fill="auto"/>
          </w:tcPr>
          <w:p w:rsidR="007128FF" w:rsidRPr="009C17DE" w:rsidRDefault="007128FF" w:rsidP="00A40E8E">
            <w:pPr>
              <w:tabs>
                <w:tab w:val="left" w:pos="3828"/>
              </w:tabs>
              <w:rPr>
                <w:highlight w:val="cyan"/>
              </w:rPr>
            </w:pPr>
            <w:r w:rsidRPr="009C17DE">
              <w:rPr>
                <w:highlight w:val="cyan"/>
              </w:rPr>
              <w:t xml:space="preserve">Создание благоприятных условий для развития спортивно-массового </w:t>
            </w:r>
            <w:r w:rsidRPr="009C17DE">
              <w:rPr>
                <w:highlight w:val="cyan"/>
              </w:rPr>
              <w:lastRenderedPageBreak/>
              <w:t>движения, привлечение большего числа жителей к систематическим занятиям физической культурой, пропаганда здорового образа жизни</w:t>
            </w:r>
          </w:p>
        </w:tc>
        <w:tc>
          <w:tcPr>
            <w:tcW w:w="2835" w:type="dxa"/>
            <w:shd w:val="clear" w:color="auto" w:fill="auto"/>
          </w:tcPr>
          <w:p w:rsidR="007128FF" w:rsidRPr="009C17DE" w:rsidRDefault="007128FF" w:rsidP="00A40E8E">
            <w:pPr>
              <w:tabs>
                <w:tab w:val="left" w:pos="3828"/>
              </w:tabs>
              <w:rPr>
                <w:highlight w:val="cyan"/>
              </w:rPr>
            </w:pPr>
            <w:r w:rsidRPr="009C17DE">
              <w:rPr>
                <w:highlight w:val="cyan"/>
              </w:rPr>
              <w:lastRenderedPageBreak/>
              <w:t>Легкоатлетическая эстафета, посвященная Победе в ВОВ</w:t>
            </w:r>
          </w:p>
        </w:tc>
        <w:tc>
          <w:tcPr>
            <w:tcW w:w="1559" w:type="dxa"/>
            <w:vMerge w:val="restart"/>
            <w:shd w:val="clear" w:color="auto" w:fill="auto"/>
          </w:tcPr>
          <w:p w:rsidR="007128FF" w:rsidRPr="009C17DE" w:rsidRDefault="007128FF" w:rsidP="00A40E8E">
            <w:pPr>
              <w:tabs>
                <w:tab w:val="left" w:pos="3828"/>
              </w:tabs>
              <w:rPr>
                <w:highlight w:val="cyan"/>
              </w:rPr>
            </w:pPr>
            <w:r w:rsidRPr="009C17DE">
              <w:rPr>
                <w:highlight w:val="cyan"/>
                <w:lang w:val="en-US"/>
              </w:rPr>
              <w:t>2016</w:t>
            </w:r>
            <w:r w:rsidRPr="009C17DE">
              <w:rPr>
                <w:highlight w:val="cyan"/>
              </w:rPr>
              <w:t>-2021</w:t>
            </w:r>
          </w:p>
        </w:tc>
        <w:tc>
          <w:tcPr>
            <w:tcW w:w="1843" w:type="dxa"/>
            <w:vMerge w:val="restart"/>
            <w:shd w:val="clear" w:color="auto" w:fill="auto"/>
          </w:tcPr>
          <w:p w:rsidR="007128FF" w:rsidRPr="009C17DE" w:rsidRDefault="007128FF" w:rsidP="00A40E8E">
            <w:pPr>
              <w:tabs>
                <w:tab w:val="left" w:pos="3828"/>
              </w:tabs>
              <w:rPr>
                <w:highlight w:val="cyan"/>
              </w:rPr>
            </w:pPr>
            <w:r w:rsidRPr="009C17DE">
              <w:rPr>
                <w:highlight w:val="cyan"/>
              </w:rPr>
              <w:t>Исполком БМР, МКУ "УДМСиТ"</w:t>
            </w:r>
          </w:p>
        </w:tc>
        <w:tc>
          <w:tcPr>
            <w:tcW w:w="2409" w:type="dxa"/>
            <w:vMerge w:val="restart"/>
            <w:shd w:val="clear" w:color="auto" w:fill="auto"/>
          </w:tcPr>
          <w:p w:rsidR="007128FF" w:rsidRPr="009C17DE" w:rsidRDefault="007128FF" w:rsidP="00A40E8E">
            <w:pPr>
              <w:tabs>
                <w:tab w:val="left" w:pos="3828"/>
              </w:tabs>
              <w:rPr>
                <w:highlight w:val="cyan"/>
              </w:rPr>
            </w:pPr>
            <w:r w:rsidRPr="009C17DE">
              <w:rPr>
                <w:highlight w:val="cyan"/>
              </w:rPr>
              <w:t xml:space="preserve">Активный отдых жителей БМР, замена пристрастия к вредным </w:t>
            </w:r>
            <w:r w:rsidRPr="009C17DE">
              <w:rPr>
                <w:highlight w:val="cyan"/>
              </w:rPr>
              <w:lastRenderedPageBreak/>
              <w:t>привычкам занятиями спортом, здоровый азарт, умение и желание побеждать в честной борьбе</w:t>
            </w:r>
          </w:p>
        </w:tc>
        <w:tc>
          <w:tcPr>
            <w:tcW w:w="2835" w:type="dxa"/>
            <w:vMerge w:val="restart"/>
            <w:shd w:val="clear" w:color="auto" w:fill="auto"/>
          </w:tcPr>
          <w:p w:rsidR="007128FF" w:rsidRPr="009C17DE" w:rsidRDefault="007128FF" w:rsidP="003453B3">
            <w:pPr>
              <w:tabs>
                <w:tab w:val="left" w:pos="3828"/>
              </w:tabs>
              <w:rPr>
                <w:highlight w:val="cyan"/>
              </w:rPr>
            </w:pPr>
            <w:r w:rsidRPr="009C17DE">
              <w:rPr>
                <w:highlight w:val="cyan"/>
              </w:rPr>
              <w:lastRenderedPageBreak/>
              <w:t>«Программа развития физической культуры и спорта в БМР РТ на 2016-2019 годы»;</w:t>
            </w:r>
          </w:p>
        </w:tc>
      </w:tr>
      <w:tr w:rsidR="007128FF" w:rsidRPr="009C17DE" w:rsidTr="0055554F">
        <w:tc>
          <w:tcPr>
            <w:tcW w:w="2694" w:type="dxa"/>
            <w:vMerge/>
            <w:shd w:val="clear" w:color="auto" w:fill="auto"/>
          </w:tcPr>
          <w:p w:rsidR="007128FF" w:rsidRPr="009C17DE" w:rsidRDefault="007128FF" w:rsidP="00A40E8E">
            <w:pPr>
              <w:tabs>
                <w:tab w:val="left" w:pos="3828"/>
              </w:tabs>
              <w:rPr>
                <w:highlight w:val="cyan"/>
              </w:rPr>
            </w:pPr>
          </w:p>
        </w:tc>
        <w:tc>
          <w:tcPr>
            <w:tcW w:w="2835" w:type="dxa"/>
            <w:shd w:val="clear" w:color="auto" w:fill="auto"/>
          </w:tcPr>
          <w:p w:rsidR="007128FF" w:rsidRPr="009C17DE" w:rsidRDefault="007128FF" w:rsidP="00A40E8E">
            <w:pPr>
              <w:tabs>
                <w:tab w:val="left" w:pos="3828"/>
              </w:tabs>
              <w:rPr>
                <w:highlight w:val="cyan"/>
              </w:rPr>
            </w:pPr>
            <w:r w:rsidRPr="009C17DE">
              <w:rPr>
                <w:highlight w:val="cyan"/>
              </w:rPr>
              <w:t xml:space="preserve">Лыжный марафон на </w:t>
            </w:r>
            <w:r w:rsidRPr="009C17DE">
              <w:rPr>
                <w:highlight w:val="cyan"/>
              </w:rPr>
              <w:lastRenderedPageBreak/>
              <w:t>призы Главы Буинского муниципального района</w:t>
            </w:r>
          </w:p>
        </w:tc>
        <w:tc>
          <w:tcPr>
            <w:tcW w:w="1559" w:type="dxa"/>
            <w:vMerge/>
            <w:shd w:val="clear" w:color="auto" w:fill="auto"/>
          </w:tcPr>
          <w:p w:rsidR="007128FF" w:rsidRPr="009C17DE" w:rsidRDefault="007128FF" w:rsidP="00A40E8E">
            <w:pPr>
              <w:tabs>
                <w:tab w:val="left" w:pos="3828"/>
              </w:tabs>
              <w:rPr>
                <w:highlight w:val="cyan"/>
              </w:rPr>
            </w:pPr>
          </w:p>
        </w:tc>
        <w:tc>
          <w:tcPr>
            <w:tcW w:w="1843" w:type="dxa"/>
            <w:vMerge/>
            <w:shd w:val="clear" w:color="auto" w:fill="auto"/>
          </w:tcPr>
          <w:p w:rsidR="007128FF" w:rsidRPr="009C17DE" w:rsidRDefault="007128FF" w:rsidP="00A40E8E">
            <w:pPr>
              <w:tabs>
                <w:tab w:val="left" w:pos="3828"/>
              </w:tabs>
              <w:rPr>
                <w:highlight w:val="cyan"/>
              </w:rPr>
            </w:pPr>
          </w:p>
        </w:tc>
        <w:tc>
          <w:tcPr>
            <w:tcW w:w="2409" w:type="dxa"/>
            <w:vMerge/>
            <w:shd w:val="clear" w:color="auto" w:fill="auto"/>
          </w:tcPr>
          <w:p w:rsidR="007128FF" w:rsidRPr="009C17DE" w:rsidRDefault="007128FF" w:rsidP="00A40E8E">
            <w:pPr>
              <w:tabs>
                <w:tab w:val="left" w:pos="3828"/>
              </w:tabs>
              <w:rPr>
                <w:highlight w:val="cyan"/>
              </w:rPr>
            </w:pPr>
          </w:p>
        </w:tc>
        <w:tc>
          <w:tcPr>
            <w:tcW w:w="2835" w:type="dxa"/>
            <w:vMerge/>
            <w:shd w:val="clear" w:color="auto" w:fill="auto"/>
          </w:tcPr>
          <w:p w:rsidR="007128FF" w:rsidRPr="009C17DE" w:rsidRDefault="007128FF" w:rsidP="00A40E8E">
            <w:pPr>
              <w:tabs>
                <w:tab w:val="left" w:pos="3828"/>
              </w:tabs>
              <w:rPr>
                <w:highlight w:val="cyan"/>
              </w:rPr>
            </w:pPr>
          </w:p>
        </w:tc>
      </w:tr>
      <w:tr w:rsidR="007128FF" w:rsidRPr="009C17DE" w:rsidTr="0055554F">
        <w:tc>
          <w:tcPr>
            <w:tcW w:w="2694" w:type="dxa"/>
            <w:vMerge/>
            <w:shd w:val="clear" w:color="auto" w:fill="auto"/>
          </w:tcPr>
          <w:p w:rsidR="007128FF" w:rsidRPr="009C17DE" w:rsidRDefault="007128FF" w:rsidP="00A40E8E">
            <w:pPr>
              <w:tabs>
                <w:tab w:val="left" w:pos="3828"/>
              </w:tabs>
              <w:rPr>
                <w:highlight w:val="cyan"/>
              </w:rPr>
            </w:pPr>
          </w:p>
        </w:tc>
        <w:tc>
          <w:tcPr>
            <w:tcW w:w="2835" w:type="dxa"/>
            <w:shd w:val="clear" w:color="auto" w:fill="auto"/>
          </w:tcPr>
          <w:p w:rsidR="007128FF" w:rsidRPr="009C17DE" w:rsidRDefault="007128FF" w:rsidP="00A40E8E">
            <w:pPr>
              <w:tabs>
                <w:tab w:val="left" w:pos="3828"/>
              </w:tabs>
              <w:rPr>
                <w:highlight w:val="cyan"/>
              </w:rPr>
            </w:pPr>
            <w:r w:rsidRPr="009C17DE">
              <w:rPr>
                <w:highlight w:val="cyan"/>
              </w:rPr>
              <w:t xml:space="preserve">Масс-старты в рамках проведения Всероссийского дня бега «Кросс наций» </w:t>
            </w:r>
          </w:p>
        </w:tc>
        <w:tc>
          <w:tcPr>
            <w:tcW w:w="1559" w:type="dxa"/>
            <w:vMerge/>
            <w:shd w:val="clear" w:color="auto" w:fill="auto"/>
          </w:tcPr>
          <w:p w:rsidR="007128FF" w:rsidRPr="009C17DE" w:rsidRDefault="007128FF" w:rsidP="00A40E8E">
            <w:pPr>
              <w:tabs>
                <w:tab w:val="left" w:pos="3828"/>
              </w:tabs>
              <w:rPr>
                <w:highlight w:val="cyan"/>
              </w:rPr>
            </w:pPr>
          </w:p>
        </w:tc>
        <w:tc>
          <w:tcPr>
            <w:tcW w:w="1843" w:type="dxa"/>
            <w:vMerge/>
            <w:shd w:val="clear" w:color="auto" w:fill="auto"/>
          </w:tcPr>
          <w:p w:rsidR="007128FF" w:rsidRPr="009C17DE" w:rsidRDefault="007128FF" w:rsidP="00A40E8E">
            <w:pPr>
              <w:tabs>
                <w:tab w:val="left" w:pos="3828"/>
              </w:tabs>
              <w:rPr>
                <w:highlight w:val="cyan"/>
              </w:rPr>
            </w:pPr>
          </w:p>
        </w:tc>
        <w:tc>
          <w:tcPr>
            <w:tcW w:w="2409" w:type="dxa"/>
            <w:vMerge/>
            <w:shd w:val="clear" w:color="auto" w:fill="auto"/>
          </w:tcPr>
          <w:p w:rsidR="007128FF" w:rsidRPr="009C17DE" w:rsidRDefault="007128FF" w:rsidP="00A40E8E">
            <w:pPr>
              <w:tabs>
                <w:tab w:val="left" w:pos="3828"/>
              </w:tabs>
              <w:rPr>
                <w:highlight w:val="cyan"/>
              </w:rPr>
            </w:pPr>
          </w:p>
        </w:tc>
        <w:tc>
          <w:tcPr>
            <w:tcW w:w="2835" w:type="dxa"/>
            <w:vMerge/>
            <w:shd w:val="clear" w:color="auto" w:fill="auto"/>
          </w:tcPr>
          <w:p w:rsidR="007128FF" w:rsidRPr="009C17DE" w:rsidRDefault="007128FF" w:rsidP="00A40E8E">
            <w:pPr>
              <w:tabs>
                <w:tab w:val="left" w:pos="3828"/>
              </w:tabs>
              <w:rPr>
                <w:highlight w:val="cyan"/>
              </w:rPr>
            </w:pPr>
          </w:p>
        </w:tc>
      </w:tr>
      <w:tr w:rsidR="007128FF" w:rsidRPr="009C17DE" w:rsidTr="0055554F">
        <w:tc>
          <w:tcPr>
            <w:tcW w:w="2694" w:type="dxa"/>
            <w:vMerge/>
            <w:shd w:val="clear" w:color="auto" w:fill="auto"/>
          </w:tcPr>
          <w:p w:rsidR="007128FF" w:rsidRPr="009C17DE" w:rsidRDefault="007128FF" w:rsidP="00A40E8E">
            <w:pPr>
              <w:tabs>
                <w:tab w:val="left" w:pos="3828"/>
              </w:tabs>
              <w:rPr>
                <w:highlight w:val="cyan"/>
              </w:rPr>
            </w:pPr>
          </w:p>
        </w:tc>
        <w:tc>
          <w:tcPr>
            <w:tcW w:w="2835" w:type="dxa"/>
            <w:shd w:val="clear" w:color="auto" w:fill="auto"/>
          </w:tcPr>
          <w:p w:rsidR="007128FF" w:rsidRPr="009C17DE" w:rsidRDefault="007128FF" w:rsidP="00A40E8E">
            <w:pPr>
              <w:tabs>
                <w:tab w:val="left" w:pos="3828"/>
              </w:tabs>
              <w:rPr>
                <w:highlight w:val="cyan"/>
              </w:rPr>
            </w:pPr>
            <w:r w:rsidRPr="009C17DE">
              <w:rPr>
                <w:highlight w:val="cyan"/>
              </w:rPr>
              <w:t>Масс-старты в рамках проведения Всероссийской лыжной гонки «Лыжня России»</w:t>
            </w:r>
          </w:p>
        </w:tc>
        <w:tc>
          <w:tcPr>
            <w:tcW w:w="1559" w:type="dxa"/>
            <w:vMerge/>
            <w:shd w:val="clear" w:color="auto" w:fill="auto"/>
          </w:tcPr>
          <w:p w:rsidR="007128FF" w:rsidRPr="009C17DE" w:rsidRDefault="007128FF" w:rsidP="00A40E8E">
            <w:pPr>
              <w:tabs>
                <w:tab w:val="left" w:pos="3828"/>
              </w:tabs>
              <w:rPr>
                <w:highlight w:val="cyan"/>
              </w:rPr>
            </w:pPr>
          </w:p>
        </w:tc>
        <w:tc>
          <w:tcPr>
            <w:tcW w:w="1843" w:type="dxa"/>
            <w:vMerge/>
            <w:shd w:val="clear" w:color="auto" w:fill="auto"/>
          </w:tcPr>
          <w:p w:rsidR="007128FF" w:rsidRPr="009C17DE" w:rsidRDefault="007128FF" w:rsidP="00A40E8E">
            <w:pPr>
              <w:tabs>
                <w:tab w:val="left" w:pos="3828"/>
              </w:tabs>
              <w:rPr>
                <w:highlight w:val="cyan"/>
              </w:rPr>
            </w:pPr>
          </w:p>
        </w:tc>
        <w:tc>
          <w:tcPr>
            <w:tcW w:w="2409" w:type="dxa"/>
            <w:vMerge/>
            <w:shd w:val="clear" w:color="auto" w:fill="auto"/>
          </w:tcPr>
          <w:p w:rsidR="007128FF" w:rsidRPr="009C17DE" w:rsidRDefault="007128FF" w:rsidP="00A40E8E">
            <w:pPr>
              <w:tabs>
                <w:tab w:val="left" w:pos="3828"/>
              </w:tabs>
              <w:rPr>
                <w:highlight w:val="cyan"/>
              </w:rPr>
            </w:pPr>
          </w:p>
        </w:tc>
        <w:tc>
          <w:tcPr>
            <w:tcW w:w="2835" w:type="dxa"/>
            <w:vMerge/>
            <w:shd w:val="clear" w:color="auto" w:fill="auto"/>
          </w:tcPr>
          <w:p w:rsidR="007128FF" w:rsidRPr="009C17DE" w:rsidRDefault="007128FF" w:rsidP="00A40E8E">
            <w:pPr>
              <w:tabs>
                <w:tab w:val="left" w:pos="3828"/>
              </w:tabs>
              <w:rPr>
                <w:highlight w:val="cyan"/>
              </w:rPr>
            </w:pPr>
          </w:p>
        </w:tc>
      </w:tr>
      <w:tr w:rsidR="007128FF" w:rsidRPr="009C17DE" w:rsidTr="0055554F">
        <w:tc>
          <w:tcPr>
            <w:tcW w:w="2694" w:type="dxa"/>
            <w:vMerge/>
            <w:shd w:val="clear" w:color="auto" w:fill="auto"/>
          </w:tcPr>
          <w:p w:rsidR="007128FF" w:rsidRPr="009C17DE" w:rsidRDefault="007128FF" w:rsidP="00A40E8E">
            <w:pPr>
              <w:tabs>
                <w:tab w:val="left" w:pos="3828"/>
              </w:tabs>
              <w:rPr>
                <w:highlight w:val="cyan"/>
              </w:rPr>
            </w:pPr>
          </w:p>
        </w:tc>
        <w:tc>
          <w:tcPr>
            <w:tcW w:w="2835" w:type="dxa"/>
            <w:shd w:val="clear" w:color="auto" w:fill="auto"/>
          </w:tcPr>
          <w:p w:rsidR="007128FF" w:rsidRPr="009C17DE" w:rsidRDefault="007128FF" w:rsidP="00A40E8E">
            <w:pPr>
              <w:tabs>
                <w:tab w:val="left" w:pos="3828"/>
              </w:tabs>
              <w:rPr>
                <w:highlight w:val="cyan"/>
              </w:rPr>
            </w:pPr>
            <w:r w:rsidRPr="009C17DE">
              <w:rPr>
                <w:highlight w:val="cyan"/>
              </w:rPr>
              <w:t>Открытие и закрытие зимнего спортивного сезона</w:t>
            </w:r>
          </w:p>
        </w:tc>
        <w:tc>
          <w:tcPr>
            <w:tcW w:w="1559" w:type="dxa"/>
            <w:vMerge/>
            <w:shd w:val="clear" w:color="auto" w:fill="auto"/>
          </w:tcPr>
          <w:p w:rsidR="007128FF" w:rsidRPr="009C17DE" w:rsidRDefault="007128FF" w:rsidP="00A40E8E">
            <w:pPr>
              <w:tabs>
                <w:tab w:val="left" w:pos="3828"/>
              </w:tabs>
              <w:rPr>
                <w:highlight w:val="cyan"/>
              </w:rPr>
            </w:pPr>
          </w:p>
        </w:tc>
        <w:tc>
          <w:tcPr>
            <w:tcW w:w="1843" w:type="dxa"/>
            <w:vMerge/>
            <w:shd w:val="clear" w:color="auto" w:fill="auto"/>
          </w:tcPr>
          <w:p w:rsidR="007128FF" w:rsidRPr="009C17DE" w:rsidRDefault="007128FF" w:rsidP="00A40E8E">
            <w:pPr>
              <w:tabs>
                <w:tab w:val="left" w:pos="3828"/>
              </w:tabs>
              <w:rPr>
                <w:highlight w:val="cyan"/>
              </w:rPr>
            </w:pPr>
          </w:p>
        </w:tc>
        <w:tc>
          <w:tcPr>
            <w:tcW w:w="2409" w:type="dxa"/>
            <w:vMerge/>
            <w:shd w:val="clear" w:color="auto" w:fill="auto"/>
          </w:tcPr>
          <w:p w:rsidR="007128FF" w:rsidRPr="009C17DE" w:rsidRDefault="007128FF" w:rsidP="00A40E8E">
            <w:pPr>
              <w:tabs>
                <w:tab w:val="left" w:pos="3828"/>
              </w:tabs>
              <w:rPr>
                <w:highlight w:val="cyan"/>
              </w:rPr>
            </w:pPr>
          </w:p>
        </w:tc>
        <w:tc>
          <w:tcPr>
            <w:tcW w:w="2835" w:type="dxa"/>
            <w:vMerge/>
            <w:shd w:val="clear" w:color="auto" w:fill="auto"/>
          </w:tcPr>
          <w:p w:rsidR="007128FF" w:rsidRPr="009C17DE" w:rsidRDefault="007128FF" w:rsidP="00A40E8E">
            <w:pPr>
              <w:tabs>
                <w:tab w:val="left" w:pos="3828"/>
              </w:tabs>
              <w:rPr>
                <w:highlight w:val="cyan"/>
              </w:rPr>
            </w:pPr>
          </w:p>
        </w:tc>
      </w:tr>
      <w:tr w:rsidR="007128FF" w:rsidRPr="009C17DE" w:rsidTr="0055554F">
        <w:tc>
          <w:tcPr>
            <w:tcW w:w="2694" w:type="dxa"/>
            <w:vMerge/>
            <w:shd w:val="clear" w:color="auto" w:fill="auto"/>
          </w:tcPr>
          <w:p w:rsidR="007128FF" w:rsidRPr="009C17DE" w:rsidRDefault="007128FF" w:rsidP="00A40E8E">
            <w:pPr>
              <w:tabs>
                <w:tab w:val="left" w:pos="3828"/>
              </w:tabs>
              <w:rPr>
                <w:highlight w:val="cyan"/>
              </w:rPr>
            </w:pPr>
          </w:p>
        </w:tc>
        <w:tc>
          <w:tcPr>
            <w:tcW w:w="2835" w:type="dxa"/>
            <w:shd w:val="clear" w:color="auto" w:fill="auto"/>
          </w:tcPr>
          <w:p w:rsidR="007128FF" w:rsidRPr="009C17DE" w:rsidRDefault="007128FF" w:rsidP="00A40E8E">
            <w:pPr>
              <w:tabs>
                <w:tab w:val="left" w:pos="3828"/>
              </w:tabs>
              <w:rPr>
                <w:highlight w:val="cyan"/>
              </w:rPr>
            </w:pPr>
            <w:r w:rsidRPr="009C17DE">
              <w:rPr>
                <w:highlight w:val="cyan"/>
              </w:rPr>
              <w:t xml:space="preserve">Первенства и Кубки города по видам спорта </w:t>
            </w:r>
          </w:p>
        </w:tc>
        <w:tc>
          <w:tcPr>
            <w:tcW w:w="1559" w:type="dxa"/>
            <w:vMerge/>
            <w:shd w:val="clear" w:color="auto" w:fill="auto"/>
          </w:tcPr>
          <w:p w:rsidR="007128FF" w:rsidRPr="009C17DE" w:rsidRDefault="007128FF" w:rsidP="00A40E8E">
            <w:pPr>
              <w:tabs>
                <w:tab w:val="left" w:pos="3828"/>
              </w:tabs>
              <w:rPr>
                <w:highlight w:val="cyan"/>
              </w:rPr>
            </w:pPr>
          </w:p>
        </w:tc>
        <w:tc>
          <w:tcPr>
            <w:tcW w:w="1843" w:type="dxa"/>
            <w:vMerge/>
            <w:shd w:val="clear" w:color="auto" w:fill="auto"/>
          </w:tcPr>
          <w:p w:rsidR="007128FF" w:rsidRPr="009C17DE" w:rsidRDefault="007128FF" w:rsidP="00A40E8E">
            <w:pPr>
              <w:tabs>
                <w:tab w:val="left" w:pos="3828"/>
              </w:tabs>
              <w:rPr>
                <w:highlight w:val="cyan"/>
              </w:rPr>
            </w:pPr>
          </w:p>
        </w:tc>
        <w:tc>
          <w:tcPr>
            <w:tcW w:w="2409" w:type="dxa"/>
            <w:vMerge/>
            <w:shd w:val="clear" w:color="auto" w:fill="auto"/>
          </w:tcPr>
          <w:p w:rsidR="007128FF" w:rsidRPr="009C17DE" w:rsidRDefault="007128FF" w:rsidP="00A40E8E">
            <w:pPr>
              <w:tabs>
                <w:tab w:val="left" w:pos="3828"/>
              </w:tabs>
              <w:rPr>
                <w:highlight w:val="cyan"/>
              </w:rPr>
            </w:pPr>
          </w:p>
        </w:tc>
        <w:tc>
          <w:tcPr>
            <w:tcW w:w="2835" w:type="dxa"/>
            <w:vMerge/>
            <w:shd w:val="clear" w:color="auto" w:fill="auto"/>
          </w:tcPr>
          <w:p w:rsidR="007128FF" w:rsidRPr="009C17DE" w:rsidRDefault="007128FF" w:rsidP="00A40E8E">
            <w:pPr>
              <w:tabs>
                <w:tab w:val="left" w:pos="3828"/>
              </w:tabs>
              <w:rPr>
                <w:highlight w:val="cyan"/>
              </w:rPr>
            </w:pPr>
          </w:p>
        </w:tc>
      </w:tr>
      <w:tr w:rsidR="00784DA2" w:rsidRPr="009C17DE" w:rsidTr="0055554F">
        <w:tc>
          <w:tcPr>
            <w:tcW w:w="2694" w:type="dxa"/>
            <w:vMerge/>
            <w:shd w:val="clear" w:color="auto" w:fill="auto"/>
          </w:tcPr>
          <w:p w:rsidR="00784DA2" w:rsidRPr="009C17DE" w:rsidRDefault="00784DA2" w:rsidP="00A40E8E">
            <w:pPr>
              <w:tabs>
                <w:tab w:val="left" w:pos="3828"/>
              </w:tabs>
              <w:rPr>
                <w:highlight w:val="cyan"/>
              </w:rPr>
            </w:pPr>
          </w:p>
        </w:tc>
        <w:tc>
          <w:tcPr>
            <w:tcW w:w="2835" w:type="dxa"/>
            <w:shd w:val="clear" w:color="auto" w:fill="auto"/>
          </w:tcPr>
          <w:p w:rsidR="00784DA2" w:rsidRPr="009C17DE" w:rsidRDefault="00784DA2" w:rsidP="003453B3">
            <w:pPr>
              <w:tabs>
                <w:tab w:val="left" w:pos="3828"/>
              </w:tabs>
              <w:rPr>
                <w:highlight w:val="cyan"/>
              </w:rPr>
            </w:pPr>
            <w:r w:rsidRPr="009C17DE">
              <w:rPr>
                <w:highlight w:val="cyan"/>
              </w:rPr>
              <w:t>Районная Спартакиада «Здоровье» по 18 видам спорта среди трудовых коллективов предприятий, организаций, учреждений БМР</w:t>
            </w:r>
          </w:p>
        </w:tc>
        <w:tc>
          <w:tcPr>
            <w:tcW w:w="1559" w:type="dxa"/>
            <w:shd w:val="clear" w:color="auto" w:fill="auto"/>
          </w:tcPr>
          <w:p w:rsidR="00784DA2" w:rsidRPr="009C17DE" w:rsidRDefault="00784DA2" w:rsidP="003453B3">
            <w:pPr>
              <w:tabs>
                <w:tab w:val="left" w:pos="3828"/>
              </w:tabs>
              <w:rPr>
                <w:highlight w:val="cyan"/>
              </w:rPr>
            </w:pPr>
            <w:r w:rsidRPr="009C17DE">
              <w:rPr>
                <w:highlight w:val="cyan"/>
                <w:lang w:val="en-US"/>
              </w:rPr>
              <w:t>2016</w:t>
            </w:r>
            <w:r w:rsidRPr="009C17DE">
              <w:rPr>
                <w:highlight w:val="cyan"/>
              </w:rPr>
              <w:t>-2021</w:t>
            </w:r>
          </w:p>
        </w:tc>
        <w:tc>
          <w:tcPr>
            <w:tcW w:w="1843" w:type="dxa"/>
            <w:shd w:val="clear" w:color="auto" w:fill="auto"/>
          </w:tcPr>
          <w:p w:rsidR="00784DA2" w:rsidRPr="009C17DE" w:rsidRDefault="00784DA2" w:rsidP="003453B3">
            <w:pPr>
              <w:tabs>
                <w:tab w:val="left" w:pos="3828"/>
              </w:tabs>
              <w:rPr>
                <w:highlight w:val="cyan"/>
              </w:rPr>
            </w:pPr>
            <w:r w:rsidRPr="009C17DE">
              <w:rPr>
                <w:highlight w:val="cyan"/>
              </w:rPr>
              <w:t>Исполком БМР, МКУ "УДМСиТ"</w:t>
            </w:r>
          </w:p>
        </w:tc>
        <w:tc>
          <w:tcPr>
            <w:tcW w:w="2409" w:type="dxa"/>
            <w:shd w:val="clear" w:color="auto" w:fill="auto"/>
          </w:tcPr>
          <w:p w:rsidR="00784DA2" w:rsidRPr="009C17DE" w:rsidRDefault="00784DA2" w:rsidP="003453B3">
            <w:pPr>
              <w:tabs>
                <w:tab w:val="left" w:pos="3828"/>
              </w:tabs>
              <w:rPr>
                <w:highlight w:val="cyan"/>
              </w:rPr>
            </w:pPr>
            <w:r w:rsidRPr="009C17DE">
              <w:rPr>
                <w:highlight w:val="cyan"/>
              </w:rPr>
              <w:t>Активный отдых жителей БМР, замена пристрастия к вредным привычкам занятиями спортом, здоровый азарт, умение и желание побеждать в честной борьбе</w:t>
            </w:r>
          </w:p>
        </w:tc>
        <w:tc>
          <w:tcPr>
            <w:tcW w:w="2835" w:type="dxa"/>
            <w:shd w:val="clear" w:color="auto" w:fill="auto"/>
          </w:tcPr>
          <w:p w:rsidR="00784DA2" w:rsidRPr="009C17DE" w:rsidRDefault="00784DA2" w:rsidP="003453B3">
            <w:pPr>
              <w:tabs>
                <w:tab w:val="left" w:pos="3828"/>
              </w:tabs>
              <w:rPr>
                <w:highlight w:val="cyan"/>
              </w:rPr>
            </w:pPr>
            <w:r w:rsidRPr="009C17DE">
              <w:rPr>
                <w:highlight w:val="cyan"/>
              </w:rPr>
              <w:t>«Программа развития физической культуры и спорта в БМР РТ на 2016-2019 годы»;</w:t>
            </w:r>
          </w:p>
        </w:tc>
      </w:tr>
      <w:tr w:rsidR="00536A79" w:rsidRPr="009C17DE" w:rsidTr="0055554F">
        <w:tc>
          <w:tcPr>
            <w:tcW w:w="2694" w:type="dxa"/>
            <w:shd w:val="clear" w:color="auto" w:fill="auto"/>
          </w:tcPr>
          <w:p w:rsidR="00536A79" w:rsidRPr="009C17DE" w:rsidRDefault="00536A79" w:rsidP="003453B3">
            <w:pPr>
              <w:tabs>
                <w:tab w:val="left" w:pos="3828"/>
              </w:tabs>
              <w:rPr>
                <w:highlight w:val="cyan"/>
              </w:rPr>
            </w:pPr>
            <w:r w:rsidRPr="009C17DE">
              <w:rPr>
                <w:highlight w:val="cyan"/>
              </w:rPr>
              <w:t xml:space="preserve">Внедрение и популяризация Всероссийского физкультурно-спортивного комплекса «Готов к труду и обороне» (ГТО) среди всех категорий населения Буинского </w:t>
            </w:r>
            <w:r w:rsidRPr="009C17DE">
              <w:rPr>
                <w:highlight w:val="cyan"/>
              </w:rPr>
              <w:lastRenderedPageBreak/>
              <w:t>муниципального района</w:t>
            </w:r>
          </w:p>
        </w:tc>
        <w:tc>
          <w:tcPr>
            <w:tcW w:w="2835" w:type="dxa"/>
            <w:shd w:val="clear" w:color="auto" w:fill="auto"/>
          </w:tcPr>
          <w:p w:rsidR="00536A79" w:rsidRPr="009C17DE" w:rsidRDefault="00536A79" w:rsidP="003453B3">
            <w:pPr>
              <w:tabs>
                <w:tab w:val="left" w:pos="3828"/>
              </w:tabs>
              <w:rPr>
                <w:highlight w:val="cyan"/>
              </w:rPr>
            </w:pPr>
            <w:r w:rsidRPr="009C17DE">
              <w:rPr>
                <w:highlight w:val="cyan"/>
              </w:rPr>
              <w:lastRenderedPageBreak/>
              <w:t xml:space="preserve">Проведение зимних и летних фестивалей ВФСК ГТО среди всех категорий населений совместно с мероприятиями, проводимыми  в рамках общероссийского движения «Спорт для </w:t>
            </w:r>
            <w:r w:rsidRPr="009C17DE">
              <w:rPr>
                <w:highlight w:val="cyan"/>
              </w:rPr>
              <w:lastRenderedPageBreak/>
              <w:t>всех»</w:t>
            </w:r>
          </w:p>
        </w:tc>
        <w:tc>
          <w:tcPr>
            <w:tcW w:w="1559" w:type="dxa"/>
            <w:shd w:val="clear" w:color="auto" w:fill="auto"/>
          </w:tcPr>
          <w:p w:rsidR="00536A79" w:rsidRPr="009C17DE" w:rsidRDefault="00536A79" w:rsidP="00536A79">
            <w:pPr>
              <w:tabs>
                <w:tab w:val="left" w:pos="3828"/>
              </w:tabs>
              <w:rPr>
                <w:highlight w:val="cyan"/>
              </w:rPr>
            </w:pPr>
            <w:r w:rsidRPr="009C17DE">
              <w:rPr>
                <w:highlight w:val="cyan"/>
              </w:rPr>
              <w:lastRenderedPageBreak/>
              <w:t>2016-202</w:t>
            </w:r>
            <w:r w:rsidR="00E324CD" w:rsidRPr="009C17DE">
              <w:rPr>
                <w:highlight w:val="cyan"/>
              </w:rPr>
              <w:t>1</w:t>
            </w:r>
          </w:p>
        </w:tc>
        <w:tc>
          <w:tcPr>
            <w:tcW w:w="1843" w:type="dxa"/>
            <w:shd w:val="clear" w:color="auto" w:fill="auto"/>
          </w:tcPr>
          <w:p w:rsidR="00536A79" w:rsidRPr="009C17DE" w:rsidRDefault="00536A79" w:rsidP="003453B3">
            <w:pPr>
              <w:tabs>
                <w:tab w:val="left" w:pos="3828"/>
              </w:tabs>
              <w:rPr>
                <w:highlight w:val="cyan"/>
              </w:rPr>
            </w:pPr>
            <w:r w:rsidRPr="009C17DE">
              <w:rPr>
                <w:highlight w:val="cyan"/>
              </w:rPr>
              <w:t>МКУ «УДМСиТ»</w:t>
            </w:r>
          </w:p>
        </w:tc>
        <w:tc>
          <w:tcPr>
            <w:tcW w:w="2409" w:type="dxa"/>
            <w:shd w:val="clear" w:color="auto" w:fill="auto"/>
          </w:tcPr>
          <w:p w:rsidR="00536A79" w:rsidRPr="009C17DE" w:rsidRDefault="00536A79" w:rsidP="003453B3">
            <w:pPr>
              <w:tabs>
                <w:tab w:val="left" w:pos="3828"/>
              </w:tabs>
              <w:rPr>
                <w:highlight w:val="cyan"/>
              </w:rPr>
            </w:pPr>
            <w:r w:rsidRPr="009C17DE">
              <w:rPr>
                <w:highlight w:val="cyan"/>
              </w:rPr>
              <w:t xml:space="preserve">Увеличение доли населения БМР, выполнивших нормативы ГТО, в общей численности населения, принявшего участие в сдаче нормативов ГТО, до 50% к 2030 </w:t>
            </w:r>
            <w:r w:rsidRPr="009C17DE">
              <w:rPr>
                <w:highlight w:val="cyan"/>
              </w:rPr>
              <w:lastRenderedPageBreak/>
              <w:t>году</w:t>
            </w:r>
          </w:p>
        </w:tc>
        <w:tc>
          <w:tcPr>
            <w:tcW w:w="2835" w:type="dxa"/>
            <w:shd w:val="clear" w:color="auto" w:fill="auto"/>
          </w:tcPr>
          <w:p w:rsidR="00536A79" w:rsidRPr="009C17DE" w:rsidRDefault="00536A79" w:rsidP="003453B3">
            <w:pPr>
              <w:tabs>
                <w:tab w:val="left" w:pos="3828"/>
              </w:tabs>
              <w:rPr>
                <w:highlight w:val="cyan"/>
              </w:rPr>
            </w:pPr>
            <w:r w:rsidRPr="009C17DE">
              <w:rPr>
                <w:highlight w:val="cyan"/>
              </w:rPr>
              <w:lastRenderedPageBreak/>
              <w:t>«Программа развития физической культуры и спорта в БМР РТ на 2016-2019 годы»;</w:t>
            </w:r>
          </w:p>
        </w:tc>
      </w:tr>
      <w:tr w:rsidR="00536A79" w:rsidRPr="009C17DE" w:rsidTr="0055554F">
        <w:tc>
          <w:tcPr>
            <w:tcW w:w="2694" w:type="dxa"/>
            <w:shd w:val="clear" w:color="auto" w:fill="auto"/>
          </w:tcPr>
          <w:p w:rsidR="00536A79" w:rsidRPr="009C17DE" w:rsidRDefault="00536A79" w:rsidP="003453B3">
            <w:pPr>
              <w:tabs>
                <w:tab w:val="left" w:pos="3828"/>
              </w:tabs>
              <w:rPr>
                <w:highlight w:val="cyan"/>
              </w:rPr>
            </w:pPr>
            <w:r w:rsidRPr="009C17DE">
              <w:rPr>
                <w:highlight w:val="cyan"/>
              </w:rPr>
              <w:lastRenderedPageBreak/>
              <w:t xml:space="preserve">Развитие инфраструктуры сферы физкультуры и спорта </w:t>
            </w:r>
          </w:p>
          <w:p w:rsidR="00536A79" w:rsidRPr="009C17DE" w:rsidRDefault="00536A79" w:rsidP="003453B3">
            <w:pPr>
              <w:tabs>
                <w:tab w:val="left" w:pos="3828"/>
              </w:tabs>
              <w:rPr>
                <w:highlight w:val="cyan"/>
              </w:rPr>
            </w:pPr>
          </w:p>
        </w:tc>
        <w:tc>
          <w:tcPr>
            <w:tcW w:w="2835" w:type="dxa"/>
            <w:shd w:val="clear" w:color="auto" w:fill="auto"/>
          </w:tcPr>
          <w:p w:rsidR="00536A79" w:rsidRPr="009C17DE" w:rsidRDefault="00536A79" w:rsidP="003453B3">
            <w:pPr>
              <w:tabs>
                <w:tab w:val="left" w:pos="3828"/>
              </w:tabs>
              <w:rPr>
                <w:highlight w:val="cyan"/>
              </w:rPr>
            </w:pPr>
            <w:r w:rsidRPr="009C17DE">
              <w:rPr>
                <w:highlight w:val="cyan"/>
                <w:shd w:val="clear" w:color="auto" w:fill="FFFFFF" w:themeFill="background1"/>
              </w:rPr>
              <w:t>Укрепление материально-технической базы спортивных учреждений</w:t>
            </w:r>
            <w:r w:rsidRPr="009C17DE">
              <w:rPr>
                <w:highlight w:val="cyan"/>
              </w:rPr>
              <w:t>, центра и мест тестирования; строительство физкультурно-оздоровительного комплекса с плавательным б</w:t>
            </w:r>
            <w:r w:rsidR="00846C50" w:rsidRPr="009C17DE">
              <w:rPr>
                <w:highlight w:val="cyan"/>
              </w:rPr>
              <w:t xml:space="preserve">ассейном и 2 спортивными залами, </w:t>
            </w:r>
            <w:r w:rsidRPr="009C17DE">
              <w:rPr>
                <w:highlight w:val="cyan"/>
              </w:rPr>
              <w:t xml:space="preserve"> спортивных площадок, капитальный ремонт спортивных залов ДЮСШ</w:t>
            </w:r>
          </w:p>
        </w:tc>
        <w:tc>
          <w:tcPr>
            <w:tcW w:w="1559" w:type="dxa"/>
            <w:shd w:val="clear" w:color="auto" w:fill="auto"/>
          </w:tcPr>
          <w:p w:rsidR="00536A79" w:rsidRPr="009C17DE" w:rsidRDefault="00846C50" w:rsidP="003453B3">
            <w:pPr>
              <w:tabs>
                <w:tab w:val="left" w:pos="3828"/>
              </w:tabs>
              <w:rPr>
                <w:highlight w:val="cyan"/>
              </w:rPr>
            </w:pPr>
            <w:r w:rsidRPr="009C17DE">
              <w:rPr>
                <w:highlight w:val="cyan"/>
              </w:rPr>
              <w:t>2016-2021</w:t>
            </w:r>
          </w:p>
        </w:tc>
        <w:tc>
          <w:tcPr>
            <w:tcW w:w="1843" w:type="dxa"/>
            <w:shd w:val="clear" w:color="auto" w:fill="auto"/>
          </w:tcPr>
          <w:p w:rsidR="00536A79" w:rsidRPr="009C17DE" w:rsidRDefault="00536A79" w:rsidP="003453B3">
            <w:pPr>
              <w:tabs>
                <w:tab w:val="left" w:pos="3828"/>
              </w:tabs>
              <w:rPr>
                <w:highlight w:val="cyan"/>
              </w:rPr>
            </w:pPr>
            <w:r w:rsidRPr="009C17DE">
              <w:rPr>
                <w:highlight w:val="cyan"/>
              </w:rPr>
              <w:t>МКУ «УДМСиТ»</w:t>
            </w:r>
          </w:p>
        </w:tc>
        <w:tc>
          <w:tcPr>
            <w:tcW w:w="2409" w:type="dxa"/>
            <w:shd w:val="clear" w:color="auto" w:fill="auto"/>
          </w:tcPr>
          <w:p w:rsidR="00536A79" w:rsidRPr="009C17DE" w:rsidRDefault="00536A79" w:rsidP="00846C50">
            <w:pPr>
              <w:tabs>
                <w:tab w:val="left" w:pos="3828"/>
              </w:tabs>
              <w:rPr>
                <w:highlight w:val="cyan"/>
              </w:rPr>
            </w:pPr>
            <w:r w:rsidRPr="009C17DE">
              <w:rPr>
                <w:highlight w:val="cyan"/>
              </w:rPr>
              <w:t xml:space="preserve">К 2021 году строительство физкультурно-оздоровительного комплекса с плавательным бассейном и 2 </w:t>
            </w:r>
            <w:r w:rsidR="00846C50" w:rsidRPr="009C17DE">
              <w:rPr>
                <w:highlight w:val="cyan"/>
              </w:rPr>
              <w:t>спортивными залами.</w:t>
            </w:r>
            <w:r w:rsidRPr="009C17DE">
              <w:rPr>
                <w:highlight w:val="cyan"/>
              </w:rPr>
              <w:t xml:space="preserve"> </w:t>
            </w:r>
          </w:p>
        </w:tc>
        <w:tc>
          <w:tcPr>
            <w:tcW w:w="2835" w:type="dxa"/>
            <w:shd w:val="clear" w:color="auto" w:fill="auto"/>
          </w:tcPr>
          <w:p w:rsidR="00536A79" w:rsidRPr="009C17DE" w:rsidRDefault="00536A79" w:rsidP="003453B3">
            <w:pPr>
              <w:tabs>
                <w:tab w:val="left" w:pos="3828"/>
              </w:tabs>
              <w:rPr>
                <w:highlight w:val="cyan"/>
              </w:rPr>
            </w:pPr>
            <w:r w:rsidRPr="009C17DE">
              <w:rPr>
                <w:highlight w:val="cyan"/>
              </w:rPr>
              <w:t>«Программа развития физической культуры и спорта в БМР РТ на 2016-2019 годы»;</w:t>
            </w:r>
          </w:p>
        </w:tc>
      </w:tr>
      <w:tr w:rsidR="00536A79" w:rsidRPr="009C17DE" w:rsidTr="0055554F">
        <w:tc>
          <w:tcPr>
            <w:tcW w:w="2694" w:type="dxa"/>
            <w:shd w:val="clear" w:color="auto" w:fill="auto"/>
          </w:tcPr>
          <w:p w:rsidR="00536A79" w:rsidRPr="009C17DE" w:rsidRDefault="00536A79" w:rsidP="003453B3">
            <w:pPr>
              <w:tabs>
                <w:tab w:val="left" w:pos="3828"/>
              </w:tabs>
              <w:rPr>
                <w:highlight w:val="cyan"/>
              </w:rPr>
            </w:pPr>
            <w:r w:rsidRPr="009C17DE">
              <w:rPr>
                <w:highlight w:val="cyan"/>
              </w:rPr>
              <w:t>Организация спортивной работы среди людей с ограниченными возможностями, создание условий для развития адаптивной физической культуры и спорта, приобщение пожилых людей к оздоровительной физкультуре</w:t>
            </w:r>
          </w:p>
        </w:tc>
        <w:tc>
          <w:tcPr>
            <w:tcW w:w="2835" w:type="dxa"/>
            <w:shd w:val="clear" w:color="auto" w:fill="auto"/>
          </w:tcPr>
          <w:p w:rsidR="00536A79" w:rsidRPr="009C17DE" w:rsidRDefault="00536A79" w:rsidP="003453B3">
            <w:pPr>
              <w:tabs>
                <w:tab w:val="left" w:pos="3828"/>
              </w:tabs>
              <w:rPr>
                <w:highlight w:val="cyan"/>
              </w:rPr>
            </w:pPr>
            <w:r w:rsidRPr="009C17DE">
              <w:rPr>
                <w:highlight w:val="cyan"/>
              </w:rPr>
              <w:t>Адаптация спортивных объектов для посещения людьми с ограниченными возможностями</w:t>
            </w:r>
          </w:p>
        </w:tc>
        <w:tc>
          <w:tcPr>
            <w:tcW w:w="1559" w:type="dxa"/>
            <w:shd w:val="clear" w:color="auto" w:fill="auto"/>
          </w:tcPr>
          <w:p w:rsidR="00536A79" w:rsidRPr="009C17DE" w:rsidRDefault="00536A79" w:rsidP="003453B3">
            <w:pPr>
              <w:tabs>
                <w:tab w:val="left" w:pos="3828"/>
              </w:tabs>
              <w:rPr>
                <w:highlight w:val="cyan"/>
              </w:rPr>
            </w:pPr>
            <w:r w:rsidRPr="009C17DE">
              <w:rPr>
                <w:highlight w:val="cyan"/>
              </w:rPr>
              <w:t>ежегодно</w:t>
            </w:r>
          </w:p>
        </w:tc>
        <w:tc>
          <w:tcPr>
            <w:tcW w:w="1843" w:type="dxa"/>
            <w:shd w:val="clear" w:color="auto" w:fill="auto"/>
          </w:tcPr>
          <w:p w:rsidR="00536A79" w:rsidRPr="009C17DE" w:rsidRDefault="00536A79" w:rsidP="003453B3">
            <w:pPr>
              <w:tabs>
                <w:tab w:val="left" w:pos="3828"/>
              </w:tabs>
              <w:rPr>
                <w:highlight w:val="cyan"/>
              </w:rPr>
            </w:pPr>
            <w:r w:rsidRPr="009C17DE">
              <w:rPr>
                <w:highlight w:val="cyan"/>
              </w:rPr>
              <w:t>МКУ «УДМСиТ»</w:t>
            </w:r>
          </w:p>
        </w:tc>
        <w:tc>
          <w:tcPr>
            <w:tcW w:w="2409" w:type="dxa"/>
            <w:shd w:val="clear" w:color="auto" w:fill="auto"/>
          </w:tcPr>
          <w:p w:rsidR="00536A79" w:rsidRPr="009C17DE" w:rsidRDefault="00536A79" w:rsidP="003453B3">
            <w:pPr>
              <w:tabs>
                <w:tab w:val="left" w:pos="3828"/>
              </w:tabs>
              <w:rPr>
                <w:highlight w:val="cyan"/>
              </w:rPr>
            </w:pPr>
            <w:r w:rsidRPr="009C17DE">
              <w:rPr>
                <w:highlight w:val="cyan"/>
              </w:rPr>
              <w:t>Увеличение численности занимающихся людей с ограниченными возможностями. К 2030 году доля занимающихся составит 51,8 %.</w:t>
            </w:r>
          </w:p>
        </w:tc>
        <w:tc>
          <w:tcPr>
            <w:tcW w:w="2835" w:type="dxa"/>
            <w:shd w:val="clear" w:color="auto" w:fill="auto"/>
          </w:tcPr>
          <w:p w:rsidR="00536A79" w:rsidRPr="009C17DE" w:rsidRDefault="00536A79" w:rsidP="003453B3">
            <w:pPr>
              <w:tabs>
                <w:tab w:val="left" w:pos="3828"/>
              </w:tabs>
              <w:rPr>
                <w:highlight w:val="cyan"/>
              </w:rPr>
            </w:pPr>
            <w:r w:rsidRPr="009C17DE">
              <w:rPr>
                <w:highlight w:val="cyan"/>
              </w:rPr>
              <w:t>«Программа развития физической культуры и спорта в БМР РТ на 2016-2019 годы»;</w:t>
            </w:r>
          </w:p>
        </w:tc>
      </w:tr>
      <w:tr w:rsidR="00536A79" w:rsidRPr="009C17DE" w:rsidTr="0055554F">
        <w:tc>
          <w:tcPr>
            <w:tcW w:w="2694" w:type="dxa"/>
            <w:shd w:val="clear" w:color="auto" w:fill="auto"/>
          </w:tcPr>
          <w:p w:rsidR="00536A79" w:rsidRPr="009C17DE" w:rsidRDefault="00536A79" w:rsidP="003453B3">
            <w:pPr>
              <w:tabs>
                <w:tab w:val="left" w:pos="3828"/>
              </w:tabs>
              <w:rPr>
                <w:highlight w:val="cyan"/>
              </w:rPr>
            </w:pPr>
            <w:r w:rsidRPr="009C17DE">
              <w:rPr>
                <w:highlight w:val="cyan"/>
              </w:rPr>
              <w:t>Подготовка спортивного резерва и спор</w:t>
            </w:r>
            <w:r w:rsidR="00846C50" w:rsidRPr="009C17DE">
              <w:rPr>
                <w:highlight w:val="cyan"/>
              </w:rPr>
              <w:t>т</w:t>
            </w:r>
            <w:r w:rsidRPr="009C17DE">
              <w:rPr>
                <w:highlight w:val="cyan"/>
              </w:rPr>
              <w:t>сменов высокого класса</w:t>
            </w:r>
          </w:p>
        </w:tc>
        <w:tc>
          <w:tcPr>
            <w:tcW w:w="2835" w:type="dxa"/>
            <w:shd w:val="clear" w:color="auto" w:fill="auto"/>
          </w:tcPr>
          <w:p w:rsidR="00536A79" w:rsidRPr="009C17DE" w:rsidRDefault="00536A79" w:rsidP="00151772">
            <w:pPr>
              <w:tabs>
                <w:tab w:val="left" w:pos="3828"/>
              </w:tabs>
              <w:rPr>
                <w:highlight w:val="cyan"/>
              </w:rPr>
            </w:pPr>
            <w:r w:rsidRPr="009C17DE">
              <w:rPr>
                <w:highlight w:val="cyan"/>
              </w:rPr>
              <w:t>Совершенств</w:t>
            </w:r>
            <w:r w:rsidR="00151772" w:rsidRPr="009C17DE">
              <w:rPr>
                <w:highlight w:val="cyan"/>
              </w:rPr>
              <w:t>о</w:t>
            </w:r>
            <w:r w:rsidRPr="009C17DE">
              <w:rPr>
                <w:highlight w:val="cyan"/>
              </w:rPr>
              <w:t xml:space="preserve">вание управления и организационно-методического </w:t>
            </w:r>
            <w:r w:rsidRPr="009C17DE">
              <w:rPr>
                <w:highlight w:val="cyan"/>
              </w:rPr>
              <w:lastRenderedPageBreak/>
              <w:t>обеспечения системы подготовки спортивного резерва. Развитие кадрового потенциала системы подготовки спортивного резерва</w:t>
            </w:r>
          </w:p>
        </w:tc>
        <w:tc>
          <w:tcPr>
            <w:tcW w:w="1559" w:type="dxa"/>
            <w:shd w:val="clear" w:color="auto" w:fill="auto"/>
          </w:tcPr>
          <w:p w:rsidR="00536A79" w:rsidRPr="009C17DE" w:rsidRDefault="00536A79" w:rsidP="00C2107A">
            <w:pPr>
              <w:tabs>
                <w:tab w:val="left" w:pos="3828"/>
              </w:tabs>
              <w:rPr>
                <w:highlight w:val="cyan"/>
              </w:rPr>
            </w:pPr>
            <w:r w:rsidRPr="009C17DE">
              <w:rPr>
                <w:highlight w:val="cyan"/>
              </w:rPr>
              <w:lastRenderedPageBreak/>
              <w:t>2016-202</w:t>
            </w:r>
            <w:r w:rsidR="00C2107A" w:rsidRPr="009C17DE">
              <w:rPr>
                <w:highlight w:val="cyan"/>
              </w:rPr>
              <w:t>1</w:t>
            </w:r>
          </w:p>
        </w:tc>
        <w:tc>
          <w:tcPr>
            <w:tcW w:w="1843" w:type="dxa"/>
            <w:shd w:val="clear" w:color="auto" w:fill="auto"/>
          </w:tcPr>
          <w:p w:rsidR="00536A79" w:rsidRPr="009C17DE" w:rsidRDefault="00536A79" w:rsidP="003453B3">
            <w:pPr>
              <w:tabs>
                <w:tab w:val="left" w:pos="3828"/>
              </w:tabs>
              <w:rPr>
                <w:highlight w:val="cyan"/>
              </w:rPr>
            </w:pPr>
            <w:r w:rsidRPr="009C17DE">
              <w:rPr>
                <w:highlight w:val="cyan"/>
              </w:rPr>
              <w:t>МКУ «УДМСиТ»</w:t>
            </w:r>
          </w:p>
        </w:tc>
        <w:tc>
          <w:tcPr>
            <w:tcW w:w="2409" w:type="dxa"/>
            <w:shd w:val="clear" w:color="auto" w:fill="auto"/>
          </w:tcPr>
          <w:p w:rsidR="00536A79" w:rsidRPr="009C17DE" w:rsidRDefault="00536A79" w:rsidP="003453B3">
            <w:pPr>
              <w:tabs>
                <w:tab w:val="left" w:pos="3828"/>
              </w:tabs>
              <w:rPr>
                <w:highlight w:val="cyan"/>
              </w:rPr>
            </w:pPr>
            <w:r w:rsidRPr="009C17DE">
              <w:rPr>
                <w:highlight w:val="cyan"/>
              </w:rPr>
              <w:t>Увеличение доли воспитанников, вк</w:t>
            </w:r>
            <w:r w:rsidR="00151772" w:rsidRPr="009C17DE">
              <w:rPr>
                <w:highlight w:val="cyan"/>
              </w:rPr>
              <w:t>л</w:t>
            </w:r>
            <w:r w:rsidRPr="009C17DE">
              <w:rPr>
                <w:highlight w:val="cyan"/>
              </w:rPr>
              <w:t xml:space="preserve">юченных в спортивный резерв </w:t>
            </w:r>
            <w:r w:rsidRPr="009C17DE">
              <w:rPr>
                <w:highlight w:val="cyan"/>
              </w:rPr>
              <w:lastRenderedPageBreak/>
              <w:t>РТ</w:t>
            </w:r>
          </w:p>
        </w:tc>
        <w:tc>
          <w:tcPr>
            <w:tcW w:w="2835" w:type="dxa"/>
            <w:shd w:val="clear" w:color="auto" w:fill="auto"/>
          </w:tcPr>
          <w:p w:rsidR="00536A79" w:rsidRPr="009C17DE" w:rsidRDefault="00536A79" w:rsidP="003453B3">
            <w:pPr>
              <w:tabs>
                <w:tab w:val="left" w:pos="3828"/>
              </w:tabs>
              <w:rPr>
                <w:highlight w:val="cyan"/>
              </w:rPr>
            </w:pPr>
            <w:r w:rsidRPr="009C17DE">
              <w:rPr>
                <w:highlight w:val="cyan"/>
              </w:rPr>
              <w:lastRenderedPageBreak/>
              <w:t>«Программа развития физической культуры и спорта в БМР РТ на 2016-2019 годы»;</w:t>
            </w:r>
          </w:p>
        </w:tc>
      </w:tr>
      <w:tr w:rsidR="00536A79" w:rsidRPr="009C17DE" w:rsidTr="0055554F">
        <w:tc>
          <w:tcPr>
            <w:tcW w:w="2694" w:type="dxa"/>
            <w:vMerge w:val="restart"/>
            <w:shd w:val="clear" w:color="auto" w:fill="auto"/>
          </w:tcPr>
          <w:p w:rsidR="00536A79" w:rsidRPr="009C17DE" w:rsidRDefault="00536A79" w:rsidP="00A40E8E">
            <w:pPr>
              <w:tabs>
                <w:tab w:val="left" w:pos="3828"/>
              </w:tabs>
            </w:pPr>
            <w:r w:rsidRPr="009C17DE">
              <w:lastRenderedPageBreak/>
              <w:t>Организация работы по активным формам занятости населения</w:t>
            </w:r>
          </w:p>
        </w:tc>
        <w:tc>
          <w:tcPr>
            <w:tcW w:w="2835" w:type="dxa"/>
            <w:shd w:val="clear" w:color="auto" w:fill="auto"/>
          </w:tcPr>
          <w:p w:rsidR="00536A79" w:rsidRPr="009C17DE" w:rsidRDefault="00536A79" w:rsidP="00A40E8E">
            <w:pPr>
              <w:tabs>
                <w:tab w:val="left" w:pos="3828"/>
              </w:tabs>
            </w:pPr>
            <w:r w:rsidRPr="009C17DE">
              <w:t>Организация проведения  оплачиваемых общественных работ для безработных граждан</w:t>
            </w:r>
          </w:p>
        </w:tc>
        <w:tc>
          <w:tcPr>
            <w:tcW w:w="1559" w:type="dxa"/>
            <w:vMerge w:val="restart"/>
            <w:shd w:val="clear" w:color="auto" w:fill="auto"/>
          </w:tcPr>
          <w:p w:rsidR="00536A79" w:rsidRPr="009C17DE" w:rsidRDefault="00536A79" w:rsidP="003453B3">
            <w:pPr>
              <w:tabs>
                <w:tab w:val="left" w:pos="3828"/>
              </w:tabs>
            </w:pPr>
          </w:p>
        </w:tc>
        <w:tc>
          <w:tcPr>
            <w:tcW w:w="1843" w:type="dxa"/>
            <w:vMerge w:val="restart"/>
            <w:shd w:val="clear" w:color="auto" w:fill="auto"/>
          </w:tcPr>
          <w:p w:rsidR="00536A79" w:rsidRPr="009C17DE" w:rsidRDefault="00536A79" w:rsidP="003453B3">
            <w:pPr>
              <w:tabs>
                <w:tab w:val="left" w:pos="3828"/>
              </w:tabs>
            </w:pPr>
          </w:p>
        </w:tc>
        <w:tc>
          <w:tcPr>
            <w:tcW w:w="2409" w:type="dxa"/>
            <w:shd w:val="clear" w:color="auto" w:fill="auto"/>
          </w:tcPr>
          <w:p w:rsidR="00536A79" w:rsidRPr="009C17DE" w:rsidRDefault="00536A79" w:rsidP="003453B3">
            <w:pPr>
              <w:tabs>
                <w:tab w:val="left" w:pos="3828"/>
              </w:tabs>
            </w:pPr>
          </w:p>
        </w:tc>
        <w:tc>
          <w:tcPr>
            <w:tcW w:w="2835" w:type="dxa"/>
            <w:shd w:val="clear" w:color="auto" w:fill="auto"/>
          </w:tcPr>
          <w:p w:rsidR="00536A79" w:rsidRPr="009C17DE" w:rsidRDefault="00536A79" w:rsidP="003453B3">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Организация временного трудоустройства граждан в возрасте 14-18 лет</w:t>
            </w:r>
          </w:p>
        </w:tc>
        <w:tc>
          <w:tcPr>
            <w:tcW w:w="1559" w:type="dxa"/>
            <w:vMerge/>
            <w:shd w:val="clear" w:color="auto" w:fill="auto"/>
          </w:tcPr>
          <w:p w:rsidR="00536A79" w:rsidRPr="009C17DE" w:rsidRDefault="00536A79" w:rsidP="00A40E8E">
            <w:pPr>
              <w:tabs>
                <w:tab w:val="left" w:pos="3828"/>
              </w:tabs>
            </w:pPr>
          </w:p>
        </w:tc>
        <w:tc>
          <w:tcPr>
            <w:tcW w:w="1843" w:type="dxa"/>
            <w:vMerge/>
            <w:shd w:val="clear" w:color="auto" w:fill="auto"/>
          </w:tcPr>
          <w:p w:rsidR="00536A79" w:rsidRPr="009C17DE" w:rsidRDefault="00536A79" w:rsidP="00A40E8E">
            <w:pPr>
              <w:tabs>
                <w:tab w:val="left" w:pos="3828"/>
              </w:tabs>
            </w:pPr>
          </w:p>
        </w:tc>
        <w:tc>
          <w:tcPr>
            <w:tcW w:w="2409" w:type="dxa"/>
            <w:shd w:val="clear" w:color="auto" w:fill="auto"/>
          </w:tcPr>
          <w:p w:rsidR="00536A79" w:rsidRPr="009C17DE" w:rsidRDefault="00536A79" w:rsidP="00A40E8E">
            <w:pPr>
              <w:tabs>
                <w:tab w:val="left" w:pos="3828"/>
              </w:tabs>
            </w:pPr>
            <w:r w:rsidRPr="009C17DE">
              <w:t>Временная занятость несовершеннолетних граждан в свободное от учебы время</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Оказание государственной услуги по  содействию самозанятости безработных граждан</w:t>
            </w:r>
          </w:p>
        </w:tc>
        <w:tc>
          <w:tcPr>
            <w:tcW w:w="1559" w:type="dxa"/>
            <w:vMerge/>
            <w:shd w:val="clear" w:color="auto" w:fill="auto"/>
          </w:tcPr>
          <w:p w:rsidR="00536A79" w:rsidRPr="009C17DE" w:rsidRDefault="00536A79" w:rsidP="00A40E8E">
            <w:pPr>
              <w:tabs>
                <w:tab w:val="left" w:pos="3828"/>
              </w:tabs>
            </w:pPr>
          </w:p>
        </w:tc>
        <w:tc>
          <w:tcPr>
            <w:tcW w:w="1843" w:type="dxa"/>
            <w:vMerge/>
            <w:shd w:val="clear" w:color="auto" w:fill="auto"/>
          </w:tcPr>
          <w:p w:rsidR="00536A79" w:rsidRPr="009C17DE" w:rsidRDefault="00536A79" w:rsidP="00A40E8E">
            <w:pPr>
              <w:tabs>
                <w:tab w:val="left" w:pos="3828"/>
              </w:tabs>
            </w:pPr>
          </w:p>
        </w:tc>
        <w:tc>
          <w:tcPr>
            <w:tcW w:w="2409" w:type="dxa"/>
            <w:shd w:val="clear" w:color="auto" w:fill="auto"/>
          </w:tcPr>
          <w:p w:rsidR="00536A79" w:rsidRPr="009C17DE" w:rsidRDefault="00536A79" w:rsidP="00A40E8E">
            <w:pPr>
              <w:tabs>
                <w:tab w:val="left" w:pos="3828"/>
              </w:tabs>
            </w:pPr>
            <w:r w:rsidRPr="009C17DE">
              <w:t>Организация  самозанятости граждан</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 xml:space="preserve">Организация профессионального обучения  безработных граждан </w:t>
            </w:r>
          </w:p>
        </w:tc>
        <w:tc>
          <w:tcPr>
            <w:tcW w:w="1559" w:type="dxa"/>
            <w:vMerge/>
            <w:shd w:val="clear" w:color="auto" w:fill="auto"/>
          </w:tcPr>
          <w:p w:rsidR="00536A79" w:rsidRPr="009C17DE" w:rsidRDefault="00536A79" w:rsidP="00A40E8E">
            <w:pPr>
              <w:tabs>
                <w:tab w:val="left" w:pos="3828"/>
              </w:tabs>
            </w:pPr>
          </w:p>
        </w:tc>
        <w:tc>
          <w:tcPr>
            <w:tcW w:w="1843" w:type="dxa"/>
            <w:vMerge/>
            <w:shd w:val="clear" w:color="auto" w:fill="auto"/>
          </w:tcPr>
          <w:p w:rsidR="00536A79" w:rsidRPr="009C17DE" w:rsidRDefault="00536A79" w:rsidP="00A40E8E">
            <w:pPr>
              <w:tabs>
                <w:tab w:val="left" w:pos="3828"/>
              </w:tabs>
            </w:pPr>
          </w:p>
        </w:tc>
        <w:tc>
          <w:tcPr>
            <w:tcW w:w="2409" w:type="dxa"/>
            <w:shd w:val="clear" w:color="auto" w:fill="auto"/>
          </w:tcPr>
          <w:p w:rsidR="00536A79" w:rsidRPr="009C17DE" w:rsidRDefault="00536A79" w:rsidP="00A40E8E">
            <w:pPr>
              <w:tabs>
                <w:tab w:val="left" w:pos="3828"/>
              </w:tabs>
            </w:pPr>
            <w:r w:rsidRPr="009C17DE">
              <w:t>Трудоустройство безработных граждан  по новой профессии</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val="restart"/>
            <w:shd w:val="clear" w:color="auto" w:fill="auto"/>
          </w:tcPr>
          <w:p w:rsidR="00536A79" w:rsidRPr="009C17DE" w:rsidRDefault="00536A79" w:rsidP="00A40E8E">
            <w:pPr>
              <w:tabs>
                <w:tab w:val="left" w:pos="3828"/>
              </w:tabs>
            </w:pPr>
            <w:r w:rsidRPr="009C17DE">
              <w:t>Организация работы по трудоустройству  граждан, испытывающих трудности в поиске  работы</w:t>
            </w:r>
          </w:p>
        </w:tc>
        <w:tc>
          <w:tcPr>
            <w:tcW w:w="2835" w:type="dxa"/>
            <w:shd w:val="clear" w:color="auto" w:fill="auto"/>
          </w:tcPr>
          <w:p w:rsidR="00536A79" w:rsidRPr="009C17DE" w:rsidRDefault="00536A79" w:rsidP="00A40E8E">
            <w:pPr>
              <w:tabs>
                <w:tab w:val="left" w:pos="3828"/>
              </w:tabs>
            </w:pPr>
            <w:r w:rsidRPr="009C17DE">
              <w:t xml:space="preserve">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(Первое рабочее место). </w:t>
            </w:r>
          </w:p>
        </w:tc>
        <w:tc>
          <w:tcPr>
            <w:tcW w:w="1559" w:type="dxa"/>
            <w:vMerge w:val="restart"/>
            <w:shd w:val="clear" w:color="auto" w:fill="auto"/>
          </w:tcPr>
          <w:p w:rsidR="00536A79" w:rsidRPr="009C17DE" w:rsidRDefault="00536A79" w:rsidP="003453B3">
            <w:pPr>
              <w:tabs>
                <w:tab w:val="left" w:pos="3828"/>
              </w:tabs>
            </w:pPr>
          </w:p>
        </w:tc>
        <w:tc>
          <w:tcPr>
            <w:tcW w:w="1843" w:type="dxa"/>
            <w:vMerge w:val="restart"/>
            <w:shd w:val="clear" w:color="auto" w:fill="auto"/>
          </w:tcPr>
          <w:p w:rsidR="00536A79" w:rsidRPr="009C17DE" w:rsidRDefault="00536A79" w:rsidP="003453B3">
            <w:pPr>
              <w:tabs>
                <w:tab w:val="left" w:pos="3828"/>
              </w:tabs>
            </w:pPr>
          </w:p>
        </w:tc>
        <w:tc>
          <w:tcPr>
            <w:tcW w:w="2409" w:type="dxa"/>
            <w:shd w:val="clear" w:color="auto" w:fill="auto"/>
          </w:tcPr>
          <w:p w:rsidR="00536A79" w:rsidRPr="009C17DE" w:rsidRDefault="00536A79" w:rsidP="003453B3">
            <w:pPr>
              <w:tabs>
                <w:tab w:val="left" w:pos="3828"/>
              </w:tabs>
            </w:pPr>
          </w:p>
        </w:tc>
        <w:tc>
          <w:tcPr>
            <w:tcW w:w="2835" w:type="dxa"/>
            <w:shd w:val="clear" w:color="auto" w:fill="auto"/>
          </w:tcPr>
          <w:p w:rsidR="00536A79" w:rsidRPr="009C17DE" w:rsidRDefault="00536A79" w:rsidP="003453B3">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 xml:space="preserve">Организация  </w:t>
            </w:r>
            <w:r w:rsidRPr="009C17DE">
              <w:lastRenderedPageBreak/>
              <w:t xml:space="preserve">временного трудоустройства безработных граждан  из числа выпускников  общеобразовательных организаций и образовательных организаций  высшего образования, ищущих работу  впервые (Молодежная практика) </w:t>
            </w:r>
          </w:p>
        </w:tc>
        <w:tc>
          <w:tcPr>
            <w:tcW w:w="1559" w:type="dxa"/>
            <w:vMerge/>
            <w:shd w:val="clear" w:color="auto" w:fill="auto"/>
          </w:tcPr>
          <w:p w:rsidR="00536A79" w:rsidRPr="009C17DE" w:rsidRDefault="00536A79" w:rsidP="00A40E8E">
            <w:pPr>
              <w:tabs>
                <w:tab w:val="left" w:pos="3828"/>
              </w:tabs>
            </w:pPr>
          </w:p>
        </w:tc>
        <w:tc>
          <w:tcPr>
            <w:tcW w:w="1843" w:type="dxa"/>
            <w:vMerge/>
            <w:shd w:val="clear" w:color="auto" w:fill="auto"/>
          </w:tcPr>
          <w:p w:rsidR="00536A79" w:rsidRPr="009C17DE" w:rsidRDefault="00536A79" w:rsidP="00A40E8E">
            <w:pPr>
              <w:tabs>
                <w:tab w:val="left" w:pos="3828"/>
              </w:tabs>
            </w:pPr>
          </w:p>
        </w:tc>
        <w:tc>
          <w:tcPr>
            <w:tcW w:w="2409" w:type="dxa"/>
            <w:shd w:val="clear" w:color="auto" w:fill="auto"/>
          </w:tcPr>
          <w:p w:rsidR="00536A79" w:rsidRPr="009C17DE" w:rsidRDefault="00536A79" w:rsidP="00A40E8E">
            <w:pPr>
              <w:tabs>
                <w:tab w:val="left" w:pos="3828"/>
              </w:tabs>
            </w:pPr>
            <w:r w:rsidRPr="009C17DE">
              <w:t xml:space="preserve">Трудоустройство </w:t>
            </w:r>
            <w:r w:rsidRPr="009C17DE">
              <w:lastRenderedPageBreak/>
              <w:t xml:space="preserve">безработных граждан  из числа выпускников общеобразовательных  организаций и организаций ВПО  </w:t>
            </w:r>
          </w:p>
        </w:tc>
        <w:tc>
          <w:tcPr>
            <w:tcW w:w="2835" w:type="dxa"/>
            <w:shd w:val="clear" w:color="auto" w:fill="auto"/>
          </w:tcPr>
          <w:p w:rsidR="00536A79" w:rsidRPr="009C17DE" w:rsidRDefault="00536A79" w:rsidP="00A40E8E">
            <w:pPr>
              <w:tabs>
                <w:tab w:val="left" w:pos="3828"/>
              </w:tabs>
            </w:pPr>
          </w:p>
        </w:tc>
      </w:tr>
      <w:tr w:rsidR="00F04220" w:rsidRPr="009C17DE" w:rsidTr="0055554F">
        <w:tc>
          <w:tcPr>
            <w:tcW w:w="2694" w:type="dxa"/>
            <w:vMerge w:val="restart"/>
            <w:shd w:val="clear" w:color="auto" w:fill="auto"/>
          </w:tcPr>
          <w:p w:rsidR="00F04220" w:rsidRPr="009C17DE" w:rsidRDefault="00F04220" w:rsidP="00A40E8E">
            <w:pPr>
              <w:tabs>
                <w:tab w:val="left" w:pos="3828"/>
              </w:tabs>
            </w:pPr>
            <w:r w:rsidRPr="009C17DE">
              <w:lastRenderedPageBreak/>
              <w:t>Организация работы по трудоустройству  граждан  с ограничен.возможностями, многодетных родителей</w:t>
            </w:r>
          </w:p>
        </w:tc>
        <w:tc>
          <w:tcPr>
            <w:tcW w:w="2835" w:type="dxa"/>
            <w:shd w:val="clear" w:color="auto" w:fill="auto"/>
          </w:tcPr>
          <w:p w:rsidR="00F04220" w:rsidRPr="009C17DE" w:rsidRDefault="00F04220" w:rsidP="00A40E8E">
            <w:pPr>
              <w:tabs>
                <w:tab w:val="left" w:pos="3828"/>
              </w:tabs>
            </w:pPr>
            <w:r w:rsidRPr="009C17DE">
              <w:t>Организация содействия  в трудоустройстве незанятых многодетных родителей и родителей, воспитывающих  детей-инвалидов, на созданные(оснащенные) для них рабочие места</w:t>
            </w:r>
          </w:p>
        </w:tc>
        <w:tc>
          <w:tcPr>
            <w:tcW w:w="1559" w:type="dxa"/>
            <w:vMerge w:val="restart"/>
            <w:shd w:val="clear" w:color="auto" w:fill="auto"/>
          </w:tcPr>
          <w:p w:rsidR="00F04220" w:rsidRPr="009C17DE" w:rsidRDefault="00F04220" w:rsidP="00A40E8E">
            <w:pPr>
              <w:tabs>
                <w:tab w:val="left" w:pos="3828"/>
              </w:tabs>
            </w:pPr>
            <w:r w:rsidRPr="009C17DE">
              <w:t>ежегодно</w:t>
            </w:r>
          </w:p>
        </w:tc>
        <w:tc>
          <w:tcPr>
            <w:tcW w:w="1843" w:type="dxa"/>
            <w:vMerge w:val="restart"/>
            <w:shd w:val="clear" w:color="auto" w:fill="auto"/>
          </w:tcPr>
          <w:p w:rsidR="00F04220" w:rsidRPr="009C17DE" w:rsidRDefault="00F04220" w:rsidP="00A40E8E">
            <w:pPr>
              <w:tabs>
                <w:tab w:val="left" w:pos="3828"/>
              </w:tabs>
            </w:pPr>
            <w:r w:rsidRPr="009C17DE">
              <w:t>ГКУ «ЦЗН г.Буинска»</w:t>
            </w:r>
          </w:p>
        </w:tc>
        <w:tc>
          <w:tcPr>
            <w:tcW w:w="2409" w:type="dxa"/>
            <w:shd w:val="clear" w:color="auto" w:fill="auto"/>
          </w:tcPr>
          <w:p w:rsidR="00F04220" w:rsidRPr="009C17DE" w:rsidRDefault="00F04220" w:rsidP="00A40E8E">
            <w:pPr>
              <w:tabs>
                <w:tab w:val="left" w:pos="3828"/>
              </w:tabs>
            </w:pPr>
            <w:r w:rsidRPr="009C17DE">
              <w:t xml:space="preserve">Трудоустройство  многодетных  родителей, родителей, воспитывающих детей-инвалидов из числа  безработных граждан   </w:t>
            </w:r>
          </w:p>
        </w:tc>
        <w:tc>
          <w:tcPr>
            <w:tcW w:w="2835" w:type="dxa"/>
            <w:shd w:val="clear" w:color="auto" w:fill="auto"/>
          </w:tcPr>
          <w:p w:rsidR="00F04220" w:rsidRPr="009C17DE" w:rsidRDefault="00F04220" w:rsidP="00A40E8E">
            <w:pPr>
              <w:tabs>
                <w:tab w:val="left" w:pos="3828"/>
              </w:tabs>
            </w:pPr>
          </w:p>
        </w:tc>
      </w:tr>
      <w:tr w:rsidR="00F04220" w:rsidRPr="009C17DE" w:rsidTr="0055554F">
        <w:tc>
          <w:tcPr>
            <w:tcW w:w="2694" w:type="dxa"/>
            <w:vMerge/>
            <w:shd w:val="clear" w:color="auto" w:fill="auto"/>
          </w:tcPr>
          <w:p w:rsidR="00F04220" w:rsidRPr="009C17DE" w:rsidRDefault="00F04220" w:rsidP="00A40E8E">
            <w:pPr>
              <w:tabs>
                <w:tab w:val="left" w:pos="3828"/>
              </w:tabs>
            </w:pPr>
          </w:p>
        </w:tc>
        <w:tc>
          <w:tcPr>
            <w:tcW w:w="2835" w:type="dxa"/>
            <w:shd w:val="clear" w:color="auto" w:fill="auto"/>
          </w:tcPr>
          <w:p w:rsidR="00F04220" w:rsidRPr="009C17DE" w:rsidRDefault="00F04220" w:rsidP="00A40E8E">
            <w:pPr>
              <w:tabs>
                <w:tab w:val="left" w:pos="3828"/>
              </w:tabs>
            </w:pPr>
            <w:r w:rsidRPr="009C17DE">
              <w:t xml:space="preserve">Организация содействия  в трудоустройстве незанятых инвалидов  на оборудованные (оснащенные) рабочие места </w:t>
            </w:r>
          </w:p>
        </w:tc>
        <w:tc>
          <w:tcPr>
            <w:tcW w:w="1559" w:type="dxa"/>
            <w:vMerge/>
            <w:shd w:val="clear" w:color="auto" w:fill="auto"/>
          </w:tcPr>
          <w:p w:rsidR="00F04220" w:rsidRPr="009C17DE" w:rsidRDefault="00F04220" w:rsidP="00A40E8E">
            <w:pPr>
              <w:tabs>
                <w:tab w:val="left" w:pos="3828"/>
              </w:tabs>
            </w:pPr>
          </w:p>
        </w:tc>
        <w:tc>
          <w:tcPr>
            <w:tcW w:w="1843" w:type="dxa"/>
            <w:vMerge/>
            <w:shd w:val="clear" w:color="auto" w:fill="auto"/>
          </w:tcPr>
          <w:p w:rsidR="00F04220" w:rsidRPr="009C17DE" w:rsidRDefault="00F04220" w:rsidP="00A40E8E">
            <w:pPr>
              <w:tabs>
                <w:tab w:val="left" w:pos="3828"/>
              </w:tabs>
            </w:pPr>
          </w:p>
        </w:tc>
        <w:tc>
          <w:tcPr>
            <w:tcW w:w="2409" w:type="dxa"/>
            <w:shd w:val="clear" w:color="auto" w:fill="auto"/>
          </w:tcPr>
          <w:p w:rsidR="00F04220" w:rsidRPr="009C17DE" w:rsidRDefault="00F04220" w:rsidP="00A40E8E">
            <w:pPr>
              <w:tabs>
                <w:tab w:val="left" w:pos="3828"/>
              </w:tabs>
            </w:pPr>
            <w:r w:rsidRPr="009C17DE">
              <w:t xml:space="preserve">Трудоустройство инвалидов из числа незанятых  граждан  </w:t>
            </w:r>
          </w:p>
        </w:tc>
        <w:tc>
          <w:tcPr>
            <w:tcW w:w="2835" w:type="dxa"/>
            <w:shd w:val="clear" w:color="auto" w:fill="auto"/>
          </w:tcPr>
          <w:p w:rsidR="00F04220" w:rsidRPr="009C17DE" w:rsidRDefault="00F04220" w:rsidP="00A40E8E">
            <w:pPr>
              <w:tabs>
                <w:tab w:val="left" w:pos="3828"/>
              </w:tabs>
            </w:pPr>
          </w:p>
        </w:tc>
      </w:tr>
      <w:tr w:rsidR="00F04220" w:rsidRPr="009C17DE" w:rsidTr="0055554F">
        <w:tc>
          <w:tcPr>
            <w:tcW w:w="2694" w:type="dxa"/>
            <w:vMerge w:val="restart"/>
            <w:shd w:val="clear" w:color="auto" w:fill="auto"/>
          </w:tcPr>
          <w:p w:rsidR="00F04220" w:rsidRPr="009C17DE" w:rsidRDefault="00F04220" w:rsidP="00A40E8E">
            <w:pPr>
              <w:tabs>
                <w:tab w:val="left" w:pos="3828"/>
              </w:tabs>
            </w:pPr>
            <w:r w:rsidRPr="009C17DE">
              <w:t xml:space="preserve">Создание благоприятной среды для содержания поголовья КРС </w:t>
            </w:r>
          </w:p>
        </w:tc>
        <w:tc>
          <w:tcPr>
            <w:tcW w:w="2835" w:type="dxa"/>
            <w:shd w:val="clear" w:color="auto" w:fill="auto"/>
          </w:tcPr>
          <w:p w:rsidR="00F04220" w:rsidRPr="009C17DE" w:rsidRDefault="00F04220" w:rsidP="00A40E8E">
            <w:pPr>
              <w:tabs>
                <w:tab w:val="left" w:pos="3828"/>
              </w:tabs>
            </w:pPr>
            <w:r w:rsidRPr="009C17DE">
              <w:t>Строительство комплекса на 1500 голов КРС на откорме в с.ВерхниеЛащи  БМР</w:t>
            </w:r>
          </w:p>
        </w:tc>
        <w:tc>
          <w:tcPr>
            <w:tcW w:w="1559" w:type="dxa"/>
            <w:shd w:val="clear" w:color="auto" w:fill="auto"/>
          </w:tcPr>
          <w:p w:rsidR="00F04220" w:rsidRPr="009C17DE" w:rsidRDefault="00F04220" w:rsidP="00A40E8E">
            <w:pPr>
              <w:tabs>
                <w:tab w:val="left" w:pos="3828"/>
              </w:tabs>
            </w:pPr>
            <w:r w:rsidRPr="009C17DE">
              <w:t>2016</w:t>
            </w:r>
          </w:p>
        </w:tc>
        <w:tc>
          <w:tcPr>
            <w:tcW w:w="1843" w:type="dxa"/>
            <w:vMerge w:val="restart"/>
            <w:shd w:val="clear" w:color="auto" w:fill="auto"/>
          </w:tcPr>
          <w:p w:rsidR="00F04220" w:rsidRPr="009C17DE" w:rsidRDefault="00F04220" w:rsidP="00A40E8E">
            <w:pPr>
              <w:tabs>
                <w:tab w:val="left" w:pos="3828"/>
              </w:tabs>
            </w:pPr>
            <w:r w:rsidRPr="009C17DE">
              <w:t>ООО «Авангард»</w:t>
            </w:r>
          </w:p>
        </w:tc>
        <w:tc>
          <w:tcPr>
            <w:tcW w:w="2409" w:type="dxa"/>
            <w:vMerge w:val="restart"/>
            <w:shd w:val="clear" w:color="auto" w:fill="auto"/>
          </w:tcPr>
          <w:p w:rsidR="00F04220" w:rsidRPr="009C17DE" w:rsidRDefault="00F04220" w:rsidP="00A40E8E">
            <w:pPr>
              <w:tabs>
                <w:tab w:val="left" w:pos="3828"/>
              </w:tabs>
            </w:pPr>
            <w:r w:rsidRPr="009C17DE">
              <w:t>Увеличение  поголовья и улучшение содержания животных</w:t>
            </w:r>
          </w:p>
        </w:tc>
        <w:tc>
          <w:tcPr>
            <w:tcW w:w="2835" w:type="dxa"/>
            <w:shd w:val="clear" w:color="auto" w:fill="auto"/>
          </w:tcPr>
          <w:p w:rsidR="00F04220" w:rsidRPr="009C17DE" w:rsidRDefault="00F04220" w:rsidP="00A40E8E">
            <w:pPr>
              <w:tabs>
                <w:tab w:val="left" w:pos="3828"/>
              </w:tabs>
            </w:pPr>
          </w:p>
        </w:tc>
      </w:tr>
      <w:tr w:rsidR="00F04220" w:rsidRPr="009C17DE" w:rsidTr="0055554F">
        <w:tc>
          <w:tcPr>
            <w:tcW w:w="2694" w:type="dxa"/>
            <w:vMerge/>
            <w:shd w:val="clear" w:color="auto" w:fill="auto"/>
          </w:tcPr>
          <w:p w:rsidR="00F04220" w:rsidRPr="009C17DE" w:rsidRDefault="00F04220" w:rsidP="00A40E8E">
            <w:pPr>
              <w:tabs>
                <w:tab w:val="left" w:pos="3828"/>
              </w:tabs>
            </w:pPr>
          </w:p>
        </w:tc>
        <w:tc>
          <w:tcPr>
            <w:tcW w:w="2835" w:type="dxa"/>
            <w:shd w:val="clear" w:color="auto" w:fill="auto"/>
          </w:tcPr>
          <w:p w:rsidR="00F04220" w:rsidRPr="009C17DE" w:rsidRDefault="00F04220" w:rsidP="00A40E8E">
            <w:pPr>
              <w:tabs>
                <w:tab w:val="left" w:pos="3828"/>
              </w:tabs>
            </w:pPr>
            <w:r w:rsidRPr="009C17DE">
              <w:t xml:space="preserve">Строительство свиноводческого комплекса с увеличением поголовья на 42 тыс.голов (2 </w:t>
            </w:r>
            <w:r w:rsidRPr="009C17DE">
              <w:lastRenderedPageBreak/>
              <w:t>очередь) в с.Кайбицы БМР</w:t>
            </w:r>
          </w:p>
        </w:tc>
        <w:tc>
          <w:tcPr>
            <w:tcW w:w="1559" w:type="dxa"/>
            <w:shd w:val="clear" w:color="auto" w:fill="auto"/>
          </w:tcPr>
          <w:p w:rsidR="00F04220" w:rsidRPr="009C17DE" w:rsidRDefault="00F04220" w:rsidP="00A40E8E">
            <w:pPr>
              <w:tabs>
                <w:tab w:val="left" w:pos="3828"/>
              </w:tabs>
            </w:pPr>
            <w:r w:rsidRPr="009C17DE">
              <w:lastRenderedPageBreak/>
              <w:t>2016-2017</w:t>
            </w:r>
          </w:p>
        </w:tc>
        <w:tc>
          <w:tcPr>
            <w:tcW w:w="1843" w:type="dxa"/>
            <w:vMerge/>
            <w:shd w:val="clear" w:color="auto" w:fill="auto"/>
          </w:tcPr>
          <w:p w:rsidR="00F04220" w:rsidRPr="009C17DE" w:rsidRDefault="00F04220" w:rsidP="00A40E8E">
            <w:pPr>
              <w:tabs>
                <w:tab w:val="left" w:pos="3828"/>
              </w:tabs>
            </w:pPr>
          </w:p>
        </w:tc>
        <w:tc>
          <w:tcPr>
            <w:tcW w:w="2409" w:type="dxa"/>
            <w:vMerge/>
            <w:shd w:val="clear" w:color="auto" w:fill="auto"/>
          </w:tcPr>
          <w:p w:rsidR="00F04220" w:rsidRPr="009C17DE" w:rsidRDefault="00F04220" w:rsidP="00A40E8E">
            <w:pPr>
              <w:tabs>
                <w:tab w:val="left" w:pos="3828"/>
              </w:tabs>
            </w:pPr>
          </w:p>
        </w:tc>
        <w:tc>
          <w:tcPr>
            <w:tcW w:w="2835" w:type="dxa"/>
            <w:shd w:val="clear" w:color="auto" w:fill="auto"/>
          </w:tcPr>
          <w:p w:rsidR="00F04220" w:rsidRPr="009C17DE" w:rsidRDefault="00F04220" w:rsidP="00A40E8E">
            <w:pPr>
              <w:tabs>
                <w:tab w:val="left" w:pos="3828"/>
              </w:tabs>
            </w:pPr>
          </w:p>
        </w:tc>
      </w:tr>
      <w:tr w:rsidR="00F04220" w:rsidRPr="009C17DE" w:rsidTr="0055554F">
        <w:tc>
          <w:tcPr>
            <w:tcW w:w="2694" w:type="dxa"/>
            <w:vMerge/>
            <w:shd w:val="clear" w:color="auto" w:fill="auto"/>
          </w:tcPr>
          <w:p w:rsidR="00F04220" w:rsidRPr="009C17DE" w:rsidRDefault="00F04220" w:rsidP="00A40E8E">
            <w:pPr>
              <w:tabs>
                <w:tab w:val="left" w:pos="3828"/>
              </w:tabs>
            </w:pPr>
          </w:p>
        </w:tc>
        <w:tc>
          <w:tcPr>
            <w:tcW w:w="2835" w:type="dxa"/>
            <w:shd w:val="clear" w:color="auto" w:fill="auto"/>
          </w:tcPr>
          <w:p w:rsidR="00F04220" w:rsidRPr="009C17DE" w:rsidRDefault="00F04220" w:rsidP="00A40E8E">
            <w:pPr>
              <w:tabs>
                <w:tab w:val="left" w:pos="3828"/>
              </w:tabs>
            </w:pPr>
            <w:r w:rsidRPr="009C17DE">
              <w:t>Строительство коровника на 400 голов с молочным блоком в с.Черки-Кильдуразы БМР</w:t>
            </w:r>
          </w:p>
        </w:tc>
        <w:tc>
          <w:tcPr>
            <w:tcW w:w="1559" w:type="dxa"/>
            <w:shd w:val="clear" w:color="auto" w:fill="auto"/>
          </w:tcPr>
          <w:p w:rsidR="00F04220" w:rsidRPr="009C17DE" w:rsidRDefault="00F04220" w:rsidP="00A40E8E">
            <w:pPr>
              <w:tabs>
                <w:tab w:val="left" w:pos="3828"/>
              </w:tabs>
            </w:pPr>
            <w:r w:rsidRPr="009C17DE">
              <w:t>2016</w:t>
            </w:r>
          </w:p>
        </w:tc>
        <w:tc>
          <w:tcPr>
            <w:tcW w:w="1843" w:type="dxa"/>
            <w:shd w:val="clear" w:color="auto" w:fill="auto"/>
          </w:tcPr>
          <w:p w:rsidR="00F04220" w:rsidRPr="009C17DE" w:rsidRDefault="00F04220" w:rsidP="00A40E8E">
            <w:pPr>
              <w:tabs>
                <w:tab w:val="left" w:pos="3828"/>
              </w:tabs>
            </w:pPr>
            <w:r w:rsidRPr="009C17DE">
              <w:t>ООО «Коммуна"</w:t>
            </w:r>
          </w:p>
        </w:tc>
        <w:tc>
          <w:tcPr>
            <w:tcW w:w="2409" w:type="dxa"/>
            <w:vMerge/>
            <w:shd w:val="clear" w:color="auto" w:fill="auto"/>
          </w:tcPr>
          <w:p w:rsidR="00F04220" w:rsidRPr="009C17DE" w:rsidRDefault="00F04220" w:rsidP="00A40E8E">
            <w:pPr>
              <w:tabs>
                <w:tab w:val="left" w:pos="3828"/>
              </w:tabs>
            </w:pPr>
          </w:p>
        </w:tc>
        <w:tc>
          <w:tcPr>
            <w:tcW w:w="2835" w:type="dxa"/>
            <w:shd w:val="clear" w:color="auto" w:fill="auto"/>
          </w:tcPr>
          <w:p w:rsidR="00F04220" w:rsidRPr="009C17DE" w:rsidRDefault="00F04220" w:rsidP="00A40E8E">
            <w:pPr>
              <w:tabs>
                <w:tab w:val="left" w:pos="3828"/>
              </w:tabs>
            </w:pPr>
          </w:p>
        </w:tc>
      </w:tr>
      <w:tr w:rsidR="00F04220" w:rsidRPr="009C17DE" w:rsidTr="0055554F">
        <w:tc>
          <w:tcPr>
            <w:tcW w:w="2694" w:type="dxa"/>
            <w:vMerge/>
            <w:shd w:val="clear" w:color="auto" w:fill="auto"/>
          </w:tcPr>
          <w:p w:rsidR="00F04220" w:rsidRPr="009C17DE" w:rsidRDefault="00F04220" w:rsidP="00A40E8E">
            <w:pPr>
              <w:tabs>
                <w:tab w:val="left" w:pos="3828"/>
              </w:tabs>
            </w:pPr>
          </w:p>
        </w:tc>
        <w:tc>
          <w:tcPr>
            <w:tcW w:w="2835" w:type="dxa"/>
            <w:shd w:val="clear" w:color="auto" w:fill="auto"/>
          </w:tcPr>
          <w:p w:rsidR="00F04220" w:rsidRPr="009C17DE" w:rsidRDefault="00F04220" w:rsidP="00A40E8E">
            <w:pPr>
              <w:tabs>
                <w:tab w:val="left" w:pos="3828"/>
              </w:tabs>
            </w:pPr>
            <w:r w:rsidRPr="009C17DE">
              <w:t>Развитие племенного животноводства</w:t>
            </w:r>
          </w:p>
        </w:tc>
        <w:tc>
          <w:tcPr>
            <w:tcW w:w="1559" w:type="dxa"/>
            <w:shd w:val="clear" w:color="auto" w:fill="auto"/>
          </w:tcPr>
          <w:p w:rsidR="00F04220" w:rsidRPr="009C17DE" w:rsidRDefault="00F04220" w:rsidP="00A40E8E">
            <w:pPr>
              <w:tabs>
                <w:tab w:val="left" w:pos="3828"/>
              </w:tabs>
            </w:pPr>
            <w:r w:rsidRPr="009C17DE">
              <w:t>2016-2020</w:t>
            </w:r>
          </w:p>
        </w:tc>
        <w:tc>
          <w:tcPr>
            <w:tcW w:w="1843" w:type="dxa"/>
            <w:shd w:val="clear" w:color="auto" w:fill="auto"/>
          </w:tcPr>
          <w:p w:rsidR="00F04220" w:rsidRPr="009C17DE" w:rsidRDefault="00F04220" w:rsidP="00A40E8E">
            <w:pPr>
              <w:tabs>
                <w:tab w:val="left" w:pos="3828"/>
              </w:tabs>
            </w:pPr>
            <w:r w:rsidRPr="009C17DE">
              <w:t>Управление сельского хозяйства и продовольствия МСХ и П РТ в  БМР, предприятия сельхозформирований БМР</w:t>
            </w:r>
          </w:p>
        </w:tc>
        <w:tc>
          <w:tcPr>
            <w:tcW w:w="2409" w:type="dxa"/>
            <w:shd w:val="clear" w:color="auto" w:fill="auto"/>
          </w:tcPr>
          <w:p w:rsidR="00F04220" w:rsidRPr="009C17DE" w:rsidRDefault="00F04220" w:rsidP="00A40E8E">
            <w:pPr>
              <w:tabs>
                <w:tab w:val="left" w:pos="3828"/>
              </w:tabs>
            </w:pPr>
            <w:r w:rsidRPr="009C17DE">
              <w:t>Улучшение генетического потенциала</w:t>
            </w:r>
          </w:p>
        </w:tc>
        <w:tc>
          <w:tcPr>
            <w:tcW w:w="2835" w:type="dxa"/>
            <w:shd w:val="clear" w:color="auto" w:fill="auto"/>
          </w:tcPr>
          <w:p w:rsidR="00F04220" w:rsidRPr="009C17DE" w:rsidRDefault="00F04220" w:rsidP="00A40E8E">
            <w:pPr>
              <w:tabs>
                <w:tab w:val="left" w:pos="3828"/>
              </w:tabs>
            </w:pPr>
          </w:p>
        </w:tc>
      </w:tr>
      <w:tr w:rsidR="00536A79" w:rsidRPr="009C17DE" w:rsidTr="0055554F">
        <w:tc>
          <w:tcPr>
            <w:tcW w:w="2694" w:type="dxa"/>
            <w:shd w:val="clear" w:color="auto" w:fill="auto"/>
          </w:tcPr>
          <w:p w:rsidR="00536A79" w:rsidRPr="009C17DE" w:rsidRDefault="00536A79" w:rsidP="00A40E8E">
            <w:pPr>
              <w:tabs>
                <w:tab w:val="left" w:pos="3828"/>
              </w:tabs>
            </w:pPr>
            <w:r w:rsidRPr="009C17DE">
              <w:t>Улучшение генофонда сельскохозяйственных животных</w:t>
            </w:r>
          </w:p>
        </w:tc>
        <w:tc>
          <w:tcPr>
            <w:tcW w:w="2835" w:type="dxa"/>
            <w:shd w:val="clear" w:color="auto" w:fill="auto"/>
          </w:tcPr>
          <w:p w:rsidR="00536A79" w:rsidRPr="009C17DE" w:rsidRDefault="00536A79" w:rsidP="00A40E8E">
            <w:pPr>
              <w:tabs>
                <w:tab w:val="left" w:pos="3828"/>
              </w:tabs>
            </w:pPr>
            <w:r w:rsidRPr="009C17DE">
              <w:t xml:space="preserve">  - недопущение возникновения особо опасных болезней бруцеллелёз, туберкулёз, сибирская язва и ранее не зарегистрированных на территории района болезней</w:t>
            </w:r>
          </w:p>
        </w:tc>
        <w:tc>
          <w:tcPr>
            <w:tcW w:w="1559" w:type="dxa"/>
            <w:shd w:val="clear" w:color="auto" w:fill="auto"/>
          </w:tcPr>
          <w:p w:rsidR="00536A79" w:rsidRPr="009C17DE" w:rsidRDefault="00536A79" w:rsidP="00A40E8E">
            <w:pPr>
              <w:tabs>
                <w:tab w:val="left" w:pos="3828"/>
              </w:tabs>
            </w:pPr>
            <w:r w:rsidRPr="009C17DE">
              <w:t>2016-2020</w:t>
            </w:r>
          </w:p>
        </w:tc>
        <w:tc>
          <w:tcPr>
            <w:tcW w:w="1843" w:type="dxa"/>
            <w:shd w:val="clear" w:color="auto" w:fill="auto"/>
          </w:tcPr>
          <w:p w:rsidR="00536A79" w:rsidRPr="009C17DE" w:rsidRDefault="00536A79" w:rsidP="00A40E8E">
            <w:pPr>
              <w:tabs>
                <w:tab w:val="left" w:pos="3828"/>
              </w:tabs>
            </w:pPr>
            <w:r w:rsidRPr="009C17DE">
              <w:t>ГБУ "Буинское районное государственное ветеринарное объединение"</w:t>
            </w:r>
          </w:p>
        </w:tc>
        <w:tc>
          <w:tcPr>
            <w:tcW w:w="2409" w:type="dxa"/>
            <w:shd w:val="clear" w:color="auto" w:fill="auto"/>
          </w:tcPr>
          <w:p w:rsidR="00536A79" w:rsidRPr="009C17DE" w:rsidRDefault="00536A79" w:rsidP="00A40E8E">
            <w:pPr>
              <w:tabs>
                <w:tab w:val="left" w:pos="3828"/>
              </w:tabs>
            </w:pPr>
            <w:r w:rsidRPr="009C17DE">
              <w:t>Оздоровление поголовья и недопущения заболеваемости, экологически чистая продукция</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shd w:val="clear" w:color="auto" w:fill="auto"/>
          </w:tcPr>
          <w:p w:rsidR="00536A79" w:rsidRPr="009C17DE" w:rsidRDefault="00536A79" w:rsidP="00A40E8E">
            <w:pPr>
              <w:tabs>
                <w:tab w:val="left" w:pos="3828"/>
              </w:tabs>
            </w:pPr>
            <w:r w:rsidRPr="009C17DE">
              <w:t>Стимулирование роста производства растениеводческой продукции</w:t>
            </w:r>
          </w:p>
        </w:tc>
        <w:tc>
          <w:tcPr>
            <w:tcW w:w="2835" w:type="dxa"/>
            <w:shd w:val="clear" w:color="auto" w:fill="auto"/>
          </w:tcPr>
          <w:p w:rsidR="00536A79" w:rsidRPr="009C17DE" w:rsidRDefault="00536A79" w:rsidP="00A40E8E">
            <w:pPr>
              <w:tabs>
                <w:tab w:val="left" w:pos="3828"/>
              </w:tabs>
            </w:pPr>
            <w:r w:rsidRPr="009C17DE">
              <w:t>Мероприятия по мелиоративным работам</w:t>
            </w:r>
          </w:p>
        </w:tc>
        <w:tc>
          <w:tcPr>
            <w:tcW w:w="1559" w:type="dxa"/>
            <w:shd w:val="clear" w:color="auto" w:fill="auto"/>
          </w:tcPr>
          <w:p w:rsidR="00536A79" w:rsidRPr="009C17DE" w:rsidRDefault="00536A79" w:rsidP="00A40E8E">
            <w:pPr>
              <w:tabs>
                <w:tab w:val="left" w:pos="3828"/>
              </w:tabs>
            </w:pPr>
            <w:r w:rsidRPr="009C17DE">
              <w:t>2016-2020</w:t>
            </w:r>
          </w:p>
        </w:tc>
        <w:tc>
          <w:tcPr>
            <w:tcW w:w="1843" w:type="dxa"/>
            <w:shd w:val="clear" w:color="auto" w:fill="auto"/>
          </w:tcPr>
          <w:p w:rsidR="00536A79" w:rsidRPr="009C17DE" w:rsidRDefault="00536A79" w:rsidP="00A40E8E">
            <w:pPr>
              <w:tabs>
                <w:tab w:val="left" w:pos="3828"/>
              </w:tabs>
            </w:pPr>
            <w:r w:rsidRPr="009C17DE">
              <w:t>Управление сельского хозяйства и продовольствия МСХ и П РТ в  БМР, предприятия сельхозформирований БМР</w:t>
            </w:r>
          </w:p>
        </w:tc>
        <w:tc>
          <w:tcPr>
            <w:tcW w:w="2409" w:type="dxa"/>
            <w:shd w:val="clear" w:color="auto" w:fill="auto"/>
          </w:tcPr>
          <w:p w:rsidR="00536A79" w:rsidRPr="009C17DE" w:rsidRDefault="00536A79" w:rsidP="00A40E8E">
            <w:pPr>
              <w:tabs>
                <w:tab w:val="left" w:pos="3828"/>
              </w:tabs>
            </w:pPr>
            <w:r w:rsidRPr="009C17DE">
              <w:t>Повышение урожайности картофеля, бобовых культур, многолетних трав</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shd w:val="clear" w:color="auto" w:fill="auto"/>
          </w:tcPr>
          <w:p w:rsidR="00536A79" w:rsidRPr="009C17DE" w:rsidRDefault="00536A79" w:rsidP="00A40E8E">
            <w:pPr>
              <w:tabs>
                <w:tab w:val="left" w:pos="3828"/>
              </w:tabs>
            </w:pPr>
            <w:r w:rsidRPr="009C17DE">
              <w:t xml:space="preserve">Создание качественной </w:t>
            </w:r>
            <w:r w:rsidRPr="009C17DE">
              <w:lastRenderedPageBreak/>
              <w:t>дорожной сети, способствующей развитию экономики</w:t>
            </w:r>
          </w:p>
        </w:tc>
        <w:tc>
          <w:tcPr>
            <w:tcW w:w="2835" w:type="dxa"/>
            <w:shd w:val="clear" w:color="auto" w:fill="auto"/>
          </w:tcPr>
          <w:p w:rsidR="00536A79" w:rsidRPr="009C17DE" w:rsidRDefault="00536A79" w:rsidP="00A40E8E">
            <w:pPr>
              <w:tabs>
                <w:tab w:val="left" w:pos="3828"/>
              </w:tabs>
            </w:pPr>
            <w:r w:rsidRPr="009C17DE">
              <w:lastRenderedPageBreak/>
              <w:t xml:space="preserve">Улучшение дорожного </w:t>
            </w:r>
            <w:r w:rsidRPr="009C17DE">
              <w:lastRenderedPageBreak/>
              <w:t>покрытия, ремонт существующей дорожной сети</w:t>
            </w:r>
          </w:p>
        </w:tc>
        <w:tc>
          <w:tcPr>
            <w:tcW w:w="1559" w:type="dxa"/>
            <w:shd w:val="clear" w:color="auto" w:fill="auto"/>
          </w:tcPr>
          <w:p w:rsidR="00536A79" w:rsidRPr="009C17DE" w:rsidRDefault="00536A79" w:rsidP="00A40E8E">
            <w:pPr>
              <w:tabs>
                <w:tab w:val="left" w:pos="3828"/>
              </w:tabs>
            </w:pPr>
            <w:r w:rsidRPr="009C17DE">
              <w:lastRenderedPageBreak/>
              <w:t>ежегодно</w:t>
            </w:r>
          </w:p>
        </w:tc>
        <w:tc>
          <w:tcPr>
            <w:tcW w:w="1843" w:type="dxa"/>
            <w:shd w:val="clear" w:color="auto" w:fill="auto"/>
          </w:tcPr>
          <w:p w:rsidR="00536A79" w:rsidRPr="009C17DE" w:rsidRDefault="00536A79" w:rsidP="00A40E8E">
            <w:pPr>
              <w:tabs>
                <w:tab w:val="left" w:pos="3828"/>
              </w:tabs>
            </w:pPr>
            <w:r w:rsidRPr="009C17DE">
              <w:t>Исполнительн</w:t>
            </w:r>
            <w:r w:rsidRPr="009C17DE">
              <w:lastRenderedPageBreak/>
              <w:t xml:space="preserve">ый комитет БМР, подрядные организации </w:t>
            </w:r>
          </w:p>
        </w:tc>
        <w:tc>
          <w:tcPr>
            <w:tcW w:w="2409" w:type="dxa"/>
            <w:shd w:val="clear" w:color="auto" w:fill="auto"/>
          </w:tcPr>
          <w:p w:rsidR="00536A79" w:rsidRPr="009C17DE" w:rsidRDefault="00536A79" w:rsidP="00A40E8E">
            <w:pPr>
              <w:tabs>
                <w:tab w:val="left" w:pos="3828"/>
              </w:tabs>
            </w:pPr>
            <w:r w:rsidRPr="009C17DE">
              <w:lastRenderedPageBreak/>
              <w:t xml:space="preserve">Снижение </w:t>
            </w:r>
            <w:r w:rsidRPr="009C17DE">
              <w:lastRenderedPageBreak/>
              <w:t>количества ДТП, увеличение срока эксплуатации дорожной сети</w:t>
            </w:r>
          </w:p>
        </w:tc>
        <w:tc>
          <w:tcPr>
            <w:tcW w:w="2835" w:type="dxa"/>
            <w:shd w:val="clear" w:color="auto" w:fill="auto"/>
          </w:tcPr>
          <w:p w:rsidR="00536A79" w:rsidRPr="009C17DE" w:rsidRDefault="00536A79" w:rsidP="00A40E8E">
            <w:pPr>
              <w:tabs>
                <w:tab w:val="left" w:pos="3828"/>
              </w:tabs>
            </w:pPr>
            <w:r w:rsidRPr="009C17DE">
              <w:lastRenderedPageBreak/>
              <w:t xml:space="preserve">Приведение в </w:t>
            </w:r>
            <w:r w:rsidRPr="009C17DE">
              <w:lastRenderedPageBreak/>
              <w:t>нормативное состояние дорожно-уличной сети с устройством покрытия из щебеночно-песчаной смеси;</w:t>
            </w:r>
          </w:p>
          <w:p w:rsidR="00536A79" w:rsidRPr="009C17DE" w:rsidRDefault="00536A79" w:rsidP="00A40E8E">
            <w:pPr>
              <w:tabs>
                <w:tab w:val="left" w:pos="3828"/>
              </w:tabs>
            </w:pPr>
            <w:r w:rsidRPr="009C17DE">
              <w:t>Программа дорожных работ на дорогах общего пользования местного значения РТ (</w:t>
            </w:r>
            <w:r w:rsidR="001625D2" w:rsidRPr="009C17DE">
              <w:t xml:space="preserve">муниципальный </w:t>
            </w:r>
            <w:r w:rsidRPr="009C17DE">
              <w:t>дорожный фонд);</w:t>
            </w:r>
          </w:p>
          <w:p w:rsidR="00536A79" w:rsidRPr="009C17DE" w:rsidRDefault="00536A79" w:rsidP="001625D2">
            <w:pPr>
              <w:tabs>
                <w:tab w:val="left" w:pos="3828"/>
              </w:tabs>
            </w:pPr>
            <w:r w:rsidRPr="009C17DE">
              <w:t>Ремонт существующей дорожно-уличной сети с асфальтовым покрытием районных центров и городов РТ;</w:t>
            </w:r>
          </w:p>
        </w:tc>
      </w:tr>
      <w:tr w:rsidR="00536A79" w:rsidRPr="009C17DE" w:rsidTr="0055554F">
        <w:tc>
          <w:tcPr>
            <w:tcW w:w="2694" w:type="dxa"/>
            <w:vMerge w:val="restart"/>
            <w:shd w:val="clear" w:color="auto" w:fill="auto"/>
          </w:tcPr>
          <w:p w:rsidR="00536A79" w:rsidRPr="009C17DE" w:rsidRDefault="00536A79" w:rsidP="00A40E8E">
            <w:pPr>
              <w:tabs>
                <w:tab w:val="left" w:pos="3828"/>
              </w:tabs>
            </w:pPr>
            <w:r w:rsidRPr="009C17DE">
              <w:lastRenderedPageBreak/>
              <w:t>Сокращение количества погибших в ДТП</w:t>
            </w:r>
          </w:p>
        </w:tc>
        <w:tc>
          <w:tcPr>
            <w:tcW w:w="2835" w:type="dxa"/>
            <w:shd w:val="clear" w:color="auto" w:fill="auto"/>
          </w:tcPr>
          <w:p w:rsidR="00536A79" w:rsidRPr="009C17DE" w:rsidRDefault="00536A79" w:rsidP="00A40E8E">
            <w:pPr>
              <w:tabs>
                <w:tab w:val="left" w:pos="3828"/>
              </w:tabs>
            </w:pPr>
            <w:r w:rsidRPr="009C17DE">
              <w:t>Реконструкция и строительство пешеходных ограждений</w:t>
            </w:r>
          </w:p>
        </w:tc>
        <w:tc>
          <w:tcPr>
            <w:tcW w:w="1559" w:type="dxa"/>
            <w:vMerge w:val="restart"/>
            <w:shd w:val="clear" w:color="auto" w:fill="auto"/>
          </w:tcPr>
          <w:p w:rsidR="00536A79" w:rsidRPr="009C17DE" w:rsidRDefault="00536A79" w:rsidP="00A40E8E">
            <w:pPr>
              <w:tabs>
                <w:tab w:val="left" w:pos="3828"/>
              </w:tabs>
            </w:pPr>
            <w:r w:rsidRPr="009C17DE">
              <w:t>ежегодно</w:t>
            </w:r>
          </w:p>
          <w:p w:rsidR="00536A79" w:rsidRPr="009C17DE" w:rsidRDefault="00536A79" w:rsidP="00A40E8E">
            <w:pPr>
              <w:tabs>
                <w:tab w:val="left" w:pos="3828"/>
              </w:tabs>
            </w:pPr>
          </w:p>
        </w:tc>
        <w:tc>
          <w:tcPr>
            <w:tcW w:w="1843" w:type="dxa"/>
            <w:vMerge w:val="restart"/>
            <w:shd w:val="clear" w:color="auto" w:fill="auto"/>
          </w:tcPr>
          <w:p w:rsidR="00536A79" w:rsidRPr="009C17DE" w:rsidRDefault="00536A79" w:rsidP="00A40E8E">
            <w:pPr>
              <w:tabs>
                <w:tab w:val="left" w:pos="3828"/>
              </w:tabs>
            </w:pPr>
            <w:r w:rsidRPr="009C17DE">
              <w:t>Исполнительный комитет БМР, подрядные организации</w:t>
            </w:r>
          </w:p>
        </w:tc>
        <w:tc>
          <w:tcPr>
            <w:tcW w:w="2409" w:type="dxa"/>
            <w:vMerge w:val="restart"/>
            <w:shd w:val="clear" w:color="auto" w:fill="auto"/>
          </w:tcPr>
          <w:p w:rsidR="00536A79" w:rsidRPr="009C17DE" w:rsidRDefault="00536A79" w:rsidP="00A40E8E">
            <w:pPr>
              <w:tabs>
                <w:tab w:val="left" w:pos="3828"/>
              </w:tabs>
            </w:pPr>
            <w:r w:rsidRPr="009C17DE">
              <w:t>Снижение социальных рисков; снижение  транспортных рисков</w:t>
            </w:r>
          </w:p>
        </w:tc>
        <w:tc>
          <w:tcPr>
            <w:tcW w:w="2835" w:type="dxa"/>
            <w:vMerge w:val="restart"/>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Строительство, реконструкция, техническое перевооружение нерегулируемых пешеходных переходов, в том числе прилегающих непосредственно к дошкольным образовательным учреждениям и учреждениями дополнительного образования детей</w:t>
            </w:r>
          </w:p>
        </w:tc>
        <w:tc>
          <w:tcPr>
            <w:tcW w:w="1559" w:type="dxa"/>
            <w:vMerge/>
            <w:shd w:val="clear" w:color="auto" w:fill="auto"/>
          </w:tcPr>
          <w:p w:rsidR="00536A79" w:rsidRPr="009C17DE" w:rsidRDefault="00536A79" w:rsidP="00A40E8E">
            <w:pPr>
              <w:tabs>
                <w:tab w:val="left" w:pos="3828"/>
              </w:tabs>
            </w:pPr>
          </w:p>
        </w:tc>
        <w:tc>
          <w:tcPr>
            <w:tcW w:w="1843" w:type="dxa"/>
            <w:vMerge/>
            <w:shd w:val="clear" w:color="auto" w:fill="auto"/>
          </w:tcPr>
          <w:p w:rsidR="00536A79" w:rsidRPr="009C17DE" w:rsidRDefault="00536A79" w:rsidP="00A40E8E">
            <w:pPr>
              <w:tabs>
                <w:tab w:val="left" w:pos="3828"/>
              </w:tabs>
            </w:pPr>
          </w:p>
        </w:tc>
        <w:tc>
          <w:tcPr>
            <w:tcW w:w="2409" w:type="dxa"/>
            <w:vMerge/>
            <w:shd w:val="clear" w:color="auto" w:fill="auto"/>
          </w:tcPr>
          <w:p w:rsidR="00536A79" w:rsidRPr="009C17DE" w:rsidRDefault="00536A79" w:rsidP="00A40E8E">
            <w:pPr>
              <w:tabs>
                <w:tab w:val="left" w:pos="3828"/>
              </w:tabs>
            </w:pPr>
          </w:p>
        </w:tc>
        <w:tc>
          <w:tcPr>
            <w:tcW w:w="2835" w:type="dxa"/>
            <w:vMerge/>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Установка и замена дорожных знаков, в том числе в населенных пунктах</w:t>
            </w:r>
          </w:p>
        </w:tc>
        <w:tc>
          <w:tcPr>
            <w:tcW w:w="1559" w:type="dxa"/>
            <w:vMerge/>
            <w:shd w:val="clear" w:color="auto" w:fill="auto"/>
          </w:tcPr>
          <w:p w:rsidR="00536A79" w:rsidRPr="009C17DE" w:rsidRDefault="00536A79" w:rsidP="00A40E8E">
            <w:pPr>
              <w:tabs>
                <w:tab w:val="left" w:pos="3828"/>
              </w:tabs>
            </w:pPr>
          </w:p>
        </w:tc>
        <w:tc>
          <w:tcPr>
            <w:tcW w:w="1843" w:type="dxa"/>
            <w:vMerge/>
            <w:shd w:val="clear" w:color="auto" w:fill="auto"/>
          </w:tcPr>
          <w:p w:rsidR="00536A79" w:rsidRPr="009C17DE" w:rsidRDefault="00536A79" w:rsidP="00A40E8E">
            <w:pPr>
              <w:tabs>
                <w:tab w:val="left" w:pos="3828"/>
              </w:tabs>
            </w:pPr>
          </w:p>
        </w:tc>
        <w:tc>
          <w:tcPr>
            <w:tcW w:w="2409" w:type="dxa"/>
            <w:vMerge/>
            <w:shd w:val="clear" w:color="auto" w:fill="auto"/>
          </w:tcPr>
          <w:p w:rsidR="00536A79" w:rsidRPr="009C17DE" w:rsidRDefault="00536A79" w:rsidP="00A40E8E">
            <w:pPr>
              <w:tabs>
                <w:tab w:val="left" w:pos="3828"/>
              </w:tabs>
            </w:pPr>
          </w:p>
        </w:tc>
        <w:tc>
          <w:tcPr>
            <w:tcW w:w="2835" w:type="dxa"/>
            <w:vMerge/>
            <w:shd w:val="clear" w:color="auto" w:fill="auto"/>
          </w:tcPr>
          <w:p w:rsidR="00536A79" w:rsidRPr="009C17DE" w:rsidRDefault="00536A79" w:rsidP="00A40E8E">
            <w:pPr>
              <w:tabs>
                <w:tab w:val="left" w:pos="3828"/>
              </w:tabs>
            </w:pPr>
          </w:p>
        </w:tc>
      </w:tr>
      <w:tr w:rsidR="00536A79" w:rsidRPr="009C17DE" w:rsidTr="0055554F">
        <w:tc>
          <w:tcPr>
            <w:tcW w:w="2694" w:type="dxa"/>
            <w:shd w:val="clear" w:color="auto" w:fill="auto"/>
          </w:tcPr>
          <w:p w:rsidR="003F0F76" w:rsidRPr="009C17DE" w:rsidRDefault="00536A79" w:rsidP="00A40E8E">
            <w:pPr>
              <w:tabs>
                <w:tab w:val="left" w:pos="3828"/>
              </w:tabs>
            </w:pPr>
            <w:r w:rsidRPr="009C17DE">
              <w:t>Обеспечение стандартов качества предоставления жилищно-коммунальных услуг</w:t>
            </w:r>
          </w:p>
          <w:p w:rsidR="003F0F76" w:rsidRPr="009C17DE" w:rsidRDefault="003F0F76" w:rsidP="003F0F76"/>
          <w:p w:rsidR="003F0F76" w:rsidRPr="009C17DE" w:rsidRDefault="003F0F76" w:rsidP="003F0F76"/>
          <w:p w:rsidR="003F0F76" w:rsidRPr="009C17DE" w:rsidRDefault="003F0F76" w:rsidP="003F0F76"/>
          <w:p w:rsidR="003F0F76" w:rsidRPr="009C17DE" w:rsidRDefault="003F0F76" w:rsidP="003F0F76"/>
          <w:p w:rsidR="003F0F76" w:rsidRPr="009C17DE" w:rsidRDefault="003F0F76" w:rsidP="003F0F76"/>
          <w:p w:rsidR="00536A79" w:rsidRPr="009C17DE" w:rsidRDefault="00536A79" w:rsidP="003F0F76">
            <w:pPr>
              <w:jc w:val="right"/>
            </w:pPr>
          </w:p>
        </w:tc>
        <w:tc>
          <w:tcPr>
            <w:tcW w:w="2835" w:type="dxa"/>
            <w:shd w:val="clear" w:color="auto" w:fill="auto"/>
          </w:tcPr>
          <w:p w:rsidR="00536A79" w:rsidRPr="009C17DE" w:rsidRDefault="00536A79" w:rsidP="00A40E8E">
            <w:pPr>
              <w:tabs>
                <w:tab w:val="left" w:pos="3828"/>
              </w:tabs>
            </w:pPr>
            <w:r w:rsidRPr="009C17DE">
              <w:t>Модернизация системы теплоснабжения, водоснабжения. водоотведения</w:t>
            </w:r>
          </w:p>
        </w:tc>
        <w:tc>
          <w:tcPr>
            <w:tcW w:w="1559" w:type="dxa"/>
            <w:shd w:val="clear" w:color="auto" w:fill="auto"/>
          </w:tcPr>
          <w:p w:rsidR="00536A79" w:rsidRPr="009C17DE" w:rsidRDefault="00536A79" w:rsidP="00396AE6">
            <w:pPr>
              <w:tabs>
                <w:tab w:val="left" w:pos="3828"/>
              </w:tabs>
            </w:pPr>
            <w:r w:rsidRPr="009C17DE">
              <w:t>2016-20</w:t>
            </w:r>
            <w:r w:rsidR="00396AE6" w:rsidRPr="009C17DE">
              <w:t>30</w:t>
            </w:r>
          </w:p>
        </w:tc>
        <w:tc>
          <w:tcPr>
            <w:tcW w:w="1843" w:type="dxa"/>
            <w:shd w:val="clear" w:color="auto" w:fill="auto"/>
          </w:tcPr>
          <w:p w:rsidR="00536A79" w:rsidRPr="009C17DE" w:rsidRDefault="00536A79" w:rsidP="00A40E8E">
            <w:pPr>
              <w:tabs>
                <w:tab w:val="left" w:pos="3828"/>
              </w:tabs>
            </w:pPr>
            <w:r w:rsidRPr="009C17DE">
              <w:t>Исполнительный комитет Буинского муниципального района;</w:t>
            </w:r>
          </w:p>
          <w:p w:rsidR="00536A79" w:rsidRPr="009C17DE" w:rsidRDefault="00536A79" w:rsidP="00A40E8E">
            <w:pPr>
              <w:tabs>
                <w:tab w:val="left" w:pos="3828"/>
              </w:tabs>
            </w:pPr>
            <w:r w:rsidRPr="009C17DE">
              <w:t>- подрядные организации (ОАО «Буинское ПТС»; ООО «Буинск-Водоканал»).</w:t>
            </w:r>
          </w:p>
        </w:tc>
        <w:tc>
          <w:tcPr>
            <w:tcW w:w="2409" w:type="dxa"/>
            <w:shd w:val="clear" w:color="auto" w:fill="auto"/>
          </w:tcPr>
          <w:p w:rsidR="00536A79" w:rsidRPr="009C17DE" w:rsidRDefault="00536A79" w:rsidP="00A40E8E">
            <w:pPr>
              <w:tabs>
                <w:tab w:val="left" w:pos="3828"/>
              </w:tabs>
            </w:pPr>
            <w:r w:rsidRPr="009C17DE">
              <w:t>Развитие и модернизация системы теплоснабжения, водоснабжения, водоотведения.</w:t>
            </w:r>
          </w:p>
        </w:tc>
        <w:tc>
          <w:tcPr>
            <w:tcW w:w="2835" w:type="dxa"/>
            <w:shd w:val="clear" w:color="auto" w:fill="auto"/>
          </w:tcPr>
          <w:p w:rsidR="00536A79" w:rsidRPr="009C17DE" w:rsidRDefault="00536A79" w:rsidP="00A40E8E">
            <w:pPr>
              <w:tabs>
                <w:tab w:val="left" w:pos="3828"/>
              </w:tabs>
            </w:pPr>
          </w:p>
        </w:tc>
      </w:tr>
      <w:tr w:rsidR="00700A55" w:rsidRPr="009C17DE" w:rsidTr="0055554F">
        <w:tc>
          <w:tcPr>
            <w:tcW w:w="2694" w:type="dxa"/>
            <w:vMerge w:val="restart"/>
            <w:shd w:val="clear" w:color="auto" w:fill="auto"/>
          </w:tcPr>
          <w:p w:rsidR="00700A55" w:rsidRPr="009C17DE" w:rsidRDefault="00700A55" w:rsidP="00A40E8E">
            <w:pPr>
              <w:tabs>
                <w:tab w:val="left" w:pos="3828"/>
              </w:tabs>
            </w:pPr>
            <w:r w:rsidRPr="009C17DE">
              <w:t>Обеспечение экологической безопасности</w:t>
            </w:r>
          </w:p>
        </w:tc>
        <w:tc>
          <w:tcPr>
            <w:tcW w:w="2835" w:type="dxa"/>
            <w:shd w:val="clear" w:color="auto" w:fill="auto"/>
          </w:tcPr>
          <w:p w:rsidR="00700A55" w:rsidRPr="009C17DE" w:rsidRDefault="00700A55" w:rsidP="00A40E8E">
            <w:pPr>
              <w:tabs>
                <w:tab w:val="left" w:pos="3828"/>
              </w:tabs>
            </w:pPr>
            <w:r w:rsidRPr="009C17DE">
              <w:t>Обращение с отходами производства и потребления</w:t>
            </w:r>
          </w:p>
          <w:p w:rsidR="00700A55" w:rsidRPr="009C17DE" w:rsidRDefault="00700A55" w:rsidP="00A40E8E">
            <w:pPr>
              <w:tabs>
                <w:tab w:val="left" w:pos="3828"/>
              </w:tabs>
            </w:pPr>
            <w:r w:rsidRPr="009C17DE">
              <w:t>-строительство 2 и 3 очередей полигона ТБО</w:t>
            </w:r>
          </w:p>
          <w:p w:rsidR="00700A55" w:rsidRPr="009C17DE" w:rsidRDefault="00700A55" w:rsidP="00700A55">
            <w:pPr>
              <w:tabs>
                <w:tab w:val="left" w:pos="3828"/>
              </w:tabs>
            </w:pPr>
            <w:r w:rsidRPr="009C17DE">
              <w:t>- недопущение образования несанкционированных свалок</w:t>
            </w:r>
          </w:p>
        </w:tc>
        <w:tc>
          <w:tcPr>
            <w:tcW w:w="1559" w:type="dxa"/>
            <w:shd w:val="clear" w:color="auto" w:fill="auto"/>
          </w:tcPr>
          <w:p w:rsidR="00700A55" w:rsidRPr="009C17DE" w:rsidRDefault="00700A55" w:rsidP="00396AE6">
            <w:pPr>
              <w:tabs>
                <w:tab w:val="left" w:pos="3828"/>
              </w:tabs>
            </w:pPr>
            <w:r w:rsidRPr="009C17DE">
              <w:t>2016-2025</w:t>
            </w:r>
          </w:p>
        </w:tc>
        <w:tc>
          <w:tcPr>
            <w:tcW w:w="1843" w:type="dxa"/>
            <w:shd w:val="clear" w:color="auto" w:fill="auto"/>
          </w:tcPr>
          <w:p w:rsidR="00700A55" w:rsidRPr="009C17DE" w:rsidRDefault="00700A55" w:rsidP="00A40E8E">
            <w:pPr>
              <w:tabs>
                <w:tab w:val="left" w:pos="3828"/>
              </w:tabs>
            </w:pPr>
            <w:r w:rsidRPr="009C17DE">
              <w:t>Исполнительный комитет Буинского муниципального района, ОАО МПП ЖКХ</w:t>
            </w:r>
          </w:p>
          <w:p w:rsidR="00700A55" w:rsidRPr="009C17DE" w:rsidRDefault="00700A55" w:rsidP="00A40E8E">
            <w:pPr>
              <w:tabs>
                <w:tab w:val="left" w:pos="3828"/>
              </w:tabs>
            </w:pPr>
          </w:p>
          <w:p w:rsidR="00700A55" w:rsidRPr="009C17DE" w:rsidRDefault="00700A55" w:rsidP="00A40E8E">
            <w:pPr>
              <w:tabs>
                <w:tab w:val="left" w:pos="3828"/>
              </w:tabs>
            </w:pPr>
          </w:p>
          <w:p w:rsidR="00700A55" w:rsidRPr="009C17DE" w:rsidRDefault="00700A55" w:rsidP="00700A55">
            <w:pPr>
              <w:tabs>
                <w:tab w:val="left" w:pos="3828"/>
              </w:tabs>
            </w:pPr>
          </w:p>
        </w:tc>
        <w:tc>
          <w:tcPr>
            <w:tcW w:w="2409" w:type="dxa"/>
            <w:shd w:val="clear" w:color="auto" w:fill="auto"/>
          </w:tcPr>
          <w:p w:rsidR="00700A55" w:rsidRPr="009C17DE" w:rsidRDefault="00700A55" w:rsidP="00A40E8E">
            <w:pPr>
              <w:tabs>
                <w:tab w:val="left" w:pos="3828"/>
              </w:tabs>
            </w:pPr>
            <w:r w:rsidRPr="009C17DE">
              <w:t>Улучшение экологической обстановки</w:t>
            </w:r>
          </w:p>
        </w:tc>
        <w:tc>
          <w:tcPr>
            <w:tcW w:w="2835" w:type="dxa"/>
            <w:shd w:val="clear" w:color="auto" w:fill="auto"/>
          </w:tcPr>
          <w:p w:rsidR="00700A55" w:rsidRPr="009C17DE" w:rsidRDefault="00700A55" w:rsidP="00A40E8E">
            <w:pPr>
              <w:tabs>
                <w:tab w:val="left" w:pos="3828"/>
              </w:tabs>
            </w:pPr>
          </w:p>
        </w:tc>
      </w:tr>
      <w:tr w:rsidR="00700A55" w:rsidRPr="009C17DE" w:rsidTr="0055554F">
        <w:tc>
          <w:tcPr>
            <w:tcW w:w="2694" w:type="dxa"/>
            <w:vMerge/>
            <w:shd w:val="clear" w:color="auto" w:fill="auto"/>
          </w:tcPr>
          <w:p w:rsidR="00700A55" w:rsidRPr="009C17DE" w:rsidRDefault="00700A55" w:rsidP="00A40E8E">
            <w:pPr>
              <w:tabs>
                <w:tab w:val="left" w:pos="3828"/>
              </w:tabs>
            </w:pPr>
          </w:p>
        </w:tc>
        <w:tc>
          <w:tcPr>
            <w:tcW w:w="2835" w:type="dxa"/>
            <w:shd w:val="clear" w:color="auto" w:fill="auto"/>
          </w:tcPr>
          <w:p w:rsidR="00700A55" w:rsidRPr="009C17DE" w:rsidRDefault="00700A55" w:rsidP="00700A55">
            <w:pPr>
              <w:tabs>
                <w:tab w:val="left" w:pos="3828"/>
              </w:tabs>
            </w:pPr>
            <w:r w:rsidRPr="009C17DE">
              <w:t>Охрана атмосферного воздуха и водных объектов</w:t>
            </w:r>
          </w:p>
          <w:p w:rsidR="00700A55" w:rsidRPr="009C17DE" w:rsidRDefault="00700A55" w:rsidP="00700A55">
            <w:pPr>
              <w:tabs>
                <w:tab w:val="left" w:pos="3828"/>
              </w:tabs>
            </w:pPr>
            <w:r w:rsidRPr="009C17DE">
              <w:t>- разработка мероприятий по снижению ПДО и ПДВ</w:t>
            </w:r>
          </w:p>
        </w:tc>
        <w:tc>
          <w:tcPr>
            <w:tcW w:w="1559" w:type="dxa"/>
            <w:shd w:val="clear" w:color="auto" w:fill="auto"/>
          </w:tcPr>
          <w:p w:rsidR="00700A55" w:rsidRPr="009C17DE" w:rsidRDefault="00700A55" w:rsidP="00396AE6">
            <w:pPr>
              <w:tabs>
                <w:tab w:val="left" w:pos="3828"/>
              </w:tabs>
            </w:pPr>
            <w:r w:rsidRPr="009C17DE">
              <w:t>2016-2030</w:t>
            </w:r>
          </w:p>
        </w:tc>
        <w:tc>
          <w:tcPr>
            <w:tcW w:w="1843" w:type="dxa"/>
            <w:shd w:val="clear" w:color="auto" w:fill="auto"/>
          </w:tcPr>
          <w:p w:rsidR="00700A55" w:rsidRPr="009C17DE" w:rsidRDefault="00700A55" w:rsidP="00700A55">
            <w:pPr>
              <w:tabs>
                <w:tab w:val="left" w:pos="3828"/>
              </w:tabs>
            </w:pPr>
            <w:r w:rsidRPr="009C17DE">
              <w:t>Предприятия промышленности и агрофирмы</w:t>
            </w:r>
          </w:p>
          <w:p w:rsidR="00700A55" w:rsidRPr="009C17DE" w:rsidRDefault="00700A55" w:rsidP="00A40E8E">
            <w:pPr>
              <w:tabs>
                <w:tab w:val="left" w:pos="3828"/>
              </w:tabs>
            </w:pPr>
          </w:p>
        </w:tc>
        <w:tc>
          <w:tcPr>
            <w:tcW w:w="2409" w:type="dxa"/>
            <w:shd w:val="clear" w:color="auto" w:fill="auto"/>
          </w:tcPr>
          <w:p w:rsidR="00700A55" w:rsidRPr="009C17DE" w:rsidRDefault="00700A55" w:rsidP="00A40E8E">
            <w:pPr>
              <w:tabs>
                <w:tab w:val="left" w:pos="3828"/>
              </w:tabs>
            </w:pPr>
          </w:p>
        </w:tc>
        <w:tc>
          <w:tcPr>
            <w:tcW w:w="2835" w:type="dxa"/>
            <w:shd w:val="clear" w:color="auto" w:fill="auto"/>
          </w:tcPr>
          <w:p w:rsidR="00700A55" w:rsidRPr="009C17DE" w:rsidRDefault="00700A55" w:rsidP="00A40E8E">
            <w:pPr>
              <w:tabs>
                <w:tab w:val="left" w:pos="3828"/>
              </w:tabs>
            </w:pPr>
          </w:p>
        </w:tc>
      </w:tr>
      <w:tr w:rsidR="00700A55" w:rsidRPr="009C17DE" w:rsidTr="0055554F">
        <w:tc>
          <w:tcPr>
            <w:tcW w:w="2694" w:type="dxa"/>
            <w:vMerge w:val="restart"/>
            <w:shd w:val="clear" w:color="auto" w:fill="auto"/>
          </w:tcPr>
          <w:p w:rsidR="00700A55" w:rsidRPr="009C17DE" w:rsidRDefault="00700A55" w:rsidP="00A40E8E">
            <w:pPr>
              <w:tabs>
                <w:tab w:val="left" w:pos="3828"/>
              </w:tabs>
            </w:pPr>
            <w:r w:rsidRPr="009C17DE">
              <w:t xml:space="preserve">Обеспечение безопасности жизнедеятельности  </w:t>
            </w:r>
            <w:r w:rsidRPr="009C17DE">
              <w:lastRenderedPageBreak/>
              <w:t>граждан</w:t>
            </w:r>
          </w:p>
        </w:tc>
        <w:tc>
          <w:tcPr>
            <w:tcW w:w="2835" w:type="dxa"/>
            <w:shd w:val="clear" w:color="auto" w:fill="auto"/>
          </w:tcPr>
          <w:p w:rsidR="00700A55" w:rsidRPr="009C17DE" w:rsidRDefault="00700A55" w:rsidP="00A40E8E">
            <w:pPr>
              <w:tabs>
                <w:tab w:val="left" w:pos="3828"/>
              </w:tabs>
            </w:pPr>
            <w:r w:rsidRPr="009C17DE">
              <w:lastRenderedPageBreak/>
              <w:t>Разработка мероприятий по противопожарной безопасности</w:t>
            </w:r>
          </w:p>
        </w:tc>
        <w:tc>
          <w:tcPr>
            <w:tcW w:w="1559" w:type="dxa"/>
            <w:shd w:val="clear" w:color="auto" w:fill="auto"/>
          </w:tcPr>
          <w:p w:rsidR="00700A55" w:rsidRPr="009C17DE" w:rsidRDefault="00700A55" w:rsidP="00396AE6">
            <w:pPr>
              <w:tabs>
                <w:tab w:val="left" w:pos="3828"/>
              </w:tabs>
            </w:pPr>
            <w:r w:rsidRPr="009C17DE">
              <w:t>2016-2030</w:t>
            </w:r>
          </w:p>
        </w:tc>
        <w:tc>
          <w:tcPr>
            <w:tcW w:w="1843" w:type="dxa"/>
            <w:shd w:val="clear" w:color="auto" w:fill="auto"/>
          </w:tcPr>
          <w:p w:rsidR="00700A55" w:rsidRPr="009C17DE" w:rsidRDefault="00700A55" w:rsidP="00A40E8E">
            <w:pPr>
              <w:tabs>
                <w:tab w:val="left" w:pos="3828"/>
              </w:tabs>
            </w:pPr>
            <w:r w:rsidRPr="009C17DE">
              <w:t xml:space="preserve">Исполнительный комитет Буинского </w:t>
            </w:r>
            <w:r w:rsidRPr="009C17DE">
              <w:lastRenderedPageBreak/>
              <w:t>муниципального района</w:t>
            </w:r>
          </w:p>
        </w:tc>
        <w:tc>
          <w:tcPr>
            <w:tcW w:w="2409" w:type="dxa"/>
            <w:shd w:val="clear" w:color="auto" w:fill="auto"/>
          </w:tcPr>
          <w:p w:rsidR="00700A55" w:rsidRPr="009C17DE" w:rsidRDefault="00700A55" w:rsidP="00A40E8E">
            <w:pPr>
              <w:tabs>
                <w:tab w:val="left" w:pos="3828"/>
              </w:tabs>
            </w:pPr>
          </w:p>
        </w:tc>
        <w:tc>
          <w:tcPr>
            <w:tcW w:w="2835" w:type="dxa"/>
            <w:shd w:val="clear" w:color="auto" w:fill="auto"/>
          </w:tcPr>
          <w:p w:rsidR="00700A55" w:rsidRPr="009C17DE" w:rsidRDefault="00700A55" w:rsidP="00A40E8E">
            <w:pPr>
              <w:tabs>
                <w:tab w:val="left" w:pos="3828"/>
              </w:tabs>
            </w:pPr>
          </w:p>
        </w:tc>
      </w:tr>
      <w:tr w:rsidR="00700A55" w:rsidRPr="009C17DE" w:rsidTr="0055554F">
        <w:tc>
          <w:tcPr>
            <w:tcW w:w="2694" w:type="dxa"/>
            <w:vMerge/>
            <w:shd w:val="clear" w:color="auto" w:fill="auto"/>
          </w:tcPr>
          <w:p w:rsidR="00700A55" w:rsidRPr="009C17DE" w:rsidRDefault="00700A55" w:rsidP="00A40E8E">
            <w:pPr>
              <w:tabs>
                <w:tab w:val="left" w:pos="3828"/>
              </w:tabs>
            </w:pPr>
          </w:p>
        </w:tc>
        <w:tc>
          <w:tcPr>
            <w:tcW w:w="2835" w:type="dxa"/>
            <w:shd w:val="clear" w:color="auto" w:fill="auto"/>
          </w:tcPr>
          <w:p w:rsidR="00700A55" w:rsidRPr="009C17DE" w:rsidRDefault="00700A55" w:rsidP="00A40E8E">
            <w:pPr>
              <w:tabs>
                <w:tab w:val="left" w:pos="3828"/>
              </w:tabs>
            </w:pPr>
            <w:r w:rsidRPr="009C17DE">
              <w:t>Разработка мероприятий по безопасности на водных объектах</w:t>
            </w:r>
          </w:p>
        </w:tc>
        <w:tc>
          <w:tcPr>
            <w:tcW w:w="1559" w:type="dxa"/>
            <w:shd w:val="clear" w:color="auto" w:fill="auto"/>
          </w:tcPr>
          <w:p w:rsidR="00700A55" w:rsidRPr="009C17DE" w:rsidRDefault="00700A55" w:rsidP="00396AE6">
            <w:pPr>
              <w:tabs>
                <w:tab w:val="left" w:pos="3828"/>
              </w:tabs>
            </w:pPr>
            <w:r w:rsidRPr="009C17DE">
              <w:t>2016-2030</w:t>
            </w:r>
          </w:p>
        </w:tc>
        <w:tc>
          <w:tcPr>
            <w:tcW w:w="1843" w:type="dxa"/>
            <w:shd w:val="clear" w:color="auto" w:fill="auto"/>
          </w:tcPr>
          <w:p w:rsidR="00700A55" w:rsidRPr="009C17DE" w:rsidRDefault="00700A55" w:rsidP="00A40E8E">
            <w:pPr>
              <w:tabs>
                <w:tab w:val="left" w:pos="3828"/>
              </w:tabs>
            </w:pPr>
            <w:r w:rsidRPr="009C17DE">
              <w:t>Исполнительный комитет Буинского муниципального района</w:t>
            </w:r>
          </w:p>
        </w:tc>
        <w:tc>
          <w:tcPr>
            <w:tcW w:w="2409" w:type="dxa"/>
            <w:shd w:val="clear" w:color="auto" w:fill="auto"/>
          </w:tcPr>
          <w:p w:rsidR="00700A55" w:rsidRPr="009C17DE" w:rsidRDefault="00700A55" w:rsidP="00A40E8E">
            <w:pPr>
              <w:tabs>
                <w:tab w:val="left" w:pos="3828"/>
              </w:tabs>
            </w:pPr>
          </w:p>
        </w:tc>
        <w:tc>
          <w:tcPr>
            <w:tcW w:w="2835" w:type="dxa"/>
            <w:shd w:val="clear" w:color="auto" w:fill="auto"/>
          </w:tcPr>
          <w:p w:rsidR="00700A55" w:rsidRPr="009C17DE" w:rsidRDefault="00700A55" w:rsidP="00A40E8E">
            <w:pPr>
              <w:tabs>
                <w:tab w:val="left" w:pos="3828"/>
              </w:tabs>
            </w:pPr>
          </w:p>
        </w:tc>
      </w:tr>
      <w:tr w:rsidR="00536A79" w:rsidRPr="009C17DE" w:rsidTr="0055554F">
        <w:tc>
          <w:tcPr>
            <w:tcW w:w="2694" w:type="dxa"/>
            <w:shd w:val="clear" w:color="auto" w:fill="auto"/>
          </w:tcPr>
          <w:p w:rsidR="00536A79" w:rsidRPr="009C17DE" w:rsidRDefault="00536A79" w:rsidP="00A40E8E">
            <w:pPr>
              <w:tabs>
                <w:tab w:val="left" w:pos="3828"/>
              </w:tabs>
            </w:pPr>
            <w:r w:rsidRPr="009C17DE">
              <w:t>Создание инфраструктуры, обеспечивающей условия реализации новых образовательных стандартов</w:t>
            </w:r>
          </w:p>
        </w:tc>
        <w:tc>
          <w:tcPr>
            <w:tcW w:w="2835" w:type="dxa"/>
            <w:shd w:val="clear" w:color="auto" w:fill="auto"/>
          </w:tcPr>
          <w:p w:rsidR="00536A79" w:rsidRPr="009C17DE" w:rsidRDefault="00536A79" w:rsidP="00A40E8E">
            <w:pPr>
              <w:tabs>
                <w:tab w:val="left" w:pos="3828"/>
              </w:tabs>
            </w:pPr>
            <w:r w:rsidRPr="009C17DE">
              <w:t>Создание в образовательных организациях современных материально-технических условий, соответствующих требованиям ФГОС, на уровнях дошкольного, начального, основного и среднего общего образования, в том числе для обучающихся с ограниченными возможностями здоровья</w:t>
            </w:r>
          </w:p>
        </w:tc>
        <w:tc>
          <w:tcPr>
            <w:tcW w:w="1559" w:type="dxa"/>
            <w:shd w:val="clear" w:color="auto" w:fill="auto"/>
          </w:tcPr>
          <w:p w:rsidR="00536A79" w:rsidRPr="009C17DE" w:rsidRDefault="00536A79" w:rsidP="00A40E8E">
            <w:pPr>
              <w:tabs>
                <w:tab w:val="left" w:pos="3828"/>
              </w:tabs>
            </w:pPr>
            <w:r w:rsidRPr="009C17DE">
              <w:t>ежегодно</w:t>
            </w:r>
          </w:p>
        </w:tc>
        <w:tc>
          <w:tcPr>
            <w:tcW w:w="1843" w:type="dxa"/>
            <w:shd w:val="clear" w:color="auto" w:fill="auto"/>
          </w:tcPr>
          <w:p w:rsidR="00536A79" w:rsidRPr="009C17DE" w:rsidRDefault="00536A79" w:rsidP="00A40E8E">
            <w:pPr>
              <w:tabs>
                <w:tab w:val="left" w:pos="3828"/>
              </w:tabs>
            </w:pPr>
            <w:r w:rsidRPr="009C17DE">
              <w:t>Исполком БМР, Управление образования</w:t>
            </w:r>
          </w:p>
        </w:tc>
        <w:tc>
          <w:tcPr>
            <w:tcW w:w="2409" w:type="dxa"/>
            <w:shd w:val="clear" w:color="auto" w:fill="auto"/>
          </w:tcPr>
          <w:p w:rsidR="00536A79" w:rsidRPr="009C17DE" w:rsidRDefault="00536A79" w:rsidP="00A40E8E">
            <w:pPr>
              <w:tabs>
                <w:tab w:val="left" w:pos="3828"/>
              </w:tabs>
            </w:pPr>
            <w:r w:rsidRPr="009C17DE">
              <w:t>Во всех дошкольных образовательных учреждениях и общеобразовательных организациях будут созданы условия, соответствующие требованиям ФГОС</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val="restart"/>
            <w:shd w:val="clear" w:color="auto" w:fill="auto"/>
          </w:tcPr>
          <w:p w:rsidR="00536A79" w:rsidRPr="009C17DE" w:rsidRDefault="00536A79" w:rsidP="00A40E8E">
            <w:pPr>
              <w:tabs>
                <w:tab w:val="left" w:pos="3828"/>
              </w:tabs>
            </w:pPr>
            <w:r w:rsidRPr="009C17DE">
              <w:t>Развитие промышленного производства</w:t>
            </w:r>
          </w:p>
        </w:tc>
        <w:tc>
          <w:tcPr>
            <w:tcW w:w="2835" w:type="dxa"/>
            <w:shd w:val="clear" w:color="auto" w:fill="auto"/>
          </w:tcPr>
          <w:p w:rsidR="00536A79" w:rsidRPr="009C17DE" w:rsidRDefault="00536A79" w:rsidP="00A40E8E">
            <w:pPr>
              <w:tabs>
                <w:tab w:val="left" w:pos="3828"/>
              </w:tabs>
            </w:pPr>
            <w:r w:rsidRPr="009C17DE">
              <w:t xml:space="preserve">Реконструкция и модернизация завода </w:t>
            </w:r>
          </w:p>
        </w:tc>
        <w:tc>
          <w:tcPr>
            <w:tcW w:w="1559" w:type="dxa"/>
            <w:shd w:val="clear" w:color="auto" w:fill="auto"/>
          </w:tcPr>
          <w:p w:rsidR="00536A79" w:rsidRPr="009C17DE" w:rsidRDefault="00536A79" w:rsidP="00A40E8E">
            <w:pPr>
              <w:tabs>
                <w:tab w:val="left" w:pos="3828"/>
              </w:tabs>
            </w:pPr>
            <w:r w:rsidRPr="009C17DE">
              <w:t>2012-2021</w:t>
            </w:r>
          </w:p>
        </w:tc>
        <w:tc>
          <w:tcPr>
            <w:tcW w:w="1843" w:type="dxa"/>
            <w:vMerge w:val="restart"/>
            <w:shd w:val="clear" w:color="auto" w:fill="auto"/>
          </w:tcPr>
          <w:p w:rsidR="00536A79" w:rsidRPr="009C17DE" w:rsidRDefault="00536A79" w:rsidP="00A40E8E">
            <w:pPr>
              <w:tabs>
                <w:tab w:val="left" w:pos="3828"/>
              </w:tabs>
            </w:pPr>
          </w:p>
          <w:p w:rsidR="00536A79" w:rsidRPr="009C17DE" w:rsidRDefault="00536A79" w:rsidP="00A40E8E">
            <w:pPr>
              <w:tabs>
                <w:tab w:val="left" w:pos="3828"/>
              </w:tabs>
            </w:pPr>
          </w:p>
          <w:p w:rsidR="00536A79" w:rsidRPr="009C17DE" w:rsidRDefault="00536A79" w:rsidP="00A40E8E">
            <w:pPr>
              <w:tabs>
                <w:tab w:val="left" w:pos="3828"/>
              </w:tabs>
            </w:pPr>
          </w:p>
          <w:p w:rsidR="00536A79" w:rsidRPr="009C17DE" w:rsidRDefault="00536A79" w:rsidP="00A40E8E">
            <w:pPr>
              <w:tabs>
                <w:tab w:val="left" w:pos="3828"/>
              </w:tabs>
            </w:pPr>
          </w:p>
          <w:p w:rsidR="00536A79" w:rsidRPr="009C17DE" w:rsidRDefault="00536A79" w:rsidP="00A40E8E">
            <w:pPr>
              <w:tabs>
                <w:tab w:val="left" w:pos="3828"/>
              </w:tabs>
            </w:pPr>
            <w:r w:rsidRPr="009C17DE">
              <w:t>ООО «Буинский сахар»</w:t>
            </w:r>
          </w:p>
        </w:tc>
        <w:tc>
          <w:tcPr>
            <w:tcW w:w="2409" w:type="dxa"/>
            <w:shd w:val="clear" w:color="auto" w:fill="auto"/>
          </w:tcPr>
          <w:p w:rsidR="00536A79" w:rsidRPr="009C17DE" w:rsidRDefault="00536A79" w:rsidP="00A40E8E">
            <w:pPr>
              <w:tabs>
                <w:tab w:val="left" w:pos="3828"/>
              </w:tabs>
            </w:pPr>
            <w:r w:rsidRPr="009C17DE">
              <w:t>Увеличение  загрузки производственных мощностей  и темпов роста промышленного производства</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Проект и установка нефтеловушек на ливневку</w:t>
            </w:r>
          </w:p>
        </w:tc>
        <w:tc>
          <w:tcPr>
            <w:tcW w:w="1559" w:type="dxa"/>
            <w:shd w:val="clear" w:color="auto" w:fill="auto"/>
          </w:tcPr>
          <w:p w:rsidR="00536A79" w:rsidRPr="009C17DE" w:rsidRDefault="00536A79" w:rsidP="00A40E8E">
            <w:pPr>
              <w:tabs>
                <w:tab w:val="left" w:pos="3828"/>
              </w:tabs>
            </w:pPr>
            <w:r w:rsidRPr="009C17DE">
              <w:t>2016</w:t>
            </w:r>
          </w:p>
        </w:tc>
        <w:tc>
          <w:tcPr>
            <w:tcW w:w="1843" w:type="dxa"/>
            <w:vMerge/>
            <w:shd w:val="clear" w:color="auto" w:fill="auto"/>
          </w:tcPr>
          <w:p w:rsidR="00536A79" w:rsidRPr="009C17DE" w:rsidRDefault="00536A79" w:rsidP="00A40E8E">
            <w:pPr>
              <w:tabs>
                <w:tab w:val="left" w:pos="3828"/>
              </w:tabs>
            </w:pPr>
          </w:p>
        </w:tc>
        <w:tc>
          <w:tcPr>
            <w:tcW w:w="2409" w:type="dxa"/>
            <w:vMerge w:val="restart"/>
            <w:shd w:val="clear" w:color="auto" w:fill="auto"/>
          </w:tcPr>
          <w:p w:rsidR="00536A79" w:rsidRPr="009C17DE" w:rsidRDefault="00536A79" w:rsidP="00A40E8E">
            <w:pPr>
              <w:tabs>
                <w:tab w:val="left" w:pos="3828"/>
              </w:tabs>
              <w:jc w:val="center"/>
            </w:pPr>
          </w:p>
          <w:p w:rsidR="00536A79" w:rsidRPr="009C17DE" w:rsidRDefault="00536A79" w:rsidP="00A40E8E">
            <w:pPr>
              <w:tabs>
                <w:tab w:val="left" w:pos="3828"/>
              </w:tabs>
              <w:jc w:val="center"/>
            </w:pPr>
          </w:p>
          <w:p w:rsidR="00536A79" w:rsidRPr="009C17DE" w:rsidRDefault="00536A79" w:rsidP="00A40E8E">
            <w:pPr>
              <w:tabs>
                <w:tab w:val="left" w:pos="3828"/>
              </w:tabs>
              <w:jc w:val="center"/>
            </w:pPr>
            <w:r w:rsidRPr="009C17DE">
              <w:t>Экология</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 xml:space="preserve">Закупка оборудования и монтаж очистных </w:t>
            </w:r>
            <w:r w:rsidRPr="009C17DE">
              <w:lastRenderedPageBreak/>
              <w:t>сооружений</w:t>
            </w:r>
          </w:p>
        </w:tc>
        <w:tc>
          <w:tcPr>
            <w:tcW w:w="1559" w:type="dxa"/>
            <w:shd w:val="clear" w:color="auto" w:fill="auto"/>
          </w:tcPr>
          <w:p w:rsidR="00536A79" w:rsidRPr="009C17DE" w:rsidRDefault="00536A79" w:rsidP="00A40E8E">
            <w:pPr>
              <w:tabs>
                <w:tab w:val="left" w:pos="3828"/>
              </w:tabs>
            </w:pPr>
            <w:r w:rsidRPr="009C17DE">
              <w:lastRenderedPageBreak/>
              <w:t>2017-2021</w:t>
            </w:r>
          </w:p>
        </w:tc>
        <w:tc>
          <w:tcPr>
            <w:tcW w:w="1843" w:type="dxa"/>
            <w:vMerge/>
            <w:shd w:val="clear" w:color="auto" w:fill="auto"/>
          </w:tcPr>
          <w:p w:rsidR="00536A79" w:rsidRPr="009C17DE" w:rsidRDefault="00536A79" w:rsidP="00A40E8E">
            <w:pPr>
              <w:tabs>
                <w:tab w:val="left" w:pos="3828"/>
              </w:tabs>
            </w:pPr>
          </w:p>
        </w:tc>
        <w:tc>
          <w:tcPr>
            <w:tcW w:w="2409"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Специальная оценка условий труда</w:t>
            </w:r>
          </w:p>
        </w:tc>
        <w:tc>
          <w:tcPr>
            <w:tcW w:w="1559" w:type="dxa"/>
            <w:shd w:val="clear" w:color="auto" w:fill="auto"/>
          </w:tcPr>
          <w:p w:rsidR="00536A79" w:rsidRPr="009C17DE" w:rsidRDefault="00536A79" w:rsidP="00A40E8E">
            <w:pPr>
              <w:tabs>
                <w:tab w:val="left" w:pos="3828"/>
              </w:tabs>
            </w:pPr>
            <w:r w:rsidRPr="009C17DE">
              <w:t>постоянно</w:t>
            </w:r>
          </w:p>
        </w:tc>
        <w:tc>
          <w:tcPr>
            <w:tcW w:w="1843" w:type="dxa"/>
            <w:vMerge/>
            <w:shd w:val="clear" w:color="auto" w:fill="auto"/>
          </w:tcPr>
          <w:p w:rsidR="00536A79" w:rsidRPr="009C17DE" w:rsidRDefault="00536A79" w:rsidP="00A40E8E">
            <w:pPr>
              <w:tabs>
                <w:tab w:val="left" w:pos="3828"/>
              </w:tabs>
            </w:pPr>
          </w:p>
        </w:tc>
        <w:tc>
          <w:tcPr>
            <w:tcW w:w="2409" w:type="dxa"/>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 xml:space="preserve">Освоение новых видов продукции </w:t>
            </w:r>
          </w:p>
        </w:tc>
        <w:tc>
          <w:tcPr>
            <w:tcW w:w="1559" w:type="dxa"/>
            <w:shd w:val="clear" w:color="auto" w:fill="auto"/>
          </w:tcPr>
          <w:p w:rsidR="00536A79" w:rsidRPr="009C17DE" w:rsidRDefault="00536A79" w:rsidP="00A40E8E">
            <w:pPr>
              <w:tabs>
                <w:tab w:val="left" w:pos="3828"/>
              </w:tabs>
            </w:pPr>
            <w:r w:rsidRPr="009C17DE">
              <w:t>2016-2020</w:t>
            </w:r>
          </w:p>
        </w:tc>
        <w:tc>
          <w:tcPr>
            <w:tcW w:w="1843" w:type="dxa"/>
            <w:shd w:val="clear" w:color="auto" w:fill="auto"/>
          </w:tcPr>
          <w:p w:rsidR="00536A79" w:rsidRPr="009C17DE" w:rsidRDefault="00536A79" w:rsidP="00A40E8E">
            <w:pPr>
              <w:tabs>
                <w:tab w:val="left" w:pos="3828"/>
              </w:tabs>
            </w:pPr>
            <w:r w:rsidRPr="009C17DE">
              <w:t>ЗАО «Ахмаметьевский ЭМЗ»</w:t>
            </w:r>
          </w:p>
        </w:tc>
        <w:tc>
          <w:tcPr>
            <w:tcW w:w="2409" w:type="dxa"/>
            <w:vMerge w:val="restart"/>
            <w:shd w:val="clear" w:color="auto" w:fill="auto"/>
          </w:tcPr>
          <w:p w:rsidR="00536A79" w:rsidRPr="009C17DE" w:rsidRDefault="00536A79" w:rsidP="00A40E8E">
            <w:pPr>
              <w:tabs>
                <w:tab w:val="left" w:pos="3828"/>
              </w:tabs>
            </w:pPr>
            <w:r w:rsidRPr="009C17DE">
              <w:t>Увеличение выпуска конкурентоспособной продукции и расширение рынка сбыта</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Модернизация производства: проект внедрения выпуска плавленых сыров</w:t>
            </w:r>
          </w:p>
        </w:tc>
        <w:tc>
          <w:tcPr>
            <w:tcW w:w="1559" w:type="dxa"/>
            <w:shd w:val="clear" w:color="auto" w:fill="auto"/>
          </w:tcPr>
          <w:p w:rsidR="00536A79" w:rsidRPr="009C17DE" w:rsidRDefault="00536A79" w:rsidP="00A40E8E">
            <w:pPr>
              <w:tabs>
                <w:tab w:val="left" w:pos="3828"/>
              </w:tabs>
            </w:pPr>
            <w:r w:rsidRPr="009C17DE">
              <w:t>2016</w:t>
            </w:r>
          </w:p>
        </w:tc>
        <w:tc>
          <w:tcPr>
            <w:tcW w:w="1843" w:type="dxa"/>
            <w:shd w:val="clear" w:color="auto" w:fill="auto"/>
          </w:tcPr>
          <w:p w:rsidR="00536A79" w:rsidRPr="009C17DE" w:rsidRDefault="00396AE6" w:rsidP="00A40E8E">
            <w:pPr>
              <w:tabs>
                <w:tab w:val="left" w:pos="3828"/>
              </w:tabs>
            </w:pPr>
            <w:r w:rsidRPr="009C17DE">
              <w:rPr>
                <w:rFonts w:eastAsia="Calibri"/>
              </w:rPr>
              <w:t>Буинский филиал АО «Зеленодольский молочный перерабатывающий комбинат»,</w:t>
            </w:r>
          </w:p>
        </w:tc>
        <w:tc>
          <w:tcPr>
            <w:tcW w:w="2409"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Освоение новых производств</w:t>
            </w:r>
          </w:p>
        </w:tc>
        <w:tc>
          <w:tcPr>
            <w:tcW w:w="1559" w:type="dxa"/>
            <w:shd w:val="clear" w:color="auto" w:fill="auto"/>
          </w:tcPr>
          <w:p w:rsidR="00536A79" w:rsidRPr="009C17DE" w:rsidRDefault="00536A79" w:rsidP="00A40E8E">
            <w:pPr>
              <w:tabs>
                <w:tab w:val="left" w:pos="3828"/>
              </w:tabs>
            </w:pPr>
          </w:p>
        </w:tc>
        <w:tc>
          <w:tcPr>
            <w:tcW w:w="1843" w:type="dxa"/>
            <w:shd w:val="clear" w:color="auto" w:fill="auto"/>
          </w:tcPr>
          <w:p w:rsidR="00536A79" w:rsidRPr="009C17DE" w:rsidRDefault="00536A79" w:rsidP="00A40E8E">
            <w:pPr>
              <w:tabs>
                <w:tab w:val="left" w:pos="3828"/>
              </w:tabs>
            </w:pPr>
            <w:r w:rsidRPr="009C17DE">
              <w:t>ООО «Буинский машиностроительный завод»</w:t>
            </w:r>
          </w:p>
        </w:tc>
        <w:tc>
          <w:tcPr>
            <w:tcW w:w="2409" w:type="dxa"/>
            <w:shd w:val="clear" w:color="auto" w:fill="auto"/>
          </w:tcPr>
          <w:p w:rsidR="00536A79" w:rsidRPr="009C17DE" w:rsidRDefault="00536A79" w:rsidP="00A40E8E">
            <w:pPr>
              <w:tabs>
                <w:tab w:val="left" w:pos="3828"/>
              </w:tabs>
            </w:pPr>
            <w:r w:rsidRPr="009C17DE">
              <w:t>Расширение доли рынка, занимаемой предприятием</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shd w:val="clear" w:color="auto" w:fill="auto"/>
          </w:tcPr>
          <w:p w:rsidR="00536A79" w:rsidRPr="009C17DE" w:rsidRDefault="00536A79" w:rsidP="00A40E8E">
            <w:pPr>
              <w:tabs>
                <w:tab w:val="left" w:pos="3828"/>
              </w:tabs>
            </w:pPr>
            <w:r w:rsidRPr="009C17DE">
              <w:t>Стимулирование развития малых форм хозяйствования в области сельскохозяйственного производства</w:t>
            </w:r>
          </w:p>
        </w:tc>
        <w:tc>
          <w:tcPr>
            <w:tcW w:w="2835" w:type="dxa"/>
            <w:shd w:val="clear" w:color="auto" w:fill="auto"/>
          </w:tcPr>
          <w:p w:rsidR="00536A79" w:rsidRPr="009C17DE" w:rsidRDefault="00536A79" w:rsidP="00A40E8E">
            <w:pPr>
              <w:tabs>
                <w:tab w:val="left" w:pos="3828"/>
              </w:tabs>
            </w:pPr>
            <w:r w:rsidRPr="009C17DE">
              <w:t>Поддержка развития предпринимательства на селе путем оказания помощи в создании КФХ, ИП, семейных ферм, в т.ч. и при оформлении земельных участков и зданий</w:t>
            </w:r>
          </w:p>
        </w:tc>
        <w:tc>
          <w:tcPr>
            <w:tcW w:w="1559" w:type="dxa"/>
            <w:shd w:val="clear" w:color="auto" w:fill="auto"/>
          </w:tcPr>
          <w:p w:rsidR="00536A79" w:rsidRPr="009C17DE" w:rsidRDefault="00536A79" w:rsidP="00AF2487">
            <w:pPr>
              <w:tabs>
                <w:tab w:val="left" w:pos="3828"/>
              </w:tabs>
            </w:pPr>
            <w:r w:rsidRPr="009C17DE">
              <w:t>2016-2021</w:t>
            </w:r>
          </w:p>
        </w:tc>
        <w:tc>
          <w:tcPr>
            <w:tcW w:w="1843" w:type="dxa"/>
            <w:shd w:val="clear" w:color="auto" w:fill="auto"/>
          </w:tcPr>
          <w:p w:rsidR="00536A79" w:rsidRPr="009C17DE" w:rsidRDefault="00536A79" w:rsidP="00A40E8E">
            <w:pPr>
              <w:tabs>
                <w:tab w:val="left" w:pos="3828"/>
              </w:tabs>
            </w:pPr>
            <w:r w:rsidRPr="009C17DE">
              <w:t xml:space="preserve">Исполнительный комитет БМР, УСХиП, МСХиП РТ </w:t>
            </w:r>
          </w:p>
        </w:tc>
        <w:tc>
          <w:tcPr>
            <w:tcW w:w="2409" w:type="dxa"/>
            <w:shd w:val="clear" w:color="auto" w:fill="auto"/>
          </w:tcPr>
          <w:p w:rsidR="00536A79" w:rsidRPr="009C17DE" w:rsidRDefault="00536A79" w:rsidP="00A40E8E">
            <w:pPr>
              <w:tabs>
                <w:tab w:val="left" w:pos="3828"/>
              </w:tabs>
            </w:pPr>
            <w:r w:rsidRPr="009C17DE">
              <w:t>Увеличение доли малого и среднего бизнеса, улучшение его структуры</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shd w:val="clear" w:color="auto" w:fill="auto"/>
          </w:tcPr>
          <w:p w:rsidR="00536A79" w:rsidRPr="009C17DE" w:rsidRDefault="00536A79" w:rsidP="00A40E8E">
            <w:pPr>
              <w:tabs>
                <w:tab w:val="left" w:pos="3828"/>
              </w:tabs>
            </w:pPr>
            <w:r w:rsidRPr="009C17DE">
              <w:t>Развитие механизмов государственно-частного партнерства</w:t>
            </w:r>
          </w:p>
        </w:tc>
        <w:tc>
          <w:tcPr>
            <w:tcW w:w="2835" w:type="dxa"/>
            <w:shd w:val="clear" w:color="auto" w:fill="auto"/>
          </w:tcPr>
          <w:p w:rsidR="00536A79" w:rsidRPr="009C17DE" w:rsidRDefault="00536A79" w:rsidP="00A40E8E">
            <w:pPr>
              <w:tabs>
                <w:tab w:val="left" w:pos="3828"/>
              </w:tabs>
            </w:pPr>
            <w:r w:rsidRPr="009C17DE">
              <w:t>Промышленная площадка «Буинск»</w:t>
            </w:r>
          </w:p>
        </w:tc>
        <w:tc>
          <w:tcPr>
            <w:tcW w:w="1559" w:type="dxa"/>
            <w:shd w:val="clear" w:color="auto" w:fill="auto"/>
          </w:tcPr>
          <w:p w:rsidR="00536A79" w:rsidRPr="009C17DE" w:rsidRDefault="00536A79" w:rsidP="00A40E8E">
            <w:pPr>
              <w:tabs>
                <w:tab w:val="left" w:pos="3828"/>
              </w:tabs>
            </w:pPr>
            <w:r w:rsidRPr="009C17DE">
              <w:t>2016</w:t>
            </w:r>
          </w:p>
        </w:tc>
        <w:tc>
          <w:tcPr>
            <w:tcW w:w="1843" w:type="dxa"/>
            <w:shd w:val="clear" w:color="auto" w:fill="auto"/>
          </w:tcPr>
          <w:p w:rsidR="00536A79" w:rsidRPr="009C17DE" w:rsidRDefault="00536A79" w:rsidP="00A40E8E">
            <w:pPr>
              <w:tabs>
                <w:tab w:val="left" w:pos="3828"/>
              </w:tabs>
            </w:pPr>
            <w:r w:rsidRPr="009C17DE">
              <w:t>Исполнительный комитет БМР, ООО «УК ПП «Буинск"</w:t>
            </w:r>
          </w:p>
        </w:tc>
        <w:tc>
          <w:tcPr>
            <w:tcW w:w="2409" w:type="dxa"/>
            <w:shd w:val="clear" w:color="auto" w:fill="auto"/>
          </w:tcPr>
          <w:p w:rsidR="00536A79" w:rsidRPr="009C17DE" w:rsidRDefault="00536A79" w:rsidP="00A40E8E">
            <w:pPr>
              <w:tabs>
                <w:tab w:val="left" w:pos="3828"/>
              </w:tabs>
            </w:pPr>
            <w:r w:rsidRPr="009C17DE">
              <w:t xml:space="preserve">Развитие малого и среднего бизнеса Буинского муниципального района </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shd w:val="clear" w:color="auto" w:fill="auto"/>
          </w:tcPr>
          <w:p w:rsidR="00536A79" w:rsidRPr="009C17DE" w:rsidRDefault="00536A79" w:rsidP="00A40E8E">
            <w:pPr>
              <w:tabs>
                <w:tab w:val="left" w:pos="3828"/>
              </w:tabs>
            </w:pPr>
            <w:r w:rsidRPr="009C17DE">
              <w:t xml:space="preserve">Увеличение доли инновационных продуктов в экономике Буинского </w:t>
            </w:r>
            <w:r w:rsidRPr="009C17DE">
              <w:lastRenderedPageBreak/>
              <w:t xml:space="preserve">муниципального района </w:t>
            </w:r>
          </w:p>
        </w:tc>
        <w:tc>
          <w:tcPr>
            <w:tcW w:w="2835" w:type="dxa"/>
            <w:shd w:val="clear" w:color="auto" w:fill="auto"/>
          </w:tcPr>
          <w:p w:rsidR="00536A79" w:rsidRPr="009C17DE" w:rsidRDefault="00536A79" w:rsidP="00A40E8E">
            <w:pPr>
              <w:tabs>
                <w:tab w:val="left" w:pos="3828"/>
              </w:tabs>
            </w:pPr>
            <w:r w:rsidRPr="009C17DE">
              <w:lastRenderedPageBreak/>
              <w:t>Освоение инновационных технологий в производстве</w:t>
            </w:r>
          </w:p>
        </w:tc>
        <w:tc>
          <w:tcPr>
            <w:tcW w:w="1559" w:type="dxa"/>
            <w:shd w:val="clear" w:color="auto" w:fill="auto"/>
          </w:tcPr>
          <w:p w:rsidR="00536A79" w:rsidRPr="009C17DE" w:rsidRDefault="00536A79" w:rsidP="00A40E8E">
            <w:pPr>
              <w:tabs>
                <w:tab w:val="left" w:pos="3828"/>
              </w:tabs>
            </w:pPr>
            <w:r w:rsidRPr="009C17DE">
              <w:t>2016-2030</w:t>
            </w:r>
          </w:p>
        </w:tc>
        <w:tc>
          <w:tcPr>
            <w:tcW w:w="1843" w:type="dxa"/>
            <w:shd w:val="clear" w:color="auto" w:fill="auto"/>
          </w:tcPr>
          <w:p w:rsidR="00536A79" w:rsidRPr="009C17DE" w:rsidRDefault="00536A79" w:rsidP="00A40E8E">
            <w:pPr>
              <w:tabs>
                <w:tab w:val="left" w:pos="3828"/>
              </w:tabs>
            </w:pPr>
            <w:r w:rsidRPr="009C17DE">
              <w:t>Предприятия Буинского муниципального района</w:t>
            </w:r>
          </w:p>
        </w:tc>
        <w:tc>
          <w:tcPr>
            <w:tcW w:w="2409" w:type="dxa"/>
            <w:shd w:val="clear" w:color="auto" w:fill="auto"/>
          </w:tcPr>
          <w:p w:rsidR="00536A79" w:rsidRPr="009C17DE" w:rsidRDefault="00536A79" w:rsidP="00A40E8E">
            <w:pPr>
              <w:tabs>
                <w:tab w:val="left" w:pos="3828"/>
              </w:tabs>
            </w:pPr>
            <w:r w:rsidRPr="009C17DE">
              <w:t>Доля инновационной продукции в общем объеме</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shd w:val="clear" w:color="auto" w:fill="auto"/>
          </w:tcPr>
          <w:p w:rsidR="00536A79" w:rsidRPr="009C17DE" w:rsidRDefault="00536A79" w:rsidP="003A533D">
            <w:pPr>
              <w:tabs>
                <w:tab w:val="left" w:pos="-6714"/>
              </w:tabs>
              <w:jc w:val="both"/>
            </w:pPr>
            <w:r w:rsidRPr="009C17DE">
              <w:lastRenderedPageBreak/>
              <w:t>развитие районной телекоммуникационной инфраструктуры и обеспечение доступности населению современных информационно-коммуникационных услуг;</w:t>
            </w:r>
          </w:p>
        </w:tc>
        <w:tc>
          <w:tcPr>
            <w:tcW w:w="2835" w:type="dxa"/>
            <w:shd w:val="clear" w:color="auto" w:fill="auto"/>
          </w:tcPr>
          <w:p w:rsidR="00536A79" w:rsidRPr="009C17DE" w:rsidRDefault="00536A79" w:rsidP="003A533D">
            <w:pPr>
              <w:suppressLineNumbers/>
              <w:ind w:firstLine="351"/>
              <w:jc w:val="both"/>
            </w:pPr>
            <w:r w:rsidRPr="009C17DE">
              <w:t>Строительство до каждого населенного пункта волоконно-оптических линий связи, 100% покрытие территории района сетями связи по тех</w:t>
            </w:r>
            <w:r w:rsidRPr="009C17DE">
              <w:rPr>
                <w:color w:val="000000"/>
                <w:shd w:val="clear" w:color="auto" w:fill="FFFFFF"/>
              </w:rPr>
              <w:t>нологии 4G</w:t>
            </w:r>
          </w:p>
        </w:tc>
        <w:tc>
          <w:tcPr>
            <w:tcW w:w="1559" w:type="dxa"/>
            <w:shd w:val="clear" w:color="auto" w:fill="auto"/>
          </w:tcPr>
          <w:p w:rsidR="00536A79" w:rsidRPr="009C17DE" w:rsidRDefault="00536A79" w:rsidP="003A533D">
            <w:pPr>
              <w:tabs>
                <w:tab w:val="left" w:pos="3828"/>
              </w:tabs>
            </w:pPr>
            <w:r w:rsidRPr="009C17DE">
              <w:t>2016-2021</w:t>
            </w:r>
          </w:p>
        </w:tc>
        <w:tc>
          <w:tcPr>
            <w:tcW w:w="1843" w:type="dxa"/>
            <w:shd w:val="clear" w:color="auto" w:fill="auto"/>
          </w:tcPr>
          <w:p w:rsidR="00536A79" w:rsidRPr="009C17DE" w:rsidRDefault="00536A79" w:rsidP="003A533D">
            <w:pPr>
              <w:suppressLineNumbers/>
              <w:jc w:val="center"/>
            </w:pPr>
            <w:r w:rsidRPr="009C17DE">
              <w:t>ПАО «Таттелеком», Ростелеком, Билайн, Мегафон, МТС (по согласованию)</w:t>
            </w:r>
          </w:p>
        </w:tc>
        <w:tc>
          <w:tcPr>
            <w:tcW w:w="2409" w:type="dxa"/>
            <w:shd w:val="clear" w:color="auto" w:fill="auto"/>
          </w:tcPr>
          <w:p w:rsidR="00536A79" w:rsidRPr="009C17DE" w:rsidRDefault="00536A79" w:rsidP="003A533D">
            <w:pPr>
              <w:suppressLineNumbers/>
              <w:jc w:val="both"/>
            </w:pPr>
            <w:r w:rsidRPr="009C17DE">
              <w:t xml:space="preserve">Доведение до каждого населенного пункта до каждого жителя района высокоскоростного доступа к линиям связи (связь, интрнет) </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val="restart"/>
            <w:shd w:val="clear" w:color="auto" w:fill="auto"/>
          </w:tcPr>
          <w:p w:rsidR="00536A79" w:rsidRPr="009C17DE" w:rsidRDefault="00536A79" w:rsidP="003A533D">
            <w:pPr>
              <w:tabs>
                <w:tab w:val="left" w:pos="-3366"/>
              </w:tabs>
              <w:jc w:val="both"/>
            </w:pPr>
            <w:r w:rsidRPr="009C17DE">
              <w:t>создание и развитие архитектуры электронной администрации вБуинском муниципальном районе для реализации перехода на оказание муниципальных услуг (реализацию функций) в электронном виде и повышения эффективности функционирования систем местного самоуправления;</w:t>
            </w:r>
          </w:p>
          <w:p w:rsidR="00536A79" w:rsidRPr="009C17DE" w:rsidRDefault="00536A79" w:rsidP="003A533D">
            <w:pPr>
              <w:suppressLineNumbers/>
              <w:ind w:firstLine="351"/>
              <w:jc w:val="both"/>
            </w:pPr>
          </w:p>
        </w:tc>
        <w:tc>
          <w:tcPr>
            <w:tcW w:w="2835" w:type="dxa"/>
            <w:shd w:val="clear" w:color="auto" w:fill="auto"/>
          </w:tcPr>
          <w:p w:rsidR="00536A79" w:rsidRPr="009C17DE" w:rsidRDefault="00536A79" w:rsidP="003A533D">
            <w:pPr>
              <w:suppressLineNumbers/>
              <w:ind w:firstLine="351"/>
              <w:jc w:val="both"/>
            </w:pPr>
            <w:r w:rsidRPr="009C17DE">
              <w:rPr>
                <w:bCs/>
              </w:rPr>
              <w:t>Развитие эффективной и прозрачной системы муниципального управления.</w:t>
            </w:r>
          </w:p>
          <w:p w:rsidR="00536A79" w:rsidRPr="009C17DE" w:rsidRDefault="00536A79" w:rsidP="003A533D">
            <w:pPr>
              <w:suppressLineNumbers/>
              <w:ind w:firstLine="351"/>
              <w:jc w:val="both"/>
            </w:pPr>
            <w:r w:rsidRPr="009C17DE">
              <w:t>Создание на официальном сайте муниципального района (городского округа) Республики Татарстан раздела о предоставлении услуг в электронном виде.</w:t>
            </w:r>
          </w:p>
          <w:p w:rsidR="00536A79" w:rsidRPr="009C17DE" w:rsidRDefault="00536A79" w:rsidP="003A533D">
            <w:pPr>
              <w:ind w:firstLine="317"/>
              <w:jc w:val="both"/>
            </w:pPr>
            <w:r w:rsidRPr="009C17DE">
              <w:t xml:space="preserve">Размещение на видном и доступном для заявителей месте информации о преимуществах получения услуг в электронном виде в пунктах приема граждан и перечне электронных услуг, доступных на </w:t>
            </w:r>
            <w:r w:rsidRPr="009C17DE">
              <w:lastRenderedPageBreak/>
              <w:t>Портале госуслуг Республики Татарстан.</w:t>
            </w:r>
          </w:p>
          <w:p w:rsidR="00536A79" w:rsidRPr="009C17DE" w:rsidRDefault="00536A79" w:rsidP="003A533D">
            <w:pPr>
              <w:ind w:firstLine="317"/>
              <w:jc w:val="both"/>
            </w:pPr>
            <w:r w:rsidRPr="009C17DE">
              <w:t>Размещение в местах приема населения периодической демонстрации видеороликов и иных материалов, посвященных преимуществам получения услуг в электронном виде.</w:t>
            </w:r>
          </w:p>
        </w:tc>
        <w:tc>
          <w:tcPr>
            <w:tcW w:w="1559" w:type="dxa"/>
            <w:shd w:val="clear" w:color="auto" w:fill="auto"/>
          </w:tcPr>
          <w:p w:rsidR="00536A79" w:rsidRPr="009C17DE" w:rsidRDefault="00536A79" w:rsidP="003A533D">
            <w:pPr>
              <w:tabs>
                <w:tab w:val="left" w:pos="3828"/>
              </w:tabs>
            </w:pPr>
            <w:r w:rsidRPr="009C17DE">
              <w:lastRenderedPageBreak/>
              <w:t>2016-2021</w:t>
            </w:r>
          </w:p>
        </w:tc>
        <w:tc>
          <w:tcPr>
            <w:tcW w:w="1843" w:type="dxa"/>
            <w:shd w:val="clear" w:color="auto" w:fill="auto"/>
          </w:tcPr>
          <w:p w:rsidR="00536A79" w:rsidRPr="009C17DE" w:rsidRDefault="00536A79" w:rsidP="003A533D">
            <w:pPr>
              <w:suppressLineNumbers/>
              <w:jc w:val="center"/>
            </w:pPr>
            <w:r w:rsidRPr="009C17DE">
              <w:t>Совет Буинского муниципального района</w:t>
            </w:r>
          </w:p>
          <w:p w:rsidR="00536A79" w:rsidRPr="009C17DE" w:rsidRDefault="00536A79" w:rsidP="003A533D">
            <w:pPr>
              <w:suppressLineNumbers/>
              <w:jc w:val="center"/>
            </w:pPr>
            <w:r w:rsidRPr="009C17DE">
              <w:t>Исполнительный комитет Буинского муниципального района</w:t>
            </w:r>
          </w:p>
        </w:tc>
        <w:tc>
          <w:tcPr>
            <w:tcW w:w="2409" w:type="dxa"/>
            <w:shd w:val="clear" w:color="auto" w:fill="auto"/>
          </w:tcPr>
          <w:p w:rsidR="00536A79" w:rsidRPr="009C17DE" w:rsidRDefault="00536A79" w:rsidP="003A533D">
            <w:pPr>
              <w:suppressLineNumbers/>
              <w:jc w:val="both"/>
            </w:pPr>
            <w:r w:rsidRPr="009C17DE">
              <w:t xml:space="preserve">Открытость деятельности органов власти и информированность населения о возможности получения муниципальных услуг не выходя из дома </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r w:rsidRPr="009C17DE">
              <w:t>Открытие центров обслуживания граждан в Единой системе идентификации и аутентификации вБуинском муниципальном районе.</w:t>
            </w:r>
          </w:p>
        </w:tc>
        <w:tc>
          <w:tcPr>
            <w:tcW w:w="1559" w:type="dxa"/>
            <w:shd w:val="clear" w:color="auto" w:fill="auto"/>
          </w:tcPr>
          <w:p w:rsidR="00536A79" w:rsidRPr="009C17DE" w:rsidRDefault="00536A79" w:rsidP="00A40E8E">
            <w:pPr>
              <w:tabs>
                <w:tab w:val="left" w:pos="3828"/>
              </w:tabs>
            </w:pPr>
            <w:r w:rsidRPr="009C17DE">
              <w:t>2016-2021</w:t>
            </w:r>
          </w:p>
        </w:tc>
        <w:tc>
          <w:tcPr>
            <w:tcW w:w="1843" w:type="dxa"/>
            <w:shd w:val="clear" w:color="auto" w:fill="auto"/>
          </w:tcPr>
          <w:p w:rsidR="00536A79" w:rsidRPr="009C17DE" w:rsidRDefault="00536A79" w:rsidP="00A40E8E">
            <w:pPr>
              <w:tabs>
                <w:tab w:val="left" w:pos="3828"/>
              </w:tabs>
            </w:pPr>
            <w:r w:rsidRPr="009C17DE">
              <w:t>ГБУ «Многофункциональный центр  предоставления государственных и муниципальных услуг в Республике Татарстан» (Буинский филиал)</w:t>
            </w:r>
          </w:p>
        </w:tc>
        <w:tc>
          <w:tcPr>
            <w:tcW w:w="2409" w:type="dxa"/>
            <w:shd w:val="clear" w:color="auto" w:fill="auto"/>
          </w:tcPr>
          <w:p w:rsidR="00536A79" w:rsidRPr="009C17DE" w:rsidRDefault="00536A79" w:rsidP="00A40E8E">
            <w:pPr>
              <w:tabs>
                <w:tab w:val="left" w:pos="3828"/>
              </w:tabs>
            </w:pPr>
            <w:r w:rsidRPr="009C17DE">
              <w:t xml:space="preserve">Создание личных кабинетов граждан вЕдиной системе идентификации и аутентификации </w:t>
            </w: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shd w:val="clear" w:color="auto" w:fill="auto"/>
          </w:tcPr>
          <w:p w:rsidR="00536A79" w:rsidRPr="009C17DE" w:rsidRDefault="00536A79" w:rsidP="00A40E8E">
            <w:pPr>
              <w:tabs>
                <w:tab w:val="left" w:pos="3828"/>
              </w:tabs>
            </w:pPr>
            <w:r w:rsidRPr="009C17DE">
              <w:t>Создание условий для сохранения и восстановления плодородия почв, развития мелиорации сельскохозяйственных земель</w:t>
            </w:r>
          </w:p>
        </w:tc>
        <w:tc>
          <w:tcPr>
            <w:tcW w:w="2835" w:type="dxa"/>
            <w:shd w:val="clear" w:color="auto" w:fill="auto"/>
          </w:tcPr>
          <w:p w:rsidR="00536A79" w:rsidRPr="009C17DE" w:rsidRDefault="00536A79" w:rsidP="00A40E8E">
            <w:pPr>
              <w:tabs>
                <w:tab w:val="left" w:pos="3828"/>
              </w:tabs>
            </w:pPr>
            <w:r w:rsidRPr="009C17DE">
              <w:t xml:space="preserve">Внедрение </w:t>
            </w:r>
          </w:p>
        </w:tc>
        <w:tc>
          <w:tcPr>
            <w:tcW w:w="1559" w:type="dxa"/>
            <w:shd w:val="clear" w:color="auto" w:fill="auto"/>
          </w:tcPr>
          <w:p w:rsidR="00536A79" w:rsidRPr="009C17DE" w:rsidRDefault="00536A79" w:rsidP="00AF2487">
            <w:pPr>
              <w:tabs>
                <w:tab w:val="left" w:pos="3828"/>
              </w:tabs>
            </w:pPr>
            <w:r w:rsidRPr="009C17DE">
              <w:t>2016-2021</w:t>
            </w:r>
          </w:p>
        </w:tc>
        <w:tc>
          <w:tcPr>
            <w:tcW w:w="1843" w:type="dxa"/>
            <w:shd w:val="clear" w:color="auto" w:fill="auto"/>
          </w:tcPr>
          <w:p w:rsidR="00536A79" w:rsidRPr="009C17DE" w:rsidRDefault="00536A79" w:rsidP="00F259B9">
            <w:pPr>
              <w:tabs>
                <w:tab w:val="left" w:pos="3828"/>
              </w:tabs>
            </w:pPr>
            <w:r w:rsidRPr="009C17DE">
              <w:t xml:space="preserve">СХО, </w:t>
            </w:r>
            <w:r w:rsidR="00F259B9" w:rsidRPr="009C17DE">
              <w:rPr>
                <w:lang w:val="tt-RU"/>
              </w:rPr>
              <w:t>У</w:t>
            </w:r>
            <w:r w:rsidRPr="009C17DE">
              <w:t>СХиП РТ (по со</w:t>
            </w:r>
            <w:r w:rsidR="006B5D66" w:rsidRPr="009C17DE">
              <w:t>г</w:t>
            </w:r>
            <w:r w:rsidRPr="009C17DE">
              <w:t>ласованию)</w:t>
            </w:r>
          </w:p>
        </w:tc>
        <w:tc>
          <w:tcPr>
            <w:tcW w:w="2409" w:type="dxa"/>
            <w:shd w:val="clear" w:color="auto" w:fill="auto"/>
          </w:tcPr>
          <w:p w:rsidR="00536A79" w:rsidRPr="009C17DE" w:rsidRDefault="00536A79" w:rsidP="00A40E8E">
            <w:pPr>
              <w:tabs>
                <w:tab w:val="left" w:pos="3828"/>
              </w:tabs>
            </w:pPr>
            <w:r w:rsidRPr="009C17DE">
              <w:t>Рост доходности сельскохозяйст-венных товаропроизво-дителей</w:t>
            </w:r>
          </w:p>
        </w:tc>
        <w:tc>
          <w:tcPr>
            <w:tcW w:w="2835" w:type="dxa"/>
            <w:shd w:val="clear" w:color="auto" w:fill="auto"/>
          </w:tcPr>
          <w:p w:rsidR="00536A79" w:rsidRPr="009C17DE" w:rsidRDefault="00536A79" w:rsidP="00A40E8E">
            <w:pPr>
              <w:tabs>
                <w:tab w:val="left" w:pos="3828"/>
              </w:tabs>
            </w:pPr>
          </w:p>
        </w:tc>
      </w:tr>
      <w:tr w:rsidR="00536A79" w:rsidRPr="009C17DE" w:rsidTr="005D653E">
        <w:tc>
          <w:tcPr>
            <w:tcW w:w="2694" w:type="dxa"/>
            <w:vMerge w:val="restart"/>
            <w:shd w:val="clear" w:color="auto" w:fill="auto"/>
          </w:tcPr>
          <w:p w:rsidR="00536A79" w:rsidRPr="009C17DE" w:rsidRDefault="00536A79" w:rsidP="00A40E8E">
            <w:pPr>
              <w:tabs>
                <w:tab w:val="left" w:pos="3828"/>
              </w:tabs>
            </w:pPr>
            <w:r w:rsidRPr="009C17DE">
              <w:t xml:space="preserve">Увеличение доли Буинского </w:t>
            </w:r>
            <w:r w:rsidRPr="009C17DE">
              <w:lastRenderedPageBreak/>
              <w:t>муниципального района в суммарных республиканских инвестициях</w:t>
            </w:r>
          </w:p>
        </w:tc>
        <w:tc>
          <w:tcPr>
            <w:tcW w:w="2835" w:type="dxa"/>
            <w:shd w:val="clear" w:color="auto" w:fill="auto"/>
            <w:vAlign w:val="center"/>
          </w:tcPr>
          <w:p w:rsidR="00536A79" w:rsidRPr="009C17DE" w:rsidRDefault="00536A79" w:rsidP="00A40E8E">
            <w:pPr>
              <w:tabs>
                <w:tab w:val="left" w:pos="3828"/>
              </w:tabs>
            </w:pPr>
            <w:r w:rsidRPr="009C17DE">
              <w:lastRenderedPageBreak/>
              <w:t xml:space="preserve">Реализация проекта расходных медицинских </w:t>
            </w:r>
            <w:r w:rsidRPr="009C17DE">
              <w:lastRenderedPageBreak/>
              <w:t>материалов</w:t>
            </w:r>
          </w:p>
        </w:tc>
        <w:tc>
          <w:tcPr>
            <w:tcW w:w="1559" w:type="dxa"/>
            <w:shd w:val="clear" w:color="auto" w:fill="auto"/>
          </w:tcPr>
          <w:p w:rsidR="00536A79" w:rsidRPr="009C17DE" w:rsidRDefault="00536A79" w:rsidP="00A40E8E">
            <w:pPr>
              <w:tabs>
                <w:tab w:val="left" w:pos="3828"/>
              </w:tabs>
            </w:pPr>
            <w:r w:rsidRPr="009C17DE">
              <w:lastRenderedPageBreak/>
              <w:t>2016-2018</w:t>
            </w:r>
          </w:p>
        </w:tc>
        <w:tc>
          <w:tcPr>
            <w:tcW w:w="1843" w:type="dxa"/>
            <w:shd w:val="clear" w:color="auto" w:fill="auto"/>
          </w:tcPr>
          <w:p w:rsidR="00536A79" w:rsidRPr="009C17DE" w:rsidRDefault="00536A79" w:rsidP="00A40E8E">
            <w:pPr>
              <w:tabs>
                <w:tab w:val="left" w:pos="3828"/>
              </w:tabs>
            </w:pPr>
          </w:p>
        </w:tc>
        <w:tc>
          <w:tcPr>
            <w:tcW w:w="2409" w:type="dxa"/>
            <w:vMerge w:val="restart"/>
            <w:shd w:val="clear" w:color="auto" w:fill="auto"/>
          </w:tcPr>
          <w:p w:rsidR="00536A79" w:rsidRPr="009C17DE" w:rsidRDefault="00536A79" w:rsidP="00A40E8E">
            <w:pPr>
              <w:tabs>
                <w:tab w:val="left" w:pos="3828"/>
              </w:tabs>
            </w:pPr>
            <w:r w:rsidRPr="009C17DE">
              <w:t xml:space="preserve">Повышение инвестиционной </w:t>
            </w:r>
            <w:r w:rsidRPr="009C17DE">
              <w:lastRenderedPageBreak/>
              <w:t>привлекательности Буинского муниципального района, увеличение среднегодового объема инвестиций</w:t>
            </w:r>
          </w:p>
        </w:tc>
        <w:tc>
          <w:tcPr>
            <w:tcW w:w="2835" w:type="dxa"/>
            <w:shd w:val="clear" w:color="auto" w:fill="auto"/>
          </w:tcPr>
          <w:p w:rsidR="00536A79" w:rsidRPr="009C17DE" w:rsidRDefault="00536A79" w:rsidP="00A40E8E">
            <w:pPr>
              <w:tabs>
                <w:tab w:val="left" w:pos="3828"/>
              </w:tabs>
            </w:pPr>
          </w:p>
        </w:tc>
      </w:tr>
      <w:tr w:rsidR="00536A79" w:rsidRPr="009C17DE" w:rsidTr="005D653E">
        <w:tc>
          <w:tcPr>
            <w:tcW w:w="2694" w:type="dxa"/>
            <w:vMerge/>
            <w:shd w:val="clear" w:color="auto" w:fill="auto"/>
          </w:tcPr>
          <w:p w:rsidR="00536A79" w:rsidRPr="009C17DE" w:rsidRDefault="00536A79" w:rsidP="00A40E8E">
            <w:pPr>
              <w:tabs>
                <w:tab w:val="left" w:pos="3828"/>
              </w:tabs>
            </w:pPr>
          </w:p>
        </w:tc>
        <w:tc>
          <w:tcPr>
            <w:tcW w:w="2835" w:type="dxa"/>
            <w:shd w:val="clear" w:color="auto" w:fill="auto"/>
            <w:vAlign w:val="center"/>
          </w:tcPr>
          <w:p w:rsidR="00536A79" w:rsidRPr="009C17DE" w:rsidRDefault="00536A79" w:rsidP="00A40E8E">
            <w:pPr>
              <w:tabs>
                <w:tab w:val="left" w:pos="3828"/>
              </w:tabs>
            </w:pPr>
            <w:r w:rsidRPr="009C17DE">
              <w:t>Реализация проекта логистического центра</w:t>
            </w:r>
          </w:p>
        </w:tc>
        <w:tc>
          <w:tcPr>
            <w:tcW w:w="1559" w:type="dxa"/>
            <w:shd w:val="clear" w:color="auto" w:fill="auto"/>
          </w:tcPr>
          <w:p w:rsidR="00536A79" w:rsidRPr="009C17DE" w:rsidRDefault="00536A79" w:rsidP="00274939">
            <w:pPr>
              <w:tabs>
                <w:tab w:val="left" w:pos="3828"/>
              </w:tabs>
            </w:pPr>
            <w:r w:rsidRPr="009C17DE">
              <w:t>2016-2021</w:t>
            </w:r>
          </w:p>
        </w:tc>
        <w:tc>
          <w:tcPr>
            <w:tcW w:w="1843" w:type="dxa"/>
            <w:shd w:val="clear" w:color="auto" w:fill="auto"/>
          </w:tcPr>
          <w:p w:rsidR="00536A79" w:rsidRPr="009C17DE" w:rsidRDefault="00536A79" w:rsidP="00A40E8E">
            <w:pPr>
              <w:tabs>
                <w:tab w:val="left" w:pos="3828"/>
              </w:tabs>
            </w:pPr>
          </w:p>
        </w:tc>
        <w:tc>
          <w:tcPr>
            <w:tcW w:w="2409"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p>
        </w:tc>
        <w:tc>
          <w:tcPr>
            <w:tcW w:w="1559" w:type="dxa"/>
            <w:shd w:val="clear" w:color="auto" w:fill="auto"/>
          </w:tcPr>
          <w:p w:rsidR="00536A79" w:rsidRPr="009C17DE" w:rsidRDefault="00536A79" w:rsidP="00A40E8E">
            <w:pPr>
              <w:tabs>
                <w:tab w:val="left" w:pos="3828"/>
              </w:tabs>
            </w:pPr>
          </w:p>
        </w:tc>
        <w:tc>
          <w:tcPr>
            <w:tcW w:w="1843" w:type="dxa"/>
            <w:shd w:val="clear" w:color="auto" w:fill="auto"/>
          </w:tcPr>
          <w:p w:rsidR="00536A79" w:rsidRPr="009C17DE" w:rsidRDefault="00536A79" w:rsidP="00A40E8E">
            <w:pPr>
              <w:tabs>
                <w:tab w:val="left" w:pos="3828"/>
              </w:tabs>
            </w:pPr>
          </w:p>
        </w:tc>
        <w:tc>
          <w:tcPr>
            <w:tcW w:w="2409" w:type="dxa"/>
            <w:vMerge/>
            <w:shd w:val="clear" w:color="auto" w:fill="auto"/>
          </w:tcPr>
          <w:p w:rsidR="00536A79" w:rsidRPr="009C17DE" w:rsidRDefault="00536A79" w:rsidP="00A40E8E">
            <w:pPr>
              <w:tabs>
                <w:tab w:val="left" w:pos="3828"/>
              </w:tabs>
            </w:pPr>
          </w:p>
        </w:tc>
        <w:tc>
          <w:tcPr>
            <w:tcW w:w="2835" w:type="dxa"/>
            <w:shd w:val="clear" w:color="auto" w:fill="auto"/>
          </w:tcPr>
          <w:p w:rsidR="00536A79" w:rsidRPr="009C17DE" w:rsidRDefault="00536A79" w:rsidP="00A40E8E">
            <w:pPr>
              <w:tabs>
                <w:tab w:val="left" w:pos="3828"/>
              </w:tabs>
            </w:pPr>
          </w:p>
        </w:tc>
      </w:tr>
      <w:tr w:rsidR="00536A79" w:rsidRPr="009C17DE" w:rsidTr="0055554F">
        <w:tc>
          <w:tcPr>
            <w:tcW w:w="2694" w:type="dxa"/>
            <w:shd w:val="clear" w:color="auto" w:fill="auto"/>
          </w:tcPr>
          <w:p w:rsidR="00536A79" w:rsidRPr="009C17DE" w:rsidRDefault="00536A79" w:rsidP="00C17997">
            <w:pPr>
              <w:ind w:firstLine="709"/>
              <w:jc w:val="both"/>
            </w:pPr>
            <w:r w:rsidRPr="009C17DE">
              <w:t>Увеличение налогового потенциала Буинского муниципального района, рост налогооблагаемой базы, собираемости доходов и повышения эффективности расходов бюджета Буинского муниципального района.</w:t>
            </w:r>
          </w:p>
          <w:p w:rsidR="00536A79" w:rsidRPr="009C17DE" w:rsidRDefault="00536A79" w:rsidP="003A533D">
            <w:pPr>
              <w:pStyle w:val="1fb"/>
              <w:spacing w:line="276" w:lineRule="auto"/>
              <w:jc w:val="both"/>
              <w:rPr>
                <w:sz w:val="24"/>
                <w:szCs w:val="24"/>
              </w:rPr>
            </w:pPr>
          </w:p>
        </w:tc>
        <w:tc>
          <w:tcPr>
            <w:tcW w:w="2835" w:type="dxa"/>
            <w:shd w:val="clear" w:color="auto" w:fill="auto"/>
          </w:tcPr>
          <w:p w:rsidR="00536A79" w:rsidRPr="009C17DE" w:rsidRDefault="00536A79" w:rsidP="00C17997">
            <w:pPr>
              <w:pStyle w:val="1fb"/>
              <w:spacing w:line="240" w:lineRule="auto"/>
              <w:jc w:val="both"/>
              <w:rPr>
                <w:sz w:val="24"/>
                <w:szCs w:val="24"/>
              </w:rPr>
            </w:pPr>
            <w:r w:rsidRPr="009C17DE">
              <w:rPr>
                <w:sz w:val="24"/>
                <w:szCs w:val="24"/>
              </w:rPr>
              <w:t>1.Проведение работы  с организациями по сокращению недоимок по налогам и сборам, задолженности по арендным платежам и административным штрафам, а также с организациями, снизившими налоговые платежи по сравнению с аналогичным периодом прошлого года.</w:t>
            </w:r>
          </w:p>
          <w:p w:rsidR="00536A79" w:rsidRPr="009C17DE" w:rsidRDefault="00536A79" w:rsidP="00C17997">
            <w:pPr>
              <w:pStyle w:val="1fb"/>
              <w:spacing w:line="240" w:lineRule="auto"/>
              <w:jc w:val="both"/>
              <w:rPr>
                <w:sz w:val="24"/>
                <w:szCs w:val="24"/>
              </w:rPr>
            </w:pPr>
            <w:r w:rsidRPr="009C17DE">
              <w:rPr>
                <w:sz w:val="24"/>
                <w:szCs w:val="24"/>
              </w:rPr>
              <w:t>1.1.Проведение комиссий по организациям, снизившим платежи по налоговым платежам на отчётную дату текущего года по сравнению с аналогичным периодом прошлого года</w:t>
            </w:r>
          </w:p>
          <w:p w:rsidR="00536A79" w:rsidRPr="009C17DE" w:rsidRDefault="00536A79" w:rsidP="00C17997">
            <w:pPr>
              <w:pStyle w:val="1fb"/>
              <w:spacing w:line="240" w:lineRule="auto"/>
              <w:jc w:val="both"/>
              <w:rPr>
                <w:sz w:val="24"/>
                <w:szCs w:val="24"/>
              </w:rPr>
            </w:pPr>
            <w:r w:rsidRPr="009C17DE">
              <w:rPr>
                <w:sz w:val="24"/>
                <w:szCs w:val="24"/>
              </w:rPr>
              <w:t>1.2.Проведение ежеквартального мониторинга фонда оплаты</w:t>
            </w:r>
            <w:r w:rsidR="000C1119" w:rsidRPr="009C17DE">
              <w:rPr>
                <w:sz w:val="24"/>
                <w:szCs w:val="24"/>
              </w:rPr>
              <w:t xml:space="preserve"> </w:t>
            </w:r>
            <w:r w:rsidRPr="009C17DE">
              <w:rPr>
                <w:sz w:val="24"/>
                <w:szCs w:val="24"/>
              </w:rPr>
              <w:t xml:space="preserve">труда  и НДФЛ по предприятиям Буинского </w:t>
            </w:r>
            <w:r w:rsidRPr="009C17DE">
              <w:rPr>
                <w:sz w:val="24"/>
                <w:szCs w:val="24"/>
              </w:rPr>
              <w:lastRenderedPageBreak/>
              <w:t>муниципального района</w:t>
            </w:r>
          </w:p>
          <w:p w:rsidR="00536A79" w:rsidRPr="009C17DE" w:rsidRDefault="00536A79" w:rsidP="00C17997">
            <w:pPr>
              <w:pStyle w:val="1fb"/>
              <w:spacing w:line="240" w:lineRule="auto"/>
              <w:jc w:val="both"/>
              <w:rPr>
                <w:sz w:val="24"/>
                <w:szCs w:val="24"/>
              </w:rPr>
            </w:pPr>
            <w:r w:rsidRPr="009C17DE">
              <w:rPr>
                <w:sz w:val="24"/>
                <w:szCs w:val="24"/>
              </w:rPr>
              <w:t>1.3. Ежемесячный  мониторинг предприятий, снизивших поступление  налога на доходы физических лиц относительно аналогичного периода прошлого года, в разрезе предприятий</w:t>
            </w:r>
          </w:p>
          <w:p w:rsidR="00536A79" w:rsidRPr="009C17DE" w:rsidRDefault="00536A79" w:rsidP="00C17997">
            <w:pPr>
              <w:pStyle w:val="1fb"/>
              <w:spacing w:line="240" w:lineRule="auto"/>
              <w:jc w:val="both"/>
              <w:rPr>
                <w:sz w:val="24"/>
                <w:szCs w:val="24"/>
              </w:rPr>
            </w:pPr>
            <w:r w:rsidRPr="009C17DE">
              <w:rPr>
                <w:sz w:val="24"/>
                <w:szCs w:val="24"/>
              </w:rPr>
              <w:t>1.4. Ежемесячный анализ полноты и своевременности уплаты земельных платежей инвесторами республиканского и местного значения, осуществляющими свою производственную деятельность на землях сельскохозяйственного назначения Буинского муниципального района</w:t>
            </w:r>
          </w:p>
          <w:p w:rsidR="00536A79" w:rsidRPr="009C17DE" w:rsidRDefault="00536A79" w:rsidP="00C17997">
            <w:pPr>
              <w:pStyle w:val="1fb"/>
              <w:spacing w:line="240" w:lineRule="auto"/>
              <w:jc w:val="both"/>
              <w:rPr>
                <w:sz w:val="24"/>
                <w:szCs w:val="24"/>
              </w:rPr>
            </w:pPr>
            <w:r w:rsidRPr="009C17DE">
              <w:rPr>
                <w:sz w:val="24"/>
                <w:szCs w:val="24"/>
              </w:rPr>
              <w:t xml:space="preserve">1.5.Ежемесячный мониторинг организаций, имеющих задолженность по выплатам в бюджет по договорам аренды имущества и земель </w:t>
            </w:r>
          </w:p>
          <w:p w:rsidR="00536A79" w:rsidRPr="009C17DE" w:rsidRDefault="00536A79" w:rsidP="00C17997">
            <w:pPr>
              <w:pStyle w:val="1fb"/>
              <w:spacing w:line="240" w:lineRule="auto"/>
              <w:jc w:val="both"/>
              <w:rPr>
                <w:sz w:val="24"/>
                <w:szCs w:val="24"/>
              </w:rPr>
            </w:pPr>
            <w:r w:rsidRPr="009C17DE">
              <w:rPr>
                <w:sz w:val="24"/>
                <w:szCs w:val="24"/>
              </w:rPr>
              <w:t xml:space="preserve">1.6..Ежемесячный мониторинг задолженности по административным </w:t>
            </w:r>
            <w:r w:rsidRPr="009C17DE">
              <w:rPr>
                <w:sz w:val="24"/>
                <w:szCs w:val="24"/>
              </w:rPr>
              <w:lastRenderedPageBreak/>
              <w:t>штрафам за несоблюде</w:t>
            </w:r>
            <w:r w:rsidR="00B1230B" w:rsidRPr="009C17DE">
              <w:rPr>
                <w:sz w:val="24"/>
                <w:szCs w:val="24"/>
              </w:rPr>
              <w:t>-</w:t>
            </w:r>
            <w:r w:rsidRPr="009C17DE">
              <w:rPr>
                <w:sz w:val="24"/>
                <w:szCs w:val="24"/>
              </w:rPr>
              <w:t xml:space="preserve">ние муниципальных правовых актов </w:t>
            </w:r>
          </w:p>
          <w:p w:rsidR="00536A79" w:rsidRPr="009C17DE" w:rsidRDefault="00536A79" w:rsidP="00C17997">
            <w:pPr>
              <w:pStyle w:val="1fb"/>
              <w:spacing w:line="240" w:lineRule="auto"/>
              <w:jc w:val="both"/>
              <w:rPr>
                <w:sz w:val="24"/>
                <w:szCs w:val="24"/>
              </w:rPr>
            </w:pPr>
            <w:r w:rsidRPr="009C17DE">
              <w:rPr>
                <w:sz w:val="24"/>
                <w:szCs w:val="24"/>
              </w:rPr>
              <w:t>2. Продолжение взаимодействия с налоговыми органами в целях повышения взаимодействия собираемости налоговых доходов.</w:t>
            </w:r>
          </w:p>
          <w:p w:rsidR="00536A79" w:rsidRPr="009C17DE" w:rsidRDefault="00536A79" w:rsidP="00C17997">
            <w:pPr>
              <w:pStyle w:val="1fb"/>
              <w:spacing w:line="240" w:lineRule="auto"/>
              <w:jc w:val="both"/>
              <w:rPr>
                <w:sz w:val="24"/>
                <w:szCs w:val="24"/>
              </w:rPr>
            </w:pPr>
            <w:r w:rsidRPr="009C17DE">
              <w:rPr>
                <w:sz w:val="24"/>
                <w:szCs w:val="24"/>
              </w:rPr>
              <w:t>2.1.Проведение мони</w:t>
            </w:r>
            <w:r w:rsidR="00B1230B" w:rsidRPr="009C17DE">
              <w:rPr>
                <w:sz w:val="24"/>
                <w:szCs w:val="24"/>
              </w:rPr>
              <w:t>-</w:t>
            </w:r>
            <w:r w:rsidRPr="009C17DE">
              <w:rPr>
                <w:sz w:val="24"/>
                <w:szCs w:val="24"/>
              </w:rPr>
              <w:t>торинга недоимки по налогам, поступающим в бюджет Буинского муниципального района</w:t>
            </w:r>
          </w:p>
          <w:p w:rsidR="00536A79" w:rsidRPr="009C17DE" w:rsidRDefault="00536A79" w:rsidP="00C17997">
            <w:pPr>
              <w:pStyle w:val="1fb"/>
              <w:spacing w:line="240" w:lineRule="auto"/>
              <w:jc w:val="both"/>
              <w:rPr>
                <w:sz w:val="24"/>
                <w:szCs w:val="24"/>
              </w:rPr>
            </w:pPr>
            <w:r w:rsidRPr="009C17DE">
              <w:rPr>
                <w:sz w:val="24"/>
                <w:szCs w:val="24"/>
              </w:rPr>
              <w:t xml:space="preserve">2.2..Информационная работа по срокам уплаты </w:t>
            </w:r>
          </w:p>
          <w:p w:rsidR="00536A79" w:rsidRPr="009C17DE" w:rsidRDefault="00536A79" w:rsidP="00C17997">
            <w:pPr>
              <w:pStyle w:val="1fb"/>
              <w:spacing w:line="240" w:lineRule="auto"/>
              <w:jc w:val="both"/>
              <w:rPr>
                <w:sz w:val="24"/>
                <w:szCs w:val="24"/>
              </w:rPr>
            </w:pPr>
            <w:r w:rsidRPr="009C17DE">
              <w:rPr>
                <w:sz w:val="24"/>
                <w:szCs w:val="24"/>
              </w:rPr>
              <w:t>имущественных налогов:</w:t>
            </w:r>
          </w:p>
          <w:p w:rsidR="00536A79" w:rsidRPr="009C17DE" w:rsidRDefault="00536A79" w:rsidP="00C17997">
            <w:pPr>
              <w:pStyle w:val="1fb"/>
              <w:spacing w:line="240" w:lineRule="auto"/>
              <w:jc w:val="both"/>
              <w:rPr>
                <w:sz w:val="24"/>
                <w:szCs w:val="24"/>
              </w:rPr>
            </w:pPr>
            <w:r w:rsidRPr="009C17DE">
              <w:rPr>
                <w:sz w:val="24"/>
                <w:szCs w:val="24"/>
              </w:rPr>
              <w:t>- размещение информа</w:t>
            </w:r>
            <w:r w:rsidR="00B1230B" w:rsidRPr="009C17DE">
              <w:rPr>
                <w:sz w:val="24"/>
                <w:szCs w:val="24"/>
              </w:rPr>
              <w:t>-</w:t>
            </w:r>
            <w:r w:rsidRPr="009C17DE">
              <w:rPr>
                <w:sz w:val="24"/>
                <w:szCs w:val="24"/>
              </w:rPr>
              <w:t>ции в печатных СМИ;</w:t>
            </w:r>
          </w:p>
          <w:p w:rsidR="00536A79" w:rsidRPr="009C17DE" w:rsidRDefault="00536A79" w:rsidP="00C17997">
            <w:pPr>
              <w:pStyle w:val="1fb"/>
              <w:spacing w:line="240" w:lineRule="auto"/>
              <w:jc w:val="both"/>
              <w:rPr>
                <w:sz w:val="24"/>
                <w:szCs w:val="24"/>
              </w:rPr>
            </w:pPr>
            <w:r w:rsidRPr="009C17DE">
              <w:rPr>
                <w:sz w:val="24"/>
                <w:szCs w:val="24"/>
              </w:rPr>
              <w:t>- размещение бегущей строки на местном телеканале;</w:t>
            </w:r>
          </w:p>
          <w:p w:rsidR="00536A79" w:rsidRPr="009C17DE" w:rsidRDefault="00536A79" w:rsidP="00C17997">
            <w:pPr>
              <w:pStyle w:val="1fb"/>
              <w:spacing w:line="240" w:lineRule="auto"/>
              <w:jc w:val="both"/>
              <w:rPr>
                <w:sz w:val="24"/>
                <w:szCs w:val="24"/>
              </w:rPr>
            </w:pPr>
            <w:r w:rsidRPr="009C17DE">
              <w:rPr>
                <w:sz w:val="24"/>
                <w:szCs w:val="24"/>
              </w:rPr>
              <w:t>-размещение информа</w:t>
            </w:r>
            <w:r w:rsidR="00B1230B" w:rsidRPr="009C17DE">
              <w:rPr>
                <w:sz w:val="24"/>
                <w:szCs w:val="24"/>
              </w:rPr>
              <w:t>-</w:t>
            </w:r>
            <w:r w:rsidRPr="009C17DE">
              <w:rPr>
                <w:sz w:val="24"/>
                <w:szCs w:val="24"/>
              </w:rPr>
              <w:t>ции на информационных стендах органов местного самоуправле</w:t>
            </w:r>
            <w:r w:rsidR="00B1230B" w:rsidRPr="009C17DE">
              <w:rPr>
                <w:sz w:val="24"/>
                <w:szCs w:val="24"/>
              </w:rPr>
              <w:t>-</w:t>
            </w:r>
            <w:r w:rsidRPr="009C17DE">
              <w:rPr>
                <w:sz w:val="24"/>
                <w:szCs w:val="24"/>
              </w:rPr>
              <w:t>ния</w:t>
            </w:r>
          </w:p>
          <w:p w:rsidR="00536A79" w:rsidRPr="009C17DE" w:rsidRDefault="00536A79" w:rsidP="00C17997">
            <w:pPr>
              <w:pStyle w:val="1fb"/>
              <w:spacing w:line="240" w:lineRule="auto"/>
              <w:jc w:val="both"/>
              <w:rPr>
                <w:sz w:val="24"/>
                <w:szCs w:val="24"/>
              </w:rPr>
            </w:pPr>
            <w:r w:rsidRPr="009C17DE">
              <w:rPr>
                <w:sz w:val="24"/>
                <w:szCs w:val="24"/>
              </w:rPr>
              <w:t>3. Своевременное проведение работ по паспортизации и регистрации объектов недвижимости</w:t>
            </w:r>
          </w:p>
          <w:p w:rsidR="00536A79" w:rsidRPr="009C17DE" w:rsidRDefault="00536A79" w:rsidP="00C17997">
            <w:pPr>
              <w:pStyle w:val="1fb"/>
              <w:spacing w:line="240" w:lineRule="auto"/>
              <w:jc w:val="both"/>
              <w:rPr>
                <w:sz w:val="24"/>
                <w:szCs w:val="24"/>
              </w:rPr>
            </w:pPr>
            <w:r w:rsidRPr="009C17DE">
              <w:rPr>
                <w:sz w:val="24"/>
                <w:szCs w:val="24"/>
              </w:rPr>
              <w:t xml:space="preserve">4.Проведение анализа </w:t>
            </w:r>
            <w:r w:rsidRPr="009C17DE">
              <w:rPr>
                <w:sz w:val="24"/>
                <w:szCs w:val="24"/>
              </w:rPr>
              <w:lastRenderedPageBreak/>
              <w:t>убыточных плательщиков, уплачивающих минимальный налог, а также плательщиков, допустивших снижение платежей по упрощённой системе налогообложения «доходы, уменьшенные на величину расходов».</w:t>
            </w:r>
          </w:p>
          <w:p w:rsidR="00536A79" w:rsidRPr="009C17DE" w:rsidRDefault="00536A79" w:rsidP="00C17997">
            <w:pPr>
              <w:pStyle w:val="1fb"/>
              <w:spacing w:line="240" w:lineRule="auto"/>
              <w:jc w:val="both"/>
              <w:rPr>
                <w:sz w:val="24"/>
                <w:szCs w:val="24"/>
              </w:rPr>
            </w:pPr>
            <w:r w:rsidRPr="009C17DE">
              <w:rPr>
                <w:sz w:val="24"/>
                <w:szCs w:val="24"/>
              </w:rPr>
              <w:t>5.Выявление предприятий, выплачивающих заработную плату своим работникам ниже установленных в республике социальных нормативов – прожиточного минимума трудоспособного населения и стоимостной величины минимального потребительского бюджета, с последующим заслушиванием руководителей на заседаниях комиссий.</w:t>
            </w:r>
          </w:p>
        </w:tc>
        <w:tc>
          <w:tcPr>
            <w:tcW w:w="1559" w:type="dxa"/>
            <w:shd w:val="clear" w:color="auto" w:fill="auto"/>
          </w:tcPr>
          <w:p w:rsidR="00536A79" w:rsidRPr="009C17DE" w:rsidRDefault="00536A79" w:rsidP="003A533D">
            <w:pPr>
              <w:pStyle w:val="1fb"/>
              <w:spacing w:line="276" w:lineRule="auto"/>
              <w:jc w:val="both"/>
              <w:rPr>
                <w:sz w:val="24"/>
                <w:szCs w:val="24"/>
              </w:rPr>
            </w:pPr>
            <w:r w:rsidRPr="009C17DE">
              <w:rPr>
                <w:sz w:val="24"/>
                <w:szCs w:val="24"/>
              </w:rPr>
              <w:lastRenderedPageBreak/>
              <w:t>2016-2021</w:t>
            </w: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tc>
        <w:tc>
          <w:tcPr>
            <w:tcW w:w="1843" w:type="dxa"/>
            <w:shd w:val="clear" w:color="auto" w:fill="auto"/>
          </w:tcPr>
          <w:p w:rsidR="00536A79" w:rsidRPr="009C17DE" w:rsidRDefault="00536A79" w:rsidP="00C17997">
            <w:pPr>
              <w:pStyle w:val="1fb"/>
              <w:spacing w:line="240" w:lineRule="auto"/>
              <w:jc w:val="both"/>
              <w:rPr>
                <w:sz w:val="24"/>
                <w:szCs w:val="24"/>
              </w:rPr>
            </w:pPr>
            <w:r w:rsidRPr="009C17DE">
              <w:rPr>
                <w:sz w:val="24"/>
                <w:szCs w:val="24"/>
              </w:rPr>
              <w:lastRenderedPageBreak/>
              <w:t>Межведомственная комиссия по обеспечению роста собственных доходов бюджета Буинского муниципального района РТ</w:t>
            </w: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C17997">
            <w:pPr>
              <w:pStyle w:val="1fb"/>
              <w:spacing w:line="240" w:lineRule="auto"/>
              <w:jc w:val="both"/>
              <w:rPr>
                <w:sz w:val="24"/>
                <w:szCs w:val="24"/>
              </w:rPr>
            </w:pPr>
            <w:r w:rsidRPr="009C17DE">
              <w:rPr>
                <w:sz w:val="24"/>
                <w:szCs w:val="24"/>
              </w:rPr>
              <w:t>Межведомственная комиссия по обеспечению роста собственных доходов бюджета Буинского муниципального района РТ, органы местного самоуправления</w:t>
            </w: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C17997" w:rsidRPr="009C17DE" w:rsidRDefault="00C17997" w:rsidP="003A533D">
            <w:pPr>
              <w:pStyle w:val="1fb"/>
              <w:spacing w:line="276" w:lineRule="auto"/>
              <w:jc w:val="both"/>
              <w:rPr>
                <w:sz w:val="24"/>
                <w:szCs w:val="24"/>
              </w:rPr>
            </w:pPr>
          </w:p>
          <w:p w:rsidR="00536A79" w:rsidRPr="009C17DE" w:rsidRDefault="00536A79" w:rsidP="00C17997">
            <w:pPr>
              <w:pStyle w:val="1fb"/>
              <w:spacing w:line="240" w:lineRule="auto"/>
              <w:jc w:val="both"/>
              <w:rPr>
                <w:sz w:val="24"/>
                <w:szCs w:val="24"/>
              </w:rPr>
            </w:pPr>
            <w:r w:rsidRPr="009C17DE">
              <w:rPr>
                <w:sz w:val="24"/>
                <w:szCs w:val="24"/>
              </w:rPr>
              <w:t xml:space="preserve">Межведомственная комиссия по обеспечению роста </w:t>
            </w:r>
            <w:r w:rsidRPr="009C17DE">
              <w:rPr>
                <w:sz w:val="24"/>
                <w:szCs w:val="24"/>
              </w:rPr>
              <w:lastRenderedPageBreak/>
              <w:t>собственных доходов бюджета Буинского муниципального района РТ, органы местного самоуправления</w:t>
            </w:r>
          </w:p>
          <w:p w:rsidR="00536A79" w:rsidRPr="009C17DE" w:rsidRDefault="00536A79" w:rsidP="00C17997">
            <w:pPr>
              <w:pStyle w:val="1fb"/>
              <w:spacing w:line="240" w:lineRule="auto"/>
              <w:jc w:val="both"/>
              <w:rPr>
                <w:sz w:val="24"/>
                <w:szCs w:val="24"/>
              </w:rPr>
            </w:pPr>
          </w:p>
          <w:p w:rsidR="00536A79" w:rsidRPr="009C17DE" w:rsidRDefault="00536A79" w:rsidP="00C17997">
            <w:pPr>
              <w:pStyle w:val="1fb"/>
              <w:spacing w:line="240" w:lineRule="auto"/>
              <w:jc w:val="both"/>
              <w:rPr>
                <w:sz w:val="24"/>
                <w:szCs w:val="24"/>
              </w:rPr>
            </w:pPr>
          </w:p>
          <w:p w:rsidR="00536A79" w:rsidRPr="009C17DE" w:rsidRDefault="00536A79" w:rsidP="00C17997">
            <w:pPr>
              <w:pStyle w:val="1fb"/>
              <w:spacing w:line="240" w:lineRule="auto"/>
              <w:jc w:val="both"/>
              <w:rPr>
                <w:sz w:val="24"/>
                <w:szCs w:val="24"/>
              </w:rPr>
            </w:pPr>
            <w:r w:rsidRPr="009C17DE">
              <w:rPr>
                <w:sz w:val="24"/>
                <w:szCs w:val="24"/>
              </w:rPr>
              <w:t>Межведомственная комиссия по обеспечению роста собственных доходов бюджета Буинского муниципального района РТ</w:t>
            </w:r>
          </w:p>
          <w:p w:rsidR="00536A79" w:rsidRPr="009C17DE" w:rsidRDefault="00536A79" w:rsidP="00C17997">
            <w:pPr>
              <w:pStyle w:val="1fb"/>
              <w:spacing w:line="240" w:lineRule="auto"/>
              <w:jc w:val="both"/>
              <w:rPr>
                <w:sz w:val="24"/>
                <w:szCs w:val="24"/>
              </w:rPr>
            </w:pPr>
          </w:p>
          <w:p w:rsidR="00536A79" w:rsidRPr="009C17DE" w:rsidRDefault="00536A79" w:rsidP="003A533D">
            <w:pPr>
              <w:pStyle w:val="1fb"/>
              <w:spacing w:line="276" w:lineRule="auto"/>
              <w:jc w:val="both"/>
              <w:rPr>
                <w:sz w:val="24"/>
                <w:szCs w:val="24"/>
              </w:rPr>
            </w:pPr>
          </w:p>
          <w:p w:rsidR="00B1230B" w:rsidRPr="009C17DE" w:rsidRDefault="00B1230B" w:rsidP="00C17997">
            <w:pPr>
              <w:pStyle w:val="1fb"/>
              <w:spacing w:line="240" w:lineRule="auto"/>
              <w:jc w:val="both"/>
              <w:rPr>
                <w:sz w:val="24"/>
                <w:szCs w:val="24"/>
              </w:rPr>
            </w:pPr>
          </w:p>
          <w:p w:rsidR="00B1230B" w:rsidRPr="009C17DE" w:rsidRDefault="00B1230B" w:rsidP="00C17997">
            <w:pPr>
              <w:pStyle w:val="1fb"/>
              <w:spacing w:line="240" w:lineRule="auto"/>
              <w:jc w:val="both"/>
              <w:rPr>
                <w:sz w:val="24"/>
                <w:szCs w:val="24"/>
              </w:rPr>
            </w:pPr>
          </w:p>
          <w:p w:rsidR="00B1230B" w:rsidRPr="009C17DE" w:rsidRDefault="00B1230B" w:rsidP="00C17997">
            <w:pPr>
              <w:pStyle w:val="1fb"/>
              <w:spacing w:line="240" w:lineRule="auto"/>
              <w:jc w:val="both"/>
              <w:rPr>
                <w:sz w:val="24"/>
                <w:szCs w:val="24"/>
              </w:rPr>
            </w:pPr>
          </w:p>
          <w:p w:rsidR="00B1230B" w:rsidRPr="009C17DE" w:rsidRDefault="00B1230B" w:rsidP="00C17997">
            <w:pPr>
              <w:pStyle w:val="1fb"/>
              <w:spacing w:line="240" w:lineRule="auto"/>
              <w:jc w:val="both"/>
              <w:rPr>
                <w:sz w:val="24"/>
                <w:szCs w:val="24"/>
              </w:rPr>
            </w:pPr>
          </w:p>
          <w:p w:rsidR="00B1230B" w:rsidRPr="009C17DE" w:rsidRDefault="00B1230B" w:rsidP="00C17997">
            <w:pPr>
              <w:pStyle w:val="1fb"/>
              <w:spacing w:line="240" w:lineRule="auto"/>
              <w:jc w:val="both"/>
              <w:rPr>
                <w:sz w:val="24"/>
                <w:szCs w:val="24"/>
              </w:rPr>
            </w:pPr>
          </w:p>
          <w:p w:rsidR="00B1230B" w:rsidRPr="009C17DE" w:rsidRDefault="00B1230B" w:rsidP="00C17997">
            <w:pPr>
              <w:pStyle w:val="1fb"/>
              <w:spacing w:line="240" w:lineRule="auto"/>
              <w:jc w:val="both"/>
              <w:rPr>
                <w:sz w:val="24"/>
                <w:szCs w:val="24"/>
              </w:rPr>
            </w:pPr>
          </w:p>
          <w:p w:rsidR="00536A79" w:rsidRPr="009C17DE" w:rsidRDefault="00536A79" w:rsidP="00C17997">
            <w:pPr>
              <w:pStyle w:val="1fb"/>
              <w:spacing w:line="240" w:lineRule="auto"/>
              <w:jc w:val="both"/>
              <w:rPr>
                <w:sz w:val="24"/>
                <w:szCs w:val="24"/>
              </w:rPr>
            </w:pPr>
            <w:r w:rsidRPr="009C17DE">
              <w:rPr>
                <w:sz w:val="24"/>
                <w:szCs w:val="24"/>
              </w:rPr>
              <w:t xml:space="preserve">Межведомственная комиссия по </w:t>
            </w:r>
            <w:r w:rsidRPr="009C17DE">
              <w:rPr>
                <w:sz w:val="24"/>
                <w:szCs w:val="24"/>
              </w:rPr>
              <w:lastRenderedPageBreak/>
              <w:t>обеспечению роста собственных доходов бюджета Буинского муниципального района РТ</w:t>
            </w:r>
          </w:p>
          <w:p w:rsidR="00536A79" w:rsidRPr="009C17DE" w:rsidRDefault="00536A79" w:rsidP="003A533D">
            <w:pPr>
              <w:pStyle w:val="1fb"/>
              <w:spacing w:line="276" w:lineRule="auto"/>
              <w:jc w:val="both"/>
              <w:rPr>
                <w:sz w:val="24"/>
                <w:szCs w:val="24"/>
              </w:rPr>
            </w:pPr>
          </w:p>
        </w:tc>
        <w:tc>
          <w:tcPr>
            <w:tcW w:w="2409" w:type="dxa"/>
            <w:shd w:val="clear" w:color="auto" w:fill="auto"/>
          </w:tcPr>
          <w:p w:rsidR="00536A79" w:rsidRPr="009C17DE" w:rsidRDefault="00536A79" w:rsidP="00C17997">
            <w:pPr>
              <w:pStyle w:val="1fb"/>
              <w:spacing w:line="240" w:lineRule="auto"/>
              <w:jc w:val="both"/>
              <w:rPr>
                <w:sz w:val="24"/>
                <w:szCs w:val="24"/>
              </w:rPr>
            </w:pPr>
            <w:r w:rsidRPr="009C17DE">
              <w:rPr>
                <w:sz w:val="24"/>
                <w:szCs w:val="24"/>
              </w:rPr>
              <w:lastRenderedPageBreak/>
              <w:t>Увеличение доходной  базы бюджета Буинского муниципального района РТ</w:t>
            </w: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p w:rsidR="00536A79" w:rsidRPr="009C17DE" w:rsidRDefault="00536A79" w:rsidP="003A533D">
            <w:pPr>
              <w:pStyle w:val="1fb"/>
              <w:spacing w:line="276" w:lineRule="auto"/>
              <w:jc w:val="both"/>
              <w:rPr>
                <w:sz w:val="24"/>
                <w:szCs w:val="24"/>
              </w:rPr>
            </w:pPr>
          </w:p>
        </w:tc>
        <w:tc>
          <w:tcPr>
            <w:tcW w:w="2835" w:type="dxa"/>
            <w:shd w:val="clear" w:color="auto" w:fill="auto"/>
          </w:tcPr>
          <w:p w:rsidR="00536A79" w:rsidRPr="009C17DE" w:rsidRDefault="00536A79" w:rsidP="00A40E8E">
            <w:pPr>
              <w:tabs>
                <w:tab w:val="left" w:pos="3828"/>
              </w:tabs>
            </w:pPr>
          </w:p>
        </w:tc>
      </w:tr>
    </w:tbl>
    <w:p w:rsidR="00646E14" w:rsidRPr="009C17DE" w:rsidRDefault="00646E14" w:rsidP="00A40E8E">
      <w:pPr>
        <w:tabs>
          <w:tab w:val="left" w:pos="3828"/>
        </w:tabs>
        <w:jc w:val="both"/>
        <w:rPr>
          <w:sz w:val="28"/>
          <w:szCs w:val="28"/>
        </w:rPr>
      </w:pPr>
      <w:r w:rsidRPr="009C17DE">
        <w:rPr>
          <w:sz w:val="28"/>
          <w:szCs w:val="28"/>
        </w:rPr>
        <w:lastRenderedPageBreak/>
        <w:tab/>
      </w:r>
    </w:p>
    <w:p w:rsidR="00646E14" w:rsidRPr="009C17DE" w:rsidRDefault="00646E14" w:rsidP="00A40E8E">
      <w:pPr>
        <w:tabs>
          <w:tab w:val="left" w:pos="3828"/>
        </w:tabs>
        <w:jc w:val="both"/>
        <w:rPr>
          <w:sz w:val="28"/>
          <w:szCs w:val="28"/>
        </w:rPr>
      </w:pPr>
    </w:p>
    <w:p w:rsidR="00C46903" w:rsidRPr="009C17DE" w:rsidRDefault="00C46903" w:rsidP="00A40E8E">
      <w:pPr>
        <w:tabs>
          <w:tab w:val="left" w:pos="3828"/>
        </w:tabs>
        <w:spacing w:line="100" w:lineRule="atLeast"/>
        <w:jc w:val="center"/>
        <w:rPr>
          <w:sz w:val="28"/>
          <w:szCs w:val="28"/>
        </w:rPr>
        <w:sectPr w:rsidR="00C46903" w:rsidRPr="009C17DE" w:rsidSect="0085017D">
          <w:pgSz w:w="16838" w:h="11906" w:orient="landscape"/>
          <w:pgMar w:top="1134" w:right="1134" w:bottom="851" w:left="1134" w:header="709" w:footer="709" w:gutter="0"/>
          <w:cols w:space="708"/>
          <w:titlePg/>
          <w:docGrid w:linePitch="360"/>
        </w:sectPr>
      </w:pPr>
    </w:p>
    <w:p w:rsidR="008235CD" w:rsidRPr="009C17DE" w:rsidRDefault="009A34BB" w:rsidP="008B0A43">
      <w:pPr>
        <w:pStyle w:val="aff5"/>
        <w:numPr>
          <w:ilvl w:val="0"/>
          <w:numId w:val="34"/>
        </w:numPr>
        <w:tabs>
          <w:tab w:val="left" w:pos="3828"/>
        </w:tabs>
        <w:spacing w:line="100" w:lineRule="atLeast"/>
        <w:jc w:val="center"/>
        <w:rPr>
          <w:rFonts w:ascii="Times New Roman" w:hAnsi="Times New Roman"/>
          <w:sz w:val="28"/>
          <w:szCs w:val="28"/>
        </w:rPr>
      </w:pPr>
      <w:r w:rsidRPr="009C17DE">
        <w:rPr>
          <w:rFonts w:ascii="Times New Roman" w:hAnsi="Times New Roman"/>
          <w:sz w:val="28"/>
          <w:szCs w:val="28"/>
        </w:rPr>
        <w:lastRenderedPageBreak/>
        <w:t>Формирован</w:t>
      </w:r>
      <w:r w:rsidR="008235CD" w:rsidRPr="009C17DE">
        <w:rPr>
          <w:rFonts w:ascii="Times New Roman" w:hAnsi="Times New Roman"/>
          <w:sz w:val="28"/>
          <w:szCs w:val="28"/>
        </w:rPr>
        <w:t>ие механизмов реализации Стратегии</w:t>
      </w:r>
      <w:bookmarkEnd w:id="46"/>
      <w:r w:rsidR="008235CD" w:rsidRPr="009C17DE">
        <w:rPr>
          <w:rFonts w:ascii="Times New Roman" w:hAnsi="Times New Roman"/>
          <w:sz w:val="28"/>
          <w:szCs w:val="28"/>
        </w:rPr>
        <w:t xml:space="preserve"> социально-экономического развития Буинского муниципального района </w:t>
      </w:r>
      <w:r w:rsidRPr="009C17DE">
        <w:rPr>
          <w:rFonts w:ascii="Times New Roman" w:hAnsi="Times New Roman"/>
          <w:sz w:val="28"/>
          <w:szCs w:val="28"/>
        </w:rPr>
        <w:t xml:space="preserve">на 2016-2021 годы и плановый период </w:t>
      </w:r>
      <w:r w:rsidR="008235CD" w:rsidRPr="009C17DE">
        <w:rPr>
          <w:rFonts w:ascii="Times New Roman" w:hAnsi="Times New Roman"/>
          <w:sz w:val="28"/>
          <w:szCs w:val="28"/>
        </w:rPr>
        <w:t>до 2030 года</w:t>
      </w:r>
    </w:p>
    <w:p w:rsidR="008235CD" w:rsidRPr="009C17DE" w:rsidRDefault="008235CD" w:rsidP="00A40E8E">
      <w:pPr>
        <w:tabs>
          <w:tab w:val="left" w:pos="3828"/>
        </w:tabs>
        <w:rPr>
          <w:sz w:val="28"/>
          <w:szCs w:val="28"/>
        </w:rPr>
      </w:pPr>
    </w:p>
    <w:p w:rsidR="008235CD" w:rsidRPr="009C17DE" w:rsidRDefault="00AD013C" w:rsidP="00A40E8E">
      <w:pPr>
        <w:tabs>
          <w:tab w:val="left" w:pos="3828"/>
        </w:tabs>
        <w:jc w:val="center"/>
        <w:rPr>
          <w:sz w:val="28"/>
          <w:szCs w:val="28"/>
        </w:rPr>
      </w:pPr>
      <w:r w:rsidRPr="009C17DE">
        <w:rPr>
          <w:sz w:val="28"/>
          <w:szCs w:val="28"/>
        </w:rPr>
        <w:t>5</w:t>
      </w:r>
      <w:r w:rsidR="008235CD" w:rsidRPr="009C17DE">
        <w:rPr>
          <w:sz w:val="28"/>
          <w:szCs w:val="28"/>
        </w:rPr>
        <w:t xml:space="preserve">.1. Управление реализацией Стратегии социально-экономического развития Буинского муниципального района </w:t>
      </w:r>
      <w:r w:rsidR="009A34BB" w:rsidRPr="009C17DE">
        <w:rPr>
          <w:sz w:val="28"/>
          <w:szCs w:val="28"/>
        </w:rPr>
        <w:t xml:space="preserve">на 2016-2021 годы и плановый период </w:t>
      </w:r>
      <w:r w:rsidR="008235CD" w:rsidRPr="009C17DE">
        <w:rPr>
          <w:sz w:val="28"/>
          <w:szCs w:val="28"/>
        </w:rPr>
        <w:t>до 2030 года</w:t>
      </w:r>
    </w:p>
    <w:p w:rsidR="008235CD" w:rsidRPr="009C17DE" w:rsidRDefault="008235CD" w:rsidP="00A40E8E">
      <w:pPr>
        <w:tabs>
          <w:tab w:val="left" w:pos="3828"/>
        </w:tabs>
        <w:jc w:val="center"/>
        <w:rPr>
          <w:sz w:val="28"/>
          <w:szCs w:val="28"/>
        </w:rPr>
      </w:pPr>
    </w:p>
    <w:p w:rsidR="008235CD" w:rsidRPr="009C17DE" w:rsidRDefault="008235CD" w:rsidP="00A40E8E">
      <w:pPr>
        <w:tabs>
          <w:tab w:val="left" w:pos="3828"/>
        </w:tabs>
        <w:spacing w:line="100" w:lineRule="atLeast"/>
        <w:ind w:firstLine="709"/>
        <w:jc w:val="both"/>
        <w:rPr>
          <w:bCs/>
          <w:sz w:val="28"/>
          <w:szCs w:val="28"/>
        </w:rPr>
      </w:pPr>
      <w:bookmarkStart w:id="47" w:name="__RefHeading__61_516089901"/>
      <w:bookmarkEnd w:id="47"/>
      <w:r w:rsidRPr="009C17DE">
        <w:rPr>
          <w:bCs/>
          <w:sz w:val="28"/>
          <w:szCs w:val="28"/>
        </w:rPr>
        <w:t>Управленческие решения, связанные с реализацией функций стратегического блока, принимаются на уровне главы Буинского муниципального района.</w:t>
      </w:r>
    </w:p>
    <w:p w:rsidR="008235CD" w:rsidRPr="009C17DE" w:rsidRDefault="008235CD" w:rsidP="00A40E8E">
      <w:pPr>
        <w:tabs>
          <w:tab w:val="left" w:pos="3828"/>
        </w:tabs>
        <w:spacing w:line="100" w:lineRule="atLeast"/>
        <w:ind w:firstLine="709"/>
        <w:jc w:val="both"/>
        <w:rPr>
          <w:bCs/>
          <w:sz w:val="28"/>
          <w:szCs w:val="28"/>
        </w:rPr>
      </w:pPr>
      <w:r w:rsidRPr="009C17DE">
        <w:rPr>
          <w:bCs/>
          <w:sz w:val="28"/>
          <w:szCs w:val="28"/>
        </w:rPr>
        <w:t>Управленческие решения, связанные с реализацией функций программного блока, принимаются на уровне заместителей главы Буинского муниципального района, курирующих долгосрочные муниципальные целевые программы.</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Стратегия определяет стратегические цели и направления развития района. Любое управленческое решение, касающееся развития района, должно проверяться на соответствие стратегическим целям и направлениям. Это станет решающим фактором при принятии решений по расходованию бюджетных средств, при выборе инвесторов, при формировании порядка реализации целевых программ.</w:t>
      </w:r>
      <w:bookmarkStart w:id="48" w:name="__RefHeading__63_516089901"/>
      <w:bookmarkStart w:id="49" w:name="_Toc295206972"/>
      <w:bookmarkEnd w:id="48"/>
    </w:p>
    <w:p w:rsidR="008235CD" w:rsidRPr="009C17DE" w:rsidRDefault="008235CD" w:rsidP="00A40E8E">
      <w:pPr>
        <w:tabs>
          <w:tab w:val="left" w:pos="3828"/>
        </w:tabs>
        <w:spacing w:line="100" w:lineRule="atLeast"/>
        <w:ind w:firstLine="709"/>
        <w:jc w:val="both"/>
        <w:rPr>
          <w:sz w:val="28"/>
          <w:szCs w:val="28"/>
        </w:rPr>
      </w:pPr>
    </w:p>
    <w:p w:rsidR="008235CD" w:rsidRPr="009C17DE" w:rsidRDefault="00AD013C" w:rsidP="00A40E8E">
      <w:pPr>
        <w:tabs>
          <w:tab w:val="left" w:pos="3828"/>
        </w:tabs>
        <w:spacing w:line="100" w:lineRule="atLeast"/>
        <w:jc w:val="center"/>
        <w:rPr>
          <w:bCs/>
          <w:sz w:val="28"/>
          <w:szCs w:val="28"/>
        </w:rPr>
      </w:pPr>
      <w:r w:rsidRPr="009C17DE">
        <w:rPr>
          <w:sz w:val="28"/>
          <w:szCs w:val="28"/>
        </w:rPr>
        <w:t>5</w:t>
      </w:r>
      <w:r w:rsidR="008235CD" w:rsidRPr="009C17DE">
        <w:rPr>
          <w:sz w:val="28"/>
          <w:szCs w:val="28"/>
        </w:rPr>
        <w:t>.2. Основные механизмы управления реализацией Стратегии</w:t>
      </w:r>
      <w:bookmarkEnd w:id="49"/>
      <w:r w:rsidR="008235CD" w:rsidRPr="009C17DE">
        <w:rPr>
          <w:sz w:val="28"/>
          <w:szCs w:val="28"/>
        </w:rPr>
        <w:t xml:space="preserve"> социально-экономического развития Буинского муниципального района</w:t>
      </w:r>
      <w:r w:rsidR="00850DBE" w:rsidRPr="009C17DE">
        <w:rPr>
          <w:sz w:val="28"/>
          <w:szCs w:val="28"/>
        </w:rPr>
        <w:t>на 2016-2021 годы и плановый период</w:t>
      </w:r>
      <w:r w:rsidR="008235CD" w:rsidRPr="009C17DE">
        <w:rPr>
          <w:sz w:val="28"/>
          <w:szCs w:val="28"/>
        </w:rPr>
        <w:t xml:space="preserve"> до 2030 года</w:t>
      </w:r>
    </w:p>
    <w:p w:rsidR="008235CD" w:rsidRPr="009C17DE" w:rsidRDefault="008235CD" w:rsidP="00A40E8E">
      <w:pPr>
        <w:pStyle w:val="aff0"/>
        <w:tabs>
          <w:tab w:val="left" w:pos="3828"/>
        </w:tabs>
        <w:spacing w:line="100" w:lineRule="atLeast"/>
        <w:ind w:firstLine="720"/>
      </w:pPr>
    </w:p>
    <w:p w:rsidR="008235CD" w:rsidRPr="009C17DE" w:rsidRDefault="008235CD" w:rsidP="00A40E8E">
      <w:pPr>
        <w:pStyle w:val="aff0"/>
        <w:tabs>
          <w:tab w:val="left" w:pos="3828"/>
        </w:tabs>
        <w:spacing w:line="100" w:lineRule="atLeast"/>
        <w:ind w:firstLine="720"/>
      </w:pPr>
      <w:r w:rsidRPr="009C17DE">
        <w:t>Достижение установленных приоритетов невозможно без создания эффективного управления, способного инициировать и сопровождать процессы модернизации. Для этого деятельность органов местного самоуправления будет включать следующие направления и действия.</w:t>
      </w:r>
      <w:bookmarkStart w:id="50" w:name="_Toc295206973"/>
    </w:p>
    <w:p w:rsidR="005B2E5D" w:rsidRPr="009C17DE" w:rsidRDefault="005B2E5D" w:rsidP="005B2E5D">
      <w:pPr>
        <w:pStyle w:val="af8"/>
        <w:spacing w:line="240" w:lineRule="auto"/>
        <w:jc w:val="center"/>
        <w:rPr>
          <w:sz w:val="28"/>
          <w:szCs w:val="28"/>
        </w:rPr>
      </w:pPr>
    </w:p>
    <w:p w:rsidR="005B2E5D" w:rsidRPr="009C17DE" w:rsidRDefault="00AD013C" w:rsidP="005B2E5D">
      <w:pPr>
        <w:pStyle w:val="af8"/>
        <w:spacing w:line="240" w:lineRule="auto"/>
        <w:jc w:val="center"/>
        <w:rPr>
          <w:sz w:val="28"/>
          <w:szCs w:val="28"/>
        </w:rPr>
      </w:pPr>
      <w:r w:rsidRPr="009C17DE">
        <w:rPr>
          <w:sz w:val="28"/>
          <w:szCs w:val="28"/>
        </w:rPr>
        <w:t>5</w:t>
      </w:r>
      <w:r w:rsidR="005B2E5D" w:rsidRPr="009C17DE">
        <w:rPr>
          <w:sz w:val="28"/>
          <w:szCs w:val="28"/>
        </w:rPr>
        <w:t>.2.1. Развитие информационно</w:t>
      </w:r>
      <w:r w:rsidR="00AF43DC" w:rsidRPr="009C17DE">
        <w:rPr>
          <w:sz w:val="28"/>
          <w:szCs w:val="28"/>
        </w:rPr>
        <w:t xml:space="preserve">- </w:t>
      </w:r>
      <w:r w:rsidR="005B2E5D" w:rsidRPr="009C17DE">
        <w:rPr>
          <w:sz w:val="28"/>
          <w:szCs w:val="28"/>
        </w:rPr>
        <w:t>коммуникационных технологий в обществе</w:t>
      </w:r>
    </w:p>
    <w:p w:rsidR="005B2E5D" w:rsidRPr="009C17DE" w:rsidRDefault="005B2E5D" w:rsidP="005B2E5D">
      <w:pPr>
        <w:pStyle w:val="af8"/>
        <w:spacing w:line="240" w:lineRule="auto"/>
        <w:jc w:val="center"/>
        <w:rPr>
          <w:sz w:val="28"/>
          <w:szCs w:val="28"/>
        </w:rPr>
      </w:pPr>
    </w:p>
    <w:p w:rsidR="005B2E5D" w:rsidRPr="009C17DE" w:rsidRDefault="005B2E5D" w:rsidP="005B2E5D">
      <w:pPr>
        <w:pStyle w:val="aff0"/>
        <w:spacing w:line="100" w:lineRule="atLeast"/>
        <w:ind w:firstLine="720"/>
      </w:pPr>
      <w:r w:rsidRPr="009C17DE">
        <w:t xml:space="preserve">Данное направление предполагает формирование условий для развития информационного общества в Буинском муниципальном районе и интеграции его в российское и общемировое информационное общество. </w:t>
      </w:r>
    </w:p>
    <w:p w:rsidR="009332FD" w:rsidRPr="009C17DE" w:rsidRDefault="009332FD" w:rsidP="009332FD">
      <w:pPr>
        <w:pStyle w:val="affa"/>
        <w:jc w:val="both"/>
        <w:rPr>
          <w:rFonts w:ascii="Times New Roman" w:hAnsi="Times New Roman" w:cs="Times New Roman"/>
          <w:sz w:val="28"/>
          <w:szCs w:val="28"/>
        </w:rPr>
      </w:pPr>
      <w:r w:rsidRPr="009C17DE">
        <w:rPr>
          <w:rFonts w:ascii="Times New Roman" w:hAnsi="Times New Roman" w:cs="Times New Roman"/>
          <w:sz w:val="28"/>
          <w:szCs w:val="28"/>
        </w:rPr>
        <w:t>На территории Буинского муниципального района РТ основными операторами</w:t>
      </w:r>
      <w:r w:rsidR="002D280E" w:rsidRPr="009C17DE">
        <w:rPr>
          <w:rFonts w:ascii="Times New Roman" w:hAnsi="Times New Roman" w:cs="Times New Roman"/>
          <w:sz w:val="28"/>
          <w:szCs w:val="28"/>
        </w:rPr>
        <w:t xml:space="preserve"> </w:t>
      </w:r>
      <w:r w:rsidRPr="009C17DE">
        <w:rPr>
          <w:rFonts w:ascii="Times New Roman" w:hAnsi="Times New Roman" w:cs="Times New Roman"/>
          <w:sz w:val="28"/>
          <w:szCs w:val="28"/>
        </w:rPr>
        <w:t>предоставляющими телекоммуникационные услуги,</w:t>
      </w:r>
      <w:r w:rsidR="002D280E" w:rsidRPr="009C17DE">
        <w:rPr>
          <w:rFonts w:ascii="Times New Roman" w:hAnsi="Times New Roman" w:cs="Times New Roman"/>
          <w:sz w:val="28"/>
          <w:szCs w:val="28"/>
        </w:rPr>
        <w:t xml:space="preserve"> </w:t>
      </w:r>
      <w:r w:rsidRPr="009C17DE">
        <w:rPr>
          <w:rFonts w:ascii="Times New Roman" w:hAnsi="Times New Roman" w:cs="Times New Roman"/>
          <w:sz w:val="28"/>
          <w:szCs w:val="28"/>
        </w:rPr>
        <w:t>являются ПАО «Таттелеком», Ростелеком, Билайн, Мегафон, МТС.</w:t>
      </w:r>
    </w:p>
    <w:p w:rsidR="009332FD" w:rsidRPr="009C17DE" w:rsidRDefault="009332FD" w:rsidP="009332FD">
      <w:pPr>
        <w:pStyle w:val="affa"/>
        <w:jc w:val="both"/>
        <w:rPr>
          <w:rFonts w:ascii="Times New Roman" w:hAnsi="Times New Roman" w:cs="Times New Roman"/>
          <w:sz w:val="28"/>
          <w:szCs w:val="28"/>
        </w:rPr>
      </w:pPr>
      <w:r w:rsidRPr="009C17DE">
        <w:rPr>
          <w:rFonts w:ascii="Times New Roman" w:hAnsi="Times New Roman" w:cs="Times New Roman"/>
          <w:sz w:val="28"/>
          <w:szCs w:val="28"/>
        </w:rPr>
        <w:t xml:space="preserve">   Из перечисленных компаний только ПАО «Таттелеком» осуществляет предоставление услуг традиционной (проводной) связи.  Проводной связью охвачено 87 сельских населенных пункта и г. Буинск, абонентская база по телефонии  составляет 9320 абонентов из которых ГТС - 4787 абонента, СТС- 4533 абонента.</w:t>
      </w:r>
    </w:p>
    <w:p w:rsidR="009332FD" w:rsidRPr="009C17DE" w:rsidRDefault="009332FD" w:rsidP="009332FD">
      <w:pPr>
        <w:pStyle w:val="affa"/>
        <w:jc w:val="both"/>
        <w:rPr>
          <w:rFonts w:ascii="Times New Roman" w:hAnsi="Times New Roman" w:cs="Times New Roman"/>
          <w:sz w:val="28"/>
          <w:szCs w:val="28"/>
        </w:rPr>
      </w:pPr>
    </w:p>
    <w:p w:rsidR="009332FD" w:rsidRPr="009C17DE" w:rsidRDefault="009332FD" w:rsidP="009332FD">
      <w:pPr>
        <w:pStyle w:val="affa"/>
        <w:jc w:val="both"/>
        <w:rPr>
          <w:rFonts w:ascii="Times New Roman" w:hAnsi="Times New Roman" w:cs="Times New Roman"/>
          <w:sz w:val="28"/>
          <w:szCs w:val="28"/>
        </w:rPr>
      </w:pPr>
      <w:r w:rsidRPr="009C17DE">
        <w:rPr>
          <w:rFonts w:ascii="Times New Roman" w:hAnsi="Times New Roman" w:cs="Times New Roman"/>
          <w:sz w:val="28"/>
          <w:szCs w:val="28"/>
        </w:rPr>
        <w:lastRenderedPageBreak/>
        <w:t xml:space="preserve">        Строительство волоконно-оптических линий связи является  одной из стратегических задач компании в целях обеспечения населения муниципального района качественными услугами, на сегодняшний день компанией ПАО «Таттелеком» на территории района проложено 286,333 км. ВОЛС, на 2016г. запланирована прокладка 26,55км., а до  2021 г. планируется завершение работ по строительству ВОЛС до всех АТС. </w:t>
      </w:r>
    </w:p>
    <w:p w:rsidR="005B2E5D" w:rsidRPr="009C17DE" w:rsidRDefault="005B2E5D" w:rsidP="005B2E5D">
      <w:pPr>
        <w:spacing w:line="100" w:lineRule="atLeast"/>
        <w:ind w:firstLine="709"/>
        <w:jc w:val="both"/>
        <w:rPr>
          <w:sz w:val="28"/>
          <w:szCs w:val="28"/>
        </w:rPr>
      </w:pPr>
      <w:r w:rsidRPr="009C17DE">
        <w:rPr>
          <w:sz w:val="28"/>
          <w:szCs w:val="28"/>
        </w:rPr>
        <w:t xml:space="preserve">Основными действиями по реализации </w:t>
      </w:r>
      <w:r w:rsidR="009332FD" w:rsidRPr="009C17DE">
        <w:rPr>
          <w:sz w:val="28"/>
          <w:szCs w:val="28"/>
        </w:rPr>
        <w:t xml:space="preserve">информационно- коммуникационных технологий </w:t>
      </w:r>
      <w:r w:rsidRPr="009C17DE">
        <w:rPr>
          <w:sz w:val="28"/>
          <w:szCs w:val="28"/>
        </w:rPr>
        <w:t>станут:</w:t>
      </w:r>
    </w:p>
    <w:p w:rsidR="005B2E5D" w:rsidRPr="009C17DE" w:rsidRDefault="005B2E5D" w:rsidP="005B2E5D">
      <w:pPr>
        <w:tabs>
          <w:tab w:val="left" w:pos="-6714"/>
        </w:tabs>
        <w:ind w:firstLine="720"/>
        <w:jc w:val="both"/>
        <w:rPr>
          <w:sz w:val="28"/>
          <w:szCs w:val="28"/>
        </w:rPr>
      </w:pPr>
      <w:r w:rsidRPr="009C17DE">
        <w:rPr>
          <w:sz w:val="28"/>
          <w:szCs w:val="28"/>
        </w:rPr>
        <w:t>развитие районной телекоммуникационной инфраструктуры и обеспечение доступности населению современных информационно-коммуникационных услуг;</w:t>
      </w:r>
    </w:p>
    <w:p w:rsidR="005B2E5D" w:rsidRPr="009C17DE" w:rsidRDefault="005B2E5D" w:rsidP="005B2E5D">
      <w:pPr>
        <w:spacing w:line="100" w:lineRule="atLeast"/>
        <w:ind w:firstLine="709"/>
        <w:jc w:val="both"/>
        <w:rPr>
          <w:sz w:val="28"/>
          <w:szCs w:val="28"/>
        </w:rPr>
      </w:pPr>
      <w:r w:rsidRPr="009C17DE">
        <w:rPr>
          <w:sz w:val="28"/>
          <w:szCs w:val="28"/>
        </w:rPr>
        <w:t xml:space="preserve">обеспечение возможности получения навыков владения информационными технологиями населением </w:t>
      </w:r>
      <w:r w:rsidR="00185412" w:rsidRPr="009C17DE">
        <w:rPr>
          <w:sz w:val="28"/>
          <w:szCs w:val="28"/>
        </w:rPr>
        <w:t>Буинского</w:t>
      </w:r>
      <w:r w:rsidRPr="009C17DE">
        <w:rPr>
          <w:sz w:val="28"/>
          <w:szCs w:val="28"/>
        </w:rPr>
        <w:t xml:space="preserve"> муниципального района и повышение уровня компьютерной грамотности;</w:t>
      </w:r>
    </w:p>
    <w:p w:rsidR="005B2E5D" w:rsidRPr="009C17DE" w:rsidRDefault="005B2E5D" w:rsidP="005B2E5D">
      <w:pPr>
        <w:spacing w:line="100" w:lineRule="atLeast"/>
        <w:ind w:firstLine="709"/>
        <w:jc w:val="both"/>
        <w:rPr>
          <w:sz w:val="28"/>
          <w:szCs w:val="28"/>
        </w:rPr>
      </w:pPr>
      <w:r w:rsidRPr="009C17DE">
        <w:rPr>
          <w:sz w:val="28"/>
          <w:szCs w:val="28"/>
        </w:rPr>
        <w:t xml:space="preserve">обеспечение полного раскрытия информации о деятельности органов </w:t>
      </w:r>
      <w:r w:rsidR="00185412" w:rsidRPr="009C17DE">
        <w:rPr>
          <w:sz w:val="28"/>
          <w:szCs w:val="28"/>
        </w:rPr>
        <w:t>Буинского</w:t>
      </w:r>
      <w:r w:rsidRPr="009C17DE">
        <w:rPr>
          <w:sz w:val="28"/>
          <w:szCs w:val="28"/>
        </w:rPr>
        <w:t xml:space="preserve"> муниципального района через сеть Интернет (кроме информации ограниченного доступа, статус которой закреплен законодательно), обеспечение возможности для граждан дистанционно участвовать в формировании и экспертизе принимаемых решений;</w:t>
      </w:r>
    </w:p>
    <w:p w:rsidR="005B2E5D" w:rsidRPr="009C17DE" w:rsidRDefault="005B2E5D" w:rsidP="005B2E5D">
      <w:pPr>
        <w:tabs>
          <w:tab w:val="left" w:pos="-3366"/>
        </w:tabs>
        <w:ind w:firstLine="748"/>
        <w:jc w:val="both"/>
        <w:rPr>
          <w:sz w:val="28"/>
          <w:szCs w:val="28"/>
        </w:rPr>
      </w:pPr>
      <w:r w:rsidRPr="009C17DE">
        <w:rPr>
          <w:sz w:val="28"/>
          <w:szCs w:val="28"/>
        </w:rPr>
        <w:t>повышение уровня использования информационно-коммуникационных технологий в системе здравоохранения района;</w:t>
      </w:r>
    </w:p>
    <w:p w:rsidR="005B2E5D" w:rsidRPr="009C17DE" w:rsidRDefault="005B2E5D" w:rsidP="005B2E5D">
      <w:pPr>
        <w:ind w:firstLine="748"/>
        <w:jc w:val="both"/>
        <w:rPr>
          <w:sz w:val="28"/>
          <w:szCs w:val="28"/>
        </w:rPr>
      </w:pPr>
      <w:r w:rsidRPr="009C17DE">
        <w:rPr>
          <w:sz w:val="28"/>
          <w:szCs w:val="28"/>
        </w:rPr>
        <w:t>внедрение информационно-коммуникационных технологий в сфере культуры, культурного и гуманитарного просвещения</w:t>
      </w:r>
      <w:r w:rsidRPr="009C17DE">
        <w:rPr>
          <w:bCs/>
          <w:spacing w:val="-2"/>
          <w:sz w:val="28"/>
          <w:szCs w:val="28"/>
        </w:rPr>
        <w:t>;</w:t>
      </w:r>
    </w:p>
    <w:p w:rsidR="005B2E5D" w:rsidRPr="009C17DE" w:rsidRDefault="005B2E5D" w:rsidP="005B2E5D">
      <w:pPr>
        <w:tabs>
          <w:tab w:val="left" w:pos="-3366"/>
        </w:tabs>
        <w:ind w:firstLine="748"/>
        <w:jc w:val="both"/>
        <w:rPr>
          <w:sz w:val="28"/>
          <w:szCs w:val="28"/>
        </w:rPr>
      </w:pPr>
      <w:r w:rsidRPr="009C17DE">
        <w:rPr>
          <w:sz w:val="28"/>
          <w:szCs w:val="28"/>
        </w:rPr>
        <w:t xml:space="preserve">создание и развитие архитектуры электронной администрации в </w:t>
      </w:r>
      <w:r w:rsidR="00D472D6" w:rsidRPr="009C17DE">
        <w:rPr>
          <w:sz w:val="28"/>
          <w:szCs w:val="28"/>
        </w:rPr>
        <w:t>Буинском</w:t>
      </w:r>
      <w:r w:rsidRPr="009C17DE">
        <w:rPr>
          <w:sz w:val="28"/>
          <w:szCs w:val="28"/>
        </w:rPr>
        <w:t xml:space="preserve"> муниципальном районе для реализации перехода на оказание муниципальных услуг (реализацию функций) в электронном виде и повышения эффективности функционирования систем местного самоуправления;</w:t>
      </w:r>
    </w:p>
    <w:p w:rsidR="005B2E5D" w:rsidRPr="009C17DE" w:rsidRDefault="005B2E5D" w:rsidP="005B2E5D">
      <w:pPr>
        <w:ind w:firstLine="720"/>
        <w:jc w:val="both"/>
        <w:rPr>
          <w:sz w:val="28"/>
          <w:szCs w:val="28"/>
        </w:rPr>
      </w:pPr>
      <w:r w:rsidRPr="009C17DE">
        <w:rPr>
          <w:sz w:val="28"/>
          <w:szCs w:val="28"/>
        </w:rPr>
        <w:t>информатизация сферы строительства и жилищно-коммунального хозяйства;</w:t>
      </w:r>
    </w:p>
    <w:p w:rsidR="005B2E5D" w:rsidRPr="009C17DE" w:rsidRDefault="005B2E5D" w:rsidP="005B2E5D">
      <w:pPr>
        <w:spacing w:line="100" w:lineRule="atLeast"/>
        <w:ind w:firstLine="709"/>
        <w:jc w:val="both"/>
        <w:rPr>
          <w:sz w:val="28"/>
          <w:szCs w:val="28"/>
        </w:rPr>
      </w:pPr>
      <w:r w:rsidRPr="009C17DE">
        <w:rPr>
          <w:sz w:val="28"/>
          <w:szCs w:val="28"/>
        </w:rPr>
        <w:t>развитие всех видов информационно-коммуникационных сетей доступа к Интернету и иным информационным ресурсам.</w:t>
      </w:r>
    </w:p>
    <w:p w:rsidR="005B2E5D" w:rsidRPr="009C17DE" w:rsidRDefault="005B2E5D" w:rsidP="005B2E5D">
      <w:pPr>
        <w:pStyle w:val="aff0"/>
        <w:spacing w:line="100" w:lineRule="atLeast"/>
        <w:ind w:firstLine="720"/>
      </w:pPr>
      <w:r w:rsidRPr="009C17DE">
        <w:t>Принятые действия и меры должны обеспечить повышение качества жизни граждан, развитие экономической, социально-политической, культурной и духовной сфер жизни общества, совершенствованиесистемы государственного управления на основе использования информационно-коммуникационных технологий.</w:t>
      </w:r>
      <w:bookmarkStart w:id="51" w:name="__RefHeading__65_516089901"/>
      <w:bookmarkStart w:id="52" w:name="__RefHeading__69_516089901"/>
      <w:bookmarkEnd w:id="51"/>
      <w:bookmarkEnd w:id="52"/>
    </w:p>
    <w:p w:rsidR="005B2E5D" w:rsidRPr="009C17DE" w:rsidRDefault="005B2E5D" w:rsidP="00A40E8E">
      <w:pPr>
        <w:pStyle w:val="aff0"/>
        <w:tabs>
          <w:tab w:val="left" w:pos="3828"/>
        </w:tabs>
        <w:spacing w:line="100" w:lineRule="atLeast"/>
        <w:ind w:firstLine="720"/>
      </w:pPr>
    </w:p>
    <w:p w:rsidR="008235CD" w:rsidRPr="009C17DE" w:rsidRDefault="00AD013C" w:rsidP="00A40E8E">
      <w:pPr>
        <w:pStyle w:val="aff0"/>
        <w:tabs>
          <w:tab w:val="left" w:pos="3828"/>
        </w:tabs>
        <w:spacing w:line="100" w:lineRule="atLeast"/>
        <w:ind w:firstLine="0"/>
        <w:jc w:val="center"/>
      </w:pPr>
      <w:r w:rsidRPr="009C17DE">
        <w:t>5</w:t>
      </w:r>
      <w:r w:rsidR="008235CD" w:rsidRPr="009C17DE">
        <w:t>.2.</w:t>
      </w:r>
      <w:r w:rsidR="00185412" w:rsidRPr="009C17DE">
        <w:t>2</w:t>
      </w:r>
      <w:r w:rsidR="008235CD" w:rsidRPr="009C17DE">
        <w:t>. Снижение административных барьеров, развитие взаимодействия власти и гражданского общества</w:t>
      </w:r>
      <w:bookmarkEnd w:id="50"/>
    </w:p>
    <w:p w:rsidR="008235CD" w:rsidRPr="009C17DE" w:rsidRDefault="008235CD" w:rsidP="00A40E8E">
      <w:pPr>
        <w:pStyle w:val="aff0"/>
        <w:tabs>
          <w:tab w:val="left" w:pos="3828"/>
        </w:tabs>
        <w:spacing w:line="100" w:lineRule="atLeast"/>
        <w:ind w:firstLine="0"/>
        <w:jc w:val="center"/>
      </w:pP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Данное направление предусматривает:</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полномасштабное внедрение административных регламентов предоставления муниципальных услуг, обеспечение стандартов комфортности предоставления услуг;</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lastRenderedPageBreak/>
        <w:t>сокращение административных ограничений предпринимательской деятельности;</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создание эффективной системы мониторинга качества предоставления государственных и муниципальных услуг, в том числе со стороны независимых организаций и физических лиц;</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проведение антикоррупционной политики, предупреждение коррупционных проявлений за счет повышения качества</w:t>
      </w:r>
      <w:r w:rsidR="009D51AB" w:rsidRPr="009C17DE">
        <w:rPr>
          <w:rFonts w:ascii="Times New Roman" w:hAnsi="Times New Roman" w:cs="Times New Roman"/>
          <w:sz w:val="28"/>
          <w:szCs w:val="28"/>
        </w:rPr>
        <w:t xml:space="preserve"> </w:t>
      </w:r>
      <w:r w:rsidRPr="009C17DE">
        <w:rPr>
          <w:rFonts w:ascii="Times New Roman" w:hAnsi="Times New Roman" w:cs="Times New Roman"/>
          <w:sz w:val="28"/>
          <w:szCs w:val="28"/>
        </w:rPr>
        <w:t>независимой экспертизы проектов принимаемых нормативных актов;</w:t>
      </w:r>
    </w:p>
    <w:p w:rsidR="008235CD" w:rsidRPr="009C17DE" w:rsidRDefault="008235CD" w:rsidP="00A40E8E">
      <w:pPr>
        <w:pStyle w:val="ConsPlusNormal0"/>
        <w:widowControl/>
        <w:tabs>
          <w:tab w:val="left" w:pos="3828"/>
        </w:tabs>
        <w:spacing w:line="100" w:lineRule="atLeast"/>
        <w:ind w:firstLine="709"/>
        <w:jc w:val="both"/>
        <w:rPr>
          <w:rFonts w:ascii="Times New Roman" w:hAnsi="Times New Roman" w:cs="Times New Roman"/>
          <w:sz w:val="28"/>
          <w:szCs w:val="28"/>
        </w:rPr>
      </w:pPr>
      <w:r w:rsidRPr="009C17DE">
        <w:rPr>
          <w:rFonts w:ascii="Times New Roman" w:hAnsi="Times New Roman" w:cs="Times New Roman"/>
          <w:sz w:val="28"/>
          <w:szCs w:val="28"/>
        </w:rPr>
        <w:t>развитие механизмов взаимодействия органов власти с гражданским обществом, в том числе участие его представителей в подготовке и принятии общественно значимых решений, развитие механизмов общественного контроля за деятельностью органов власти с привлечением  общественности.</w:t>
      </w:r>
    </w:p>
    <w:p w:rsidR="008235CD" w:rsidRPr="009C17DE" w:rsidRDefault="008235CD" w:rsidP="00A40E8E">
      <w:pPr>
        <w:tabs>
          <w:tab w:val="left" w:pos="3828"/>
        </w:tabs>
        <w:spacing w:line="100" w:lineRule="atLeast"/>
        <w:ind w:firstLine="709"/>
        <w:jc w:val="both"/>
        <w:rPr>
          <w:sz w:val="28"/>
          <w:szCs w:val="28"/>
        </w:rPr>
      </w:pPr>
      <w:r w:rsidRPr="009C17DE">
        <w:rPr>
          <w:sz w:val="28"/>
          <w:szCs w:val="28"/>
        </w:rPr>
        <w:t>Реализация данного направления повысит комфортность взаимодействия населения с органами власти, сократит сроки предоставления услуг, снизит издержки бизнеса, связанные с открытием собственного дела, с прохождением разрешительных процедур, проведением контрольных и надзорных мероприятий.</w:t>
      </w:r>
    </w:p>
    <w:p w:rsidR="008235CD" w:rsidRPr="009C17DE" w:rsidRDefault="008235CD" w:rsidP="00A40E8E">
      <w:pPr>
        <w:pStyle w:val="afb"/>
        <w:tabs>
          <w:tab w:val="left" w:pos="3828"/>
        </w:tabs>
        <w:spacing w:before="0" w:after="0"/>
        <w:ind w:right="57" w:firstLine="708"/>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Основные направления социально-экономической политики района реализуются на основе:</w:t>
      </w:r>
    </w:p>
    <w:p w:rsidR="008235CD" w:rsidRPr="009C17DE" w:rsidRDefault="008235CD" w:rsidP="00A40E8E">
      <w:pPr>
        <w:pStyle w:val="afb"/>
        <w:tabs>
          <w:tab w:val="left" w:pos="3828"/>
        </w:tabs>
        <w:spacing w:before="0" w:after="0"/>
        <w:ind w:right="57"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эффективного использования всех внутренних резервов в экономике;</w:t>
      </w:r>
    </w:p>
    <w:p w:rsidR="008235CD" w:rsidRPr="009C17DE" w:rsidRDefault="008235CD" w:rsidP="00A40E8E">
      <w:pPr>
        <w:pStyle w:val="afb"/>
        <w:tabs>
          <w:tab w:val="left" w:pos="3828"/>
        </w:tabs>
        <w:spacing w:before="0" w:after="0"/>
        <w:ind w:right="57"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привлечения широких слоев населения, предпринимательских кругов и общественности к решению проблем района;</w:t>
      </w:r>
    </w:p>
    <w:p w:rsidR="008235CD" w:rsidRPr="009C17DE" w:rsidRDefault="008235CD" w:rsidP="00A40E8E">
      <w:pPr>
        <w:pStyle w:val="afb"/>
        <w:tabs>
          <w:tab w:val="left" w:pos="3828"/>
        </w:tabs>
        <w:spacing w:before="0" w:after="0"/>
        <w:ind w:right="57"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усовершенствование системы управления районом;</w:t>
      </w:r>
    </w:p>
    <w:p w:rsidR="008235CD" w:rsidRPr="009C17DE" w:rsidRDefault="008235CD" w:rsidP="00A40E8E">
      <w:pPr>
        <w:pStyle w:val="afb"/>
        <w:tabs>
          <w:tab w:val="left" w:pos="3828"/>
        </w:tabs>
        <w:spacing w:before="0" w:after="0"/>
        <w:ind w:right="57"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увязки с основными направлениями социально-экономического развития республики, участия в целевых программах на принципах софинансирования;</w:t>
      </w:r>
    </w:p>
    <w:p w:rsidR="008235CD" w:rsidRPr="009C17DE" w:rsidRDefault="008235CD" w:rsidP="00A40E8E">
      <w:pPr>
        <w:pStyle w:val="afb"/>
        <w:tabs>
          <w:tab w:val="left" w:pos="3828"/>
        </w:tabs>
        <w:spacing w:before="0" w:after="0"/>
        <w:ind w:right="57"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использования возможностей, открываемых приоритетными проектами в сферах жилищного строительства, образования, здравоохранения, а также приоритетными проектами в сферах культуры и поддержки малого бизнеса;</w:t>
      </w:r>
    </w:p>
    <w:p w:rsidR="008235CD" w:rsidRPr="009C17DE" w:rsidRDefault="008235CD" w:rsidP="00A40E8E">
      <w:pPr>
        <w:pStyle w:val="afb"/>
        <w:tabs>
          <w:tab w:val="left" w:pos="3828"/>
        </w:tabs>
        <w:spacing w:before="0" w:after="0"/>
        <w:ind w:right="57"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использования опыта лучшей практики других районов в различных сферах муниципальной деятельности.</w:t>
      </w:r>
    </w:p>
    <w:p w:rsidR="008235CD" w:rsidRPr="009C17DE" w:rsidRDefault="008235CD" w:rsidP="00A40E8E">
      <w:pPr>
        <w:pStyle w:val="afb"/>
        <w:tabs>
          <w:tab w:val="left" w:pos="3828"/>
        </w:tabs>
        <w:spacing w:before="0" w:after="0"/>
        <w:ind w:right="57" w:firstLine="708"/>
        <w:jc w:val="both"/>
        <w:rPr>
          <w:rFonts w:ascii="Times New Roman" w:hAnsi="Times New Roman" w:cs="Times New Roman"/>
          <w:color w:val="auto"/>
          <w:sz w:val="28"/>
          <w:szCs w:val="28"/>
        </w:rPr>
      </w:pPr>
      <w:r w:rsidRPr="009C17DE">
        <w:rPr>
          <w:rFonts w:ascii="Times New Roman" w:hAnsi="Times New Roman" w:cs="Times New Roman"/>
          <w:bCs/>
          <w:color w:val="auto"/>
          <w:sz w:val="28"/>
          <w:szCs w:val="28"/>
        </w:rPr>
        <w:t>Для достижения стратегической цели необходимо конструктивное взаимодействие органов местного самоуправления с реальным сектором экономики.</w:t>
      </w:r>
      <w:r w:rsidR="009D51AB" w:rsidRPr="009C17DE">
        <w:rPr>
          <w:rFonts w:ascii="Times New Roman" w:hAnsi="Times New Roman" w:cs="Times New Roman"/>
          <w:bCs/>
          <w:color w:val="auto"/>
          <w:sz w:val="28"/>
          <w:szCs w:val="28"/>
        </w:rPr>
        <w:t xml:space="preserve"> </w:t>
      </w:r>
      <w:r w:rsidRPr="009C17DE">
        <w:rPr>
          <w:rFonts w:ascii="Times New Roman" w:hAnsi="Times New Roman" w:cs="Times New Roman"/>
          <w:color w:val="auto"/>
          <w:sz w:val="28"/>
          <w:szCs w:val="28"/>
        </w:rPr>
        <w:t>Наличие взаимных интересов муниципальной власти и предприятий реального сектора экономики создает объективную основу для их взаимодействия: предприятия заинтересованы в использовании ресурсов территории Буинского муниципального района (земля, инфраструктура, трудовые ресурсы), а муниципальная власть заинтересована в развитии хозяйственной деятельности на своей территории. Основой взаимодействия местной власти и бизнеса является принцип муниципально-частного партнерства, при котором бизнес участвует в социально-экономическом развитии района, а власть создает для него благоприятную среду.</w:t>
      </w:r>
    </w:p>
    <w:p w:rsidR="008235CD" w:rsidRPr="009C17DE" w:rsidRDefault="008235CD" w:rsidP="00A40E8E">
      <w:pPr>
        <w:pStyle w:val="afb"/>
        <w:tabs>
          <w:tab w:val="left" w:pos="3828"/>
        </w:tabs>
        <w:spacing w:before="0" w:after="0"/>
        <w:ind w:right="57" w:firstLine="708"/>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xml:space="preserve">Целью промышленной политики района является создание условий для роста промышленного производства на основе современных наукоемких технологий и стабилизации социально-экономического положения в Буинском </w:t>
      </w:r>
      <w:r w:rsidRPr="009C17DE">
        <w:rPr>
          <w:rFonts w:ascii="Times New Roman" w:hAnsi="Times New Roman" w:cs="Times New Roman"/>
          <w:color w:val="auto"/>
          <w:sz w:val="28"/>
          <w:szCs w:val="28"/>
        </w:rPr>
        <w:lastRenderedPageBreak/>
        <w:t>муниципальном районе. Реализация этой цели предусматривается по следующим направлениям:</w:t>
      </w:r>
    </w:p>
    <w:p w:rsidR="008235CD" w:rsidRPr="009C17DE" w:rsidRDefault="008235CD" w:rsidP="00A40E8E">
      <w:pPr>
        <w:pStyle w:val="afb"/>
        <w:tabs>
          <w:tab w:val="left" w:pos="3828"/>
        </w:tabs>
        <w:spacing w:before="0" w:after="0"/>
        <w:ind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поддержка предприятий, осуществляющих развитие новых и реконструкцию действующих производств на основе конкурентоспособных технологий;</w:t>
      </w:r>
    </w:p>
    <w:p w:rsidR="008235CD" w:rsidRPr="009C17DE" w:rsidRDefault="008235CD" w:rsidP="00A40E8E">
      <w:pPr>
        <w:pStyle w:val="afb"/>
        <w:tabs>
          <w:tab w:val="left" w:pos="3828"/>
        </w:tabs>
        <w:spacing w:before="0" w:after="0"/>
        <w:ind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содействие в разработке и принятии программ в охраны труда на предприятиях;</w:t>
      </w:r>
    </w:p>
    <w:p w:rsidR="008235CD" w:rsidRPr="009C17DE" w:rsidRDefault="008235CD" w:rsidP="00A40E8E">
      <w:pPr>
        <w:pStyle w:val="afb"/>
        <w:tabs>
          <w:tab w:val="left" w:pos="3828"/>
        </w:tabs>
        <w:spacing w:before="0" w:after="0"/>
        <w:ind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xml:space="preserve">- содействие подключению отдельных предприятий района к федеральным и </w:t>
      </w:r>
      <w:r w:rsidR="006119C5" w:rsidRPr="009C17DE">
        <w:rPr>
          <w:rFonts w:ascii="Times New Roman" w:hAnsi="Times New Roman" w:cs="Times New Roman"/>
          <w:color w:val="auto"/>
          <w:sz w:val="28"/>
          <w:szCs w:val="28"/>
        </w:rPr>
        <w:t>республиканским</w:t>
      </w:r>
      <w:r w:rsidRPr="009C17DE">
        <w:rPr>
          <w:rFonts w:ascii="Times New Roman" w:hAnsi="Times New Roman" w:cs="Times New Roman"/>
          <w:color w:val="auto"/>
          <w:sz w:val="28"/>
          <w:szCs w:val="28"/>
        </w:rPr>
        <w:t xml:space="preserve"> целевым программам.</w:t>
      </w:r>
    </w:p>
    <w:p w:rsidR="008235CD" w:rsidRPr="009C17DE" w:rsidRDefault="008235CD" w:rsidP="00A40E8E">
      <w:pPr>
        <w:pStyle w:val="afb"/>
        <w:tabs>
          <w:tab w:val="left" w:pos="3828"/>
        </w:tabs>
        <w:spacing w:before="0" w:after="0"/>
        <w:ind w:firstLine="708"/>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В свою очередь, предприятия района, особенно крупные, могут вносить следующий вклад в социально-экономическое развитие Буинского муниципального района:</w:t>
      </w:r>
    </w:p>
    <w:p w:rsidR="008235CD" w:rsidRPr="009C17DE" w:rsidRDefault="008235CD" w:rsidP="00A40E8E">
      <w:pPr>
        <w:pStyle w:val="afb"/>
        <w:tabs>
          <w:tab w:val="left" w:pos="3828"/>
        </w:tabs>
        <w:spacing w:before="0" w:after="0"/>
        <w:ind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выплачивать своим работникам достойную заработную плату, на базе которой формируется один из самых крупных источников доходов бюджета района - налог на доходы физических лиц;</w:t>
      </w:r>
    </w:p>
    <w:p w:rsidR="008235CD" w:rsidRPr="009C17DE" w:rsidRDefault="008235CD" w:rsidP="00A40E8E">
      <w:pPr>
        <w:pStyle w:val="afb"/>
        <w:tabs>
          <w:tab w:val="left" w:pos="3828"/>
        </w:tabs>
        <w:spacing w:before="0" w:after="0"/>
        <w:ind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участвовать в строительстве жилья для своих работников, объектов социального назначения;</w:t>
      </w:r>
    </w:p>
    <w:p w:rsidR="008235CD" w:rsidRPr="009C17DE" w:rsidRDefault="008235CD" w:rsidP="00A40E8E">
      <w:pPr>
        <w:pStyle w:val="afb"/>
        <w:tabs>
          <w:tab w:val="left" w:pos="3828"/>
        </w:tabs>
        <w:spacing w:before="0" w:after="0"/>
        <w:ind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содержать и благоустраивать участки территории района, прилегающие к предприятиям;</w:t>
      </w:r>
    </w:p>
    <w:p w:rsidR="008235CD" w:rsidRPr="009C17DE" w:rsidRDefault="008235CD" w:rsidP="00A40E8E">
      <w:pPr>
        <w:pStyle w:val="afb"/>
        <w:tabs>
          <w:tab w:val="left" w:pos="3828"/>
        </w:tabs>
        <w:spacing w:before="0" w:after="0"/>
        <w:ind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осуществлять природоохранные мероприятия, способствующие оздоровлению экологической ситуации в районе;</w:t>
      </w:r>
    </w:p>
    <w:p w:rsidR="008235CD" w:rsidRPr="009C17DE" w:rsidRDefault="008235CD" w:rsidP="00A40E8E">
      <w:pPr>
        <w:pStyle w:val="afb"/>
        <w:tabs>
          <w:tab w:val="left" w:pos="3828"/>
        </w:tabs>
        <w:spacing w:before="0" w:after="0"/>
        <w:ind w:firstLine="720"/>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 осуществлять благотворительную деятельность в различных формах.</w:t>
      </w:r>
    </w:p>
    <w:p w:rsidR="008235CD" w:rsidRPr="009C17DE" w:rsidRDefault="008235CD" w:rsidP="00A40E8E">
      <w:pPr>
        <w:pStyle w:val="aff0"/>
        <w:tabs>
          <w:tab w:val="left" w:pos="3828"/>
        </w:tabs>
        <w:spacing w:line="100" w:lineRule="atLeast"/>
        <w:ind w:firstLine="720"/>
      </w:pPr>
      <w:bookmarkStart w:id="53" w:name="_Toc295206975"/>
    </w:p>
    <w:p w:rsidR="008235CD" w:rsidRPr="009C17DE" w:rsidRDefault="00AD013C" w:rsidP="00A40E8E">
      <w:pPr>
        <w:tabs>
          <w:tab w:val="left" w:pos="3828"/>
        </w:tabs>
        <w:spacing w:line="100" w:lineRule="atLeast"/>
        <w:jc w:val="center"/>
        <w:rPr>
          <w:sz w:val="28"/>
          <w:szCs w:val="28"/>
        </w:rPr>
      </w:pPr>
      <w:bookmarkStart w:id="54" w:name="_Toc295206978"/>
      <w:bookmarkEnd w:id="53"/>
      <w:r w:rsidRPr="009C17DE">
        <w:rPr>
          <w:sz w:val="28"/>
          <w:szCs w:val="28"/>
        </w:rPr>
        <w:t>5</w:t>
      </w:r>
      <w:r w:rsidR="008235CD" w:rsidRPr="009C17DE">
        <w:rPr>
          <w:sz w:val="28"/>
          <w:szCs w:val="28"/>
        </w:rPr>
        <w:t>.2.</w:t>
      </w:r>
      <w:r w:rsidR="00185412" w:rsidRPr="009C17DE">
        <w:rPr>
          <w:sz w:val="28"/>
          <w:szCs w:val="28"/>
        </w:rPr>
        <w:t>3</w:t>
      </w:r>
      <w:r w:rsidR="008235CD" w:rsidRPr="009C17DE">
        <w:rPr>
          <w:sz w:val="28"/>
          <w:szCs w:val="28"/>
        </w:rPr>
        <w:t>. Совершенствование механизма привлечения инвестиций</w:t>
      </w:r>
      <w:bookmarkEnd w:id="54"/>
    </w:p>
    <w:p w:rsidR="008235CD" w:rsidRPr="009C17DE" w:rsidRDefault="008235CD" w:rsidP="00A40E8E">
      <w:pPr>
        <w:tabs>
          <w:tab w:val="left" w:pos="3828"/>
        </w:tabs>
        <w:spacing w:line="100" w:lineRule="atLeast"/>
        <w:jc w:val="center"/>
        <w:rPr>
          <w:bCs/>
          <w:iCs/>
          <w:sz w:val="28"/>
          <w:szCs w:val="28"/>
        </w:rPr>
      </w:pPr>
    </w:p>
    <w:p w:rsidR="008235CD" w:rsidRPr="009C17DE" w:rsidRDefault="008235CD" w:rsidP="00A40E8E">
      <w:pPr>
        <w:tabs>
          <w:tab w:val="left" w:pos="3828"/>
        </w:tabs>
        <w:spacing w:line="100" w:lineRule="atLeast"/>
        <w:ind w:firstLine="720"/>
        <w:jc w:val="both"/>
        <w:rPr>
          <w:sz w:val="28"/>
          <w:szCs w:val="28"/>
        </w:rPr>
      </w:pPr>
      <w:r w:rsidRPr="009C17DE">
        <w:rPr>
          <w:sz w:val="28"/>
          <w:szCs w:val="28"/>
        </w:rPr>
        <w:t>Активная политика привлечения инвестиций в экономику района, создание прозрачного и эффективного механизма управления земельно-имущественным комплексом, получение источника внебюджетного финансирования социально значимых сфер района в целом и отдельных публичных образований, предусматривает реализацию комплекса следующих мер.</w:t>
      </w:r>
    </w:p>
    <w:p w:rsidR="008235CD" w:rsidRPr="009C17DE" w:rsidRDefault="008235CD" w:rsidP="00A40E8E">
      <w:pPr>
        <w:pStyle w:val="36"/>
        <w:tabs>
          <w:tab w:val="left" w:pos="3828"/>
        </w:tabs>
        <w:spacing w:line="100" w:lineRule="atLeast"/>
        <w:ind w:firstLine="709"/>
        <w:jc w:val="both"/>
        <w:rPr>
          <w:bCs/>
          <w:sz w:val="28"/>
        </w:rPr>
      </w:pPr>
      <w:r w:rsidRPr="009C17DE">
        <w:rPr>
          <w:bCs/>
          <w:sz w:val="28"/>
        </w:rPr>
        <w:t xml:space="preserve">Создание благоприятной </w:t>
      </w:r>
      <w:r w:rsidRPr="009C17DE">
        <w:rPr>
          <w:sz w:val="28"/>
          <w:szCs w:val="28"/>
        </w:rPr>
        <w:t xml:space="preserve">для инвестиций </w:t>
      </w:r>
      <w:r w:rsidRPr="009C17DE">
        <w:rPr>
          <w:bCs/>
          <w:sz w:val="28"/>
        </w:rPr>
        <w:t>административной среды:</w:t>
      </w:r>
    </w:p>
    <w:p w:rsidR="008235CD" w:rsidRPr="009C17DE" w:rsidRDefault="008235CD" w:rsidP="00A40E8E">
      <w:pPr>
        <w:tabs>
          <w:tab w:val="left" w:pos="3828"/>
        </w:tabs>
        <w:spacing w:line="100" w:lineRule="atLeast"/>
        <w:ind w:firstLine="720"/>
        <w:jc w:val="both"/>
        <w:rPr>
          <w:rFonts w:eastAsia="ArialMT"/>
          <w:sz w:val="28"/>
          <w:szCs w:val="28"/>
        </w:rPr>
      </w:pPr>
      <w:r w:rsidRPr="009C17DE">
        <w:rPr>
          <w:rFonts w:eastAsia="ArialMT"/>
          <w:sz w:val="28"/>
          <w:szCs w:val="28"/>
        </w:rPr>
        <w:t xml:space="preserve">форсирование разработки стратегий на муниципальном уровне для достижения высокой степени координации совместных усилий муниципальных и </w:t>
      </w:r>
      <w:r w:rsidR="002507C0" w:rsidRPr="009C17DE">
        <w:rPr>
          <w:rFonts w:eastAsia="ArialMT"/>
          <w:sz w:val="28"/>
          <w:szCs w:val="28"/>
        </w:rPr>
        <w:t>республиканских</w:t>
      </w:r>
      <w:r w:rsidRPr="009C17DE">
        <w:rPr>
          <w:rFonts w:eastAsia="ArialMT"/>
          <w:sz w:val="28"/>
          <w:szCs w:val="28"/>
        </w:rPr>
        <w:t xml:space="preserve"> органов власти по привлечению инвесторов;</w:t>
      </w:r>
    </w:p>
    <w:p w:rsidR="008235CD" w:rsidRPr="009C17DE" w:rsidRDefault="008235CD" w:rsidP="00A40E8E">
      <w:pPr>
        <w:tabs>
          <w:tab w:val="left" w:pos="3828"/>
        </w:tabs>
        <w:spacing w:line="100" w:lineRule="atLeast"/>
        <w:ind w:firstLine="720"/>
        <w:jc w:val="both"/>
        <w:rPr>
          <w:rFonts w:eastAsia="ArialMT"/>
          <w:sz w:val="28"/>
          <w:szCs w:val="28"/>
        </w:rPr>
      </w:pPr>
      <w:r w:rsidRPr="009C17DE">
        <w:rPr>
          <w:rFonts w:eastAsia="ArialMT"/>
          <w:sz w:val="28"/>
          <w:szCs w:val="28"/>
        </w:rPr>
        <w:t>внедрение в инвестиционный процесс упрощенных процедур в целях устранения бюрократизма в работе государственных органов (например, заполнение и подача официальных форм через Интернет);</w:t>
      </w:r>
    </w:p>
    <w:p w:rsidR="008235CD" w:rsidRPr="009C17DE" w:rsidRDefault="008235CD" w:rsidP="00A40E8E">
      <w:pPr>
        <w:tabs>
          <w:tab w:val="left" w:pos="3828"/>
        </w:tabs>
        <w:spacing w:line="100" w:lineRule="atLeast"/>
        <w:ind w:firstLine="720"/>
        <w:jc w:val="both"/>
        <w:rPr>
          <w:rFonts w:eastAsia="ArialMT"/>
          <w:sz w:val="28"/>
          <w:szCs w:val="28"/>
        </w:rPr>
      </w:pPr>
      <w:r w:rsidRPr="009C17DE">
        <w:rPr>
          <w:rFonts w:eastAsia="ArialMT"/>
          <w:sz w:val="28"/>
          <w:szCs w:val="28"/>
        </w:rPr>
        <w:t>заключение соглашений между органами местного самоуправления и органами власти, направленных на сокращение сроков рассмотрения и утверждения инвестиционных проектов.</w:t>
      </w:r>
    </w:p>
    <w:p w:rsidR="008235CD" w:rsidRPr="009C17DE" w:rsidRDefault="008235CD" w:rsidP="00A40E8E">
      <w:pPr>
        <w:pStyle w:val="36"/>
        <w:tabs>
          <w:tab w:val="left" w:pos="3828"/>
        </w:tabs>
        <w:spacing w:line="100" w:lineRule="atLeast"/>
        <w:ind w:firstLine="720"/>
        <w:jc w:val="both"/>
        <w:rPr>
          <w:bCs/>
          <w:sz w:val="28"/>
        </w:rPr>
      </w:pPr>
      <w:r w:rsidRPr="009C17DE">
        <w:rPr>
          <w:bCs/>
          <w:sz w:val="28"/>
          <w:szCs w:val="28"/>
        </w:rPr>
        <w:t>Формирование благоприятных тарифных условий для</w:t>
      </w:r>
      <w:r w:rsidRPr="009C17DE">
        <w:rPr>
          <w:bCs/>
          <w:sz w:val="28"/>
        </w:rPr>
        <w:t xml:space="preserve"> инвестиций:</w:t>
      </w:r>
    </w:p>
    <w:p w:rsidR="008235CD" w:rsidRPr="009C17DE" w:rsidRDefault="008235CD" w:rsidP="00A40E8E">
      <w:pPr>
        <w:pStyle w:val="36"/>
        <w:tabs>
          <w:tab w:val="left" w:pos="3828"/>
        </w:tabs>
        <w:spacing w:line="100" w:lineRule="atLeast"/>
        <w:ind w:firstLine="720"/>
        <w:jc w:val="both"/>
        <w:rPr>
          <w:sz w:val="28"/>
        </w:rPr>
      </w:pPr>
      <w:r w:rsidRPr="009C17DE">
        <w:rPr>
          <w:sz w:val="28"/>
        </w:rPr>
        <w:t>упрощение процедур присоединения к сетям ресурсоснабжающих организаций, включая субсидирование затрат на присоединение;</w:t>
      </w:r>
    </w:p>
    <w:p w:rsidR="008235CD" w:rsidRPr="009C17DE" w:rsidRDefault="008235CD" w:rsidP="00A40E8E">
      <w:pPr>
        <w:pStyle w:val="36"/>
        <w:tabs>
          <w:tab w:val="left" w:pos="3828"/>
        </w:tabs>
        <w:ind w:firstLine="720"/>
        <w:jc w:val="both"/>
        <w:rPr>
          <w:bCs/>
          <w:sz w:val="28"/>
        </w:rPr>
      </w:pPr>
      <w:r w:rsidRPr="009C17DE">
        <w:rPr>
          <w:bCs/>
          <w:sz w:val="28"/>
        </w:rPr>
        <w:t>Развитие и внедрение инструментов государственно-частного партнёрства.</w:t>
      </w:r>
    </w:p>
    <w:p w:rsidR="008235CD" w:rsidRPr="009C17DE" w:rsidRDefault="008235CD" w:rsidP="00A40E8E">
      <w:pPr>
        <w:tabs>
          <w:tab w:val="left" w:pos="3828"/>
        </w:tabs>
        <w:ind w:firstLine="720"/>
        <w:jc w:val="both"/>
        <w:rPr>
          <w:sz w:val="28"/>
          <w:szCs w:val="28"/>
        </w:rPr>
      </w:pPr>
      <w:r w:rsidRPr="009C17DE">
        <w:rPr>
          <w:sz w:val="28"/>
          <w:szCs w:val="28"/>
        </w:rPr>
        <w:lastRenderedPageBreak/>
        <w:t>В условиях ограниченности бюджетных средств, приоритетным механизмом развития комплексной инвестиционной и инновационной политики района является взаимодействие государства и бизнеса в форме государственно-частного партнерства, которое позволит привлечь в экономику района частные инвестиции, в том числе иностранных государств, минимизируя при этом затраты районного бюджета.</w:t>
      </w:r>
    </w:p>
    <w:p w:rsidR="008235CD" w:rsidRPr="009C17DE" w:rsidRDefault="008235CD" w:rsidP="00A40E8E">
      <w:pPr>
        <w:shd w:val="clear" w:color="auto" w:fill="FFFFFF"/>
        <w:tabs>
          <w:tab w:val="left" w:pos="3828"/>
        </w:tabs>
        <w:adjustRightInd w:val="0"/>
        <w:ind w:firstLine="720"/>
        <w:jc w:val="both"/>
        <w:rPr>
          <w:sz w:val="28"/>
          <w:szCs w:val="28"/>
        </w:rPr>
      </w:pPr>
      <w:r w:rsidRPr="009C17DE">
        <w:rPr>
          <w:sz w:val="28"/>
          <w:szCs w:val="28"/>
        </w:rPr>
        <w:t>Реализация Стратегии предусматривает следующие инструменты проектного финансирования:</w:t>
      </w:r>
    </w:p>
    <w:p w:rsidR="008235CD" w:rsidRPr="009C17DE" w:rsidRDefault="008235CD" w:rsidP="00A40E8E">
      <w:pPr>
        <w:pStyle w:val="afb"/>
        <w:tabs>
          <w:tab w:val="left" w:pos="3828"/>
        </w:tabs>
        <w:spacing w:before="0" w:after="0"/>
        <w:ind w:firstLine="709"/>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создание условий для получения районными инвестиционными проектами поддержки за счёт средств федерального и республиканского бюджетов, включающей в себя: софинансирование проектов в рамках республиканских и федеральных целевых программ; возмещение части затрат на уплату процентов по кредитам и др.;</w:t>
      </w:r>
    </w:p>
    <w:p w:rsidR="008235CD" w:rsidRPr="009C17DE" w:rsidRDefault="008235CD" w:rsidP="00A40E8E">
      <w:pPr>
        <w:pStyle w:val="afb"/>
        <w:tabs>
          <w:tab w:val="left" w:pos="3828"/>
        </w:tabs>
        <w:spacing w:before="0" w:after="0"/>
        <w:ind w:firstLine="709"/>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создание промышленных площадок имеющих инфраструктуру, готовых для размещения средних по инвестиционным затратам проектов;</w:t>
      </w:r>
    </w:p>
    <w:p w:rsidR="008235CD" w:rsidRPr="009C17DE" w:rsidRDefault="008235CD" w:rsidP="00A40E8E">
      <w:pPr>
        <w:pStyle w:val="afb"/>
        <w:tabs>
          <w:tab w:val="left" w:pos="3828"/>
        </w:tabs>
        <w:spacing w:before="0" w:after="0"/>
        <w:ind w:firstLine="709"/>
        <w:jc w:val="both"/>
        <w:rPr>
          <w:rFonts w:ascii="Times New Roman" w:hAnsi="Times New Roman" w:cs="Times New Roman"/>
          <w:color w:val="auto"/>
          <w:sz w:val="28"/>
          <w:szCs w:val="28"/>
        </w:rPr>
      </w:pPr>
      <w:r w:rsidRPr="009C17DE">
        <w:rPr>
          <w:rFonts w:ascii="Times New Roman" w:hAnsi="Times New Roman" w:cs="Times New Roman"/>
          <w:color w:val="auto"/>
          <w:sz w:val="28"/>
          <w:szCs w:val="28"/>
        </w:rPr>
        <w:t>использование механизмов государственно-частного партнёрства в модернизации сооружений инфраструктуры, таких как модернизация водно-коммунальной сферы.</w:t>
      </w:r>
    </w:p>
    <w:p w:rsidR="008235CD" w:rsidRPr="009C17DE" w:rsidRDefault="008235CD" w:rsidP="00A40E8E">
      <w:pPr>
        <w:pStyle w:val="afb"/>
        <w:tabs>
          <w:tab w:val="left" w:pos="3828"/>
        </w:tabs>
        <w:spacing w:before="0" w:after="0"/>
        <w:ind w:firstLine="709"/>
        <w:jc w:val="both"/>
        <w:rPr>
          <w:rFonts w:ascii="Times New Roman" w:hAnsi="Times New Roman" w:cs="Times New Roman"/>
          <w:color w:val="auto"/>
          <w:sz w:val="28"/>
          <w:szCs w:val="28"/>
        </w:rPr>
      </w:pPr>
    </w:p>
    <w:p w:rsidR="0008541B" w:rsidRPr="009C17DE" w:rsidRDefault="0008541B" w:rsidP="0008541B">
      <w:pPr>
        <w:spacing w:line="276" w:lineRule="auto"/>
        <w:jc w:val="center"/>
        <w:rPr>
          <w:sz w:val="28"/>
          <w:szCs w:val="28"/>
          <w:lang w:eastAsia="ru-RU"/>
        </w:rPr>
      </w:pPr>
      <w:r w:rsidRPr="009C17DE">
        <w:rPr>
          <w:sz w:val="28"/>
          <w:szCs w:val="28"/>
          <w:lang w:eastAsia="ru-RU"/>
        </w:rPr>
        <w:t>Перечень первоочередных муниципальных программ</w:t>
      </w:r>
    </w:p>
    <w:tbl>
      <w:tblPr>
        <w:tblStyle w:val="afff"/>
        <w:tblW w:w="10201" w:type="dxa"/>
        <w:tblLook w:val="04A0" w:firstRow="1" w:lastRow="0" w:firstColumn="1" w:lastColumn="0" w:noHBand="0" w:noVBand="1"/>
      </w:tblPr>
      <w:tblGrid>
        <w:gridCol w:w="594"/>
        <w:gridCol w:w="3618"/>
        <w:gridCol w:w="1176"/>
        <w:gridCol w:w="1411"/>
        <w:gridCol w:w="3402"/>
      </w:tblGrid>
      <w:tr w:rsidR="0008541B" w:rsidRPr="009C17DE" w:rsidTr="00560673">
        <w:tc>
          <w:tcPr>
            <w:tcW w:w="594" w:type="dxa"/>
          </w:tcPr>
          <w:p w:rsidR="0008541B" w:rsidRPr="009C17DE" w:rsidRDefault="0008541B" w:rsidP="006B650A">
            <w:pPr>
              <w:jc w:val="center"/>
              <w:rPr>
                <w:lang w:eastAsia="ru-RU"/>
              </w:rPr>
            </w:pPr>
            <w:r w:rsidRPr="009C17DE">
              <w:rPr>
                <w:lang w:eastAsia="ru-RU"/>
              </w:rPr>
              <w:t>№ п/п</w:t>
            </w:r>
          </w:p>
        </w:tc>
        <w:tc>
          <w:tcPr>
            <w:tcW w:w="3618" w:type="dxa"/>
          </w:tcPr>
          <w:p w:rsidR="0008541B" w:rsidRPr="009C17DE" w:rsidRDefault="0008541B" w:rsidP="006B650A">
            <w:pPr>
              <w:jc w:val="center"/>
              <w:rPr>
                <w:lang w:eastAsia="ru-RU"/>
              </w:rPr>
            </w:pPr>
            <w:r w:rsidRPr="009C17DE">
              <w:rPr>
                <w:lang w:eastAsia="ru-RU"/>
              </w:rPr>
              <w:t>Наименование программы</w:t>
            </w:r>
          </w:p>
        </w:tc>
        <w:tc>
          <w:tcPr>
            <w:tcW w:w="1176" w:type="dxa"/>
          </w:tcPr>
          <w:p w:rsidR="0008541B" w:rsidRPr="009C17DE" w:rsidRDefault="0008541B" w:rsidP="006B650A">
            <w:pPr>
              <w:jc w:val="center"/>
              <w:rPr>
                <w:lang w:eastAsia="ru-RU"/>
              </w:rPr>
            </w:pPr>
            <w:r w:rsidRPr="009C17DE">
              <w:rPr>
                <w:lang w:eastAsia="ru-RU"/>
              </w:rPr>
              <w:t>Дата принятия</w:t>
            </w:r>
          </w:p>
        </w:tc>
        <w:tc>
          <w:tcPr>
            <w:tcW w:w="1411" w:type="dxa"/>
          </w:tcPr>
          <w:p w:rsidR="0008541B" w:rsidRPr="009C17DE" w:rsidRDefault="0008541B" w:rsidP="006B650A">
            <w:pPr>
              <w:jc w:val="center"/>
              <w:rPr>
                <w:lang w:eastAsia="ru-RU"/>
              </w:rPr>
            </w:pPr>
            <w:r w:rsidRPr="009C17DE">
              <w:rPr>
                <w:lang w:eastAsia="ru-RU"/>
              </w:rPr>
              <w:t>Сроки реализации</w:t>
            </w:r>
          </w:p>
        </w:tc>
        <w:tc>
          <w:tcPr>
            <w:tcW w:w="3402" w:type="dxa"/>
          </w:tcPr>
          <w:p w:rsidR="0008541B" w:rsidRPr="009C17DE" w:rsidRDefault="0008541B" w:rsidP="006B650A">
            <w:pPr>
              <w:jc w:val="center"/>
              <w:rPr>
                <w:lang w:eastAsia="ru-RU"/>
              </w:rPr>
            </w:pPr>
            <w:r w:rsidRPr="009C17DE">
              <w:rPr>
                <w:lang w:eastAsia="ru-RU"/>
              </w:rPr>
              <w:t>Примечание</w:t>
            </w:r>
          </w:p>
        </w:tc>
      </w:tr>
      <w:tr w:rsidR="0008541B" w:rsidRPr="009C17DE" w:rsidTr="00560673">
        <w:tc>
          <w:tcPr>
            <w:tcW w:w="594" w:type="dxa"/>
          </w:tcPr>
          <w:p w:rsidR="0008541B" w:rsidRPr="009C17DE" w:rsidRDefault="0008541B" w:rsidP="006B650A">
            <w:pPr>
              <w:rPr>
                <w:lang w:eastAsia="ru-RU"/>
              </w:rPr>
            </w:pPr>
            <w:r w:rsidRPr="009C17DE">
              <w:rPr>
                <w:lang w:eastAsia="ru-RU"/>
              </w:rPr>
              <w:t>1</w:t>
            </w:r>
          </w:p>
        </w:tc>
        <w:tc>
          <w:tcPr>
            <w:tcW w:w="3618" w:type="dxa"/>
          </w:tcPr>
          <w:p w:rsidR="0008541B" w:rsidRPr="009C17DE" w:rsidRDefault="0008541B" w:rsidP="006B650A">
            <w:pPr>
              <w:rPr>
                <w:lang w:eastAsia="ru-RU"/>
              </w:rPr>
            </w:pPr>
            <w:r w:rsidRPr="009C17DE">
              <w:rPr>
                <w:lang w:eastAsia="ru-RU"/>
              </w:rPr>
              <w:t>Муниципальная программа «Реализация нтикоррупционной политики в Буинском муниципальном районе на 2015-2020 годы»</w:t>
            </w:r>
          </w:p>
        </w:tc>
        <w:tc>
          <w:tcPr>
            <w:tcW w:w="1176" w:type="dxa"/>
          </w:tcPr>
          <w:p w:rsidR="0008541B" w:rsidRPr="009C17DE" w:rsidRDefault="0008541B" w:rsidP="006B650A">
            <w:pPr>
              <w:jc w:val="center"/>
              <w:rPr>
                <w:lang w:eastAsia="ru-RU"/>
              </w:rPr>
            </w:pPr>
            <w:r w:rsidRPr="009C17DE">
              <w:rPr>
                <w:lang w:eastAsia="ru-RU"/>
              </w:rPr>
              <w:t>2014</w:t>
            </w:r>
          </w:p>
        </w:tc>
        <w:tc>
          <w:tcPr>
            <w:tcW w:w="1411" w:type="dxa"/>
          </w:tcPr>
          <w:p w:rsidR="0008541B" w:rsidRPr="009C17DE" w:rsidRDefault="0008541B" w:rsidP="006B650A">
            <w:pPr>
              <w:jc w:val="center"/>
              <w:rPr>
                <w:lang w:eastAsia="ru-RU"/>
              </w:rPr>
            </w:pPr>
            <w:r w:rsidRPr="009C17DE">
              <w:rPr>
                <w:lang w:eastAsia="ru-RU"/>
              </w:rPr>
              <w:t>2015-20120</w:t>
            </w:r>
          </w:p>
        </w:tc>
        <w:tc>
          <w:tcPr>
            <w:tcW w:w="3402"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558-п</w:t>
            </w:r>
          </w:p>
          <w:p w:rsidR="0008541B" w:rsidRPr="009C17DE" w:rsidRDefault="0008541B" w:rsidP="006B650A">
            <w:pPr>
              <w:rPr>
                <w:lang w:eastAsia="ru-RU"/>
              </w:rPr>
            </w:pPr>
            <w:r w:rsidRPr="009C17DE">
              <w:rPr>
                <w:lang w:eastAsia="ru-RU"/>
              </w:rPr>
              <w:t>От 27.11.2014</w:t>
            </w:r>
          </w:p>
        </w:tc>
      </w:tr>
      <w:tr w:rsidR="0008541B" w:rsidRPr="009C17DE" w:rsidTr="00560673">
        <w:tc>
          <w:tcPr>
            <w:tcW w:w="594" w:type="dxa"/>
          </w:tcPr>
          <w:p w:rsidR="0008541B" w:rsidRPr="009C17DE" w:rsidRDefault="0008541B" w:rsidP="006B650A">
            <w:pPr>
              <w:rPr>
                <w:lang w:eastAsia="ru-RU"/>
              </w:rPr>
            </w:pPr>
            <w:r w:rsidRPr="009C17DE">
              <w:rPr>
                <w:lang w:eastAsia="ru-RU"/>
              </w:rPr>
              <w:t>2</w:t>
            </w:r>
          </w:p>
        </w:tc>
        <w:tc>
          <w:tcPr>
            <w:tcW w:w="3618" w:type="dxa"/>
          </w:tcPr>
          <w:p w:rsidR="0008541B" w:rsidRPr="009C17DE" w:rsidRDefault="0008541B" w:rsidP="006B650A">
            <w:pPr>
              <w:rPr>
                <w:lang w:eastAsia="ru-RU"/>
              </w:rPr>
            </w:pPr>
            <w:r w:rsidRPr="009C17DE">
              <w:rPr>
                <w:lang w:eastAsia="ru-RU"/>
              </w:rPr>
              <w:t xml:space="preserve">Муниципальная программа «Повышение безопасности дорожного движения на территории Буинского муниципального района </w:t>
            </w:r>
            <w:r w:rsidRPr="009C17DE">
              <w:rPr>
                <w:color w:val="000000"/>
                <w:shd w:val="clear" w:color="auto" w:fill="FFFFFF"/>
                <w:lang w:eastAsia="ru-RU"/>
              </w:rPr>
              <w:t xml:space="preserve">на 2020 </w:t>
            </w:r>
            <w:r w:rsidRPr="009C17DE">
              <w:rPr>
                <w:lang w:eastAsia="ru-RU"/>
              </w:rPr>
              <w:t>год»</w:t>
            </w:r>
          </w:p>
        </w:tc>
        <w:tc>
          <w:tcPr>
            <w:tcW w:w="1176" w:type="dxa"/>
          </w:tcPr>
          <w:p w:rsidR="0008541B" w:rsidRPr="009C17DE" w:rsidRDefault="0008541B" w:rsidP="006B650A">
            <w:pPr>
              <w:jc w:val="center"/>
              <w:rPr>
                <w:lang w:eastAsia="ru-RU"/>
              </w:rPr>
            </w:pPr>
            <w:r w:rsidRPr="009C17DE">
              <w:rPr>
                <w:lang w:eastAsia="ru-RU"/>
              </w:rPr>
              <w:t>2019</w:t>
            </w:r>
          </w:p>
        </w:tc>
        <w:tc>
          <w:tcPr>
            <w:tcW w:w="1411" w:type="dxa"/>
          </w:tcPr>
          <w:p w:rsidR="0008541B" w:rsidRPr="009C17DE" w:rsidRDefault="0008541B" w:rsidP="006B650A">
            <w:pPr>
              <w:jc w:val="center"/>
              <w:rPr>
                <w:lang w:eastAsia="ru-RU"/>
              </w:rPr>
            </w:pPr>
            <w:r w:rsidRPr="009C17DE">
              <w:rPr>
                <w:lang w:eastAsia="ru-RU"/>
              </w:rPr>
              <w:t>2020</w:t>
            </w:r>
          </w:p>
        </w:tc>
        <w:tc>
          <w:tcPr>
            <w:tcW w:w="3402" w:type="dxa"/>
          </w:tcPr>
          <w:p w:rsidR="0008541B" w:rsidRPr="009C17DE" w:rsidRDefault="0008541B" w:rsidP="006B650A">
            <w:pPr>
              <w:rPr>
                <w:lang w:eastAsia="ru-RU"/>
              </w:rPr>
            </w:pPr>
            <w:r w:rsidRPr="009C17DE">
              <w:rPr>
                <w:lang w:eastAsia="ru-RU"/>
              </w:rPr>
              <w:t xml:space="preserve">Постановление исполнительного комитета Буинского муниципального района № 390/ик-п </w:t>
            </w:r>
          </w:p>
          <w:p w:rsidR="0008541B" w:rsidRPr="009C17DE" w:rsidRDefault="0008541B" w:rsidP="006B650A">
            <w:pPr>
              <w:rPr>
                <w:lang w:eastAsia="ru-RU"/>
              </w:rPr>
            </w:pPr>
            <w:r w:rsidRPr="009C17DE">
              <w:rPr>
                <w:lang w:eastAsia="ru-RU"/>
              </w:rPr>
              <w:t>От 17.09.2019</w:t>
            </w:r>
          </w:p>
        </w:tc>
      </w:tr>
      <w:tr w:rsidR="0008541B" w:rsidRPr="009C17DE" w:rsidTr="00560673">
        <w:tc>
          <w:tcPr>
            <w:tcW w:w="594" w:type="dxa"/>
          </w:tcPr>
          <w:p w:rsidR="0008541B" w:rsidRPr="009C17DE" w:rsidRDefault="0008541B" w:rsidP="006B650A">
            <w:pPr>
              <w:rPr>
                <w:lang w:eastAsia="ru-RU"/>
              </w:rPr>
            </w:pPr>
            <w:r w:rsidRPr="009C17DE">
              <w:rPr>
                <w:lang w:eastAsia="ru-RU"/>
              </w:rPr>
              <w:t>3</w:t>
            </w:r>
          </w:p>
        </w:tc>
        <w:tc>
          <w:tcPr>
            <w:tcW w:w="3618" w:type="dxa"/>
          </w:tcPr>
          <w:p w:rsidR="0008541B" w:rsidRPr="009C17DE" w:rsidRDefault="0008541B" w:rsidP="006B650A">
            <w:pPr>
              <w:rPr>
                <w:lang w:eastAsia="ru-RU"/>
              </w:rPr>
            </w:pPr>
            <w:r w:rsidRPr="009C17DE">
              <w:rPr>
                <w:lang w:eastAsia="ru-RU"/>
              </w:rPr>
              <w:t>Программа капитального ремонта общего имущества в многоквартирных домах, расположенных на территории Буинского муниципального района, в 2020-2022 году</w:t>
            </w:r>
          </w:p>
        </w:tc>
        <w:tc>
          <w:tcPr>
            <w:tcW w:w="1176" w:type="dxa"/>
            <w:shd w:val="clear" w:color="auto" w:fill="FFFFFF"/>
          </w:tcPr>
          <w:p w:rsidR="0008541B" w:rsidRPr="009C17DE" w:rsidRDefault="0008541B" w:rsidP="006B650A">
            <w:pPr>
              <w:jc w:val="center"/>
              <w:rPr>
                <w:highlight w:val="lightGray"/>
                <w:lang w:eastAsia="ru-RU"/>
              </w:rPr>
            </w:pPr>
            <w:r w:rsidRPr="009C17DE">
              <w:rPr>
                <w:lang w:eastAsia="ru-RU"/>
              </w:rPr>
              <w:t>2019</w:t>
            </w:r>
          </w:p>
        </w:tc>
        <w:tc>
          <w:tcPr>
            <w:tcW w:w="1411" w:type="dxa"/>
          </w:tcPr>
          <w:p w:rsidR="0008541B" w:rsidRPr="009C17DE" w:rsidRDefault="0008541B" w:rsidP="006B650A">
            <w:pPr>
              <w:jc w:val="center"/>
              <w:rPr>
                <w:lang w:eastAsia="ru-RU"/>
              </w:rPr>
            </w:pPr>
            <w:r w:rsidRPr="009C17DE">
              <w:rPr>
                <w:lang w:eastAsia="ru-RU"/>
              </w:rPr>
              <w:t>2020-2022</w:t>
            </w:r>
          </w:p>
        </w:tc>
        <w:tc>
          <w:tcPr>
            <w:tcW w:w="3402" w:type="dxa"/>
          </w:tcPr>
          <w:p w:rsidR="0008541B" w:rsidRPr="009C17DE" w:rsidRDefault="0008541B" w:rsidP="006B650A">
            <w:pPr>
              <w:rPr>
                <w:lang w:eastAsia="ru-RU"/>
              </w:rPr>
            </w:pPr>
            <w:r w:rsidRPr="009C17DE">
              <w:rPr>
                <w:lang w:eastAsia="ru-RU"/>
              </w:rPr>
              <w:t xml:space="preserve">Постановление исполнительного комитета Буинского муниципального района № 363/ик-п </w:t>
            </w:r>
          </w:p>
          <w:p w:rsidR="0008541B" w:rsidRPr="009C17DE" w:rsidRDefault="0008541B" w:rsidP="006B650A">
            <w:pPr>
              <w:rPr>
                <w:lang w:eastAsia="ru-RU"/>
              </w:rPr>
            </w:pPr>
            <w:r w:rsidRPr="009C17DE">
              <w:rPr>
                <w:lang w:eastAsia="ru-RU"/>
              </w:rPr>
              <w:t>От 28.08.2019</w:t>
            </w:r>
          </w:p>
        </w:tc>
      </w:tr>
      <w:tr w:rsidR="0008541B" w:rsidRPr="009C17DE" w:rsidTr="00560673">
        <w:tc>
          <w:tcPr>
            <w:tcW w:w="594" w:type="dxa"/>
          </w:tcPr>
          <w:p w:rsidR="0008541B" w:rsidRPr="009C17DE" w:rsidRDefault="0008541B" w:rsidP="006B650A">
            <w:pPr>
              <w:rPr>
                <w:lang w:eastAsia="ru-RU"/>
              </w:rPr>
            </w:pPr>
            <w:r w:rsidRPr="009C17DE">
              <w:rPr>
                <w:lang w:eastAsia="ru-RU"/>
              </w:rPr>
              <w:t>4</w:t>
            </w:r>
          </w:p>
        </w:tc>
        <w:tc>
          <w:tcPr>
            <w:tcW w:w="3618" w:type="dxa"/>
          </w:tcPr>
          <w:p w:rsidR="0008541B" w:rsidRPr="009C17DE" w:rsidRDefault="0008541B" w:rsidP="006B650A">
            <w:pPr>
              <w:rPr>
                <w:lang w:eastAsia="ru-RU"/>
              </w:rPr>
            </w:pPr>
            <w:r w:rsidRPr="009C17DE">
              <w:rPr>
                <w:lang w:eastAsia="ru-RU"/>
              </w:rPr>
              <w:t>Муниципальная комплексная программа «Охрана окружающей среды в Буинском муниципальном районе на 2020-2022 год»</w:t>
            </w:r>
          </w:p>
        </w:tc>
        <w:tc>
          <w:tcPr>
            <w:tcW w:w="1176" w:type="dxa"/>
          </w:tcPr>
          <w:p w:rsidR="0008541B" w:rsidRPr="009C17DE" w:rsidRDefault="0008541B" w:rsidP="006B650A">
            <w:pPr>
              <w:jc w:val="center"/>
              <w:rPr>
                <w:lang w:eastAsia="ru-RU"/>
              </w:rPr>
            </w:pPr>
            <w:r w:rsidRPr="009C17DE">
              <w:rPr>
                <w:lang w:eastAsia="ru-RU"/>
              </w:rPr>
              <w:t>2019</w:t>
            </w:r>
          </w:p>
        </w:tc>
        <w:tc>
          <w:tcPr>
            <w:tcW w:w="1411" w:type="dxa"/>
          </w:tcPr>
          <w:p w:rsidR="0008541B" w:rsidRPr="009C17DE" w:rsidRDefault="0008541B" w:rsidP="006B650A">
            <w:pPr>
              <w:jc w:val="center"/>
              <w:rPr>
                <w:lang w:eastAsia="ru-RU"/>
              </w:rPr>
            </w:pPr>
            <w:r w:rsidRPr="009C17DE">
              <w:rPr>
                <w:lang w:eastAsia="ru-RU"/>
              </w:rPr>
              <w:t>2020-2022</w:t>
            </w:r>
          </w:p>
        </w:tc>
        <w:tc>
          <w:tcPr>
            <w:tcW w:w="3402" w:type="dxa"/>
          </w:tcPr>
          <w:p w:rsidR="0008541B" w:rsidRPr="009C17DE" w:rsidRDefault="0008541B" w:rsidP="006B650A">
            <w:pPr>
              <w:rPr>
                <w:lang w:eastAsia="ru-RU"/>
              </w:rPr>
            </w:pPr>
            <w:r w:rsidRPr="009C17DE">
              <w:rPr>
                <w:lang w:eastAsia="ru-RU"/>
              </w:rPr>
              <w:t xml:space="preserve">Постановление исполнительного комитета Буинского муниципального района № 389/ик-п </w:t>
            </w:r>
          </w:p>
          <w:p w:rsidR="0008541B" w:rsidRPr="009C17DE" w:rsidRDefault="0008541B" w:rsidP="006B650A">
            <w:pPr>
              <w:rPr>
                <w:lang w:eastAsia="ru-RU"/>
              </w:rPr>
            </w:pPr>
            <w:r w:rsidRPr="009C17DE">
              <w:rPr>
                <w:lang w:eastAsia="ru-RU"/>
              </w:rPr>
              <w:t>От 17.09.2019</w:t>
            </w:r>
          </w:p>
        </w:tc>
      </w:tr>
      <w:tr w:rsidR="0008541B" w:rsidRPr="009C17DE" w:rsidTr="00560673">
        <w:trPr>
          <w:trHeight w:val="70"/>
        </w:trPr>
        <w:tc>
          <w:tcPr>
            <w:tcW w:w="594" w:type="dxa"/>
          </w:tcPr>
          <w:p w:rsidR="0008541B" w:rsidRPr="009C17DE" w:rsidRDefault="0008541B" w:rsidP="006B650A">
            <w:pPr>
              <w:rPr>
                <w:lang w:eastAsia="ru-RU"/>
              </w:rPr>
            </w:pPr>
            <w:r w:rsidRPr="009C17DE">
              <w:rPr>
                <w:lang w:eastAsia="ru-RU"/>
              </w:rPr>
              <w:t>5</w:t>
            </w:r>
          </w:p>
        </w:tc>
        <w:tc>
          <w:tcPr>
            <w:tcW w:w="3618" w:type="dxa"/>
          </w:tcPr>
          <w:p w:rsidR="0008541B" w:rsidRPr="009C17DE" w:rsidRDefault="0008541B" w:rsidP="006B650A">
            <w:pPr>
              <w:rPr>
                <w:lang w:eastAsia="ru-RU"/>
              </w:rPr>
            </w:pPr>
            <w:r w:rsidRPr="009C17DE">
              <w:rPr>
                <w:lang w:eastAsia="ru-RU"/>
              </w:rPr>
              <w:t>Муниципальная целевая программа «Развитие образования в Буинском муниципальном районе на 2019-</w:t>
            </w:r>
            <w:r w:rsidRPr="009C17DE">
              <w:rPr>
                <w:lang w:eastAsia="ru-RU"/>
              </w:rPr>
              <w:lastRenderedPageBreak/>
              <w:t>2023 год»</w:t>
            </w:r>
          </w:p>
        </w:tc>
        <w:tc>
          <w:tcPr>
            <w:tcW w:w="1176" w:type="dxa"/>
            <w:shd w:val="clear" w:color="auto" w:fill="FFFFFF"/>
          </w:tcPr>
          <w:p w:rsidR="0008541B" w:rsidRPr="009C17DE" w:rsidRDefault="0008541B" w:rsidP="006B650A">
            <w:pPr>
              <w:jc w:val="center"/>
              <w:rPr>
                <w:highlight w:val="lightGray"/>
                <w:lang w:eastAsia="ru-RU"/>
              </w:rPr>
            </w:pPr>
            <w:r w:rsidRPr="009C17DE">
              <w:rPr>
                <w:lang w:eastAsia="ru-RU"/>
              </w:rPr>
              <w:lastRenderedPageBreak/>
              <w:t>2019</w:t>
            </w:r>
          </w:p>
        </w:tc>
        <w:tc>
          <w:tcPr>
            <w:tcW w:w="1411" w:type="dxa"/>
          </w:tcPr>
          <w:p w:rsidR="0008541B" w:rsidRPr="009C17DE" w:rsidRDefault="0008541B" w:rsidP="006B650A">
            <w:pPr>
              <w:jc w:val="center"/>
              <w:rPr>
                <w:lang w:eastAsia="ru-RU"/>
              </w:rPr>
            </w:pPr>
            <w:r w:rsidRPr="009C17DE">
              <w:rPr>
                <w:lang w:eastAsia="ru-RU"/>
              </w:rPr>
              <w:t>2019-2023</w:t>
            </w:r>
          </w:p>
        </w:tc>
        <w:tc>
          <w:tcPr>
            <w:tcW w:w="3402" w:type="dxa"/>
          </w:tcPr>
          <w:p w:rsidR="0008541B" w:rsidRPr="009C17DE" w:rsidRDefault="0008541B" w:rsidP="006B650A">
            <w:pPr>
              <w:rPr>
                <w:lang w:eastAsia="ru-RU"/>
              </w:rPr>
            </w:pPr>
            <w:r w:rsidRPr="009C17DE">
              <w:rPr>
                <w:lang w:eastAsia="ru-RU"/>
              </w:rPr>
              <w:t xml:space="preserve">Постановление исполнительного комитета Буинского муниципального района  № 40а/ ИК-п от </w:t>
            </w:r>
            <w:r w:rsidRPr="009C17DE">
              <w:rPr>
                <w:lang w:eastAsia="ru-RU"/>
              </w:rPr>
              <w:lastRenderedPageBreak/>
              <w:t xml:space="preserve">11.02.2019 </w:t>
            </w:r>
          </w:p>
        </w:tc>
      </w:tr>
    </w:tbl>
    <w:tbl>
      <w:tblPr>
        <w:tblpPr w:leftFromText="180" w:rightFromText="180" w:vertAnchor="page" w:horzAnchor="margin" w:tblpY="529"/>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7"/>
        <w:gridCol w:w="3666"/>
        <w:gridCol w:w="1281"/>
        <w:gridCol w:w="1129"/>
        <w:gridCol w:w="3543"/>
      </w:tblGrid>
      <w:tr w:rsidR="0008541B" w:rsidRPr="009C17DE" w:rsidTr="006B650A">
        <w:trPr>
          <w:trHeight w:val="1266"/>
        </w:trPr>
        <w:tc>
          <w:tcPr>
            <w:tcW w:w="587" w:type="dxa"/>
          </w:tcPr>
          <w:p w:rsidR="0008541B" w:rsidRPr="009C17DE" w:rsidRDefault="0008541B" w:rsidP="006B650A">
            <w:pPr>
              <w:rPr>
                <w:lang w:eastAsia="ru-RU"/>
              </w:rPr>
            </w:pPr>
          </w:p>
        </w:tc>
        <w:tc>
          <w:tcPr>
            <w:tcW w:w="3666" w:type="dxa"/>
          </w:tcPr>
          <w:p w:rsidR="0008541B" w:rsidRPr="009C17DE" w:rsidRDefault="0008541B" w:rsidP="006B650A">
            <w:pPr>
              <w:rPr>
                <w:lang w:eastAsia="ru-RU"/>
              </w:rPr>
            </w:pPr>
          </w:p>
        </w:tc>
        <w:tc>
          <w:tcPr>
            <w:tcW w:w="1281" w:type="dxa"/>
          </w:tcPr>
          <w:p w:rsidR="0008541B" w:rsidRPr="009C17DE" w:rsidRDefault="0008541B" w:rsidP="006B650A">
            <w:pPr>
              <w:jc w:val="center"/>
              <w:rPr>
                <w:lang w:eastAsia="ru-RU"/>
              </w:rPr>
            </w:pPr>
          </w:p>
        </w:tc>
        <w:tc>
          <w:tcPr>
            <w:tcW w:w="1129" w:type="dxa"/>
          </w:tcPr>
          <w:p w:rsidR="0008541B" w:rsidRPr="009C17DE" w:rsidRDefault="0008541B" w:rsidP="006B650A">
            <w:pPr>
              <w:jc w:val="center"/>
              <w:rPr>
                <w:lang w:eastAsia="ru-RU"/>
              </w:rPr>
            </w:pPr>
          </w:p>
        </w:tc>
        <w:tc>
          <w:tcPr>
            <w:tcW w:w="3543" w:type="dxa"/>
          </w:tcPr>
          <w:p w:rsidR="0008541B" w:rsidRPr="009C17DE" w:rsidRDefault="0008541B" w:rsidP="006B650A">
            <w:pPr>
              <w:rPr>
                <w:lang w:eastAsia="ru-RU"/>
              </w:rPr>
            </w:pPr>
          </w:p>
        </w:tc>
      </w:tr>
      <w:tr w:rsidR="0008541B" w:rsidRPr="009C17DE" w:rsidTr="006B650A">
        <w:trPr>
          <w:trHeight w:val="1293"/>
        </w:trPr>
        <w:tc>
          <w:tcPr>
            <w:tcW w:w="587" w:type="dxa"/>
          </w:tcPr>
          <w:p w:rsidR="0008541B" w:rsidRPr="009C17DE" w:rsidRDefault="0008541B" w:rsidP="006B650A">
            <w:pPr>
              <w:rPr>
                <w:lang w:eastAsia="ru-RU"/>
              </w:rPr>
            </w:pPr>
            <w:r w:rsidRPr="009C17DE">
              <w:rPr>
                <w:lang w:eastAsia="ru-RU"/>
              </w:rPr>
              <w:lastRenderedPageBreak/>
              <w:t>7</w:t>
            </w:r>
          </w:p>
        </w:tc>
        <w:tc>
          <w:tcPr>
            <w:tcW w:w="3666" w:type="dxa"/>
          </w:tcPr>
          <w:p w:rsidR="0008541B" w:rsidRPr="009C17DE" w:rsidRDefault="0008541B" w:rsidP="006B650A">
            <w:pPr>
              <w:rPr>
                <w:lang w:eastAsia="ru-RU"/>
              </w:rPr>
            </w:pPr>
            <w:r w:rsidRPr="009C17DE">
              <w:rPr>
                <w:lang w:eastAsia="ru-RU"/>
              </w:rPr>
              <w:t>Муниципальная программа «Патриотическое воспитание детей и молодежи Буинского муниципального района на 2018-2020 годы»</w:t>
            </w:r>
          </w:p>
        </w:tc>
        <w:tc>
          <w:tcPr>
            <w:tcW w:w="1281" w:type="dxa"/>
          </w:tcPr>
          <w:p w:rsidR="0008541B" w:rsidRPr="009C17DE" w:rsidRDefault="0008541B" w:rsidP="006B650A">
            <w:pPr>
              <w:jc w:val="center"/>
              <w:rPr>
                <w:lang w:eastAsia="ru-RU"/>
              </w:rPr>
            </w:pPr>
            <w:r w:rsidRPr="009C17DE">
              <w:rPr>
                <w:lang w:eastAsia="ru-RU"/>
              </w:rPr>
              <w:t>2017</w:t>
            </w:r>
          </w:p>
        </w:tc>
        <w:tc>
          <w:tcPr>
            <w:tcW w:w="1129" w:type="dxa"/>
          </w:tcPr>
          <w:p w:rsidR="0008541B" w:rsidRPr="009C17DE" w:rsidRDefault="0008541B" w:rsidP="006B650A">
            <w:pPr>
              <w:jc w:val="center"/>
              <w:rPr>
                <w:lang w:eastAsia="ru-RU"/>
              </w:rPr>
            </w:pPr>
            <w:r w:rsidRPr="009C17DE">
              <w:rPr>
                <w:lang w:eastAsia="ru-RU"/>
              </w:rPr>
              <w:t>2018-2020</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393-п</w:t>
            </w:r>
          </w:p>
          <w:p w:rsidR="0008541B" w:rsidRPr="009C17DE" w:rsidRDefault="0008541B" w:rsidP="006B650A">
            <w:pPr>
              <w:rPr>
                <w:lang w:eastAsia="ru-RU"/>
              </w:rPr>
            </w:pPr>
            <w:r w:rsidRPr="009C17DE">
              <w:rPr>
                <w:lang w:eastAsia="ru-RU"/>
              </w:rPr>
              <w:t>от 25.09.2017</w:t>
            </w:r>
          </w:p>
        </w:tc>
      </w:tr>
      <w:tr w:rsidR="0008541B" w:rsidRPr="009C17DE" w:rsidTr="006B650A">
        <w:trPr>
          <w:trHeight w:val="1326"/>
        </w:trPr>
        <w:tc>
          <w:tcPr>
            <w:tcW w:w="587" w:type="dxa"/>
          </w:tcPr>
          <w:p w:rsidR="0008541B" w:rsidRPr="009C17DE" w:rsidRDefault="0008541B" w:rsidP="006B650A">
            <w:pPr>
              <w:rPr>
                <w:lang w:eastAsia="ru-RU"/>
              </w:rPr>
            </w:pPr>
            <w:r w:rsidRPr="009C17DE">
              <w:rPr>
                <w:lang w:eastAsia="ru-RU"/>
              </w:rPr>
              <w:t>8</w:t>
            </w:r>
          </w:p>
        </w:tc>
        <w:tc>
          <w:tcPr>
            <w:tcW w:w="3666" w:type="dxa"/>
          </w:tcPr>
          <w:p w:rsidR="0008541B" w:rsidRPr="009C17DE" w:rsidRDefault="0008541B" w:rsidP="006B650A">
            <w:pPr>
              <w:rPr>
                <w:lang w:eastAsia="ru-RU"/>
              </w:rPr>
            </w:pPr>
            <w:r w:rsidRPr="009C17DE">
              <w:rPr>
                <w:lang w:eastAsia="ru-RU"/>
              </w:rPr>
              <w:t>Муниципальная программа профилактики наркомании среди населения в  Буинском муниципальном районе на 2018-2020 годы»</w:t>
            </w:r>
          </w:p>
        </w:tc>
        <w:tc>
          <w:tcPr>
            <w:tcW w:w="1281" w:type="dxa"/>
          </w:tcPr>
          <w:p w:rsidR="0008541B" w:rsidRPr="009C17DE" w:rsidRDefault="0008541B" w:rsidP="006B650A">
            <w:pPr>
              <w:jc w:val="center"/>
              <w:rPr>
                <w:lang w:eastAsia="ru-RU"/>
              </w:rPr>
            </w:pPr>
            <w:r w:rsidRPr="009C17DE">
              <w:rPr>
                <w:lang w:eastAsia="ru-RU"/>
              </w:rPr>
              <w:t>2017</w:t>
            </w:r>
          </w:p>
        </w:tc>
        <w:tc>
          <w:tcPr>
            <w:tcW w:w="1129" w:type="dxa"/>
          </w:tcPr>
          <w:p w:rsidR="0008541B" w:rsidRPr="009C17DE" w:rsidRDefault="0008541B" w:rsidP="006B650A">
            <w:pPr>
              <w:jc w:val="center"/>
              <w:rPr>
                <w:lang w:eastAsia="ru-RU"/>
              </w:rPr>
            </w:pPr>
            <w:r w:rsidRPr="009C17DE">
              <w:rPr>
                <w:lang w:eastAsia="ru-RU"/>
              </w:rPr>
              <w:t>2018-2020</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390-п</w:t>
            </w:r>
          </w:p>
          <w:p w:rsidR="0008541B" w:rsidRPr="009C17DE" w:rsidRDefault="0008541B" w:rsidP="006B650A">
            <w:pPr>
              <w:rPr>
                <w:lang w:eastAsia="ru-RU"/>
              </w:rPr>
            </w:pPr>
            <w:r w:rsidRPr="009C17DE">
              <w:rPr>
                <w:lang w:eastAsia="ru-RU"/>
              </w:rPr>
              <w:t>от 22.09.2017</w:t>
            </w:r>
          </w:p>
        </w:tc>
      </w:tr>
      <w:tr w:rsidR="0008541B" w:rsidRPr="009C17DE" w:rsidTr="006B650A">
        <w:trPr>
          <w:trHeight w:val="1347"/>
        </w:trPr>
        <w:tc>
          <w:tcPr>
            <w:tcW w:w="587" w:type="dxa"/>
          </w:tcPr>
          <w:p w:rsidR="0008541B" w:rsidRPr="009C17DE" w:rsidRDefault="0008541B" w:rsidP="006B650A">
            <w:pPr>
              <w:rPr>
                <w:lang w:eastAsia="ru-RU"/>
              </w:rPr>
            </w:pPr>
            <w:r w:rsidRPr="009C17DE">
              <w:rPr>
                <w:lang w:eastAsia="ru-RU"/>
              </w:rPr>
              <w:t>9</w:t>
            </w:r>
          </w:p>
        </w:tc>
        <w:tc>
          <w:tcPr>
            <w:tcW w:w="3666" w:type="dxa"/>
          </w:tcPr>
          <w:p w:rsidR="0008541B" w:rsidRPr="009C17DE" w:rsidRDefault="0008541B" w:rsidP="006B650A">
            <w:pPr>
              <w:rPr>
                <w:lang w:eastAsia="ru-RU"/>
              </w:rPr>
            </w:pPr>
            <w:r w:rsidRPr="009C17DE">
              <w:rPr>
                <w:lang w:eastAsia="ru-RU"/>
              </w:rPr>
              <w:t>Муниципальная программа «Повышение качества услуг учреждений культуры Буинского муниципального района на 2015-2020 годы»</w:t>
            </w:r>
          </w:p>
        </w:tc>
        <w:tc>
          <w:tcPr>
            <w:tcW w:w="1281" w:type="dxa"/>
          </w:tcPr>
          <w:p w:rsidR="0008541B" w:rsidRPr="009C17DE" w:rsidRDefault="0008541B" w:rsidP="006B650A">
            <w:pPr>
              <w:jc w:val="center"/>
              <w:rPr>
                <w:lang w:eastAsia="ru-RU"/>
              </w:rPr>
            </w:pPr>
            <w:r w:rsidRPr="009C17DE">
              <w:rPr>
                <w:lang w:eastAsia="ru-RU"/>
              </w:rPr>
              <w:t>2014</w:t>
            </w:r>
          </w:p>
        </w:tc>
        <w:tc>
          <w:tcPr>
            <w:tcW w:w="1129" w:type="dxa"/>
          </w:tcPr>
          <w:p w:rsidR="0008541B" w:rsidRPr="009C17DE" w:rsidRDefault="0008541B" w:rsidP="006B650A">
            <w:pPr>
              <w:jc w:val="center"/>
              <w:rPr>
                <w:lang w:eastAsia="ru-RU"/>
              </w:rPr>
            </w:pPr>
            <w:r w:rsidRPr="009C17DE">
              <w:rPr>
                <w:lang w:eastAsia="ru-RU"/>
              </w:rPr>
              <w:t>2015-2020</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642-п</w:t>
            </w:r>
          </w:p>
          <w:p w:rsidR="0008541B" w:rsidRPr="009C17DE" w:rsidRDefault="0008541B" w:rsidP="006B650A">
            <w:pPr>
              <w:rPr>
                <w:lang w:eastAsia="ru-RU"/>
              </w:rPr>
            </w:pPr>
            <w:r w:rsidRPr="009C17DE">
              <w:rPr>
                <w:lang w:eastAsia="ru-RU"/>
              </w:rPr>
              <w:t>от 30.12.2014</w:t>
            </w:r>
          </w:p>
        </w:tc>
      </w:tr>
      <w:tr w:rsidR="0008541B" w:rsidRPr="009C17DE" w:rsidTr="006B650A">
        <w:trPr>
          <w:trHeight w:val="1274"/>
        </w:trPr>
        <w:tc>
          <w:tcPr>
            <w:tcW w:w="587" w:type="dxa"/>
          </w:tcPr>
          <w:p w:rsidR="0008541B" w:rsidRPr="009C17DE" w:rsidRDefault="0008541B" w:rsidP="006B650A">
            <w:pPr>
              <w:rPr>
                <w:lang w:eastAsia="ru-RU"/>
              </w:rPr>
            </w:pPr>
            <w:r w:rsidRPr="009C17DE">
              <w:rPr>
                <w:lang w:eastAsia="ru-RU"/>
              </w:rPr>
              <w:t>10</w:t>
            </w:r>
          </w:p>
        </w:tc>
        <w:tc>
          <w:tcPr>
            <w:tcW w:w="3666" w:type="dxa"/>
          </w:tcPr>
          <w:p w:rsidR="0008541B" w:rsidRPr="009C17DE" w:rsidRDefault="0008541B" w:rsidP="006B650A">
            <w:pPr>
              <w:rPr>
                <w:lang w:eastAsia="ru-RU"/>
              </w:rPr>
            </w:pPr>
            <w:r w:rsidRPr="009C17DE">
              <w:rPr>
                <w:lang w:eastAsia="ru-RU"/>
              </w:rPr>
              <w:t>Муниципальная программа реализации государственной национальной политики на 2014-2020 годы»</w:t>
            </w:r>
          </w:p>
        </w:tc>
        <w:tc>
          <w:tcPr>
            <w:tcW w:w="1281" w:type="dxa"/>
          </w:tcPr>
          <w:p w:rsidR="0008541B" w:rsidRPr="009C17DE" w:rsidRDefault="0008541B" w:rsidP="006B650A">
            <w:pPr>
              <w:jc w:val="center"/>
              <w:rPr>
                <w:lang w:eastAsia="ru-RU"/>
              </w:rPr>
            </w:pPr>
            <w:r w:rsidRPr="009C17DE">
              <w:rPr>
                <w:lang w:eastAsia="ru-RU"/>
              </w:rPr>
              <w:t>2014</w:t>
            </w:r>
          </w:p>
        </w:tc>
        <w:tc>
          <w:tcPr>
            <w:tcW w:w="1129" w:type="dxa"/>
          </w:tcPr>
          <w:p w:rsidR="0008541B" w:rsidRPr="009C17DE" w:rsidRDefault="0008541B" w:rsidP="006B650A">
            <w:pPr>
              <w:jc w:val="center"/>
              <w:rPr>
                <w:lang w:eastAsia="ru-RU"/>
              </w:rPr>
            </w:pPr>
            <w:r w:rsidRPr="009C17DE">
              <w:rPr>
                <w:lang w:eastAsia="ru-RU"/>
              </w:rPr>
              <w:t>2014-2020</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495-п</w:t>
            </w:r>
          </w:p>
          <w:p w:rsidR="0008541B" w:rsidRPr="009C17DE" w:rsidRDefault="0008541B" w:rsidP="006B650A">
            <w:pPr>
              <w:rPr>
                <w:lang w:eastAsia="ru-RU"/>
              </w:rPr>
            </w:pPr>
            <w:r w:rsidRPr="009C17DE">
              <w:rPr>
                <w:lang w:eastAsia="ru-RU"/>
              </w:rPr>
              <w:t>От 29.10.2014</w:t>
            </w:r>
          </w:p>
        </w:tc>
      </w:tr>
      <w:tr w:rsidR="0008541B" w:rsidRPr="009C17DE" w:rsidTr="006B650A">
        <w:trPr>
          <w:trHeight w:val="1401"/>
        </w:trPr>
        <w:tc>
          <w:tcPr>
            <w:tcW w:w="587" w:type="dxa"/>
          </w:tcPr>
          <w:p w:rsidR="0008541B" w:rsidRPr="009C17DE" w:rsidRDefault="0008541B" w:rsidP="006B650A">
            <w:pPr>
              <w:rPr>
                <w:lang w:eastAsia="ru-RU"/>
              </w:rPr>
            </w:pPr>
            <w:r w:rsidRPr="009C17DE">
              <w:rPr>
                <w:lang w:eastAsia="ru-RU"/>
              </w:rPr>
              <w:t>11</w:t>
            </w:r>
          </w:p>
        </w:tc>
        <w:tc>
          <w:tcPr>
            <w:tcW w:w="3666" w:type="dxa"/>
          </w:tcPr>
          <w:p w:rsidR="0008541B" w:rsidRPr="009C17DE" w:rsidRDefault="0008541B" w:rsidP="006B650A">
            <w:pPr>
              <w:rPr>
                <w:lang w:eastAsia="ru-RU"/>
              </w:rPr>
            </w:pPr>
            <w:r w:rsidRPr="009C17DE">
              <w:rPr>
                <w:lang w:eastAsia="ru-RU"/>
              </w:rPr>
              <w:t>Муниципальная программа «Профилактика терроризма и экстремизма на территории  Буинского муниципального района на 2018-2020 годы»</w:t>
            </w:r>
          </w:p>
        </w:tc>
        <w:tc>
          <w:tcPr>
            <w:tcW w:w="1281" w:type="dxa"/>
          </w:tcPr>
          <w:p w:rsidR="0008541B" w:rsidRPr="009C17DE" w:rsidRDefault="0008541B" w:rsidP="006B650A">
            <w:pPr>
              <w:jc w:val="center"/>
              <w:rPr>
                <w:lang w:eastAsia="ru-RU"/>
              </w:rPr>
            </w:pPr>
            <w:r w:rsidRPr="009C17DE">
              <w:rPr>
                <w:lang w:eastAsia="ru-RU"/>
              </w:rPr>
              <w:t>2017</w:t>
            </w:r>
          </w:p>
        </w:tc>
        <w:tc>
          <w:tcPr>
            <w:tcW w:w="1129" w:type="dxa"/>
          </w:tcPr>
          <w:p w:rsidR="0008541B" w:rsidRPr="009C17DE" w:rsidRDefault="0008541B" w:rsidP="006B650A">
            <w:pPr>
              <w:jc w:val="center"/>
              <w:rPr>
                <w:lang w:eastAsia="ru-RU"/>
              </w:rPr>
            </w:pPr>
            <w:r w:rsidRPr="009C17DE">
              <w:rPr>
                <w:lang w:eastAsia="ru-RU"/>
              </w:rPr>
              <w:t>2018-2020</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416-п от 05.10.2017</w:t>
            </w:r>
          </w:p>
          <w:p w:rsidR="0008541B" w:rsidRPr="009C17DE" w:rsidRDefault="0008541B" w:rsidP="006B650A">
            <w:pPr>
              <w:rPr>
                <w:lang w:eastAsia="ru-RU"/>
              </w:rPr>
            </w:pPr>
          </w:p>
        </w:tc>
      </w:tr>
      <w:tr w:rsidR="0008541B" w:rsidRPr="009C17DE" w:rsidTr="006B650A">
        <w:trPr>
          <w:trHeight w:val="1278"/>
        </w:trPr>
        <w:tc>
          <w:tcPr>
            <w:tcW w:w="587" w:type="dxa"/>
          </w:tcPr>
          <w:p w:rsidR="0008541B" w:rsidRPr="009C17DE" w:rsidRDefault="0008541B" w:rsidP="006B650A">
            <w:pPr>
              <w:rPr>
                <w:lang w:eastAsia="ru-RU"/>
              </w:rPr>
            </w:pPr>
            <w:r w:rsidRPr="009C17DE">
              <w:rPr>
                <w:lang w:eastAsia="ru-RU"/>
              </w:rPr>
              <w:t>12</w:t>
            </w:r>
          </w:p>
        </w:tc>
        <w:tc>
          <w:tcPr>
            <w:tcW w:w="3666" w:type="dxa"/>
          </w:tcPr>
          <w:p w:rsidR="0008541B" w:rsidRPr="009C17DE" w:rsidRDefault="0008541B" w:rsidP="006B650A">
            <w:pPr>
              <w:rPr>
                <w:lang w:eastAsia="ru-RU"/>
              </w:rPr>
            </w:pPr>
            <w:r w:rsidRPr="009C17DE">
              <w:rPr>
                <w:lang w:eastAsia="ru-RU"/>
              </w:rPr>
              <w:t>Муниципальная программа по формированию здорового образа жизни среди населения Буинского муниципального района на  2016-2020 годы»</w:t>
            </w:r>
          </w:p>
        </w:tc>
        <w:tc>
          <w:tcPr>
            <w:tcW w:w="1281" w:type="dxa"/>
          </w:tcPr>
          <w:p w:rsidR="0008541B" w:rsidRPr="009C17DE" w:rsidRDefault="0008541B" w:rsidP="006B650A">
            <w:pPr>
              <w:jc w:val="center"/>
              <w:rPr>
                <w:lang w:eastAsia="ru-RU"/>
              </w:rPr>
            </w:pPr>
            <w:r w:rsidRPr="009C17DE">
              <w:rPr>
                <w:lang w:eastAsia="ru-RU"/>
              </w:rPr>
              <w:t>2015</w:t>
            </w:r>
          </w:p>
        </w:tc>
        <w:tc>
          <w:tcPr>
            <w:tcW w:w="1129" w:type="dxa"/>
          </w:tcPr>
          <w:p w:rsidR="0008541B" w:rsidRPr="009C17DE" w:rsidRDefault="0008541B" w:rsidP="006B650A">
            <w:pPr>
              <w:jc w:val="center"/>
              <w:rPr>
                <w:lang w:eastAsia="ru-RU"/>
              </w:rPr>
            </w:pPr>
            <w:r w:rsidRPr="009C17DE">
              <w:rPr>
                <w:lang w:eastAsia="ru-RU"/>
              </w:rPr>
              <w:t>2016-2020</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613-п</w:t>
            </w:r>
          </w:p>
          <w:p w:rsidR="0008541B" w:rsidRPr="009C17DE" w:rsidRDefault="0008541B" w:rsidP="006B650A">
            <w:pPr>
              <w:rPr>
                <w:lang w:eastAsia="ru-RU"/>
              </w:rPr>
            </w:pPr>
            <w:r w:rsidRPr="009C17DE">
              <w:rPr>
                <w:lang w:eastAsia="ru-RU"/>
              </w:rPr>
              <w:t>от 03.12.2015</w:t>
            </w:r>
          </w:p>
        </w:tc>
      </w:tr>
      <w:tr w:rsidR="0008541B" w:rsidRPr="009C17DE" w:rsidTr="006B650A">
        <w:trPr>
          <w:trHeight w:val="1299"/>
        </w:trPr>
        <w:tc>
          <w:tcPr>
            <w:tcW w:w="587" w:type="dxa"/>
          </w:tcPr>
          <w:p w:rsidR="0008541B" w:rsidRPr="009C17DE" w:rsidRDefault="0008541B" w:rsidP="006B650A">
            <w:pPr>
              <w:rPr>
                <w:lang w:eastAsia="ru-RU"/>
              </w:rPr>
            </w:pPr>
            <w:r w:rsidRPr="009C17DE">
              <w:rPr>
                <w:lang w:eastAsia="ru-RU"/>
              </w:rPr>
              <w:t>13</w:t>
            </w:r>
          </w:p>
        </w:tc>
        <w:tc>
          <w:tcPr>
            <w:tcW w:w="3666" w:type="dxa"/>
          </w:tcPr>
          <w:p w:rsidR="0008541B" w:rsidRPr="009C17DE" w:rsidRDefault="0008541B" w:rsidP="006B650A">
            <w:pPr>
              <w:rPr>
                <w:lang w:eastAsia="ru-RU"/>
              </w:rPr>
            </w:pPr>
            <w:r w:rsidRPr="009C17DE">
              <w:rPr>
                <w:lang w:eastAsia="ru-RU"/>
              </w:rPr>
              <w:t>Муниципальная программа «Развитие физической культуры и спорта в  Буинском муниципальном районе РТ на 2020-2023 годы»</w:t>
            </w:r>
          </w:p>
        </w:tc>
        <w:tc>
          <w:tcPr>
            <w:tcW w:w="1281" w:type="dxa"/>
          </w:tcPr>
          <w:p w:rsidR="0008541B" w:rsidRPr="009C17DE" w:rsidRDefault="0008541B" w:rsidP="006B650A">
            <w:pPr>
              <w:jc w:val="center"/>
              <w:rPr>
                <w:lang w:eastAsia="ru-RU"/>
              </w:rPr>
            </w:pPr>
            <w:r w:rsidRPr="009C17DE">
              <w:rPr>
                <w:lang w:eastAsia="ru-RU"/>
              </w:rPr>
              <w:t>2019</w:t>
            </w:r>
          </w:p>
        </w:tc>
        <w:tc>
          <w:tcPr>
            <w:tcW w:w="1129" w:type="dxa"/>
          </w:tcPr>
          <w:p w:rsidR="0008541B" w:rsidRPr="009C17DE" w:rsidRDefault="0008541B" w:rsidP="006B650A">
            <w:pPr>
              <w:jc w:val="center"/>
              <w:rPr>
                <w:lang w:eastAsia="ru-RU"/>
              </w:rPr>
            </w:pPr>
            <w:r w:rsidRPr="009C17DE">
              <w:rPr>
                <w:lang w:eastAsia="ru-RU"/>
              </w:rPr>
              <w:t>2020-2023</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400/ик-п</w:t>
            </w:r>
          </w:p>
          <w:p w:rsidR="0008541B" w:rsidRPr="009C17DE" w:rsidRDefault="0008541B" w:rsidP="006B650A">
            <w:pPr>
              <w:rPr>
                <w:lang w:eastAsia="ru-RU"/>
              </w:rPr>
            </w:pPr>
            <w:r w:rsidRPr="009C17DE">
              <w:rPr>
                <w:lang w:eastAsia="ru-RU"/>
              </w:rPr>
              <w:t>от 24.09.2019</w:t>
            </w:r>
          </w:p>
        </w:tc>
      </w:tr>
      <w:tr w:rsidR="0008541B" w:rsidRPr="009C17DE" w:rsidTr="006B650A">
        <w:trPr>
          <w:trHeight w:val="1191"/>
        </w:trPr>
        <w:tc>
          <w:tcPr>
            <w:tcW w:w="587" w:type="dxa"/>
          </w:tcPr>
          <w:p w:rsidR="0008541B" w:rsidRPr="009C17DE" w:rsidRDefault="0008541B" w:rsidP="006B650A">
            <w:pPr>
              <w:rPr>
                <w:lang w:eastAsia="ru-RU"/>
              </w:rPr>
            </w:pPr>
            <w:r w:rsidRPr="009C17DE">
              <w:rPr>
                <w:lang w:eastAsia="ru-RU"/>
              </w:rPr>
              <w:t>14</w:t>
            </w:r>
          </w:p>
        </w:tc>
        <w:tc>
          <w:tcPr>
            <w:tcW w:w="3666" w:type="dxa"/>
          </w:tcPr>
          <w:p w:rsidR="0008541B" w:rsidRPr="009C17DE" w:rsidRDefault="0008541B" w:rsidP="006B650A">
            <w:pPr>
              <w:rPr>
                <w:lang w:eastAsia="ru-RU"/>
              </w:rPr>
            </w:pPr>
            <w:r w:rsidRPr="009C17DE">
              <w:rPr>
                <w:lang w:eastAsia="ru-RU"/>
              </w:rPr>
              <w:t>Районная программа «Сельская молодежь Буинского муниципального района на 2016-2020 годы»</w:t>
            </w:r>
          </w:p>
        </w:tc>
        <w:tc>
          <w:tcPr>
            <w:tcW w:w="1281" w:type="dxa"/>
          </w:tcPr>
          <w:p w:rsidR="0008541B" w:rsidRPr="009C17DE" w:rsidRDefault="0008541B" w:rsidP="006B650A">
            <w:pPr>
              <w:jc w:val="center"/>
              <w:rPr>
                <w:lang w:eastAsia="ru-RU"/>
              </w:rPr>
            </w:pPr>
            <w:r w:rsidRPr="009C17DE">
              <w:rPr>
                <w:lang w:eastAsia="ru-RU"/>
              </w:rPr>
              <w:t>2015</w:t>
            </w:r>
          </w:p>
        </w:tc>
        <w:tc>
          <w:tcPr>
            <w:tcW w:w="1129" w:type="dxa"/>
          </w:tcPr>
          <w:p w:rsidR="0008541B" w:rsidRPr="009C17DE" w:rsidRDefault="0008541B" w:rsidP="006B650A">
            <w:pPr>
              <w:jc w:val="center"/>
              <w:rPr>
                <w:lang w:eastAsia="ru-RU"/>
              </w:rPr>
            </w:pPr>
            <w:r w:rsidRPr="009C17DE">
              <w:rPr>
                <w:lang w:eastAsia="ru-RU"/>
              </w:rPr>
              <w:t>2016-2020</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612-п от 03.12.2015</w:t>
            </w:r>
          </w:p>
        </w:tc>
      </w:tr>
      <w:tr w:rsidR="0008541B" w:rsidRPr="009C17DE" w:rsidTr="006B650A">
        <w:trPr>
          <w:trHeight w:val="1637"/>
        </w:trPr>
        <w:tc>
          <w:tcPr>
            <w:tcW w:w="587" w:type="dxa"/>
          </w:tcPr>
          <w:p w:rsidR="0008541B" w:rsidRPr="009C17DE" w:rsidRDefault="0008541B" w:rsidP="006B650A">
            <w:pPr>
              <w:rPr>
                <w:lang w:eastAsia="ru-RU"/>
              </w:rPr>
            </w:pPr>
            <w:r w:rsidRPr="009C17DE">
              <w:rPr>
                <w:lang w:eastAsia="ru-RU"/>
              </w:rPr>
              <w:t>15</w:t>
            </w:r>
          </w:p>
        </w:tc>
        <w:tc>
          <w:tcPr>
            <w:tcW w:w="3666" w:type="dxa"/>
          </w:tcPr>
          <w:p w:rsidR="0008541B" w:rsidRPr="009C17DE" w:rsidRDefault="0008541B" w:rsidP="006B650A">
            <w:pPr>
              <w:rPr>
                <w:lang w:eastAsia="ru-RU"/>
              </w:rPr>
            </w:pPr>
            <w:r w:rsidRPr="009C17DE">
              <w:rPr>
                <w:lang w:eastAsia="ru-RU"/>
              </w:rPr>
              <w:t>Муниципальная целевая программа «Пожарная безопасность Буинского муниципального района РТ на 2020-2022 годы»</w:t>
            </w:r>
          </w:p>
        </w:tc>
        <w:tc>
          <w:tcPr>
            <w:tcW w:w="1281" w:type="dxa"/>
          </w:tcPr>
          <w:p w:rsidR="0008541B" w:rsidRPr="009C17DE" w:rsidRDefault="0008541B" w:rsidP="006B650A">
            <w:pPr>
              <w:jc w:val="center"/>
              <w:rPr>
                <w:lang w:eastAsia="ru-RU"/>
              </w:rPr>
            </w:pPr>
            <w:r w:rsidRPr="009C17DE">
              <w:rPr>
                <w:lang w:eastAsia="ru-RU"/>
              </w:rPr>
              <w:t>2019</w:t>
            </w:r>
          </w:p>
        </w:tc>
        <w:tc>
          <w:tcPr>
            <w:tcW w:w="1129" w:type="dxa"/>
          </w:tcPr>
          <w:p w:rsidR="0008541B" w:rsidRPr="009C17DE" w:rsidRDefault="0008541B" w:rsidP="006B650A">
            <w:pPr>
              <w:jc w:val="center"/>
              <w:rPr>
                <w:lang w:eastAsia="ru-RU"/>
              </w:rPr>
            </w:pPr>
            <w:r w:rsidRPr="009C17DE">
              <w:rPr>
                <w:lang w:eastAsia="ru-RU"/>
              </w:rPr>
              <w:t>2020-2022</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406/ик-п</w:t>
            </w:r>
          </w:p>
          <w:p w:rsidR="0008541B" w:rsidRPr="009C17DE" w:rsidRDefault="0008541B" w:rsidP="006B650A">
            <w:pPr>
              <w:rPr>
                <w:lang w:eastAsia="ru-RU"/>
              </w:rPr>
            </w:pPr>
            <w:r w:rsidRPr="009C17DE">
              <w:rPr>
                <w:lang w:eastAsia="ru-RU"/>
              </w:rPr>
              <w:t>От 27.09.2019</w:t>
            </w:r>
          </w:p>
        </w:tc>
      </w:tr>
      <w:tr w:rsidR="0008541B" w:rsidRPr="009C17DE" w:rsidTr="006B650A">
        <w:trPr>
          <w:trHeight w:val="1263"/>
        </w:trPr>
        <w:tc>
          <w:tcPr>
            <w:tcW w:w="587" w:type="dxa"/>
          </w:tcPr>
          <w:p w:rsidR="0008541B" w:rsidRPr="009C17DE" w:rsidRDefault="0008541B" w:rsidP="006B650A">
            <w:pPr>
              <w:rPr>
                <w:lang w:eastAsia="ru-RU"/>
              </w:rPr>
            </w:pPr>
            <w:r w:rsidRPr="009C17DE">
              <w:rPr>
                <w:lang w:eastAsia="ru-RU"/>
              </w:rPr>
              <w:t>16</w:t>
            </w:r>
          </w:p>
        </w:tc>
        <w:tc>
          <w:tcPr>
            <w:tcW w:w="3666" w:type="dxa"/>
          </w:tcPr>
          <w:p w:rsidR="0008541B" w:rsidRPr="009C17DE" w:rsidRDefault="0008541B" w:rsidP="006B650A">
            <w:pPr>
              <w:rPr>
                <w:lang w:eastAsia="ru-RU"/>
              </w:rPr>
            </w:pPr>
            <w:r w:rsidRPr="009C17DE">
              <w:rPr>
                <w:lang w:eastAsia="ru-RU"/>
              </w:rPr>
              <w:t>Муниципальная целевая программа «Пожарная безопасность Буинского муниципального района РТ на 2017-2019 годы»</w:t>
            </w:r>
          </w:p>
        </w:tc>
        <w:tc>
          <w:tcPr>
            <w:tcW w:w="1281" w:type="dxa"/>
          </w:tcPr>
          <w:p w:rsidR="0008541B" w:rsidRPr="009C17DE" w:rsidRDefault="0008541B" w:rsidP="006B650A">
            <w:pPr>
              <w:jc w:val="center"/>
              <w:rPr>
                <w:lang w:eastAsia="ru-RU"/>
              </w:rPr>
            </w:pPr>
            <w:r w:rsidRPr="009C17DE">
              <w:rPr>
                <w:lang w:eastAsia="ru-RU"/>
              </w:rPr>
              <w:t>2019</w:t>
            </w:r>
          </w:p>
        </w:tc>
        <w:tc>
          <w:tcPr>
            <w:tcW w:w="1129" w:type="dxa"/>
          </w:tcPr>
          <w:p w:rsidR="0008541B" w:rsidRPr="009C17DE" w:rsidRDefault="0008541B" w:rsidP="006B650A">
            <w:pPr>
              <w:jc w:val="center"/>
              <w:rPr>
                <w:lang w:eastAsia="ru-RU"/>
              </w:rPr>
            </w:pPr>
            <w:r w:rsidRPr="009C17DE">
              <w:rPr>
                <w:lang w:eastAsia="ru-RU"/>
              </w:rPr>
              <w:t>2020-2022</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550/ик-п</w:t>
            </w:r>
          </w:p>
          <w:p w:rsidR="0008541B" w:rsidRPr="009C17DE" w:rsidRDefault="0008541B" w:rsidP="006B650A">
            <w:pPr>
              <w:rPr>
                <w:lang w:eastAsia="ru-RU"/>
              </w:rPr>
            </w:pPr>
            <w:r w:rsidRPr="009C17DE">
              <w:rPr>
                <w:lang w:eastAsia="ru-RU"/>
              </w:rPr>
              <w:t>От 12.12.2016</w:t>
            </w:r>
          </w:p>
        </w:tc>
      </w:tr>
      <w:tr w:rsidR="0008541B" w:rsidRPr="009C17DE" w:rsidTr="006B650A">
        <w:trPr>
          <w:trHeight w:val="2748"/>
        </w:trPr>
        <w:tc>
          <w:tcPr>
            <w:tcW w:w="587" w:type="dxa"/>
          </w:tcPr>
          <w:p w:rsidR="0008541B" w:rsidRPr="009C17DE" w:rsidRDefault="0008541B" w:rsidP="006B650A">
            <w:pPr>
              <w:rPr>
                <w:lang w:eastAsia="ru-RU"/>
              </w:rPr>
            </w:pPr>
            <w:r w:rsidRPr="009C17DE">
              <w:rPr>
                <w:lang w:eastAsia="ru-RU"/>
              </w:rPr>
              <w:lastRenderedPageBreak/>
              <w:t>17</w:t>
            </w:r>
          </w:p>
        </w:tc>
        <w:tc>
          <w:tcPr>
            <w:tcW w:w="3666" w:type="dxa"/>
          </w:tcPr>
          <w:p w:rsidR="0008541B" w:rsidRPr="009C17DE" w:rsidRDefault="0008541B" w:rsidP="006B650A">
            <w:pPr>
              <w:rPr>
                <w:lang w:eastAsia="ru-RU"/>
              </w:rPr>
            </w:pPr>
            <w:r w:rsidRPr="009C17DE">
              <w:rPr>
                <w:lang w:eastAsia="ru-RU"/>
              </w:rPr>
              <w:t>Муниципальная целевая программа «Об утверждении программы развития системы видеонаблюдения в рамках реализации сегмента  аппаратно-программного комплекса «Безопасный город» на территории Буинского муниципального района РТ на 2017-2021годы»</w:t>
            </w:r>
          </w:p>
        </w:tc>
        <w:tc>
          <w:tcPr>
            <w:tcW w:w="1281" w:type="dxa"/>
          </w:tcPr>
          <w:p w:rsidR="0008541B" w:rsidRPr="009C17DE" w:rsidRDefault="0008541B" w:rsidP="006B650A">
            <w:pPr>
              <w:jc w:val="center"/>
              <w:rPr>
                <w:lang w:eastAsia="ru-RU"/>
              </w:rPr>
            </w:pPr>
            <w:r w:rsidRPr="009C17DE">
              <w:rPr>
                <w:lang w:eastAsia="ru-RU"/>
              </w:rPr>
              <w:t>2016</w:t>
            </w:r>
          </w:p>
        </w:tc>
        <w:tc>
          <w:tcPr>
            <w:tcW w:w="1129" w:type="dxa"/>
          </w:tcPr>
          <w:p w:rsidR="0008541B" w:rsidRPr="009C17DE" w:rsidRDefault="0008541B" w:rsidP="006B650A">
            <w:pPr>
              <w:jc w:val="center"/>
              <w:rPr>
                <w:lang w:eastAsia="ru-RU"/>
              </w:rPr>
            </w:pPr>
            <w:r w:rsidRPr="009C17DE">
              <w:rPr>
                <w:lang w:eastAsia="ru-RU"/>
              </w:rPr>
              <w:t>2017-2021</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604-п</w:t>
            </w:r>
          </w:p>
          <w:p w:rsidR="0008541B" w:rsidRPr="009C17DE" w:rsidRDefault="0008541B" w:rsidP="006B650A">
            <w:pPr>
              <w:rPr>
                <w:lang w:eastAsia="ru-RU"/>
              </w:rPr>
            </w:pPr>
            <w:r w:rsidRPr="009C17DE">
              <w:rPr>
                <w:lang w:eastAsia="ru-RU"/>
              </w:rPr>
              <w:t>От 30.12.2016г.</w:t>
            </w:r>
          </w:p>
        </w:tc>
      </w:tr>
      <w:tr w:rsidR="0008541B" w:rsidRPr="009C17DE" w:rsidTr="006B650A">
        <w:trPr>
          <w:trHeight w:val="1365"/>
        </w:trPr>
        <w:tc>
          <w:tcPr>
            <w:tcW w:w="587" w:type="dxa"/>
          </w:tcPr>
          <w:p w:rsidR="0008541B" w:rsidRPr="009C17DE" w:rsidRDefault="0008541B" w:rsidP="006B650A">
            <w:pPr>
              <w:rPr>
                <w:lang w:eastAsia="ru-RU"/>
              </w:rPr>
            </w:pPr>
            <w:r w:rsidRPr="009C17DE">
              <w:rPr>
                <w:lang w:eastAsia="ru-RU"/>
              </w:rPr>
              <w:t>18</w:t>
            </w:r>
          </w:p>
        </w:tc>
        <w:tc>
          <w:tcPr>
            <w:tcW w:w="3666" w:type="dxa"/>
          </w:tcPr>
          <w:p w:rsidR="0008541B" w:rsidRPr="009C17DE" w:rsidRDefault="0008541B" w:rsidP="006B650A">
            <w:pPr>
              <w:rPr>
                <w:lang w:eastAsia="ru-RU"/>
              </w:rPr>
            </w:pPr>
            <w:r w:rsidRPr="009C17DE">
              <w:rPr>
                <w:lang w:eastAsia="ru-RU"/>
              </w:rPr>
              <w:t>Целевая программа развития и поддержки малого и среднего предпринимательства в Буинском муниципальном районе  на 2019-2023 годы</w:t>
            </w:r>
          </w:p>
        </w:tc>
        <w:tc>
          <w:tcPr>
            <w:tcW w:w="1281" w:type="dxa"/>
          </w:tcPr>
          <w:p w:rsidR="0008541B" w:rsidRPr="009C17DE" w:rsidRDefault="0008541B" w:rsidP="006B650A">
            <w:pPr>
              <w:jc w:val="center"/>
              <w:rPr>
                <w:lang w:eastAsia="ru-RU"/>
              </w:rPr>
            </w:pPr>
            <w:r w:rsidRPr="009C17DE">
              <w:rPr>
                <w:lang w:eastAsia="ru-RU"/>
              </w:rPr>
              <w:t>2019</w:t>
            </w:r>
          </w:p>
        </w:tc>
        <w:tc>
          <w:tcPr>
            <w:tcW w:w="1129" w:type="dxa"/>
          </w:tcPr>
          <w:p w:rsidR="0008541B" w:rsidRPr="009C17DE" w:rsidRDefault="0008541B" w:rsidP="006B650A">
            <w:pPr>
              <w:jc w:val="center"/>
              <w:rPr>
                <w:lang w:eastAsia="ru-RU"/>
              </w:rPr>
            </w:pPr>
            <w:r w:rsidRPr="009C17DE">
              <w:rPr>
                <w:lang w:eastAsia="ru-RU"/>
              </w:rPr>
              <w:t>2019-2023</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254/ик-п</w:t>
            </w:r>
          </w:p>
          <w:p w:rsidR="0008541B" w:rsidRPr="009C17DE" w:rsidRDefault="0008541B" w:rsidP="006B650A">
            <w:pPr>
              <w:rPr>
                <w:lang w:eastAsia="ru-RU"/>
              </w:rPr>
            </w:pPr>
            <w:r w:rsidRPr="009C17DE">
              <w:rPr>
                <w:lang w:eastAsia="ru-RU"/>
              </w:rPr>
              <w:t>От 06.06.2019</w:t>
            </w:r>
          </w:p>
        </w:tc>
      </w:tr>
      <w:tr w:rsidR="0008541B" w:rsidRPr="009C17DE" w:rsidTr="006B650A">
        <w:trPr>
          <w:trHeight w:val="1649"/>
        </w:trPr>
        <w:tc>
          <w:tcPr>
            <w:tcW w:w="587" w:type="dxa"/>
          </w:tcPr>
          <w:p w:rsidR="0008541B" w:rsidRPr="009C17DE" w:rsidRDefault="0008541B" w:rsidP="006B650A">
            <w:pPr>
              <w:rPr>
                <w:lang w:eastAsia="ru-RU"/>
              </w:rPr>
            </w:pPr>
            <w:r w:rsidRPr="009C17DE">
              <w:rPr>
                <w:lang w:eastAsia="ru-RU"/>
              </w:rPr>
              <w:t>19</w:t>
            </w:r>
          </w:p>
        </w:tc>
        <w:tc>
          <w:tcPr>
            <w:tcW w:w="3666" w:type="dxa"/>
          </w:tcPr>
          <w:p w:rsidR="0008541B" w:rsidRPr="009C17DE" w:rsidRDefault="0008541B" w:rsidP="006B650A">
            <w:pPr>
              <w:rPr>
                <w:lang w:val="tt-RU" w:eastAsia="ru-RU"/>
              </w:rPr>
            </w:pPr>
            <w:r w:rsidRPr="009C17DE">
              <w:rPr>
                <w:lang w:eastAsia="ru-RU"/>
              </w:rPr>
              <w:t xml:space="preserve">Муниципальная целевая программа «Поддержка социально-ориентированных некоммерческих организаций в Буинском муниципальном районе на 2016-2020 годы» </w:t>
            </w:r>
          </w:p>
        </w:tc>
        <w:tc>
          <w:tcPr>
            <w:tcW w:w="1281" w:type="dxa"/>
          </w:tcPr>
          <w:p w:rsidR="0008541B" w:rsidRPr="009C17DE" w:rsidRDefault="0008541B" w:rsidP="006B650A">
            <w:pPr>
              <w:jc w:val="center"/>
              <w:rPr>
                <w:lang w:val="tt-RU" w:eastAsia="ru-RU"/>
              </w:rPr>
            </w:pPr>
            <w:r w:rsidRPr="009C17DE">
              <w:rPr>
                <w:lang w:val="tt-RU" w:eastAsia="ru-RU"/>
              </w:rPr>
              <w:t>2016</w:t>
            </w:r>
          </w:p>
        </w:tc>
        <w:tc>
          <w:tcPr>
            <w:tcW w:w="1129" w:type="dxa"/>
          </w:tcPr>
          <w:p w:rsidR="0008541B" w:rsidRPr="009C17DE" w:rsidRDefault="0008541B" w:rsidP="006B650A">
            <w:pPr>
              <w:jc w:val="center"/>
              <w:rPr>
                <w:lang w:val="tt-RU" w:eastAsia="ru-RU"/>
              </w:rPr>
            </w:pPr>
            <w:r w:rsidRPr="009C17DE">
              <w:rPr>
                <w:lang w:val="tt-RU" w:eastAsia="ru-RU"/>
              </w:rPr>
              <w:t>2016-2020</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82-п</w:t>
            </w:r>
          </w:p>
          <w:p w:rsidR="0008541B" w:rsidRPr="009C17DE" w:rsidRDefault="0008541B" w:rsidP="006B650A">
            <w:pPr>
              <w:rPr>
                <w:lang w:eastAsia="ru-RU"/>
              </w:rPr>
            </w:pPr>
            <w:r w:rsidRPr="009C17DE">
              <w:rPr>
                <w:lang w:eastAsia="ru-RU"/>
              </w:rPr>
              <w:t>От 29.02.2016</w:t>
            </w:r>
          </w:p>
        </w:tc>
      </w:tr>
      <w:tr w:rsidR="0008541B" w:rsidRPr="009C17DE" w:rsidTr="006B650A">
        <w:trPr>
          <w:trHeight w:val="1139"/>
        </w:trPr>
        <w:tc>
          <w:tcPr>
            <w:tcW w:w="587" w:type="dxa"/>
          </w:tcPr>
          <w:p w:rsidR="0008541B" w:rsidRPr="009C17DE" w:rsidRDefault="0008541B" w:rsidP="006B650A">
            <w:pPr>
              <w:rPr>
                <w:lang w:eastAsia="ru-RU"/>
              </w:rPr>
            </w:pPr>
            <w:r w:rsidRPr="009C17DE">
              <w:rPr>
                <w:lang w:eastAsia="ru-RU"/>
              </w:rPr>
              <w:t>20</w:t>
            </w:r>
          </w:p>
        </w:tc>
        <w:tc>
          <w:tcPr>
            <w:tcW w:w="3666" w:type="dxa"/>
          </w:tcPr>
          <w:p w:rsidR="0008541B" w:rsidRPr="009C17DE" w:rsidRDefault="0008541B" w:rsidP="006B650A">
            <w:pPr>
              <w:rPr>
                <w:lang w:eastAsia="ru-RU"/>
              </w:rPr>
            </w:pPr>
            <w:r w:rsidRPr="009C17DE">
              <w:rPr>
                <w:lang w:eastAsia="ru-RU"/>
              </w:rPr>
              <w:t>Русский язык в Буинском муниципальном районе на 2016-2020 годы</w:t>
            </w:r>
          </w:p>
        </w:tc>
        <w:tc>
          <w:tcPr>
            <w:tcW w:w="1281" w:type="dxa"/>
          </w:tcPr>
          <w:p w:rsidR="0008541B" w:rsidRPr="009C17DE" w:rsidRDefault="0008541B" w:rsidP="006B650A">
            <w:pPr>
              <w:jc w:val="center"/>
              <w:rPr>
                <w:lang w:eastAsia="ru-RU"/>
              </w:rPr>
            </w:pPr>
            <w:r w:rsidRPr="009C17DE">
              <w:rPr>
                <w:lang w:eastAsia="ru-RU"/>
              </w:rPr>
              <w:t>2017</w:t>
            </w:r>
          </w:p>
        </w:tc>
        <w:tc>
          <w:tcPr>
            <w:tcW w:w="1129" w:type="dxa"/>
          </w:tcPr>
          <w:p w:rsidR="0008541B" w:rsidRPr="009C17DE" w:rsidRDefault="0008541B" w:rsidP="006B650A">
            <w:pPr>
              <w:jc w:val="center"/>
              <w:rPr>
                <w:lang w:val="tt-RU" w:eastAsia="ru-RU"/>
              </w:rPr>
            </w:pPr>
            <w:r w:rsidRPr="009C17DE">
              <w:rPr>
                <w:lang w:val="tt-RU" w:eastAsia="ru-RU"/>
              </w:rPr>
              <w:t>2016-2020</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147-п</w:t>
            </w:r>
          </w:p>
          <w:p w:rsidR="0008541B" w:rsidRPr="009C17DE" w:rsidRDefault="0008541B" w:rsidP="006B650A">
            <w:pPr>
              <w:rPr>
                <w:lang w:eastAsia="ru-RU"/>
              </w:rPr>
            </w:pPr>
            <w:r w:rsidRPr="009C17DE">
              <w:rPr>
                <w:lang w:eastAsia="ru-RU"/>
              </w:rPr>
              <w:t>От 19.04.2017</w:t>
            </w:r>
          </w:p>
        </w:tc>
      </w:tr>
      <w:tr w:rsidR="0008541B" w:rsidRPr="009C17DE" w:rsidTr="006B650A">
        <w:trPr>
          <w:trHeight w:val="824"/>
        </w:trPr>
        <w:tc>
          <w:tcPr>
            <w:tcW w:w="587" w:type="dxa"/>
          </w:tcPr>
          <w:p w:rsidR="0008541B" w:rsidRPr="009C17DE" w:rsidRDefault="0008541B" w:rsidP="006B650A">
            <w:pPr>
              <w:rPr>
                <w:lang w:eastAsia="ru-RU"/>
              </w:rPr>
            </w:pPr>
            <w:r w:rsidRPr="009C17DE">
              <w:rPr>
                <w:lang w:eastAsia="ru-RU"/>
              </w:rPr>
              <w:t>21</w:t>
            </w:r>
          </w:p>
        </w:tc>
        <w:tc>
          <w:tcPr>
            <w:tcW w:w="3666" w:type="dxa"/>
          </w:tcPr>
          <w:p w:rsidR="0008541B" w:rsidRPr="009C17DE" w:rsidRDefault="0008541B" w:rsidP="006B650A">
            <w:pPr>
              <w:rPr>
                <w:lang w:eastAsia="ru-RU"/>
              </w:rPr>
            </w:pPr>
            <w:r w:rsidRPr="009C17DE">
              <w:rPr>
                <w:lang w:eastAsia="ru-RU"/>
              </w:rPr>
              <w:t>О дорожных работах на дорогах общего пользования местного значения  Буинского муниципального района  на 2020 год</w:t>
            </w:r>
          </w:p>
        </w:tc>
        <w:tc>
          <w:tcPr>
            <w:tcW w:w="1281" w:type="dxa"/>
          </w:tcPr>
          <w:p w:rsidR="0008541B" w:rsidRPr="009C17DE" w:rsidRDefault="0008541B" w:rsidP="006B650A">
            <w:pPr>
              <w:jc w:val="center"/>
              <w:rPr>
                <w:lang w:eastAsia="ru-RU"/>
              </w:rPr>
            </w:pPr>
            <w:r w:rsidRPr="009C17DE">
              <w:rPr>
                <w:lang w:eastAsia="ru-RU"/>
              </w:rPr>
              <w:t>2019</w:t>
            </w:r>
          </w:p>
        </w:tc>
        <w:tc>
          <w:tcPr>
            <w:tcW w:w="1129" w:type="dxa"/>
          </w:tcPr>
          <w:p w:rsidR="0008541B" w:rsidRPr="009C17DE" w:rsidRDefault="0008541B" w:rsidP="006B650A">
            <w:pPr>
              <w:jc w:val="center"/>
              <w:rPr>
                <w:lang w:val="tt-RU" w:eastAsia="ru-RU"/>
              </w:rPr>
            </w:pPr>
            <w:r w:rsidRPr="009C17DE">
              <w:rPr>
                <w:lang w:val="tt-RU" w:eastAsia="ru-RU"/>
              </w:rPr>
              <w:t>2020</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434/ик-п</w:t>
            </w:r>
          </w:p>
          <w:p w:rsidR="0008541B" w:rsidRPr="009C17DE" w:rsidRDefault="0008541B" w:rsidP="006B650A">
            <w:pPr>
              <w:rPr>
                <w:lang w:eastAsia="ru-RU"/>
              </w:rPr>
            </w:pPr>
            <w:r w:rsidRPr="009C17DE">
              <w:rPr>
                <w:lang w:eastAsia="ru-RU"/>
              </w:rPr>
              <w:t>От 16.10.2019</w:t>
            </w:r>
          </w:p>
        </w:tc>
      </w:tr>
      <w:tr w:rsidR="0008541B" w:rsidRPr="009C17DE" w:rsidTr="006B650A">
        <w:trPr>
          <w:trHeight w:val="1193"/>
        </w:trPr>
        <w:tc>
          <w:tcPr>
            <w:tcW w:w="587" w:type="dxa"/>
          </w:tcPr>
          <w:p w:rsidR="0008541B" w:rsidRPr="009C17DE" w:rsidRDefault="0008541B" w:rsidP="006B650A">
            <w:pPr>
              <w:rPr>
                <w:lang w:eastAsia="ru-RU"/>
              </w:rPr>
            </w:pPr>
            <w:r w:rsidRPr="009C17DE">
              <w:rPr>
                <w:lang w:eastAsia="ru-RU"/>
              </w:rPr>
              <w:t>22</w:t>
            </w:r>
          </w:p>
        </w:tc>
        <w:tc>
          <w:tcPr>
            <w:tcW w:w="3666" w:type="dxa"/>
          </w:tcPr>
          <w:p w:rsidR="0008541B" w:rsidRPr="009C17DE" w:rsidRDefault="0008541B" w:rsidP="006B650A">
            <w:pPr>
              <w:rPr>
                <w:lang w:eastAsia="ru-RU"/>
              </w:rPr>
            </w:pPr>
            <w:r w:rsidRPr="009C17DE">
              <w:rPr>
                <w:lang w:eastAsia="ru-RU"/>
              </w:rPr>
              <w:t>Развитие  здоровьесбережения в системе образования Бу</w:t>
            </w:r>
            <w:r w:rsidR="00FD05A5" w:rsidRPr="009C17DE">
              <w:rPr>
                <w:lang w:eastAsia="ru-RU"/>
              </w:rPr>
              <w:t>и</w:t>
            </w:r>
            <w:r w:rsidRPr="009C17DE">
              <w:rPr>
                <w:lang w:eastAsia="ru-RU"/>
              </w:rPr>
              <w:t>нского  муниципального района на 2018-2021 годы</w:t>
            </w:r>
          </w:p>
        </w:tc>
        <w:tc>
          <w:tcPr>
            <w:tcW w:w="1281" w:type="dxa"/>
          </w:tcPr>
          <w:p w:rsidR="0008541B" w:rsidRPr="009C17DE" w:rsidRDefault="0008541B" w:rsidP="006B650A">
            <w:pPr>
              <w:jc w:val="center"/>
              <w:rPr>
                <w:lang w:eastAsia="ru-RU"/>
              </w:rPr>
            </w:pPr>
            <w:r w:rsidRPr="009C17DE">
              <w:rPr>
                <w:lang w:eastAsia="ru-RU"/>
              </w:rPr>
              <w:t>2017</w:t>
            </w:r>
          </w:p>
        </w:tc>
        <w:tc>
          <w:tcPr>
            <w:tcW w:w="1129" w:type="dxa"/>
          </w:tcPr>
          <w:p w:rsidR="0008541B" w:rsidRPr="009C17DE" w:rsidRDefault="0008541B" w:rsidP="006B650A">
            <w:pPr>
              <w:jc w:val="center"/>
              <w:rPr>
                <w:lang w:val="tt-RU" w:eastAsia="ru-RU"/>
              </w:rPr>
            </w:pPr>
            <w:r w:rsidRPr="009C17DE">
              <w:rPr>
                <w:lang w:val="tt-RU" w:eastAsia="ru-RU"/>
              </w:rPr>
              <w:t>2018-2021</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 466-п  от 13.11.2017</w:t>
            </w:r>
          </w:p>
        </w:tc>
      </w:tr>
      <w:tr w:rsidR="0008541B" w:rsidRPr="009C17DE" w:rsidTr="006B650A">
        <w:trPr>
          <w:trHeight w:val="1637"/>
        </w:trPr>
        <w:tc>
          <w:tcPr>
            <w:tcW w:w="587" w:type="dxa"/>
          </w:tcPr>
          <w:p w:rsidR="0008541B" w:rsidRPr="009C17DE" w:rsidRDefault="0008541B" w:rsidP="006B650A">
            <w:pPr>
              <w:rPr>
                <w:lang w:eastAsia="ru-RU"/>
              </w:rPr>
            </w:pPr>
            <w:r w:rsidRPr="009C17DE">
              <w:rPr>
                <w:lang w:eastAsia="ru-RU"/>
              </w:rPr>
              <w:t>23</w:t>
            </w:r>
          </w:p>
        </w:tc>
        <w:tc>
          <w:tcPr>
            <w:tcW w:w="3666" w:type="dxa"/>
          </w:tcPr>
          <w:p w:rsidR="0008541B" w:rsidRPr="009C17DE" w:rsidRDefault="0008541B" w:rsidP="006B650A">
            <w:pPr>
              <w:rPr>
                <w:lang w:eastAsia="ru-RU"/>
              </w:rPr>
            </w:pPr>
            <w:r w:rsidRPr="009C17DE">
              <w:rPr>
                <w:lang w:eastAsia="ru-RU"/>
              </w:rPr>
              <w:t>Муниципальная программа «Формирование современной городской среды на территории городской среды на территории Буинского муниципального района РТ на 2018-2022 годы»</w:t>
            </w:r>
          </w:p>
        </w:tc>
        <w:tc>
          <w:tcPr>
            <w:tcW w:w="1281" w:type="dxa"/>
          </w:tcPr>
          <w:p w:rsidR="0008541B" w:rsidRPr="009C17DE" w:rsidRDefault="0008541B" w:rsidP="006B650A">
            <w:pPr>
              <w:jc w:val="center"/>
              <w:rPr>
                <w:lang w:eastAsia="ru-RU"/>
              </w:rPr>
            </w:pPr>
            <w:r w:rsidRPr="009C17DE">
              <w:rPr>
                <w:lang w:eastAsia="ru-RU"/>
              </w:rPr>
              <w:t>2017</w:t>
            </w:r>
          </w:p>
        </w:tc>
        <w:tc>
          <w:tcPr>
            <w:tcW w:w="1129" w:type="dxa"/>
          </w:tcPr>
          <w:p w:rsidR="0008541B" w:rsidRPr="009C17DE" w:rsidRDefault="0008541B" w:rsidP="006B650A">
            <w:pPr>
              <w:jc w:val="center"/>
              <w:rPr>
                <w:lang w:val="tt-RU" w:eastAsia="ru-RU"/>
              </w:rPr>
            </w:pPr>
            <w:r w:rsidRPr="009C17DE">
              <w:rPr>
                <w:lang w:val="tt-RU" w:eastAsia="ru-RU"/>
              </w:rPr>
              <w:t>2018-2022</w:t>
            </w:r>
          </w:p>
        </w:tc>
        <w:tc>
          <w:tcPr>
            <w:tcW w:w="3543" w:type="dxa"/>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№522-п   от 20.12.2017</w:t>
            </w:r>
          </w:p>
        </w:tc>
      </w:tr>
      <w:tr w:rsidR="0008541B" w:rsidRPr="009C17DE" w:rsidTr="006B650A">
        <w:trPr>
          <w:trHeight w:val="1923"/>
        </w:trPr>
        <w:tc>
          <w:tcPr>
            <w:tcW w:w="587" w:type="dxa"/>
            <w:tcBorders>
              <w:bottom w:val="single" w:sz="4" w:space="0" w:color="000000"/>
            </w:tcBorders>
          </w:tcPr>
          <w:p w:rsidR="0008541B" w:rsidRPr="009C17DE" w:rsidRDefault="0008541B" w:rsidP="006B650A">
            <w:pPr>
              <w:rPr>
                <w:lang w:eastAsia="ru-RU"/>
              </w:rPr>
            </w:pPr>
            <w:r w:rsidRPr="009C17DE">
              <w:rPr>
                <w:lang w:eastAsia="ru-RU"/>
              </w:rPr>
              <w:t>24</w:t>
            </w:r>
          </w:p>
        </w:tc>
        <w:tc>
          <w:tcPr>
            <w:tcW w:w="3666" w:type="dxa"/>
            <w:tcBorders>
              <w:bottom w:val="single" w:sz="4" w:space="0" w:color="000000"/>
            </w:tcBorders>
          </w:tcPr>
          <w:p w:rsidR="0008541B" w:rsidRPr="009C17DE" w:rsidRDefault="0008541B" w:rsidP="006B650A">
            <w:pPr>
              <w:rPr>
                <w:lang w:eastAsia="ru-RU"/>
              </w:rPr>
            </w:pPr>
            <w:r w:rsidRPr="009C17DE">
              <w:rPr>
                <w:lang w:eastAsia="ru-RU"/>
              </w:rPr>
              <w:t>Программа развития малого и среднего предпринимательства в Буинском муниципальном районе Республики Татарстан на 2019-2023 гг</w:t>
            </w:r>
          </w:p>
        </w:tc>
        <w:tc>
          <w:tcPr>
            <w:tcW w:w="1281" w:type="dxa"/>
            <w:tcBorders>
              <w:bottom w:val="single" w:sz="4" w:space="0" w:color="000000"/>
            </w:tcBorders>
          </w:tcPr>
          <w:p w:rsidR="0008541B" w:rsidRPr="009C17DE" w:rsidRDefault="0008541B" w:rsidP="006B650A">
            <w:pPr>
              <w:rPr>
                <w:lang w:eastAsia="ru-RU"/>
              </w:rPr>
            </w:pPr>
            <w:r w:rsidRPr="009C17DE">
              <w:rPr>
                <w:lang w:eastAsia="ru-RU"/>
              </w:rPr>
              <w:t xml:space="preserve">     2019</w:t>
            </w:r>
          </w:p>
        </w:tc>
        <w:tc>
          <w:tcPr>
            <w:tcW w:w="1129" w:type="dxa"/>
            <w:tcBorders>
              <w:bottom w:val="single" w:sz="4" w:space="0" w:color="000000"/>
            </w:tcBorders>
          </w:tcPr>
          <w:p w:rsidR="0008541B" w:rsidRPr="009C17DE" w:rsidRDefault="0008541B" w:rsidP="006B650A">
            <w:pPr>
              <w:rPr>
                <w:lang w:eastAsia="ru-RU"/>
              </w:rPr>
            </w:pPr>
            <w:r w:rsidRPr="009C17DE">
              <w:rPr>
                <w:lang w:eastAsia="ru-RU"/>
              </w:rPr>
              <w:t>201-2023</w:t>
            </w:r>
          </w:p>
        </w:tc>
        <w:tc>
          <w:tcPr>
            <w:tcW w:w="3543" w:type="dxa"/>
            <w:tcBorders>
              <w:bottom w:val="single" w:sz="4" w:space="0" w:color="000000"/>
            </w:tcBorders>
          </w:tcPr>
          <w:p w:rsidR="0008541B" w:rsidRPr="009C17DE" w:rsidRDefault="0008541B" w:rsidP="006B650A">
            <w:pPr>
              <w:rPr>
                <w:lang w:eastAsia="ru-RU"/>
              </w:rPr>
            </w:pPr>
            <w:r w:rsidRPr="009C17DE">
              <w:rPr>
                <w:lang w:eastAsia="ru-RU"/>
              </w:rPr>
              <w:t>Постановление исполнительного комитета Буинского муниципального района №245/ик-п   от 06.06.2019</w:t>
            </w:r>
          </w:p>
          <w:p w:rsidR="0008541B" w:rsidRPr="009C17DE" w:rsidRDefault="0008541B" w:rsidP="006B650A">
            <w:pPr>
              <w:rPr>
                <w:lang w:eastAsia="ru-RU"/>
              </w:rPr>
            </w:pPr>
          </w:p>
        </w:tc>
      </w:tr>
    </w:tbl>
    <w:p w:rsidR="00CE5B7F" w:rsidRPr="009C17DE" w:rsidRDefault="00CE5B7F" w:rsidP="0008541B">
      <w:pPr>
        <w:pStyle w:val="1"/>
        <w:numPr>
          <w:ilvl w:val="0"/>
          <w:numId w:val="0"/>
        </w:numPr>
        <w:tabs>
          <w:tab w:val="left" w:pos="3828"/>
        </w:tabs>
        <w:jc w:val="center"/>
        <w:rPr>
          <w:b w:val="0"/>
        </w:rPr>
      </w:pPr>
    </w:p>
    <w:sectPr w:rsidR="00CE5B7F" w:rsidRPr="009C17DE" w:rsidSect="0085017D">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7F1" w:rsidRDefault="003D17F1" w:rsidP="00AA1C14">
      <w:r>
        <w:separator/>
      </w:r>
    </w:p>
  </w:endnote>
  <w:endnote w:type="continuationSeparator" w:id="0">
    <w:p w:rsidR="003D17F1" w:rsidRDefault="003D17F1" w:rsidP="00AA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panose1 w:val="00000000000000000000"/>
    <w:charset w:val="00"/>
    <w:family w:val="auto"/>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50A" w:rsidRDefault="006B650A">
    <w:pPr>
      <w:pStyle w:val="afe"/>
      <w:jc w:val="right"/>
    </w:pPr>
    <w:r>
      <w:fldChar w:fldCharType="begin"/>
    </w:r>
    <w:r>
      <w:instrText xml:space="preserve"> PAGE   \* MERGEFORMAT </w:instrText>
    </w:r>
    <w:r>
      <w:fldChar w:fldCharType="separate"/>
    </w:r>
    <w:r w:rsidR="009C17DE">
      <w:rPr>
        <w:noProof/>
      </w:rPr>
      <w:t>8</w:t>
    </w:r>
    <w:r>
      <w:rPr>
        <w:noProof/>
      </w:rPr>
      <w:fldChar w:fldCharType="end"/>
    </w:r>
  </w:p>
  <w:p w:rsidR="006B650A" w:rsidRDefault="006B650A">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7F1" w:rsidRDefault="003D17F1" w:rsidP="00AA1C14">
      <w:r>
        <w:separator/>
      </w:r>
    </w:p>
  </w:footnote>
  <w:footnote w:type="continuationSeparator" w:id="0">
    <w:p w:rsidR="003D17F1" w:rsidRDefault="003D17F1" w:rsidP="00AA1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F26A51C"/>
    <w:lvl w:ilvl="0">
      <w:start w:val="1"/>
      <w:numFmt w:val="none"/>
      <w:pStyle w:val="1"/>
      <w:suff w:val="nothing"/>
      <w:lvlText w:val=""/>
      <w:lvlJc w:val="left"/>
      <w:pPr>
        <w:tabs>
          <w:tab w:val="num" w:pos="0"/>
        </w:tabs>
        <w:ind w:left="432" w:hanging="432"/>
      </w:pPr>
      <w:rPr>
        <w:lang w:val="ru-RU"/>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667E7628"/>
    <w:name w:val="WW8Num2"/>
    <w:lvl w:ilvl="0">
      <w:start w:val="1"/>
      <w:numFmt w:val="decimal"/>
      <w:lvlText w:val="%1."/>
      <w:lvlJc w:val="left"/>
      <w:pPr>
        <w:tabs>
          <w:tab w:val="num" w:pos="720"/>
        </w:tabs>
        <w:ind w:left="0" w:firstLine="0"/>
      </w:pPr>
      <w:rPr>
        <w:rFonts w:ascii="Times New Roman" w:eastAsia="StarSymbol" w:hAnsi="Times New Roman" w:cs="Times New Roman"/>
        <w:sz w:val="24"/>
        <w:szCs w:val="24"/>
        <w:lang w:val="ru-RU"/>
      </w:rPr>
    </w:lvl>
    <w:lvl w:ilvl="1">
      <w:start w:val="1"/>
      <w:numFmt w:val="decimal"/>
      <w:lvlText w:val="%2."/>
      <w:lvlJc w:val="left"/>
      <w:pPr>
        <w:tabs>
          <w:tab w:val="num" w:pos="1080"/>
        </w:tabs>
        <w:ind w:left="0" w:firstLine="0"/>
      </w:pPr>
      <w:rPr>
        <w:rFonts w:ascii="StarSymbol" w:eastAsia="StarSymbol" w:hAnsi="StarSymbol" w:cs="StarSymbol"/>
        <w:sz w:val="18"/>
        <w:szCs w:val="18"/>
        <w:lang w:val="ru-RU"/>
      </w:rPr>
    </w:lvl>
    <w:lvl w:ilvl="2">
      <w:start w:val="1"/>
      <w:numFmt w:val="decimal"/>
      <w:lvlText w:val="%3."/>
      <w:lvlJc w:val="left"/>
      <w:pPr>
        <w:tabs>
          <w:tab w:val="num" w:pos="1440"/>
        </w:tabs>
        <w:ind w:left="0" w:firstLine="0"/>
      </w:pPr>
      <w:rPr>
        <w:rFonts w:ascii="StarSymbol" w:eastAsia="StarSymbol" w:hAnsi="StarSymbol" w:cs="StarSymbol"/>
        <w:sz w:val="18"/>
        <w:szCs w:val="18"/>
        <w:lang w:val="ru-RU"/>
      </w:rPr>
    </w:lvl>
    <w:lvl w:ilvl="3">
      <w:start w:val="1"/>
      <w:numFmt w:val="decimal"/>
      <w:lvlText w:val="%4."/>
      <w:lvlJc w:val="left"/>
      <w:pPr>
        <w:tabs>
          <w:tab w:val="num" w:pos="1800"/>
        </w:tabs>
        <w:ind w:left="0" w:firstLine="0"/>
      </w:pPr>
      <w:rPr>
        <w:rFonts w:ascii="StarSymbol" w:eastAsia="StarSymbol" w:hAnsi="StarSymbol" w:cs="StarSymbol"/>
        <w:sz w:val="18"/>
        <w:szCs w:val="18"/>
        <w:lang w:val="ru-RU"/>
      </w:rPr>
    </w:lvl>
    <w:lvl w:ilvl="4">
      <w:start w:val="1"/>
      <w:numFmt w:val="decimal"/>
      <w:lvlText w:val="%5."/>
      <w:lvlJc w:val="left"/>
      <w:pPr>
        <w:tabs>
          <w:tab w:val="num" w:pos="2160"/>
        </w:tabs>
        <w:ind w:left="0" w:firstLine="0"/>
      </w:pPr>
      <w:rPr>
        <w:rFonts w:ascii="StarSymbol" w:eastAsia="StarSymbol" w:hAnsi="StarSymbol" w:cs="StarSymbol"/>
        <w:sz w:val="18"/>
        <w:szCs w:val="18"/>
        <w:lang w:val="ru-RU"/>
      </w:rPr>
    </w:lvl>
    <w:lvl w:ilvl="5">
      <w:start w:val="1"/>
      <w:numFmt w:val="decimal"/>
      <w:lvlText w:val="%6."/>
      <w:lvlJc w:val="left"/>
      <w:pPr>
        <w:tabs>
          <w:tab w:val="num" w:pos="2520"/>
        </w:tabs>
        <w:ind w:left="0" w:firstLine="0"/>
      </w:pPr>
      <w:rPr>
        <w:rFonts w:ascii="StarSymbol" w:eastAsia="StarSymbol" w:hAnsi="StarSymbol" w:cs="StarSymbol"/>
        <w:sz w:val="18"/>
        <w:szCs w:val="18"/>
        <w:lang w:val="ru-RU"/>
      </w:rPr>
    </w:lvl>
    <w:lvl w:ilvl="6">
      <w:start w:val="1"/>
      <w:numFmt w:val="decimal"/>
      <w:lvlText w:val="%7."/>
      <w:lvlJc w:val="left"/>
      <w:pPr>
        <w:tabs>
          <w:tab w:val="num" w:pos="2880"/>
        </w:tabs>
        <w:ind w:left="0" w:firstLine="0"/>
      </w:pPr>
      <w:rPr>
        <w:rFonts w:ascii="StarSymbol" w:eastAsia="StarSymbol" w:hAnsi="StarSymbol" w:cs="StarSymbol"/>
        <w:sz w:val="18"/>
        <w:szCs w:val="18"/>
        <w:lang w:val="ru-RU"/>
      </w:rPr>
    </w:lvl>
    <w:lvl w:ilvl="7">
      <w:start w:val="1"/>
      <w:numFmt w:val="decimal"/>
      <w:lvlText w:val="%8."/>
      <w:lvlJc w:val="left"/>
      <w:pPr>
        <w:tabs>
          <w:tab w:val="num" w:pos="3240"/>
        </w:tabs>
        <w:ind w:left="0" w:firstLine="0"/>
      </w:pPr>
      <w:rPr>
        <w:rFonts w:ascii="StarSymbol" w:eastAsia="StarSymbol" w:hAnsi="StarSymbol" w:cs="StarSymbol"/>
        <w:sz w:val="18"/>
        <w:szCs w:val="18"/>
        <w:lang w:val="ru-RU"/>
      </w:rPr>
    </w:lvl>
    <w:lvl w:ilvl="8">
      <w:start w:val="1"/>
      <w:numFmt w:val="decimal"/>
      <w:lvlText w:val="%9."/>
      <w:lvlJc w:val="left"/>
      <w:pPr>
        <w:tabs>
          <w:tab w:val="num" w:pos="3600"/>
        </w:tabs>
        <w:ind w:left="0" w:firstLine="0"/>
      </w:pPr>
      <w:rPr>
        <w:rFonts w:ascii="StarSymbol" w:eastAsia="StarSymbol" w:hAnsi="StarSymbol" w:cs="StarSymbol"/>
        <w:sz w:val="18"/>
        <w:szCs w:val="18"/>
        <w:lang w:val="ru-RU"/>
      </w:rPr>
    </w:lvl>
  </w:abstractNum>
  <w:abstractNum w:abstractNumId="2">
    <w:nsid w:val="00000003"/>
    <w:multiLevelType w:val="multilevel"/>
    <w:tmpl w:val="00000003"/>
    <w:name w:val="WW8Num3"/>
    <w:lvl w:ilvl="0">
      <w:start w:val="1"/>
      <w:numFmt w:val="bullet"/>
      <w:lvlText w:val=""/>
      <w:lvlJc w:val="left"/>
      <w:pPr>
        <w:tabs>
          <w:tab w:val="num" w:pos="720"/>
        </w:tabs>
        <w:ind w:left="0" w:firstLine="0"/>
      </w:pPr>
      <w:rPr>
        <w:rFonts w:ascii="Wingdings" w:hAnsi="Wingdings" w:cs="StarSymbol"/>
        <w:sz w:val="18"/>
        <w:szCs w:val="18"/>
        <w:lang w:val="ru-RU"/>
      </w:rPr>
    </w:lvl>
    <w:lvl w:ilvl="1">
      <w:start w:val="1"/>
      <w:numFmt w:val="bullet"/>
      <w:lvlText w:val=""/>
      <w:lvlJc w:val="left"/>
      <w:pPr>
        <w:tabs>
          <w:tab w:val="num" w:pos="1080"/>
        </w:tabs>
        <w:ind w:left="0" w:firstLine="0"/>
      </w:pPr>
      <w:rPr>
        <w:rFonts w:ascii="Wingdings 2" w:hAnsi="Wingdings 2" w:cs="StarSymbol"/>
        <w:sz w:val="18"/>
        <w:szCs w:val="18"/>
        <w:lang w:val="ru-RU"/>
      </w:rPr>
    </w:lvl>
    <w:lvl w:ilvl="2">
      <w:start w:val="1"/>
      <w:numFmt w:val="bullet"/>
      <w:lvlText w:val="■"/>
      <w:lvlJc w:val="left"/>
      <w:pPr>
        <w:tabs>
          <w:tab w:val="num" w:pos="1440"/>
        </w:tabs>
        <w:ind w:left="0" w:firstLine="0"/>
      </w:pPr>
      <w:rPr>
        <w:rFonts w:ascii="StarSymbol" w:hAnsi="StarSymbol" w:cs="StarSymbol"/>
        <w:sz w:val="18"/>
        <w:szCs w:val="18"/>
        <w:lang w:val="ru-RU"/>
      </w:rPr>
    </w:lvl>
    <w:lvl w:ilvl="3">
      <w:start w:val="1"/>
      <w:numFmt w:val="bullet"/>
      <w:lvlText w:val=""/>
      <w:lvlJc w:val="left"/>
      <w:pPr>
        <w:tabs>
          <w:tab w:val="num" w:pos="1800"/>
        </w:tabs>
        <w:ind w:left="0" w:firstLine="0"/>
      </w:pPr>
      <w:rPr>
        <w:rFonts w:ascii="Wingdings" w:hAnsi="Wingdings" w:cs="StarSymbol"/>
        <w:sz w:val="18"/>
        <w:szCs w:val="18"/>
        <w:lang w:val="ru-RU"/>
      </w:rPr>
    </w:lvl>
    <w:lvl w:ilvl="4">
      <w:start w:val="1"/>
      <w:numFmt w:val="bullet"/>
      <w:lvlText w:val=""/>
      <w:lvlJc w:val="left"/>
      <w:pPr>
        <w:tabs>
          <w:tab w:val="num" w:pos="2160"/>
        </w:tabs>
        <w:ind w:left="0" w:firstLine="0"/>
      </w:pPr>
      <w:rPr>
        <w:rFonts w:ascii="Wingdings 2" w:hAnsi="Wingdings 2" w:cs="StarSymbol"/>
        <w:sz w:val="18"/>
        <w:szCs w:val="18"/>
        <w:lang w:val="ru-RU"/>
      </w:rPr>
    </w:lvl>
    <w:lvl w:ilvl="5">
      <w:start w:val="1"/>
      <w:numFmt w:val="bullet"/>
      <w:lvlText w:val="■"/>
      <w:lvlJc w:val="left"/>
      <w:pPr>
        <w:tabs>
          <w:tab w:val="num" w:pos="2520"/>
        </w:tabs>
        <w:ind w:left="0" w:firstLine="0"/>
      </w:pPr>
      <w:rPr>
        <w:rFonts w:ascii="StarSymbol" w:hAnsi="StarSymbol" w:cs="StarSymbol"/>
        <w:sz w:val="18"/>
        <w:szCs w:val="18"/>
        <w:lang w:val="ru-RU"/>
      </w:rPr>
    </w:lvl>
    <w:lvl w:ilvl="6">
      <w:start w:val="1"/>
      <w:numFmt w:val="bullet"/>
      <w:lvlText w:val=""/>
      <w:lvlJc w:val="left"/>
      <w:pPr>
        <w:tabs>
          <w:tab w:val="num" w:pos="2880"/>
        </w:tabs>
        <w:ind w:left="0" w:firstLine="0"/>
      </w:pPr>
      <w:rPr>
        <w:rFonts w:ascii="Wingdings" w:hAnsi="Wingdings" w:cs="StarSymbol"/>
        <w:sz w:val="18"/>
        <w:szCs w:val="18"/>
        <w:lang w:val="ru-RU"/>
      </w:rPr>
    </w:lvl>
    <w:lvl w:ilvl="7">
      <w:start w:val="1"/>
      <w:numFmt w:val="bullet"/>
      <w:lvlText w:val=""/>
      <w:lvlJc w:val="left"/>
      <w:pPr>
        <w:tabs>
          <w:tab w:val="num" w:pos="3240"/>
        </w:tabs>
        <w:ind w:left="0" w:firstLine="0"/>
      </w:pPr>
      <w:rPr>
        <w:rFonts w:ascii="Wingdings 2" w:hAnsi="Wingdings 2" w:cs="StarSymbol"/>
        <w:sz w:val="18"/>
        <w:szCs w:val="18"/>
        <w:lang w:val="ru-RU"/>
      </w:rPr>
    </w:lvl>
    <w:lvl w:ilvl="8">
      <w:start w:val="1"/>
      <w:numFmt w:val="bullet"/>
      <w:lvlText w:val="■"/>
      <w:lvlJc w:val="left"/>
      <w:pPr>
        <w:tabs>
          <w:tab w:val="num" w:pos="3600"/>
        </w:tabs>
        <w:ind w:left="0" w:firstLine="0"/>
      </w:pPr>
      <w:rPr>
        <w:rFonts w:ascii="StarSymbol" w:hAnsi="StarSymbol" w:cs="StarSymbol"/>
        <w:sz w:val="18"/>
        <w:szCs w:val="18"/>
        <w:lang w:val="ru-RU"/>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4">
    <w:nsid w:val="00000005"/>
    <w:multiLevelType w:val="multilevel"/>
    <w:tmpl w:val="00000005"/>
    <w:name w:val="WW8Num5"/>
    <w:lvl w:ilvl="0">
      <w:start w:val="1"/>
      <w:numFmt w:val="decimal"/>
      <w:lvlText w:val="%1."/>
      <w:lvlJc w:val="left"/>
      <w:pPr>
        <w:tabs>
          <w:tab w:val="num" w:pos="0"/>
        </w:tabs>
        <w:ind w:left="675" w:hanging="675"/>
      </w:pPr>
    </w:lvl>
    <w:lvl w:ilvl="1">
      <w:start w:val="2"/>
      <w:numFmt w:val="decimal"/>
      <w:lvlText w:val="%1.%2."/>
      <w:lvlJc w:val="left"/>
      <w:pPr>
        <w:tabs>
          <w:tab w:val="num" w:pos="0"/>
        </w:tabs>
        <w:ind w:left="1117" w:hanging="720"/>
      </w:pPr>
    </w:lvl>
    <w:lvl w:ilvl="2">
      <w:start w:val="5"/>
      <w:numFmt w:val="decimal"/>
      <w:lvlText w:val="%1.%2.%3."/>
      <w:lvlJc w:val="left"/>
      <w:pPr>
        <w:tabs>
          <w:tab w:val="num" w:pos="0"/>
        </w:tabs>
        <w:ind w:left="1514" w:hanging="720"/>
      </w:pPr>
    </w:lvl>
    <w:lvl w:ilvl="3">
      <w:start w:val="1"/>
      <w:numFmt w:val="decimal"/>
      <w:lvlText w:val="%1.%2.%3.%4."/>
      <w:lvlJc w:val="left"/>
      <w:pPr>
        <w:tabs>
          <w:tab w:val="num" w:pos="0"/>
        </w:tabs>
        <w:ind w:left="2271" w:hanging="1080"/>
      </w:pPr>
    </w:lvl>
    <w:lvl w:ilvl="4">
      <w:start w:val="1"/>
      <w:numFmt w:val="decimal"/>
      <w:lvlText w:val="%1.%2.%3.%4.%5."/>
      <w:lvlJc w:val="left"/>
      <w:pPr>
        <w:tabs>
          <w:tab w:val="num" w:pos="0"/>
        </w:tabs>
        <w:ind w:left="2668" w:hanging="1080"/>
      </w:pPr>
    </w:lvl>
    <w:lvl w:ilvl="5">
      <w:start w:val="1"/>
      <w:numFmt w:val="decimal"/>
      <w:lvlText w:val="%1.%2.%3.%4.%5.%6."/>
      <w:lvlJc w:val="left"/>
      <w:pPr>
        <w:tabs>
          <w:tab w:val="num" w:pos="0"/>
        </w:tabs>
        <w:ind w:left="3425" w:hanging="1440"/>
      </w:pPr>
    </w:lvl>
    <w:lvl w:ilvl="6">
      <w:start w:val="1"/>
      <w:numFmt w:val="decimal"/>
      <w:lvlText w:val="%1.%2.%3.%4.%5.%6.%7."/>
      <w:lvlJc w:val="left"/>
      <w:pPr>
        <w:tabs>
          <w:tab w:val="num" w:pos="0"/>
        </w:tabs>
        <w:ind w:left="4182" w:hanging="1800"/>
      </w:pPr>
    </w:lvl>
    <w:lvl w:ilvl="7">
      <w:start w:val="1"/>
      <w:numFmt w:val="decimal"/>
      <w:lvlText w:val="%1.%2.%3.%4.%5.%6.%7.%8."/>
      <w:lvlJc w:val="left"/>
      <w:pPr>
        <w:tabs>
          <w:tab w:val="num" w:pos="0"/>
        </w:tabs>
        <w:ind w:left="4579" w:hanging="1800"/>
      </w:pPr>
    </w:lvl>
    <w:lvl w:ilvl="8">
      <w:start w:val="1"/>
      <w:numFmt w:val="decimal"/>
      <w:lvlText w:val="%1.%2.%3.%4.%5.%6.%7.%8.%9."/>
      <w:lvlJc w:val="left"/>
      <w:pPr>
        <w:tabs>
          <w:tab w:val="num" w:pos="0"/>
        </w:tabs>
        <w:ind w:left="5336" w:hanging="21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8"/>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FC1A332E"/>
    <w:name w:val="WW8Num8"/>
    <w:lvl w:ilvl="0">
      <w:start w:val="1"/>
      <w:numFmt w:val="decimal"/>
      <w:lvlText w:val="%1."/>
      <w:lvlJc w:val="left"/>
      <w:pPr>
        <w:tabs>
          <w:tab w:val="num" w:pos="-1080"/>
        </w:tabs>
        <w:ind w:left="360" w:hanging="360"/>
      </w:pPr>
      <w:rPr>
        <w:rFonts w:ascii="Times New Roman" w:hAnsi="Times New Roman" w:cs="Times New Roman" w:hint="default"/>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080"/>
        </w:tabs>
        <w:ind w:left="1080" w:hanging="360"/>
      </w:pPr>
      <w:rPr>
        <w:rFonts w:ascii="Symbol" w:hAnsi="Symbol" w:cs="Times New Roman"/>
        <w:sz w:val="24"/>
        <w:szCs w:val="24"/>
      </w:rPr>
    </w:lvl>
    <w:lvl w:ilvl="2">
      <w:start w:val="1"/>
      <w:numFmt w:val="bullet"/>
      <w:lvlText w:val=""/>
      <w:lvlJc w:val="left"/>
      <w:pPr>
        <w:tabs>
          <w:tab w:val="num" w:pos="1440"/>
        </w:tabs>
        <w:ind w:left="1440" w:hanging="360"/>
      </w:pPr>
      <w:rPr>
        <w:rFonts w:ascii="Symbol" w:hAnsi="Symbol" w:cs="Times New Roman"/>
        <w:sz w:val="24"/>
        <w:szCs w:val="24"/>
      </w:rPr>
    </w:lvl>
    <w:lvl w:ilvl="3">
      <w:start w:val="1"/>
      <w:numFmt w:val="bullet"/>
      <w:lvlText w:val=""/>
      <w:lvlJc w:val="left"/>
      <w:pPr>
        <w:tabs>
          <w:tab w:val="num" w:pos="1800"/>
        </w:tabs>
        <w:ind w:left="1800" w:hanging="360"/>
      </w:pPr>
      <w:rPr>
        <w:rFonts w:ascii="Symbol" w:hAnsi="Symbol" w:cs="Times New Roman"/>
        <w:sz w:val="24"/>
        <w:szCs w:val="24"/>
      </w:rPr>
    </w:lvl>
    <w:lvl w:ilvl="4">
      <w:start w:val="1"/>
      <w:numFmt w:val="bullet"/>
      <w:lvlText w:val=""/>
      <w:lvlJc w:val="left"/>
      <w:pPr>
        <w:tabs>
          <w:tab w:val="num" w:pos="2160"/>
        </w:tabs>
        <w:ind w:left="2160" w:hanging="360"/>
      </w:pPr>
      <w:rPr>
        <w:rFonts w:ascii="Symbol" w:hAnsi="Symbol" w:cs="Times New Roman"/>
        <w:sz w:val="24"/>
        <w:szCs w:val="24"/>
      </w:rPr>
    </w:lvl>
    <w:lvl w:ilvl="5">
      <w:start w:val="1"/>
      <w:numFmt w:val="bullet"/>
      <w:lvlText w:val=""/>
      <w:lvlJc w:val="left"/>
      <w:pPr>
        <w:tabs>
          <w:tab w:val="num" w:pos="2520"/>
        </w:tabs>
        <w:ind w:left="2520" w:hanging="360"/>
      </w:pPr>
      <w:rPr>
        <w:rFonts w:ascii="Symbol" w:hAnsi="Symbol" w:cs="Times New Roman"/>
        <w:sz w:val="24"/>
        <w:szCs w:val="24"/>
      </w:rPr>
    </w:lvl>
    <w:lvl w:ilvl="6">
      <w:start w:val="1"/>
      <w:numFmt w:val="bullet"/>
      <w:lvlText w:val=""/>
      <w:lvlJc w:val="left"/>
      <w:pPr>
        <w:tabs>
          <w:tab w:val="num" w:pos="2880"/>
        </w:tabs>
        <w:ind w:left="2880" w:hanging="360"/>
      </w:pPr>
      <w:rPr>
        <w:rFonts w:ascii="Symbol" w:hAnsi="Symbol" w:cs="Times New Roman"/>
        <w:sz w:val="24"/>
        <w:szCs w:val="24"/>
      </w:rPr>
    </w:lvl>
    <w:lvl w:ilvl="7">
      <w:start w:val="1"/>
      <w:numFmt w:val="bullet"/>
      <w:lvlText w:val=""/>
      <w:lvlJc w:val="left"/>
      <w:pPr>
        <w:tabs>
          <w:tab w:val="num" w:pos="3240"/>
        </w:tabs>
        <w:ind w:left="3240" w:hanging="360"/>
      </w:pPr>
      <w:rPr>
        <w:rFonts w:ascii="Symbol" w:hAnsi="Symbol" w:cs="Times New Roman"/>
        <w:sz w:val="24"/>
        <w:szCs w:val="24"/>
      </w:rPr>
    </w:lvl>
    <w:lvl w:ilvl="8">
      <w:start w:val="1"/>
      <w:numFmt w:val="bullet"/>
      <w:lvlText w:val=""/>
      <w:lvlJc w:val="left"/>
      <w:pPr>
        <w:tabs>
          <w:tab w:val="num" w:pos="3600"/>
        </w:tabs>
        <w:ind w:left="3600" w:hanging="360"/>
      </w:pPr>
      <w:rPr>
        <w:rFonts w:ascii="Symbol" w:hAnsi="Symbol" w:cs="Times New Roman"/>
        <w:sz w:val="24"/>
        <w:szCs w:val="24"/>
      </w:rPr>
    </w:lvl>
  </w:abstractNum>
  <w:abstractNum w:abstractNumId="9">
    <w:nsid w:val="0FD1720B"/>
    <w:multiLevelType w:val="hybridMultilevel"/>
    <w:tmpl w:val="E85C92A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0F96DD"/>
    <w:multiLevelType w:val="hybridMultilevel"/>
    <w:tmpl w:val="E67090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9853EE4"/>
    <w:multiLevelType w:val="hybridMultilevel"/>
    <w:tmpl w:val="0776804E"/>
    <w:lvl w:ilvl="0" w:tplc="913E8824">
      <w:start w:val="1"/>
      <w:numFmt w:val="bullet"/>
      <w:lvlText w:val=""/>
      <w:lvlJc w:val="left"/>
      <w:pPr>
        <w:tabs>
          <w:tab w:val="num" w:pos="1443"/>
        </w:tabs>
        <w:ind w:left="1443" w:hanging="36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7617F00"/>
    <w:multiLevelType w:val="hybridMultilevel"/>
    <w:tmpl w:val="F2D8125E"/>
    <w:lvl w:ilvl="0" w:tplc="BFACDED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C3584C"/>
    <w:multiLevelType w:val="multilevel"/>
    <w:tmpl w:val="28C4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9E6F03"/>
    <w:multiLevelType w:val="hybridMultilevel"/>
    <w:tmpl w:val="3D3A591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5">
    <w:nsid w:val="2F0211E0"/>
    <w:multiLevelType w:val="hybridMultilevel"/>
    <w:tmpl w:val="8FA4F96C"/>
    <w:lvl w:ilvl="0" w:tplc="0419000F">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1080"/>
        </w:tabs>
        <w:ind w:left="1080" w:hanging="360"/>
      </w:pPr>
      <w:rPr>
        <w:rFonts w:ascii="Symbol" w:hAnsi="Symbol" w:hint="default"/>
      </w:rPr>
    </w:lvl>
    <w:lvl w:ilvl="2" w:tplc="0419000F">
      <w:start w:val="1"/>
      <w:numFmt w:val="decimal"/>
      <w:lvlText w:val="%3."/>
      <w:lvlJc w:val="left"/>
      <w:pPr>
        <w:tabs>
          <w:tab w:val="num" w:pos="1980"/>
        </w:tabs>
        <w:ind w:left="1980" w:hanging="36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F52080E"/>
    <w:multiLevelType w:val="hybridMultilevel"/>
    <w:tmpl w:val="44A8455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376D0B4A"/>
    <w:multiLevelType w:val="hybridMultilevel"/>
    <w:tmpl w:val="7FE270C8"/>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3F067885"/>
    <w:multiLevelType w:val="hybridMultilevel"/>
    <w:tmpl w:val="9BE4F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19344F"/>
    <w:multiLevelType w:val="hybridMultilevel"/>
    <w:tmpl w:val="33F0E53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40332E1C"/>
    <w:multiLevelType w:val="hybridMultilevel"/>
    <w:tmpl w:val="397EE5CA"/>
    <w:lvl w:ilvl="0" w:tplc="DA6AA25C">
      <w:start w:val="1"/>
      <w:numFmt w:val="decimal"/>
      <w:lvlText w:val="%1."/>
      <w:lvlJc w:val="left"/>
      <w:pPr>
        <w:tabs>
          <w:tab w:val="num" w:pos="1530"/>
        </w:tabs>
        <w:ind w:left="1530" w:hanging="9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486B6277"/>
    <w:multiLevelType w:val="hybridMultilevel"/>
    <w:tmpl w:val="7484640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4A487E89"/>
    <w:multiLevelType w:val="hybridMultilevel"/>
    <w:tmpl w:val="364C5C3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3">
    <w:nsid w:val="4AC810E3"/>
    <w:multiLevelType w:val="singleLevel"/>
    <w:tmpl w:val="15782250"/>
    <w:lvl w:ilvl="0">
      <w:numFmt w:val="bullet"/>
      <w:lvlText w:val="-"/>
      <w:lvlJc w:val="left"/>
      <w:pPr>
        <w:tabs>
          <w:tab w:val="num" w:pos="405"/>
        </w:tabs>
        <w:ind w:left="405" w:hanging="405"/>
      </w:pPr>
      <w:rPr>
        <w:rFonts w:hint="default"/>
      </w:rPr>
    </w:lvl>
  </w:abstractNum>
  <w:abstractNum w:abstractNumId="24">
    <w:nsid w:val="4F34551E"/>
    <w:multiLevelType w:val="hybridMultilevel"/>
    <w:tmpl w:val="63CE43BC"/>
    <w:lvl w:ilvl="0" w:tplc="0A60566A">
      <w:start w:val="1"/>
      <w:numFmt w:val="bullet"/>
      <w:lvlText w:val="•"/>
      <w:lvlJc w:val="left"/>
      <w:pPr>
        <w:tabs>
          <w:tab w:val="num" w:pos="720"/>
        </w:tabs>
        <w:ind w:left="720" w:hanging="360"/>
      </w:pPr>
      <w:rPr>
        <w:rFonts w:ascii="Times New Roman" w:hAnsi="Times New Roman" w:hint="default"/>
      </w:rPr>
    </w:lvl>
    <w:lvl w:ilvl="1" w:tplc="944CA31A" w:tentative="1">
      <w:start w:val="1"/>
      <w:numFmt w:val="bullet"/>
      <w:lvlText w:val="•"/>
      <w:lvlJc w:val="left"/>
      <w:pPr>
        <w:tabs>
          <w:tab w:val="num" w:pos="1440"/>
        </w:tabs>
        <w:ind w:left="1440" w:hanging="360"/>
      </w:pPr>
      <w:rPr>
        <w:rFonts w:ascii="Times New Roman" w:hAnsi="Times New Roman" w:hint="default"/>
      </w:rPr>
    </w:lvl>
    <w:lvl w:ilvl="2" w:tplc="A6605EC6" w:tentative="1">
      <w:start w:val="1"/>
      <w:numFmt w:val="bullet"/>
      <w:lvlText w:val="•"/>
      <w:lvlJc w:val="left"/>
      <w:pPr>
        <w:tabs>
          <w:tab w:val="num" w:pos="2160"/>
        </w:tabs>
        <w:ind w:left="2160" w:hanging="360"/>
      </w:pPr>
      <w:rPr>
        <w:rFonts w:ascii="Times New Roman" w:hAnsi="Times New Roman" w:hint="default"/>
      </w:rPr>
    </w:lvl>
    <w:lvl w:ilvl="3" w:tplc="67048294" w:tentative="1">
      <w:start w:val="1"/>
      <w:numFmt w:val="bullet"/>
      <w:lvlText w:val="•"/>
      <w:lvlJc w:val="left"/>
      <w:pPr>
        <w:tabs>
          <w:tab w:val="num" w:pos="2880"/>
        </w:tabs>
        <w:ind w:left="2880" w:hanging="360"/>
      </w:pPr>
      <w:rPr>
        <w:rFonts w:ascii="Times New Roman" w:hAnsi="Times New Roman" w:hint="default"/>
      </w:rPr>
    </w:lvl>
    <w:lvl w:ilvl="4" w:tplc="04C8ED50" w:tentative="1">
      <w:start w:val="1"/>
      <w:numFmt w:val="bullet"/>
      <w:lvlText w:val="•"/>
      <w:lvlJc w:val="left"/>
      <w:pPr>
        <w:tabs>
          <w:tab w:val="num" w:pos="3600"/>
        </w:tabs>
        <w:ind w:left="3600" w:hanging="360"/>
      </w:pPr>
      <w:rPr>
        <w:rFonts w:ascii="Times New Roman" w:hAnsi="Times New Roman" w:hint="default"/>
      </w:rPr>
    </w:lvl>
    <w:lvl w:ilvl="5" w:tplc="A456ED18" w:tentative="1">
      <w:start w:val="1"/>
      <w:numFmt w:val="bullet"/>
      <w:lvlText w:val="•"/>
      <w:lvlJc w:val="left"/>
      <w:pPr>
        <w:tabs>
          <w:tab w:val="num" w:pos="4320"/>
        </w:tabs>
        <w:ind w:left="4320" w:hanging="360"/>
      </w:pPr>
      <w:rPr>
        <w:rFonts w:ascii="Times New Roman" w:hAnsi="Times New Roman" w:hint="default"/>
      </w:rPr>
    </w:lvl>
    <w:lvl w:ilvl="6" w:tplc="42C29E46" w:tentative="1">
      <w:start w:val="1"/>
      <w:numFmt w:val="bullet"/>
      <w:lvlText w:val="•"/>
      <w:lvlJc w:val="left"/>
      <w:pPr>
        <w:tabs>
          <w:tab w:val="num" w:pos="5040"/>
        </w:tabs>
        <w:ind w:left="5040" w:hanging="360"/>
      </w:pPr>
      <w:rPr>
        <w:rFonts w:ascii="Times New Roman" w:hAnsi="Times New Roman" w:hint="default"/>
      </w:rPr>
    </w:lvl>
    <w:lvl w:ilvl="7" w:tplc="804C56A0" w:tentative="1">
      <w:start w:val="1"/>
      <w:numFmt w:val="bullet"/>
      <w:lvlText w:val="•"/>
      <w:lvlJc w:val="left"/>
      <w:pPr>
        <w:tabs>
          <w:tab w:val="num" w:pos="5760"/>
        </w:tabs>
        <w:ind w:left="5760" w:hanging="360"/>
      </w:pPr>
      <w:rPr>
        <w:rFonts w:ascii="Times New Roman" w:hAnsi="Times New Roman" w:hint="default"/>
      </w:rPr>
    </w:lvl>
    <w:lvl w:ilvl="8" w:tplc="9E2EDCC2"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1D646C8"/>
    <w:multiLevelType w:val="hybridMultilevel"/>
    <w:tmpl w:val="6CE04C8A"/>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6">
    <w:nsid w:val="65EE398F"/>
    <w:multiLevelType w:val="hybridMultilevel"/>
    <w:tmpl w:val="D32CF50E"/>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7">
    <w:nsid w:val="669F3696"/>
    <w:multiLevelType w:val="hybridMultilevel"/>
    <w:tmpl w:val="88B614FC"/>
    <w:lvl w:ilvl="0" w:tplc="73E21336">
      <w:start w:val="1"/>
      <w:numFmt w:val="bullet"/>
      <w:lvlText w:val="•"/>
      <w:lvlJc w:val="left"/>
      <w:pPr>
        <w:tabs>
          <w:tab w:val="num" w:pos="720"/>
        </w:tabs>
        <w:ind w:left="720" w:hanging="360"/>
      </w:pPr>
      <w:rPr>
        <w:rFonts w:ascii="Times New Roman" w:hAnsi="Times New Roman" w:hint="default"/>
      </w:rPr>
    </w:lvl>
    <w:lvl w:ilvl="1" w:tplc="3DCE6424" w:tentative="1">
      <w:start w:val="1"/>
      <w:numFmt w:val="bullet"/>
      <w:lvlText w:val="•"/>
      <w:lvlJc w:val="left"/>
      <w:pPr>
        <w:tabs>
          <w:tab w:val="num" w:pos="1440"/>
        </w:tabs>
        <w:ind w:left="1440" w:hanging="360"/>
      </w:pPr>
      <w:rPr>
        <w:rFonts w:ascii="Times New Roman" w:hAnsi="Times New Roman" w:hint="default"/>
      </w:rPr>
    </w:lvl>
    <w:lvl w:ilvl="2" w:tplc="2C3C5FA2" w:tentative="1">
      <w:start w:val="1"/>
      <w:numFmt w:val="bullet"/>
      <w:lvlText w:val="•"/>
      <w:lvlJc w:val="left"/>
      <w:pPr>
        <w:tabs>
          <w:tab w:val="num" w:pos="2160"/>
        </w:tabs>
        <w:ind w:left="2160" w:hanging="360"/>
      </w:pPr>
      <w:rPr>
        <w:rFonts w:ascii="Times New Roman" w:hAnsi="Times New Roman" w:hint="default"/>
      </w:rPr>
    </w:lvl>
    <w:lvl w:ilvl="3" w:tplc="4D7ADA30" w:tentative="1">
      <w:start w:val="1"/>
      <w:numFmt w:val="bullet"/>
      <w:lvlText w:val="•"/>
      <w:lvlJc w:val="left"/>
      <w:pPr>
        <w:tabs>
          <w:tab w:val="num" w:pos="2880"/>
        </w:tabs>
        <w:ind w:left="2880" w:hanging="360"/>
      </w:pPr>
      <w:rPr>
        <w:rFonts w:ascii="Times New Roman" w:hAnsi="Times New Roman" w:hint="default"/>
      </w:rPr>
    </w:lvl>
    <w:lvl w:ilvl="4" w:tplc="F6B4FF5A" w:tentative="1">
      <w:start w:val="1"/>
      <w:numFmt w:val="bullet"/>
      <w:lvlText w:val="•"/>
      <w:lvlJc w:val="left"/>
      <w:pPr>
        <w:tabs>
          <w:tab w:val="num" w:pos="3600"/>
        </w:tabs>
        <w:ind w:left="3600" w:hanging="360"/>
      </w:pPr>
      <w:rPr>
        <w:rFonts w:ascii="Times New Roman" w:hAnsi="Times New Roman" w:hint="default"/>
      </w:rPr>
    </w:lvl>
    <w:lvl w:ilvl="5" w:tplc="B08A40DE" w:tentative="1">
      <w:start w:val="1"/>
      <w:numFmt w:val="bullet"/>
      <w:lvlText w:val="•"/>
      <w:lvlJc w:val="left"/>
      <w:pPr>
        <w:tabs>
          <w:tab w:val="num" w:pos="4320"/>
        </w:tabs>
        <w:ind w:left="4320" w:hanging="360"/>
      </w:pPr>
      <w:rPr>
        <w:rFonts w:ascii="Times New Roman" w:hAnsi="Times New Roman" w:hint="default"/>
      </w:rPr>
    </w:lvl>
    <w:lvl w:ilvl="6" w:tplc="F3084060" w:tentative="1">
      <w:start w:val="1"/>
      <w:numFmt w:val="bullet"/>
      <w:lvlText w:val="•"/>
      <w:lvlJc w:val="left"/>
      <w:pPr>
        <w:tabs>
          <w:tab w:val="num" w:pos="5040"/>
        </w:tabs>
        <w:ind w:left="5040" w:hanging="360"/>
      </w:pPr>
      <w:rPr>
        <w:rFonts w:ascii="Times New Roman" w:hAnsi="Times New Roman" w:hint="default"/>
      </w:rPr>
    </w:lvl>
    <w:lvl w:ilvl="7" w:tplc="F9304D64" w:tentative="1">
      <w:start w:val="1"/>
      <w:numFmt w:val="bullet"/>
      <w:lvlText w:val="•"/>
      <w:lvlJc w:val="left"/>
      <w:pPr>
        <w:tabs>
          <w:tab w:val="num" w:pos="5760"/>
        </w:tabs>
        <w:ind w:left="5760" w:hanging="360"/>
      </w:pPr>
      <w:rPr>
        <w:rFonts w:ascii="Times New Roman" w:hAnsi="Times New Roman" w:hint="default"/>
      </w:rPr>
    </w:lvl>
    <w:lvl w:ilvl="8" w:tplc="5546E4A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6E613C80"/>
    <w:multiLevelType w:val="hybridMultilevel"/>
    <w:tmpl w:val="DBAE663E"/>
    <w:lvl w:ilvl="0" w:tplc="A508BE7A">
      <w:start w:val="1"/>
      <w:numFmt w:val="decimal"/>
      <w:lvlText w:val="%1."/>
      <w:lvlJc w:val="left"/>
      <w:pPr>
        <w:tabs>
          <w:tab w:val="num" w:pos="1450"/>
        </w:tabs>
        <w:ind w:left="1450" w:hanging="900"/>
      </w:pPr>
      <w:rPr>
        <w:rFonts w:hint="default"/>
      </w:r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29">
    <w:nsid w:val="6E7F5E81"/>
    <w:multiLevelType w:val="hybridMultilevel"/>
    <w:tmpl w:val="6C6A8CB2"/>
    <w:lvl w:ilvl="0" w:tplc="FD96F222">
      <w:start w:val="1"/>
      <w:numFmt w:val="decimal"/>
      <w:lvlText w:val="%1."/>
      <w:lvlJc w:val="left"/>
      <w:pPr>
        <w:tabs>
          <w:tab w:val="num" w:pos="1068"/>
        </w:tabs>
        <w:ind w:left="1068" w:hanging="360"/>
      </w:pPr>
      <w:rPr>
        <w:rFonts w:hint="default"/>
      </w:rPr>
    </w:lvl>
    <w:lvl w:ilvl="1" w:tplc="C9A67C9E">
      <w:numFmt w:val="none"/>
      <w:lvlText w:val=""/>
      <w:lvlJc w:val="left"/>
      <w:pPr>
        <w:tabs>
          <w:tab w:val="num" w:pos="360"/>
        </w:tabs>
      </w:pPr>
    </w:lvl>
    <w:lvl w:ilvl="2" w:tplc="537C2FD2">
      <w:numFmt w:val="none"/>
      <w:lvlText w:val=""/>
      <w:lvlJc w:val="left"/>
      <w:pPr>
        <w:tabs>
          <w:tab w:val="num" w:pos="360"/>
        </w:tabs>
      </w:pPr>
    </w:lvl>
    <w:lvl w:ilvl="3" w:tplc="EC88BDC6">
      <w:numFmt w:val="none"/>
      <w:lvlText w:val=""/>
      <w:lvlJc w:val="left"/>
      <w:pPr>
        <w:tabs>
          <w:tab w:val="num" w:pos="360"/>
        </w:tabs>
      </w:pPr>
    </w:lvl>
    <w:lvl w:ilvl="4" w:tplc="09B4899C">
      <w:numFmt w:val="none"/>
      <w:lvlText w:val=""/>
      <w:lvlJc w:val="left"/>
      <w:pPr>
        <w:tabs>
          <w:tab w:val="num" w:pos="360"/>
        </w:tabs>
      </w:pPr>
    </w:lvl>
    <w:lvl w:ilvl="5" w:tplc="9CF4DE9E">
      <w:numFmt w:val="none"/>
      <w:lvlText w:val=""/>
      <w:lvlJc w:val="left"/>
      <w:pPr>
        <w:tabs>
          <w:tab w:val="num" w:pos="360"/>
        </w:tabs>
      </w:pPr>
    </w:lvl>
    <w:lvl w:ilvl="6" w:tplc="D2EC675E">
      <w:numFmt w:val="none"/>
      <w:lvlText w:val=""/>
      <w:lvlJc w:val="left"/>
      <w:pPr>
        <w:tabs>
          <w:tab w:val="num" w:pos="360"/>
        </w:tabs>
      </w:pPr>
    </w:lvl>
    <w:lvl w:ilvl="7" w:tplc="0CD0D21A">
      <w:numFmt w:val="none"/>
      <w:lvlText w:val=""/>
      <w:lvlJc w:val="left"/>
      <w:pPr>
        <w:tabs>
          <w:tab w:val="num" w:pos="360"/>
        </w:tabs>
      </w:pPr>
    </w:lvl>
    <w:lvl w:ilvl="8" w:tplc="E6388974">
      <w:numFmt w:val="none"/>
      <w:lvlText w:val=""/>
      <w:lvlJc w:val="left"/>
      <w:pPr>
        <w:tabs>
          <w:tab w:val="num" w:pos="360"/>
        </w:tabs>
      </w:pPr>
    </w:lvl>
  </w:abstractNum>
  <w:abstractNum w:abstractNumId="30">
    <w:nsid w:val="741A4CCB"/>
    <w:multiLevelType w:val="hybridMultilevel"/>
    <w:tmpl w:val="637CE96C"/>
    <w:lvl w:ilvl="0" w:tplc="4CD8853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5AC0C24"/>
    <w:multiLevelType w:val="hybridMultilevel"/>
    <w:tmpl w:val="EBA26C4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772638D9"/>
    <w:multiLevelType w:val="hybridMultilevel"/>
    <w:tmpl w:val="24F0965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89F46C7"/>
    <w:multiLevelType w:val="hybridMultilevel"/>
    <w:tmpl w:val="E432FE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3"/>
  </w:num>
  <w:num w:numId="11">
    <w:abstractNumId w:val="31"/>
  </w:num>
  <w:num w:numId="12">
    <w:abstractNumId w:val="18"/>
  </w:num>
  <w:num w:numId="13">
    <w:abstractNumId w:val="19"/>
  </w:num>
  <w:num w:numId="14">
    <w:abstractNumId w:val="11"/>
  </w:num>
  <w:num w:numId="15">
    <w:abstractNumId w:val="22"/>
  </w:num>
  <w:num w:numId="16">
    <w:abstractNumId w:val="28"/>
  </w:num>
  <w:num w:numId="17">
    <w:abstractNumId w:val="10"/>
  </w:num>
  <w:num w:numId="18">
    <w:abstractNumId w:val="15"/>
  </w:num>
  <w:num w:numId="19">
    <w:abstractNumId w:val="2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3"/>
  </w:num>
  <w:num w:numId="23">
    <w:abstractNumId w:val="25"/>
  </w:num>
  <w:num w:numId="24">
    <w:abstractNumId w:val="26"/>
  </w:num>
  <w:num w:numId="25">
    <w:abstractNumId w:val="32"/>
  </w:num>
  <w:num w:numId="26">
    <w:abstractNumId w:val="16"/>
  </w:num>
  <w:num w:numId="27">
    <w:abstractNumId w:val="21"/>
  </w:num>
  <w:num w:numId="28">
    <w:abstractNumId w:val="12"/>
  </w:num>
  <w:num w:numId="29">
    <w:abstractNumId w:val="29"/>
  </w:num>
  <w:num w:numId="30">
    <w:abstractNumId w:val="24"/>
  </w:num>
  <w:num w:numId="31">
    <w:abstractNumId w:val="27"/>
  </w:num>
  <w:num w:numId="32">
    <w:abstractNumId w:val="30"/>
  </w:num>
  <w:num w:numId="33">
    <w:abstractNumId w:val="1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CD"/>
    <w:rsid w:val="0001244B"/>
    <w:rsid w:val="00023916"/>
    <w:rsid w:val="00023D75"/>
    <w:rsid w:val="00027EBF"/>
    <w:rsid w:val="00031257"/>
    <w:rsid w:val="00031750"/>
    <w:rsid w:val="00031929"/>
    <w:rsid w:val="00031C64"/>
    <w:rsid w:val="00032058"/>
    <w:rsid w:val="000321CE"/>
    <w:rsid w:val="000340C0"/>
    <w:rsid w:val="000362F7"/>
    <w:rsid w:val="000366FE"/>
    <w:rsid w:val="00037BE8"/>
    <w:rsid w:val="00047455"/>
    <w:rsid w:val="00047E0D"/>
    <w:rsid w:val="0005314A"/>
    <w:rsid w:val="00056C24"/>
    <w:rsid w:val="000625F6"/>
    <w:rsid w:val="0006474C"/>
    <w:rsid w:val="00067029"/>
    <w:rsid w:val="00067C30"/>
    <w:rsid w:val="0008280A"/>
    <w:rsid w:val="0008438E"/>
    <w:rsid w:val="0008541B"/>
    <w:rsid w:val="000912B8"/>
    <w:rsid w:val="0009460C"/>
    <w:rsid w:val="00094619"/>
    <w:rsid w:val="00094AC0"/>
    <w:rsid w:val="00095302"/>
    <w:rsid w:val="00095ED1"/>
    <w:rsid w:val="000972A5"/>
    <w:rsid w:val="000A4CF5"/>
    <w:rsid w:val="000A50F9"/>
    <w:rsid w:val="000A5D7E"/>
    <w:rsid w:val="000A71A2"/>
    <w:rsid w:val="000B0820"/>
    <w:rsid w:val="000B0CD6"/>
    <w:rsid w:val="000B5EC8"/>
    <w:rsid w:val="000B6F7A"/>
    <w:rsid w:val="000C0003"/>
    <w:rsid w:val="000C1119"/>
    <w:rsid w:val="000C41E8"/>
    <w:rsid w:val="000C4F0C"/>
    <w:rsid w:val="000C6D59"/>
    <w:rsid w:val="000C6EFD"/>
    <w:rsid w:val="000D035C"/>
    <w:rsid w:val="000D26BA"/>
    <w:rsid w:val="000D3665"/>
    <w:rsid w:val="000D40CF"/>
    <w:rsid w:val="000D5684"/>
    <w:rsid w:val="000E05DF"/>
    <w:rsid w:val="000E5AC0"/>
    <w:rsid w:val="000E7E8F"/>
    <w:rsid w:val="000F0349"/>
    <w:rsid w:val="000F2C97"/>
    <w:rsid w:val="000F79A1"/>
    <w:rsid w:val="000F7BB3"/>
    <w:rsid w:val="00100329"/>
    <w:rsid w:val="00101EF3"/>
    <w:rsid w:val="00102229"/>
    <w:rsid w:val="00105797"/>
    <w:rsid w:val="00111B1B"/>
    <w:rsid w:val="00112643"/>
    <w:rsid w:val="0012278F"/>
    <w:rsid w:val="00122ACF"/>
    <w:rsid w:val="0013496F"/>
    <w:rsid w:val="0013739E"/>
    <w:rsid w:val="00140F1C"/>
    <w:rsid w:val="00143C45"/>
    <w:rsid w:val="00151772"/>
    <w:rsid w:val="00152DD0"/>
    <w:rsid w:val="00156C13"/>
    <w:rsid w:val="00157F48"/>
    <w:rsid w:val="001625D2"/>
    <w:rsid w:val="001666B6"/>
    <w:rsid w:val="00167AE0"/>
    <w:rsid w:val="0017222F"/>
    <w:rsid w:val="00174E43"/>
    <w:rsid w:val="00180178"/>
    <w:rsid w:val="0018041B"/>
    <w:rsid w:val="001823B9"/>
    <w:rsid w:val="00185412"/>
    <w:rsid w:val="00186F20"/>
    <w:rsid w:val="0019024D"/>
    <w:rsid w:val="00191EC6"/>
    <w:rsid w:val="001A0870"/>
    <w:rsid w:val="001A24B2"/>
    <w:rsid w:val="001A5C3D"/>
    <w:rsid w:val="001A6AB6"/>
    <w:rsid w:val="001A6CF3"/>
    <w:rsid w:val="001A79F3"/>
    <w:rsid w:val="001B644A"/>
    <w:rsid w:val="001D23B0"/>
    <w:rsid w:val="001D50BD"/>
    <w:rsid w:val="001D5298"/>
    <w:rsid w:val="001E3990"/>
    <w:rsid w:val="001E6385"/>
    <w:rsid w:val="001E733B"/>
    <w:rsid w:val="001F2E2F"/>
    <w:rsid w:val="001F409B"/>
    <w:rsid w:val="001F427B"/>
    <w:rsid w:val="00220B9D"/>
    <w:rsid w:val="0022545D"/>
    <w:rsid w:val="00226209"/>
    <w:rsid w:val="00226369"/>
    <w:rsid w:val="00226D44"/>
    <w:rsid w:val="002314C8"/>
    <w:rsid w:val="002507C0"/>
    <w:rsid w:val="00251DA6"/>
    <w:rsid w:val="00252018"/>
    <w:rsid w:val="00257DA8"/>
    <w:rsid w:val="00264260"/>
    <w:rsid w:val="0026662D"/>
    <w:rsid w:val="0027207E"/>
    <w:rsid w:val="00273E52"/>
    <w:rsid w:val="00274939"/>
    <w:rsid w:val="0027599B"/>
    <w:rsid w:val="00281006"/>
    <w:rsid w:val="0028187E"/>
    <w:rsid w:val="00281922"/>
    <w:rsid w:val="00281B6B"/>
    <w:rsid w:val="00282C82"/>
    <w:rsid w:val="002A2624"/>
    <w:rsid w:val="002A4039"/>
    <w:rsid w:val="002A732A"/>
    <w:rsid w:val="002B002C"/>
    <w:rsid w:val="002B338C"/>
    <w:rsid w:val="002B3F2F"/>
    <w:rsid w:val="002C038F"/>
    <w:rsid w:val="002C1337"/>
    <w:rsid w:val="002D1E21"/>
    <w:rsid w:val="002D280E"/>
    <w:rsid w:val="002D4EAB"/>
    <w:rsid w:val="002D6F28"/>
    <w:rsid w:val="002E0CE6"/>
    <w:rsid w:val="002E2239"/>
    <w:rsid w:val="002F3897"/>
    <w:rsid w:val="002F665D"/>
    <w:rsid w:val="002F7921"/>
    <w:rsid w:val="00300E65"/>
    <w:rsid w:val="00302403"/>
    <w:rsid w:val="00302A6B"/>
    <w:rsid w:val="00303D99"/>
    <w:rsid w:val="00304D86"/>
    <w:rsid w:val="003101B1"/>
    <w:rsid w:val="003167AA"/>
    <w:rsid w:val="00325695"/>
    <w:rsid w:val="0033404C"/>
    <w:rsid w:val="00334A2D"/>
    <w:rsid w:val="003453B3"/>
    <w:rsid w:val="00351C15"/>
    <w:rsid w:val="00360484"/>
    <w:rsid w:val="0036594F"/>
    <w:rsid w:val="00365FE2"/>
    <w:rsid w:val="0038071D"/>
    <w:rsid w:val="00380AAA"/>
    <w:rsid w:val="003850A9"/>
    <w:rsid w:val="003910D2"/>
    <w:rsid w:val="00396AE6"/>
    <w:rsid w:val="00397C8A"/>
    <w:rsid w:val="003A2F19"/>
    <w:rsid w:val="003A533D"/>
    <w:rsid w:val="003A592F"/>
    <w:rsid w:val="003B1905"/>
    <w:rsid w:val="003B7E9E"/>
    <w:rsid w:val="003C1B59"/>
    <w:rsid w:val="003C3E07"/>
    <w:rsid w:val="003C406E"/>
    <w:rsid w:val="003C481C"/>
    <w:rsid w:val="003D17F1"/>
    <w:rsid w:val="003D2C41"/>
    <w:rsid w:val="003D6F7F"/>
    <w:rsid w:val="003E52B2"/>
    <w:rsid w:val="003E64AC"/>
    <w:rsid w:val="003F00B3"/>
    <w:rsid w:val="003F0E2B"/>
    <w:rsid w:val="003F0F76"/>
    <w:rsid w:val="003F571E"/>
    <w:rsid w:val="003F6199"/>
    <w:rsid w:val="003F62C2"/>
    <w:rsid w:val="004031EA"/>
    <w:rsid w:val="00411053"/>
    <w:rsid w:val="004121F4"/>
    <w:rsid w:val="00416125"/>
    <w:rsid w:val="00417C35"/>
    <w:rsid w:val="00435313"/>
    <w:rsid w:val="00435C54"/>
    <w:rsid w:val="004361AB"/>
    <w:rsid w:val="00443F1C"/>
    <w:rsid w:val="00446F1F"/>
    <w:rsid w:val="00447771"/>
    <w:rsid w:val="00447EC8"/>
    <w:rsid w:val="0045259C"/>
    <w:rsid w:val="004670A8"/>
    <w:rsid w:val="00471FA5"/>
    <w:rsid w:val="004721DB"/>
    <w:rsid w:val="004729B4"/>
    <w:rsid w:val="00472B25"/>
    <w:rsid w:val="00473DFF"/>
    <w:rsid w:val="00474319"/>
    <w:rsid w:val="004815C3"/>
    <w:rsid w:val="004870B8"/>
    <w:rsid w:val="00487BBC"/>
    <w:rsid w:val="00494EDB"/>
    <w:rsid w:val="00495FDA"/>
    <w:rsid w:val="004A0BA8"/>
    <w:rsid w:val="004A4671"/>
    <w:rsid w:val="004A769B"/>
    <w:rsid w:val="004B510A"/>
    <w:rsid w:val="004B7229"/>
    <w:rsid w:val="004C7B5C"/>
    <w:rsid w:val="004D4A66"/>
    <w:rsid w:val="004F18D3"/>
    <w:rsid w:val="004F4F8B"/>
    <w:rsid w:val="00501D28"/>
    <w:rsid w:val="00504800"/>
    <w:rsid w:val="00506089"/>
    <w:rsid w:val="005136DA"/>
    <w:rsid w:val="005137FB"/>
    <w:rsid w:val="00520908"/>
    <w:rsid w:val="00523B39"/>
    <w:rsid w:val="00532601"/>
    <w:rsid w:val="00533078"/>
    <w:rsid w:val="005339B1"/>
    <w:rsid w:val="0053417D"/>
    <w:rsid w:val="00536A79"/>
    <w:rsid w:val="00542B21"/>
    <w:rsid w:val="005443BB"/>
    <w:rsid w:val="00545A3C"/>
    <w:rsid w:val="00546220"/>
    <w:rsid w:val="0055107E"/>
    <w:rsid w:val="005536B3"/>
    <w:rsid w:val="00553FF2"/>
    <w:rsid w:val="00554DBA"/>
    <w:rsid w:val="0055554F"/>
    <w:rsid w:val="005558C7"/>
    <w:rsid w:val="00555EAD"/>
    <w:rsid w:val="00560673"/>
    <w:rsid w:val="00562714"/>
    <w:rsid w:val="00562DFF"/>
    <w:rsid w:val="00565E3B"/>
    <w:rsid w:val="005672DF"/>
    <w:rsid w:val="00567E80"/>
    <w:rsid w:val="00577852"/>
    <w:rsid w:val="0058098D"/>
    <w:rsid w:val="00582FF2"/>
    <w:rsid w:val="00584F8C"/>
    <w:rsid w:val="0058622D"/>
    <w:rsid w:val="005867D6"/>
    <w:rsid w:val="00587D5A"/>
    <w:rsid w:val="0059131A"/>
    <w:rsid w:val="00591E6F"/>
    <w:rsid w:val="005A0513"/>
    <w:rsid w:val="005A51CD"/>
    <w:rsid w:val="005A5983"/>
    <w:rsid w:val="005B00F0"/>
    <w:rsid w:val="005B1DD8"/>
    <w:rsid w:val="005B2E5D"/>
    <w:rsid w:val="005C1E98"/>
    <w:rsid w:val="005D07D4"/>
    <w:rsid w:val="005D138C"/>
    <w:rsid w:val="005D220B"/>
    <w:rsid w:val="005D3858"/>
    <w:rsid w:val="005D3F39"/>
    <w:rsid w:val="005D653E"/>
    <w:rsid w:val="005D7AFB"/>
    <w:rsid w:val="005E0DD1"/>
    <w:rsid w:val="005E3DC3"/>
    <w:rsid w:val="005F2667"/>
    <w:rsid w:val="005F3DC2"/>
    <w:rsid w:val="005F5F04"/>
    <w:rsid w:val="005F6A94"/>
    <w:rsid w:val="006035B0"/>
    <w:rsid w:val="00603F27"/>
    <w:rsid w:val="00606F5C"/>
    <w:rsid w:val="00611439"/>
    <w:rsid w:val="006119C5"/>
    <w:rsid w:val="00612B3D"/>
    <w:rsid w:val="006133C7"/>
    <w:rsid w:val="00626129"/>
    <w:rsid w:val="006300FA"/>
    <w:rsid w:val="0063244C"/>
    <w:rsid w:val="00633772"/>
    <w:rsid w:val="00633C46"/>
    <w:rsid w:val="006346CA"/>
    <w:rsid w:val="00637707"/>
    <w:rsid w:val="00641D90"/>
    <w:rsid w:val="00646E14"/>
    <w:rsid w:val="006473F6"/>
    <w:rsid w:val="006479F6"/>
    <w:rsid w:val="0065197C"/>
    <w:rsid w:val="0065433F"/>
    <w:rsid w:val="00654C36"/>
    <w:rsid w:val="00655E00"/>
    <w:rsid w:val="00660768"/>
    <w:rsid w:val="006607F8"/>
    <w:rsid w:val="00670CAD"/>
    <w:rsid w:val="00671404"/>
    <w:rsid w:val="006742EB"/>
    <w:rsid w:val="00675040"/>
    <w:rsid w:val="006812AA"/>
    <w:rsid w:val="00683721"/>
    <w:rsid w:val="00684126"/>
    <w:rsid w:val="00687CB6"/>
    <w:rsid w:val="00690B8F"/>
    <w:rsid w:val="0069142B"/>
    <w:rsid w:val="006924FB"/>
    <w:rsid w:val="006A19C4"/>
    <w:rsid w:val="006A43E5"/>
    <w:rsid w:val="006A5BAA"/>
    <w:rsid w:val="006A6112"/>
    <w:rsid w:val="006B2502"/>
    <w:rsid w:val="006B5D66"/>
    <w:rsid w:val="006B650A"/>
    <w:rsid w:val="006C3B7C"/>
    <w:rsid w:val="006C55EE"/>
    <w:rsid w:val="006C5681"/>
    <w:rsid w:val="006D16FD"/>
    <w:rsid w:val="006D4CBD"/>
    <w:rsid w:val="006D718F"/>
    <w:rsid w:val="006E425D"/>
    <w:rsid w:val="006E4549"/>
    <w:rsid w:val="006E5783"/>
    <w:rsid w:val="006E6767"/>
    <w:rsid w:val="006F1197"/>
    <w:rsid w:val="006F2F0D"/>
    <w:rsid w:val="0070042D"/>
    <w:rsid w:val="00700970"/>
    <w:rsid w:val="00700A55"/>
    <w:rsid w:val="00701CE4"/>
    <w:rsid w:val="0071205E"/>
    <w:rsid w:val="007128FF"/>
    <w:rsid w:val="00714D11"/>
    <w:rsid w:val="0071672B"/>
    <w:rsid w:val="007219AE"/>
    <w:rsid w:val="0073173B"/>
    <w:rsid w:val="007500C8"/>
    <w:rsid w:val="00754390"/>
    <w:rsid w:val="0075771E"/>
    <w:rsid w:val="00760B72"/>
    <w:rsid w:val="00761D2B"/>
    <w:rsid w:val="0076243D"/>
    <w:rsid w:val="0076342A"/>
    <w:rsid w:val="007649C4"/>
    <w:rsid w:val="00764D5C"/>
    <w:rsid w:val="00777483"/>
    <w:rsid w:val="00777753"/>
    <w:rsid w:val="00777F84"/>
    <w:rsid w:val="00784DA2"/>
    <w:rsid w:val="00787DF1"/>
    <w:rsid w:val="007909F0"/>
    <w:rsid w:val="00790A64"/>
    <w:rsid w:val="007928D0"/>
    <w:rsid w:val="00792F24"/>
    <w:rsid w:val="007A1EA5"/>
    <w:rsid w:val="007A6A6D"/>
    <w:rsid w:val="007B1307"/>
    <w:rsid w:val="007B1A05"/>
    <w:rsid w:val="007B6D32"/>
    <w:rsid w:val="007D346A"/>
    <w:rsid w:val="007D4050"/>
    <w:rsid w:val="007D6F35"/>
    <w:rsid w:val="007D738A"/>
    <w:rsid w:val="007D7A06"/>
    <w:rsid w:val="007E02A7"/>
    <w:rsid w:val="007E3A30"/>
    <w:rsid w:val="007E43EB"/>
    <w:rsid w:val="007E5FF4"/>
    <w:rsid w:val="007E6700"/>
    <w:rsid w:val="007E73F5"/>
    <w:rsid w:val="007F084A"/>
    <w:rsid w:val="007F58A4"/>
    <w:rsid w:val="00804AD1"/>
    <w:rsid w:val="00816358"/>
    <w:rsid w:val="008164E1"/>
    <w:rsid w:val="00820EE3"/>
    <w:rsid w:val="008235CD"/>
    <w:rsid w:val="00831B90"/>
    <w:rsid w:val="0083368C"/>
    <w:rsid w:val="00836A20"/>
    <w:rsid w:val="008403C5"/>
    <w:rsid w:val="00842C67"/>
    <w:rsid w:val="00846C50"/>
    <w:rsid w:val="00847158"/>
    <w:rsid w:val="0085017D"/>
    <w:rsid w:val="00850DBE"/>
    <w:rsid w:val="00852946"/>
    <w:rsid w:val="00854A4A"/>
    <w:rsid w:val="00855E46"/>
    <w:rsid w:val="008566F3"/>
    <w:rsid w:val="00862E4C"/>
    <w:rsid w:val="008675C6"/>
    <w:rsid w:val="008934B5"/>
    <w:rsid w:val="008A0077"/>
    <w:rsid w:val="008A1699"/>
    <w:rsid w:val="008A2775"/>
    <w:rsid w:val="008A3729"/>
    <w:rsid w:val="008A5AD2"/>
    <w:rsid w:val="008A7EBF"/>
    <w:rsid w:val="008B0A43"/>
    <w:rsid w:val="008C4B72"/>
    <w:rsid w:val="008C7AF5"/>
    <w:rsid w:val="008D2969"/>
    <w:rsid w:val="008D3F27"/>
    <w:rsid w:val="008D5599"/>
    <w:rsid w:val="008D67A7"/>
    <w:rsid w:val="008E4790"/>
    <w:rsid w:val="008E48C6"/>
    <w:rsid w:val="008E4A2C"/>
    <w:rsid w:val="008E5DFC"/>
    <w:rsid w:val="008E6A3C"/>
    <w:rsid w:val="008F3228"/>
    <w:rsid w:val="0090080F"/>
    <w:rsid w:val="0090082D"/>
    <w:rsid w:val="00900BEC"/>
    <w:rsid w:val="009015CA"/>
    <w:rsid w:val="00906F3D"/>
    <w:rsid w:val="00911D62"/>
    <w:rsid w:val="009166A9"/>
    <w:rsid w:val="00921024"/>
    <w:rsid w:val="009300B0"/>
    <w:rsid w:val="009332FD"/>
    <w:rsid w:val="009370E9"/>
    <w:rsid w:val="00944061"/>
    <w:rsid w:val="0094618E"/>
    <w:rsid w:val="009508FF"/>
    <w:rsid w:val="00953C4C"/>
    <w:rsid w:val="00954270"/>
    <w:rsid w:val="009609FC"/>
    <w:rsid w:val="0096436E"/>
    <w:rsid w:val="00966F62"/>
    <w:rsid w:val="009672AE"/>
    <w:rsid w:val="00972A06"/>
    <w:rsid w:val="00974F35"/>
    <w:rsid w:val="00985E98"/>
    <w:rsid w:val="00993A9C"/>
    <w:rsid w:val="009A34BB"/>
    <w:rsid w:val="009B00C7"/>
    <w:rsid w:val="009B023E"/>
    <w:rsid w:val="009C136C"/>
    <w:rsid w:val="009C17DE"/>
    <w:rsid w:val="009C2E02"/>
    <w:rsid w:val="009C3899"/>
    <w:rsid w:val="009C4165"/>
    <w:rsid w:val="009D1DC6"/>
    <w:rsid w:val="009D2C5C"/>
    <w:rsid w:val="009D51AB"/>
    <w:rsid w:val="009D5C95"/>
    <w:rsid w:val="009E60EA"/>
    <w:rsid w:val="009E6824"/>
    <w:rsid w:val="009E7C73"/>
    <w:rsid w:val="009F0794"/>
    <w:rsid w:val="009F3677"/>
    <w:rsid w:val="009F36F7"/>
    <w:rsid w:val="00A102C9"/>
    <w:rsid w:val="00A143AD"/>
    <w:rsid w:val="00A40708"/>
    <w:rsid w:val="00A40E8E"/>
    <w:rsid w:val="00A414B4"/>
    <w:rsid w:val="00A479CB"/>
    <w:rsid w:val="00A507DF"/>
    <w:rsid w:val="00A55627"/>
    <w:rsid w:val="00A55F04"/>
    <w:rsid w:val="00A60213"/>
    <w:rsid w:val="00A62175"/>
    <w:rsid w:val="00A6605C"/>
    <w:rsid w:val="00A70A26"/>
    <w:rsid w:val="00A7678E"/>
    <w:rsid w:val="00A774ED"/>
    <w:rsid w:val="00A9159D"/>
    <w:rsid w:val="00A92B7A"/>
    <w:rsid w:val="00A973A1"/>
    <w:rsid w:val="00AA1C14"/>
    <w:rsid w:val="00AA2070"/>
    <w:rsid w:val="00AA3AE6"/>
    <w:rsid w:val="00AA4DDA"/>
    <w:rsid w:val="00AB33BB"/>
    <w:rsid w:val="00AB70AE"/>
    <w:rsid w:val="00AC002D"/>
    <w:rsid w:val="00AC210C"/>
    <w:rsid w:val="00AC26FA"/>
    <w:rsid w:val="00AD013C"/>
    <w:rsid w:val="00AD1011"/>
    <w:rsid w:val="00AD105F"/>
    <w:rsid w:val="00AD1C27"/>
    <w:rsid w:val="00AD325E"/>
    <w:rsid w:val="00AD54F5"/>
    <w:rsid w:val="00AE0335"/>
    <w:rsid w:val="00AE256E"/>
    <w:rsid w:val="00AE52FB"/>
    <w:rsid w:val="00AE53D3"/>
    <w:rsid w:val="00AF0A5B"/>
    <w:rsid w:val="00AF0C3E"/>
    <w:rsid w:val="00AF2487"/>
    <w:rsid w:val="00AF34EF"/>
    <w:rsid w:val="00AF43DC"/>
    <w:rsid w:val="00AF4883"/>
    <w:rsid w:val="00B02CAB"/>
    <w:rsid w:val="00B039AA"/>
    <w:rsid w:val="00B052BA"/>
    <w:rsid w:val="00B075C2"/>
    <w:rsid w:val="00B07A3F"/>
    <w:rsid w:val="00B1230B"/>
    <w:rsid w:val="00B12E14"/>
    <w:rsid w:val="00B16B08"/>
    <w:rsid w:val="00B201B9"/>
    <w:rsid w:val="00B22DF2"/>
    <w:rsid w:val="00B30B76"/>
    <w:rsid w:val="00B32204"/>
    <w:rsid w:val="00B33F81"/>
    <w:rsid w:val="00B344D6"/>
    <w:rsid w:val="00B34C1F"/>
    <w:rsid w:val="00B3738D"/>
    <w:rsid w:val="00B377D9"/>
    <w:rsid w:val="00B537EE"/>
    <w:rsid w:val="00B56CBF"/>
    <w:rsid w:val="00B608E0"/>
    <w:rsid w:val="00B60D71"/>
    <w:rsid w:val="00B64103"/>
    <w:rsid w:val="00B6558E"/>
    <w:rsid w:val="00B7172E"/>
    <w:rsid w:val="00B71E76"/>
    <w:rsid w:val="00B74BDE"/>
    <w:rsid w:val="00B7750C"/>
    <w:rsid w:val="00B851C3"/>
    <w:rsid w:val="00B867FE"/>
    <w:rsid w:val="00B930D6"/>
    <w:rsid w:val="00B9329F"/>
    <w:rsid w:val="00B9498E"/>
    <w:rsid w:val="00BA503C"/>
    <w:rsid w:val="00BA6F0D"/>
    <w:rsid w:val="00BB7909"/>
    <w:rsid w:val="00BC5DD6"/>
    <w:rsid w:val="00BD0B8E"/>
    <w:rsid w:val="00BD123B"/>
    <w:rsid w:val="00BD1A22"/>
    <w:rsid w:val="00BD2523"/>
    <w:rsid w:val="00BD7857"/>
    <w:rsid w:val="00BE0AB2"/>
    <w:rsid w:val="00BE250E"/>
    <w:rsid w:val="00BE4C7E"/>
    <w:rsid w:val="00BE624E"/>
    <w:rsid w:val="00BF0D8E"/>
    <w:rsid w:val="00BF293D"/>
    <w:rsid w:val="00BF2E11"/>
    <w:rsid w:val="00BF366C"/>
    <w:rsid w:val="00C0032A"/>
    <w:rsid w:val="00C113CD"/>
    <w:rsid w:val="00C141BE"/>
    <w:rsid w:val="00C17997"/>
    <w:rsid w:val="00C2107A"/>
    <w:rsid w:val="00C214EF"/>
    <w:rsid w:val="00C27DE6"/>
    <w:rsid w:val="00C30DF7"/>
    <w:rsid w:val="00C334E3"/>
    <w:rsid w:val="00C33EB1"/>
    <w:rsid w:val="00C43DBC"/>
    <w:rsid w:val="00C46903"/>
    <w:rsid w:val="00C51031"/>
    <w:rsid w:val="00C52176"/>
    <w:rsid w:val="00C53B96"/>
    <w:rsid w:val="00C53CF0"/>
    <w:rsid w:val="00C54A2E"/>
    <w:rsid w:val="00C55E33"/>
    <w:rsid w:val="00C57F86"/>
    <w:rsid w:val="00C601DE"/>
    <w:rsid w:val="00C610CD"/>
    <w:rsid w:val="00C67E04"/>
    <w:rsid w:val="00C71318"/>
    <w:rsid w:val="00C8744D"/>
    <w:rsid w:val="00C92580"/>
    <w:rsid w:val="00C937D2"/>
    <w:rsid w:val="00C96997"/>
    <w:rsid w:val="00CB0CD1"/>
    <w:rsid w:val="00CB1FDD"/>
    <w:rsid w:val="00CB3027"/>
    <w:rsid w:val="00CD0092"/>
    <w:rsid w:val="00CD148D"/>
    <w:rsid w:val="00CE0974"/>
    <w:rsid w:val="00CE0A27"/>
    <w:rsid w:val="00CE29B8"/>
    <w:rsid w:val="00CE2AF5"/>
    <w:rsid w:val="00CE5032"/>
    <w:rsid w:val="00CE5B7F"/>
    <w:rsid w:val="00CF0414"/>
    <w:rsid w:val="00CF3186"/>
    <w:rsid w:val="00CF6C1A"/>
    <w:rsid w:val="00CF7BE7"/>
    <w:rsid w:val="00D155E1"/>
    <w:rsid w:val="00D16BAF"/>
    <w:rsid w:val="00D170D3"/>
    <w:rsid w:val="00D21D5A"/>
    <w:rsid w:val="00D21FD2"/>
    <w:rsid w:val="00D25C3F"/>
    <w:rsid w:val="00D27419"/>
    <w:rsid w:val="00D337A9"/>
    <w:rsid w:val="00D3786B"/>
    <w:rsid w:val="00D40B94"/>
    <w:rsid w:val="00D41298"/>
    <w:rsid w:val="00D45D13"/>
    <w:rsid w:val="00D4727C"/>
    <w:rsid w:val="00D472D6"/>
    <w:rsid w:val="00D47A0F"/>
    <w:rsid w:val="00D505BD"/>
    <w:rsid w:val="00D555E0"/>
    <w:rsid w:val="00D6263E"/>
    <w:rsid w:val="00D66BE4"/>
    <w:rsid w:val="00D70812"/>
    <w:rsid w:val="00D70E29"/>
    <w:rsid w:val="00D80782"/>
    <w:rsid w:val="00D81265"/>
    <w:rsid w:val="00D85505"/>
    <w:rsid w:val="00D855FA"/>
    <w:rsid w:val="00D90C7C"/>
    <w:rsid w:val="00D9322D"/>
    <w:rsid w:val="00D95FEF"/>
    <w:rsid w:val="00D96D22"/>
    <w:rsid w:val="00D97061"/>
    <w:rsid w:val="00DA25E9"/>
    <w:rsid w:val="00DA2B0A"/>
    <w:rsid w:val="00DA38D5"/>
    <w:rsid w:val="00DA4403"/>
    <w:rsid w:val="00DA6797"/>
    <w:rsid w:val="00DB283E"/>
    <w:rsid w:val="00DB367C"/>
    <w:rsid w:val="00DB6C7D"/>
    <w:rsid w:val="00DC78E2"/>
    <w:rsid w:val="00DC7B05"/>
    <w:rsid w:val="00DD2213"/>
    <w:rsid w:val="00DD4260"/>
    <w:rsid w:val="00DD461A"/>
    <w:rsid w:val="00DE0BEE"/>
    <w:rsid w:val="00DE153B"/>
    <w:rsid w:val="00DE2228"/>
    <w:rsid w:val="00DE323F"/>
    <w:rsid w:val="00DE3D81"/>
    <w:rsid w:val="00DE675A"/>
    <w:rsid w:val="00DE76D6"/>
    <w:rsid w:val="00DF2BEF"/>
    <w:rsid w:val="00DF68A9"/>
    <w:rsid w:val="00E12914"/>
    <w:rsid w:val="00E171BB"/>
    <w:rsid w:val="00E238CA"/>
    <w:rsid w:val="00E24CDD"/>
    <w:rsid w:val="00E26DFD"/>
    <w:rsid w:val="00E2733E"/>
    <w:rsid w:val="00E324CD"/>
    <w:rsid w:val="00E35C6B"/>
    <w:rsid w:val="00E40E79"/>
    <w:rsid w:val="00E41E06"/>
    <w:rsid w:val="00E42DA9"/>
    <w:rsid w:val="00E46EF4"/>
    <w:rsid w:val="00E5662F"/>
    <w:rsid w:val="00E6155B"/>
    <w:rsid w:val="00E62246"/>
    <w:rsid w:val="00E67995"/>
    <w:rsid w:val="00E7199D"/>
    <w:rsid w:val="00E8036B"/>
    <w:rsid w:val="00E84C0D"/>
    <w:rsid w:val="00E865FD"/>
    <w:rsid w:val="00E86FFA"/>
    <w:rsid w:val="00E9173E"/>
    <w:rsid w:val="00E91E66"/>
    <w:rsid w:val="00E92F30"/>
    <w:rsid w:val="00EA3583"/>
    <w:rsid w:val="00EA5B80"/>
    <w:rsid w:val="00EC0329"/>
    <w:rsid w:val="00EC4C59"/>
    <w:rsid w:val="00EC7869"/>
    <w:rsid w:val="00ED09FD"/>
    <w:rsid w:val="00ED20EB"/>
    <w:rsid w:val="00ED4D31"/>
    <w:rsid w:val="00ED6AA8"/>
    <w:rsid w:val="00EE5508"/>
    <w:rsid w:val="00EF12AD"/>
    <w:rsid w:val="00EF182E"/>
    <w:rsid w:val="00EF2424"/>
    <w:rsid w:val="00EF523B"/>
    <w:rsid w:val="00F04220"/>
    <w:rsid w:val="00F0483E"/>
    <w:rsid w:val="00F152BD"/>
    <w:rsid w:val="00F165E5"/>
    <w:rsid w:val="00F17981"/>
    <w:rsid w:val="00F259B9"/>
    <w:rsid w:val="00F3108D"/>
    <w:rsid w:val="00F3236F"/>
    <w:rsid w:val="00F363AE"/>
    <w:rsid w:val="00F46226"/>
    <w:rsid w:val="00F51784"/>
    <w:rsid w:val="00F66D4E"/>
    <w:rsid w:val="00F66D6E"/>
    <w:rsid w:val="00F72B63"/>
    <w:rsid w:val="00F74DD3"/>
    <w:rsid w:val="00F761A5"/>
    <w:rsid w:val="00F86F43"/>
    <w:rsid w:val="00FA20FB"/>
    <w:rsid w:val="00FA7A93"/>
    <w:rsid w:val="00FB3F16"/>
    <w:rsid w:val="00FC1678"/>
    <w:rsid w:val="00FC5727"/>
    <w:rsid w:val="00FD029F"/>
    <w:rsid w:val="00FD05A5"/>
    <w:rsid w:val="00FD2CFD"/>
    <w:rsid w:val="00FD5278"/>
    <w:rsid w:val="00FD764D"/>
    <w:rsid w:val="00FE1D98"/>
    <w:rsid w:val="00FE5C77"/>
    <w:rsid w:val="00FE7B47"/>
    <w:rsid w:val="00FF1F89"/>
    <w:rsid w:val="00FF74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02C493F-D7F6-40F6-8F8C-C9058D6F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5C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235CD"/>
    <w:pPr>
      <w:keepNext/>
      <w:numPr>
        <w:numId w:val="1"/>
      </w:numPr>
      <w:spacing w:before="240" w:after="60"/>
      <w:jc w:val="both"/>
      <w:outlineLvl w:val="0"/>
    </w:pPr>
    <w:rPr>
      <w:b/>
      <w:bCs/>
      <w:kern w:val="1"/>
      <w:sz w:val="36"/>
      <w:szCs w:val="32"/>
    </w:rPr>
  </w:style>
  <w:style w:type="paragraph" w:styleId="2">
    <w:name w:val="heading 2"/>
    <w:basedOn w:val="a"/>
    <w:next w:val="a"/>
    <w:link w:val="20"/>
    <w:qFormat/>
    <w:rsid w:val="008235CD"/>
    <w:pPr>
      <w:keepNext/>
      <w:numPr>
        <w:ilvl w:val="1"/>
        <w:numId w:val="1"/>
      </w:numPr>
      <w:spacing w:before="240" w:after="120"/>
      <w:jc w:val="both"/>
      <w:outlineLvl w:val="1"/>
    </w:pPr>
    <w:rPr>
      <w:b/>
      <w:bCs/>
      <w:iCs/>
      <w:sz w:val="32"/>
      <w:szCs w:val="28"/>
    </w:rPr>
  </w:style>
  <w:style w:type="paragraph" w:styleId="3">
    <w:name w:val="heading 3"/>
    <w:basedOn w:val="a"/>
    <w:next w:val="a"/>
    <w:link w:val="30"/>
    <w:qFormat/>
    <w:rsid w:val="008235CD"/>
    <w:pPr>
      <w:keepNext/>
      <w:tabs>
        <w:tab w:val="num" w:pos="0"/>
      </w:tabs>
      <w:spacing w:before="240" w:after="120"/>
      <w:ind w:left="720" w:hanging="720"/>
      <w:jc w:val="both"/>
      <w:outlineLvl w:val="2"/>
    </w:pPr>
    <w:rPr>
      <w:b/>
      <w:bCs/>
      <w:sz w:val="28"/>
      <w:szCs w:val="28"/>
    </w:rPr>
  </w:style>
  <w:style w:type="paragraph" w:styleId="4">
    <w:name w:val="heading 4"/>
    <w:basedOn w:val="a"/>
    <w:next w:val="a"/>
    <w:link w:val="40"/>
    <w:qFormat/>
    <w:rsid w:val="008235CD"/>
    <w:pPr>
      <w:keepNext/>
      <w:numPr>
        <w:ilvl w:val="3"/>
        <w:numId w:val="1"/>
      </w:numPr>
      <w:spacing w:before="240" w:after="120"/>
      <w:jc w:val="both"/>
      <w:outlineLvl w:val="3"/>
    </w:pPr>
    <w:rPr>
      <w:b/>
      <w:bCs/>
      <w:i/>
      <w:sz w:val="28"/>
      <w:szCs w:val="28"/>
    </w:rPr>
  </w:style>
  <w:style w:type="paragraph" w:styleId="5">
    <w:name w:val="heading 5"/>
    <w:basedOn w:val="a"/>
    <w:next w:val="a"/>
    <w:link w:val="50"/>
    <w:qFormat/>
    <w:rsid w:val="008235CD"/>
    <w:pPr>
      <w:tabs>
        <w:tab w:val="num" w:pos="0"/>
      </w:tabs>
      <w:spacing w:before="240" w:after="120"/>
      <w:ind w:left="709"/>
      <w:jc w:val="both"/>
      <w:outlineLvl w:val="4"/>
    </w:pPr>
    <w:rPr>
      <w:bCs/>
      <w:i/>
      <w:iCs/>
      <w:sz w:val="28"/>
      <w:szCs w:val="26"/>
    </w:rPr>
  </w:style>
  <w:style w:type="paragraph" w:styleId="6">
    <w:name w:val="heading 6"/>
    <w:basedOn w:val="a"/>
    <w:next w:val="a"/>
    <w:link w:val="60"/>
    <w:qFormat/>
    <w:rsid w:val="008235CD"/>
    <w:pPr>
      <w:tabs>
        <w:tab w:val="num" w:pos="0"/>
      </w:tabs>
      <w:spacing w:before="240" w:after="60"/>
      <w:ind w:left="1152" w:hanging="1152"/>
      <w:outlineLvl w:val="5"/>
    </w:pPr>
    <w:rPr>
      <w:b/>
      <w:bCs/>
      <w:sz w:val="22"/>
      <w:szCs w:val="22"/>
    </w:rPr>
  </w:style>
  <w:style w:type="paragraph" w:styleId="7">
    <w:name w:val="heading 7"/>
    <w:basedOn w:val="a"/>
    <w:next w:val="a"/>
    <w:link w:val="70"/>
    <w:qFormat/>
    <w:rsid w:val="008235CD"/>
    <w:pPr>
      <w:tabs>
        <w:tab w:val="num" w:pos="0"/>
      </w:tabs>
      <w:spacing w:before="240" w:after="60"/>
      <w:ind w:left="1296" w:hanging="1296"/>
      <w:outlineLvl w:val="6"/>
    </w:pPr>
  </w:style>
  <w:style w:type="paragraph" w:styleId="9">
    <w:name w:val="heading 9"/>
    <w:basedOn w:val="a"/>
    <w:next w:val="a"/>
    <w:link w:val="90"/>
    <w:qFormat/>
    <w:rsid w:val="008235C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35CD"/>
    <w:rPr>
      <w:rFonts w:ascii="Times New Roman" w:eastAsia="Times New Roman" w:hAnsi="Times New Roman" w:cs="Times New Roman"/>
      <w:b/>
      <w:bCs/>
      <w:kern w:val="1"/>
      <w:sz w:val="36"/>
      <w:szCs w:val="32"/>
      <w:lang w:eastAsia="ar-SA"/>
    </w:rPr>
  </w:style>
  <w:style w:type="character" w:customStyle="1" w:styleId="20">
    <w:name w:val="Заголовок 2 Знак"/>
    <w:basedOn w:val="a0"/>
    <w:link w:val="2"/>
    <w:rsid w:val="008235CD"/>
    <w:rPr>
      <w:rFonts w:ascii="Times New Roman" w:eastAsia="Times New Roman" w:hAnsi="Times New Roman" w:cs="Times New Roman"/>
      <w:b/>
      <w:bCs/>
      <w:iCs/>
      <w:sz w:val="32"/>
      <w:szCs w:val="28"/>
      <w:lang w:eastAsia="ar-SA"/>
    </w:rPr>
  </w:style>
  <w:style w:type="character" w:customStyle="1" w:styleId="30">
    <w:name w:val="Заголовок 3 Знак"/>
    <w:basedOn w:val="a0"/>
    <w:link w:val="3"/>
    <w:rsid w:val="008235CD"/>
    <w:rPr>
      <w:rFonts w:ascii="Times New Roman" w:eastAsia="Times New Roman" w:hAnsi="Times New Roman" w:cs="Times New Roman"/>
      <w:b/>
      <w:bCs/>
      <w:sz w:val="28"/>
      <w:szCs w:val="28"/>
      <w:lang w:eastAsia="ar-SA"/>
    </w:rPr>
  </w:style>
  <w:style w:type="character" w:customStyle="1" w:styleId="40">
    <w:name w:val="Заголовок 4 Знак"/>
    <w:basedOn w:val="a0"/>
    <w:link w:val="4"/>
    <w:rsid w:val="008235CD"/>
    <w:rPr>
      <w:rFonts w:ascii="Times New Roman" w:eastAsia="Times New Roman" w:hAnsi="Times New Roman" w:cs="Times New Roman"/>
      <w:b/>
      <w:bCs/>
      <w:i/>
      <w:sz w:val="28"/>
      <w:szCs w:val="28"/>
      <w:lang w:eastAsia="ar-SA"/>
    </w:rPr>
  </w:style>
  <w:style w:type="character" w:customStyle="1" w:styleId="50">
    <w:name w:val="Заголовок 5 Знак"/>
    <w:basedOn w:val="a0"/>
    <w:link w:val="5"/>
    <w:rsid w:val="008235CD"/>
    <w:rPr>
      <w:rFonts w:ascii="Times New Roman" w:eastAsia="Times New Roman" w:hAnsi="Times New Roman" w:cs="Times New Roman"/>
      <w:bCs/>
      <w:i/>
      <w:iCs/>
      <w:sz w:val="28"/>
      <w:szCs w:val="26"/>
      <w:lang w:eastAsia="ar-SA"/>
    </w:rPr>
  </w:style>
  <w:style w:type="character" w:customStyle="1" w:styleId="60">
    <w:name w:val="Заголовок 6 Знак"/>
    <w:basedOn w:val="a0"/>
    <w:link w:val="6"/>
    <w:rsid w:val="008235CD"/>
    <w:rPr>
      <w:rFonts w:ascii="Times New Roman" w:eastAsia="Times New Roman" w:hAnsi="Times New Roman" w:cs="Times New Roman"/>
      <w:b/>
      <w:bCs/>
      <w:lang w:eastAsia="ar-SA"/>
    </w:rPr>
  </w:style>
  <w:style w:type="character" w:customStyle="1" w:styleId="70">
    <w:name w:val="Заголовок 7 Знак"/>
    <w:basedOn w:val="a0"/>
    <w:link w:val="7"/>
    <w:rsid w:val="008235CD"/>
    <w:rPr>
      <w:rFonts w:ascii="Times New Roman" w:eastAsia="Times New Roman" w:hAnsi="Times New Roman" w:cs="Times New Roman"/>
      <w:sz w:val="24"/>
      <w:szCs w:val="24"/>
      <w:lang w:eastAsia="ar-SA"/>
    </w:rPr>
  </w:style>
  <w:style w:type="character" w:customStyle="1" w:styleId="90">
    <w:name w:val="Заголовок 9 Знак"/>
    <w:basedOn w:val="a0"/>
    <w:link w:val="9"/>
    <w:rsid w:val="008235CD"/>
    <w:rPr>
      <w:rFonts w:ascii="Arial" w:eastAsia="Times New Roman" w:hAnsi="Arial" w:cs="Arial"/>
      <w:lang w:eastAsia="ar-SA"/>
    </w:rPr>
  </w:style>
  <w:style w:type="character" w:customStyle="1" w:styleId="WW8Num2z0">
    <w:name w:val="WW8Num2z0"/>
    <w:rsid w:val="008235CD"/>
    <w:rPr>
      <w:rFonts w:ascii="Times New Roman" w:eastAsia="StarSymbol" w:hAnsi="Times New Roman" w:cs="Times New Roman"/>
      <w:sz w:val="24"/>
      <w:szCs w:val="24"/>
      <w:lang w:val="ru-RU"/>
    </w:rPr>
  </w:style>
  <w:style w:type="character" w:customStyle="1" w:styleId="WW8Num2z1">
    <w:name w:val="WW8Num2z1"/>
    <w:rsid w:val="008235CD"/>
    <w:rPr>
      <w:rFonts w:ascii="StarSymbol" w:eastAsia="StarSymbol" w:hAnsi="StarSymbol" w:cs="StarSymbol"/>
      <w:sz w:val="18"/>
      <w:szCs w:val="18"/>
      <w:lang w:val="ru-RU"/>
    </w:rPr>
  </w:style>
  <w:style w:type="character" w:customStyle="1" w:styleId="WW8Num3z0">
    <w:name w:val="WW8Num3z0"/>
    <w:rsid w:val="008235CD"/>
    <w:rPr>
      <w:rFonts w:ascii="Wingdings" w:hAnsi="Wingdings" w:cs="StarSymbol"/>
      <w:sz w:val="18"/>
      <w:szCs w:val="18"/>
      <w:lang w:val="ru-RU"/>
    </w:rPr>
  </w:style>
  <w:style w:type="character" w:customStyle="1" w:styleId="WW8Num3z1">
    <w:name w:val="WW8Num3z1"/>
    <w:rsid w:val="008235CD"/>
    <w:rPr>
      <w:rFonts w:ascii="Wingdings 2" w:hAnsi="Wingdings 2" w:cs="StarSymbol"/>
      <w:sz w:val="18"/>
      <w:szCs w:val="18"/>
      <w:lang w:val="ru-RU"/>
    </w:rPr>
  </w:style>
  <w:style w:type="character" w:customStyle="1" w:styleId="WW8Num3z2">
    <w:name w:val="WW8Num3z2"/>
    <w:rsid w:val="008235CD"/>
    <w:rPr>
      <w:rFonts w:ascii="StarSymbol" w:hAnsi="StarSymbol" w:cs="StarSymbol"/>
      <w:sz w:val="18"/>
      <w:szCs w:val="18"/>
      <w:lang w:val="ru-RU"/>
    </w:rPr>
  </w:style>
  <w:style w:type="character" w:customStyle="1" w:styleId="WW8Num4z0">
    <w:name w:val="WW8Num4z0"/>
    <w:rsid w:val="008235CD"/>
    <w:rPr>
      <w:rFonts w:ascii="Symbol" w:hAnsi="Symbol" w:cs="Symbol"/>
    </w:rPr>
  </w:style>
  <w:style w:type="character" w:customStyle="1" w:styleId="WW8Num6z0">
    <w:name w:val="WW8Num6z0"/>
    <w:rsid w:val="008235CD"/>
    <w:rPr>
      <w:rFonts w:ascii="Symbol" w:hAnsi="Symbol" w:cs="Symbol"/>
    </w:rPr>
  </w:style>
  <w:style w:type="character" w:customStyle="1" w:styleId="WW8Num8z0">
    <w:name w:val="WW8Num8z0"/>
    <w:rsid w:val="008235CD"/>
    <w:rPr>
      <w:rFonts w:ascii="Symbol" w:hAnsi="Symbol" w:cs="Symbol"/>
    </w:rPr>
  </w:style>
  <w:style w:type="character" w:customStyle="1" w:styleId="WW8Num9z0">
    <w:name w:val="WW8Num9z0"/>
    <w:rsid w:val="008235CD"/>
    <w:rPr>
      <w:rFonts w:ascii="Times New Roman" w:hAnsi="Times New Roman" w:cs="Times New Roman"/>
      <w:sz w:val="24"/>
      <w:szCs w:val="24"/>
    </w:rPr>
  </w:style>
  <w:style w:type="character" w:customStyle="1" w:styleId="Absatz-Standardschriftart">
    <w:name w:val="Absatz-Standardschriftart"/>
    <w:rsid w:val="008235CD"/>
  </w:style>
  <w:style w:type="character" w:customStyle="1" w:styleId="WW-Absatz-Standardschriftart">
    <w:name w:val="WW-Absatz-Standardschriftart"/>
    <w:rsid w:val="008235CD"/>
  </w:style>
  <w:style w:type="character" w:customStyle="1" w:styleId="WW8Num7z0">
    <w:name w:val="WW8Num7z0"/>
    <w:rsid w:val="008235CD"/>
    <w:rPr>
      <w:rFonts w:ascii="Symbol" w:hAnsi="Symbol" w:cs="Symbol"/>
    </w:rPr>
  </w:style>
  <w:style w:type="character" w:customStyle="1" w:styleId="WW-Absatz-Standardschriftart1">
    <w:name w:val="WW-Absatz-Standardschriftart1"/>
    <w:rsid w:val="008235CD"/>
  </w:style>
  <w:style w:type="character" w:customStyle="1" w:styleId="WW8Num5z0">
    <w:name w:val="WW8Num5z0"/>
    <w:rsid w:val="008235CD"/>
    <w:rPr>
      <w:rFonts w:ascii="Symbol" w:hAnsi="Symbol" w:cs="Symbol"/>
    </w:rPr>
  </w:style>
  <w:style w:type="character" w:customStyle="1" w:styleId="WW8Num10z0">
    <w:name w:val="WW8Num10z0"/>
    <w:rsid w:val="008235CD"/>
    <w:rPr>
      <w:rFonts w:ascii="Symbol" w:hAnsi="Symbol" w:cs="Symbol"/>
    </w:rPr>
  </w:style>
  <w:style w:type="character" w:customStyle="1" w:styleId="WW8Num11z0">
    <w:name w:val="WW8Num11z0"/>
    <w:rsid w:val="008235CD"/>
    <w:rPr>
      <w:rFonts w:ascii="Times New Roman" w:eastAsia="StarSymbol" w:hAnsi="Times New Roman" w:cs="Times New Roman"/>
      <w:sz w:val="24"/>
      <w:szCs w:val="24"/>
      <w:lang w:val="ru-RU"/>
    </w:rPr>
  </w:style>
  <w:style w:type="character" w:customStyle="1" w:styleId="WW8Num11z1">
    <w:name w:val="WW8Num11z1"/>
    <w:rsid w:val="008235CD"/>
    <w:rPr>
      <w:rFonts w:ascii="StarSymbol" w:eastAsia="StarSymbol" w:hAnsi="StarSymbol" w:cs="StarSymbol"/>
      <w:sz w:val="18"/>
      <w:szCs w:val="18"/>
      <w:lang w:val="ru-RU"/>
    </w:rPr>
  </w:style>
  <w:style w:type="character" w:customStyle="1" w:styleId="WW8Num12z0">
    <w:name w:val="WW8Num12z0"/>
    <w:rsid w:val="008235CD"/>
    <w:rPr>
      <w:rFonts w:ascii="Wingdings" w:hAnsi="Wingdings" w:cs="StarSymbol"/>
      <w:sz w:val="18"/>
      <w:szCs w:val="18"/>
      <w:lang w:val="ru-RU"/>
    </w:rPr>
  </w:style>
  <w:style w:type="character" w:customStyle="1" w:styleId="WW8Num12z1">
    <w:name w:val="WW8Num12z1"/>
    <w:rsid w:val="008235CD"/>
    <w:rPr>
      <w:rFonts w:ascii="Wingdings 2" w:hAnsi="Wingdings 2" w:cs="StarSymbol"/>
      <w:sz w:val="18"/>
      <w:szCs w:val="18"/>
      <w:lang w:val="ru-RU"/>
    </w:rPr>
  </w:style>
  <w:style w:type="character" w:customStyle="1" w:styleId="WW8Num12z2">
    <w:name w:val="WW8Num12z2"/>
    <w:rsid w:val="008235CD"/>
    <w:rPr>
      <w:rFonts w:ascii="StarSymbol" w:hAnsi="StarSymbol" w:cs="StarSymbol"/>
      <w:sz w:val="18"/>
      <w:szCs w:val="18"/>
      <w:lang w:val="ru-RU"/>
    </w:rPr>
  </w:style>
  <w:style w:type="character" w:customStyle="1" w:styleId="WW8Num13z0">
    <w:name w:val="WW8Num13z0"/>
    <w:rsid w:val="008235CD"/>
    <w:rPr>
      <w:rFonts w:ascii="Wingdings" w:hAnsi="Wingdings" w:cs="StarSymbol"/>
      <w:sz w:val="18"/>
      <w:szCs w:val="18"/>
    </w:rPr>
  </w:style>
  <w:style w:type="character" w:customStyle="1" w:styleId="WW8Num13z1">
    <w:name w:val="WW8Num13z1"/>
    <w:rsid w:val="008235CD"/>
    <w:rPr>
      <w:rFonts w:ascii="Wingdings 2" w:hAnsi="Wingdings 2" w:cs="StarSymbol"/>
      <w:sz w:val="18"/>
      <w:szCs w:val="18"/>
    </w:rPr>
  </w:style>
  <w:style w:type="character" w:customStyle="1" w:styleId="WW8Num13z2">
    <w:name w:val="WW8Num13z2"/>
    <w:rsid w:val="008235CD"/>
    <w:rPr>
      <w:rFonts w:ascii="StarSymbol" w:hAnsi="StarSymbol" w:cs="StarSymbol"/>
      <w:sz w:val="18"/>
      <w:szCs w:val="18"/>
    </w:rPr>
  </w:style>
  <w:style w:type="character" w:customStyle="1" w:styleId="WW8Num14z0">
    <w:name w:val="WW8Num14z0"/>
    <w:rsid w:val="008235CD"/>
    <w:rPr>
      <w:rFonts w:ascii="Times New Roman" w:eastAsia="StarSymbol" w:hAnsi="Times New Roman" w:cs="Times New Roman"/>
      <w:sz w:val="24"/>
      <w:szCs w:val="24"/>
      <w:lang w:val="ru-RU"/>
    </w:rPr>
  </w:style>
  <w:style w:type="character" w:customStyle="1" w:styleId="WW8Num14z1">
    <w:name w:val="WW8Num14z1"/>
    <w:rsid w:val="008235CD"/>
    <w:rPr>
      <w:rFonts w:ascii="StarSymbol" w:eastAsia="StarSymbol" w:hAnsi="StarSymbol" w:cs="StarSymbol"/>
      <w:sz w:val="18"/>
      <w:szCs w:val="18"/>
      <w:lang w:val="ru-RU"/>
    </w:rPr>
  </w:style>
  <w:style w:type="character" w:customStyle="1" w:styleId="WW8Num15z0">
    <w:name w:val="WW8Num15z0"/>
    <w:rsid w:val="008235CD"/>
    <w:rPr>
      <w:rFonts w:ascii="Times New Roman" w:eastAsia="StarSymbol" w:hAnsi="Times New Roman" w:cs="Times New Roman"/>
      <w:sz w:val="24"/>
      <w:szCs w:val="24"/>
      <w:lang w:val="ru-RU"/>
    </w:rPr>
  </w:style>
  <w:style w:type="character" w:customStyle="1" w:styleId="WW8Num15z1">
    <w:name w:val="WW8Num15z1"/>
    <w:rsid w:val="008235CD"/>
    <w:rPr>
      <w:rFonts w:ascii="StarSymbol" w:eastAsia="StarSymbol" w:hAnsi="StarSymbol" w:cs="StarSymbol"/>
      <w:sz w:val="18"/>
      <w:szCs w:val="18"/>
      <w:lang w:val="ru-RU"/>
    </w:rPr>
  </w:style>
  <w:style w:type="character" w:customStyle="1" w:styleId="WW8Num16z0">
    <w:name w:val="WW8Num16z0"/>
    <w:rsid w:val="008235CD"/>
    <w:rPr>
      <w:rFonts w:ascii="Times New Roman" w:eastAsia="StarSymbol" w:hAnsi="Times New Roman" w:cs="Times New Roman"/>
      <w:sz w:val="24"/>
      <w:szCs w:val="24"/>
      <w:lang w:val="ru-RU"/>
    </w:rPr>
  </w:style>
  <w:style w:type="character" w:customStyle="1" w:styleId="WW8Num16z1">
    <w:name w:val="WW8Num16z1"/>
    <w:rsid w:val="008235CD"/>
    <w:rPr>
      <w:rFonts w:ascii="StarSymbol" w:eastAsia="StarSymbol" w:hAnsi="StarSymbol" w:cs="StarSymbol"/>
      <w:sz w:val="18"/>
      <w:szCs w:val="18"/>
      <w:lang w:val="ru-RU"/>
    </w:rPr>
  </w:style>
  <w:style w:type="character" w:customStyle="1" w:styleId="WW8Num17z0">
    <w:name w:val="WW8Num17z0"/>
    <w:rsid w:val="008235CD"/>
    <w:rPr>
      <w:rFonts w:ascii="Times New Roman" w:eastAsia="StarSymbol" w:hAnsi="Times New Roman" w:cs="Times New Roman"/>
      <w:sz w:val="24"/>
      <w:szCs w:val="24"/>
      <w:lang w:val="ru-RU"/>
    </w:rPr>
  </w:style>
  <w:style w:type="character" w:customStyle="1" w:styleId="WW8Num17z1">
    <w:name w:val="WW8Num17z1"/>
    <w:rsid w:val="008235CD"/>
    <w:rPr>
      <w:rFonts w:ascii="StarSymbol" w:eastAsia="StarSymbol" w:hAnsi="StarSymbol" w:cs="StarSymbol"/>
      <w:sz w:val="18"/>
      <w:szCs w:val="18"/>
      <w:lang w:val="ru-RU"/>
    </w:rPr>
  </w:style>
  <w:style w:type="character" w:customStyle="1" w:styleId="WW8Num18z0">
    <w:name w:val="WW8Num18z0"/>
    <w:rsid w:val="008235CD"/>
    <w:rPr>
      <w:rFonts w:ascii="Times New Roman" w:eastAsia="StarSymbol" w:hAnsi="Times New Roman" w:cs="Times New Roman"/>
      <w:sz w:val="24"/>
      <w:szCs w:val="24"/>
      <w:lang w:val="ru-RU"/>
    </w:rPr>
  </w:style>
  <w:style w:type="character" w:customStyle="1" w:styleId="WW8Num18z1">
    <w:name w:val="WW8Num18z1"/>
    <w:rsid w:val="008235CD"/>
    <w:rPr>
      <w:rFonts w:ascii="StarSymbol" w:eastAsia="StarSymbol" w:hAnsi="StarSymbol" w:cs="StarSymbol"/>
      <w:sz w:val="18"/>
      <w:szCs w:val="18"/>
      <w:lang w:val="ru-RU"/>
    </w:rPr>
  </w:style>
  <w:style w:type="character" w:customStyle="1" w:styleId="WW8Num19z0">
    <w:name w:val="WW8Num19z0"/>
    <w:rsid w:val="008235CD"/>
    <w:rPr>
      <w:rFonts w:ascii="Times New Roman" w:eastAsia="StarSymbol" w:hAnsi="Times New Roman" w:cs="Times New Roman"/>
      <w:sz w:val="24"/>
      <w:szCs w:val="24"/>
      <w:lang w:val="ru-RU"/>
    </w:rPr>
  </w:style>
  <w:style w:type="character" w:customStyle="1" w:styleId="WW8Num19z1">
    <w:name w:val="WW8Num19z1"/>
    <w:rsid w:val="008235CD"/>
    <w:rPr>
      <w:rFonts w:ascii="StarSymbol" w:eastAsia="StarSymbol" w:hAnsi="StarSymbol" w:cs="StarSymbol"/>
      <w:sz w:val="18"/>
      <w:szCs w:val="18"/>
      <w:lang w:val="ru-RU"/>
    </w:rPr>
  </w:style>
  <w:style w:type="character" w:customStyle="1" w:styleId="WW8Num20z0">
    <w:name w:val="WW8Num20z0"/>
    <w:rsid w:val="008235CD"/>
    <w:rPr>
      <w:rFonts w:ascii="Times New Roman" w:eastAsia="StarSymbol" w:hAnsi="Times New Roman" w:cs="Times New Roman"/>
      <w:sz w:val="24"/>
      <w:szCs w:val="24"/>
      <w:lang w:val="ru-RU"/>
    </w:rPr>
  </w:style>
  <w:style w:type="character" w:customStyle="1" w:styleId="WW8Num20z1">
    <w:name w:val="WW8Num20z1"/>
    <w:rsid w:val="008235CD"/>
    <w:rPr>
      <w:rFonts w:ascii="StarSymbol" w:eastAsia="StarSymbol" w:hAnsi="StarSymbol" w:cs="StarSymbol"/>
      <w:sz w:val="18"/>
      <w:szCs w:val="18"/>
      <w:lang w:val="ru-RU"/>
    </w:rPr>
  </w:style>
  <w:style w:type="character" w:customStyle="1" w:styleId="WW8Num21z0">
    <w:name w:val="WW8Num21z0"/>
    <w:rsid w:val="008235CD"/>
    <w:rPr>
      <w:rFonts w:ascii="Wingdings" w:hAnsi="Wingdings" w:cs="Wingdings"/>
    </w:rPr>
  </w:style>
  <w:style w:type="character" w:customStyle="1" w:styleId="WW8Num21z1">
    <w:name w:val="WW8Num21z1"/>
    <w:rsid w:val="008235CD"/>
    <w:rPr>
      <w:rFonts w:ascii="Courier New" w:hAnsi="Courier New" w:cs="Courier New"/>
    </w:rPr>
  </w:style>
  <w:style w:type="character" w:customStyle="1" w:styleId="WW8Num21z3">
    <w:name w:val="WW8Num21z3"/>
    <w:rsid w:val="008235CD"/>
    <w:rPr>
      <w:rFonts w:ascii="Symbol" w:hAnsi="Symbol" w:cs="Symbol"/>
    </w:rPr>
  </w:style>
  <w:style w:type="character" w:customStyle="1" w:styleId="WW8Num22z0">
    <w:name w:val="WW8Num22z0"/>
    <w:rsid w:val="008235CD"/>
    <w:rPr>
      <w:rFonts w:ascii="Symbol" w:hAnsi="Symbol" w:cs="Symbol"/>
    </w:rPr>
  </w:style>
  <w:style w:type="character" w:customStyle="1" w:styleId="WW8Num22z1">
    <w:name w:val="WW8Num22z1"/>
    <w:rsid w:val="008235CD"/>
    <w:rPr>
      <w:rFonts w:ascii="Courier New" w:hAnsi="Courier New" w:cs="Courier New"/>
    </w:rPr>
  </w:style>
  <w:style w:type="character" w:customStyle="1" w:styleId="WW8Num22z2">
    <w:name w:val="WW8Num22z2"/>
    <w:rsid w:val="008235CD"/>
    <w:rPr>
      <w:rFonts w:ascii="Wingdings" w:hAnsi="Wingdings" w:cs="Wingdings"/>
    </w:rPr>
  </w:style>
  <w:style w:type="character" w:customStyle="1" w:styleId="WW8Num23z0">
    <w:name w:val="WW8Num23z0"/>
    <w:rsid w:val="008235CD"/>
    <w:rPr>
      <w:rFonts w:ascii="Symbol" w:hAnsi="Symbol" w:cs="Symbol"/>
    </w:rPr>
  </w:style>
  <w:style w:type="character" w:customStyle="1" w:styleId="WW8Num23z1">
    <w:name w:val="WW8Num23z1"/>
    <w:rsid w:val="008235CD"/>
    <w:rPr>
      <w:rFonts w:ascii="Courier New" w:hAnsi="Courier New" w:cs="Courier New"/>
    </w:rPr>
  </w:style>
  <w:style w:type="character" w:customStyle="1" w:styleId="WW8Num23z2">
    <w:name w:val="WW8Num23z2"/>
    <w:rsid w:val="008235CD"/>
    <w:rPr>
      <w:rFonts w:ascii="Wingdings" w:hAnsi="Wingdings" w:cs="Wingdings"/>
    </w:rPr>
  </w:style>
  <w:style w:type="character" w:customStyle="1" w:styleId="WW8Num24z0">
    <w:name w:val="WW8Num24z0"/>
    <w:rsid w:val="008235CD"/>
    <w:rPr>
      <w:b/>
    </w:rPr>
  </w:style>
  <w:style w:type="character" w:customStyle="1" w:styleId="WW8Num25z0">
    <w:name w:val="WW8Num25z0"/>
    <w:rsid w:val="008235CD"/>
    <w:rPr>
      <w:rFonts w:ascii="Symbol" w:hAnsi="Symbol" w:cs="Symbol"/>
    </w:rPr>
  </w:style>
  <w:style w:type="character" w:customStyle="1" w:styleId="WW8Num26z0">
    <w:name w:val="WW8Num26z0"/>
    <w:rsid w:val="008235CD"/>
    <w:rPr>
      <w:rFonts w:ascii="Symbol" w:hAnsi="Symbol" w:cs="Symbol"/>
    </w:rPr>
  </w:style>
  <w:style w:type="character" w:customStyle="1" w:styleId="WW8Num26z1">
    <w:name w:val="WW8Num26z1"/>
    <w:rsid w:val="008235CD"/>
    <w:rPr>
      <w:rFonts w:ascii="Courier New" w:hAnsi="Courier New" w:cs="Courier New"/>
    </w:rPr>
  </w:style>
  <w:style w:type="character" w:customStyle="1" w:styleId="WW8Num26z2">
    <w:name w:val="WW8Num26z2"/>
    <w:rsid w:val="008235CD"/>
    <w:rPr>
      <w:rFonts w:ascii="Wingdings" w:hAnsi="Wingdings" w:cs="Wingdings"/>
    </w:rPr>
  </w:style>
  <w:style w:type="character" w:customStyle="1" w:styleId="WW8Num27z0">
    <w:name w:val="WW8Num27z0"/>
    <w:rsid w:val="008235CD"/>
    <w:rPr>
      <w:rFonts w:ascii="Symbol" w:hAnsi="Symbol" w:cs="Symbol"/>
    </w:rPr>
  </w:style>
  <w:style w:type="character" w:customStyle="1" w:styleId="WW8Num27z1">
    <w:name w:val="WW8Num27z1"/>
    <w:rsid w:val="008235CD"/>
    <w:rPr>
      <w:rFonts w:ascii="Courier New" w:hAnsi="Courier New" w:cs="Courier New"/>
    </w:rPr>
  </w:style>
  <w:style w:type="character" w:customStyle="1" w:styleId="WW8Num27z2">
    <w:name w:val="WW8Num27z2"/>
    <w:rsid w:val="008235CD"/>
    <w:rPr>
      <w:rFonts w:ascii="Wingdings" w:hAnsi="Wingdings" w:cs="Wingdings"/>
    </w:rPr>
  </w:style>
  <w:style w:type="character" w:customStyle="1" w:styleId="WW8Num28z0">
    <w:name w:val="WW8Num28z0"/>
    <w:rsid w:val="008235CD"/>
    <w:rPr>
      <w:rFonts w:ascii="Symbol" w:hAnsi="Symbol" w:cs="Symbol"/>
    </w:rPr>
  </w:style>
  <w:style w:type="character" w:customStyle="1" w:styleId="WW8Num28z1">
    <w:name w:val="WW8Num28z1"/>
    <w:rsid w:val="008235CD"/>
    <w:rPr>
      <w:rFonts w:ascii="Courier New" w:hAnsi="Courier New" w:cs="Courier New"/>
    </w:rPr>
  </w:style>
  <w:style w:type="character" w:customStyle="1" w:styleId="WW8Num28z2">
    <w:name w:val="WW8Num28z2"/>
    <w:rsid w:val="008235CD"/>
    <w:rPr>
      <w:rFonts w:ascii="Wingdings" w:hAnsi="Wingdings" w:cs="Wingdings"/>
    </w:rPr>
  </w:style>
  <w:style w:type="character" w:customStyle="1" w:styleId="WW8Num29z0">
    <w:name w:val="WW8Num29z0"/>
    <w:rsid w:val="008235CD"/>
    <w:rPr>
      <w:rFonts w:ascii="Symbol" w:hAnsi="Symbol" w:cs="Symbol"/>
    </w:rPr>
  </w:style>
  <w:style w:type="character" w:customStyle="1" w:styleId="WW8Num29z1">
    <w:name w:val="WW8Num29z1"/>
    <w:rsid w:val="008235CD"/>
    <w:rPr>
      <w:rFonts w:ascii="Courier New" w:hAnsi="Courier New" w:cs="Courier New"/>
    </w:rPr>
  </w:style>
  <w:style w:type="character" w:customStyle="1" w:styleId="WW8Num29z2">
    <w:name w:val="WW8Num29z2"/>
    <w:rsid w:val="008235CD"/>
    <w:rPr>
      <w:rFonts w:ascii="Wingdings" w:hAnsi="Wingdings" w:cs="Wingdings"/>
    </w:rPr>
  </w:style>
  <w:style w:type="character" w:customStyle="1" w:styleId="WW8Num31z0">
    <w:name w:val="WW8Num31z0"/>
    <w:rsid w:val="008235CD"/>
    <w:rPr>
      <w:rFonts w:ascii="Symbol" w:hAnsi="Symbol" w:cs="Symbol"/>
      <w:color w:val="auto"/>
    </w:rPr>
  </w:style>
  <w:style w:type="character" w:customStyle="1" w:styleId="WW8Num31z1">
    <w:name w:val="WW8Num31z1"/>
    <w:rsid w:val="008235CD"/>
    <w:rPr>
      <w:rFonts w:ascii="Courier New" w:hAnsi="Courier New" w:cs="Courier New"/>
    </w:rPr>
  </w:style>
  <w:style w:type="character" w:customStyle="1" w:styleId="WW8Num31z2">
    <w:name w:val="WW8Num31z2"/>
    <w:rsid w:val="008235CD"/>
    <w:rPr>
      <w:rFonts w:ascii="Wingdings" w:hAnsi="Wingdings" w:cs="Wingdings"/>
    </w:rPr>
  </w:style>
  <w:style w:type="character" w:customStyle="1" w:styleId="WW8Num31z3">
    <w:name w:val="WW8Num31z3"/>
    <w:rsid w:val="008235CD"/>
    <w:rPr>
      <w:rFonts w:ascii="Symbol" w:hAnsi="Symbol" w:cs="Symbol"/>
    </w:rPr>
  </w:style>
  <w:style w:type="character" w:customStyle="1" w:styleId="WW8Num32z1">
    <w:name w:val="WW8Num32z1"/>
    <w:rsid w:val="008235CD"/>
    <w:rPr>
      <w:rFonts w:ascii="Symbol" w:hAnsi="Symbol" w:cs="Symbol"/>
    </w:rPr>
  </w:style>
  <w:style w:type="character" w:customStyle="1" w:styleId="WW8Num33z0">
    <w:name w:val="WW8Num33z0"/>
    <w:rsid w:val="008235CD"/>
    <w:rPr>
      <w:rFonts w:ascii="Symbol" w:hAnsi="Symbol" w:cs="Symbol"/>
    </w:rPr>
  </w:style>
  <w:style w:type="character" w:customStyle="1" w:styleId="WW8Num33z1">
    <w:name w:val="WW8Num33z1"/>
    <w:rsid w:val="008235CD"/>
    <w:rPr>
      <w:rFonts w:ascii="Courier New" w:hAnsi="Courier New" w:cs="Courier New"/>
    </w:rPr>
  </w:style>
  <w:style w:type="character" w:customStyle="1" w:styleId="WW8Num33z2">
    <w:name w:val="WW8Num33z2"/>
    <w:rsid w:val="008235CD"/>
    <w:rPr>
      <w:rFonts w:ascii="Wingdings" w:hAnsi="Wingdings" w:cs="Wingdings"/>
    </w:rPr>
  </w:style>
  <w:style w:type="character" w:customStyle="1" w:styleId="WW8Num34z0">
    <w:name w:val="WW8Num34z0"/>
    <w:rsid w:val="008235CD"/>
    <w:rPr>
      <w:rFonts w:ascii="Symbol" w:hAnsi="Symbol" w:cs="Symbol"/>
    </w:rPr>
  </w:style>
  <w:style w:type="character" w:customStyle="1" w:styleId="WW8Num34z1">
    <w:name w:val="WW8Num34z1"/>
    <w:rsid w:val="008235CD"/>
    <w:rPr>
      <w:rFonts w:ascii="Courier New" w:hAnsi="Courier New" w:cs="Courier New"/>
    </w:rPr>
  </w:style>
  <w:style w:type="character" w:customStyle="1" w:styleId="WW8Num34z2">
    <w:name w:val="WW8Num34z2"/>
    <w:rsid w:val="008235CD"/>
    <w:rPr>
      <w:rFonts w:ascii="Wingdings" w:hAnsi="Wingdings" w:cs="Wingdings"/>
    </w:rPr>
  </w:style>
  <w:style w:type="character" w:customStyle="1" w:styleId="WW8Num36z0">
    <w:name w:val="WW8Num36z0"/>
    <w:rsid w:val="008235CD"/>
    <w:rPr>
      <w:rFonts w:ascii="Symbol" w:hAnsi="Symbol" w:cs="Symbol"/>
    </w:rPr>
  </w:style>
  <w:style w:type="character" w:customStyle="1" w:styleId="WW8Num36z1">
    <w:name w:val="WW8Num36z1"/>
    <w:rsid w:val="008235CD"/>
    <w:rPr>
      <w:rFonts w:ascii="Courier New" w:hAnsi="Courier New" w:cs="Courier New"/>
    </w:rPr>
  </w:style>
  <w:style w:type="character" w:customStyle="1" w:styleId="WW8Num36z2">
    <w:name w:val="WW8Num36z2"/>
    <w:rsid w:val="008235CD"/>
    <w:rPr>
      <w:rFonts w:ascii="Wingdings" w:hAnsi="Wingdings" w:cs="Wingdings"/>
    </w:rPr>
  </w:style>
  <w:style w:type="character" w:customStyle="1" w:styleId="WW8Num37z0">
    <w:name w:val="WW8Num37z0"/>
    <w:rsid w:val="008235CD"/>
    <w:rPr>
      <w:rFonts w:ascii="Symbol" w:hAnsi="Symbol" w:cs="Symbol"/>
    </w:rPr>
  </w:style>
  <w:style w:type="character" w:customStyle="1" w:styleId="WW8Num37z1">
    <w:name w:val="WW8Num37z1"/>
    <w:rsid w:val="008235CD"/>
    <w:rPr>
      <w:rFonts w:ascii="Courier New" w:hAnsi="Courier New" w:cs="Courier New"/>
    </w:rPr>
  </w:style>
  <w:style w:type="character" w:customStyle="1" w:styleId="WW8Num37z2">
    <w:name w:val="WW8Num37z2"/>
    <w:rsid w:val="008235CD"/>
    <w:rPr>
      <w:rFonts w:ascii="Wingdings" w:hAnsi="Wingdings" w:cs="Wingdings"/>
    </w:rPr>
  </w:style>
  <w:style w:type="character" w:customStyle="1" w:styleId="WW8Num38z0">
    <w:name w:val="WW8Num38z0"/>
    <w:rsid w:val="008235CD"/>
    <w:rPr>
      <w:rFonts w:cs="Times New Roman"/>
    </w:rPr>
  </w:style>
  <w:style w:type="character" w:customStyle="1" w:styleId="WW8Num39z0">
    <w:name w:val="WW8Num39z0"/>
    <w:rsid w:val="008235CD"/>
    <w:rPr>
      <w:rFonts w:ascii="Times New Roman" w:hAnsi="Times New Roman" w:cs="Times New Roman"/>
      <w:sz w:val="24"/>
      <w:szCs w:val="24"/>
    </w:rPr>
  </w:style>
  <w:style w:type="character" w:customStyle="1" w:styleId="WW8Num40z0">
    <w:name w:val="WW8Num40z0"/>
    <w:rsid w:val="008235CD"/>
    <w:rPr>
      <w:rFonts w:ascii="Symbol" w:hAnsi="Symbol" w:cs="Symbol"/>
    </w:rPr>
  </w:style>
  <w:style w:type="character" w:customStyle="1" w:styleId="WW8Num40z1">
    <w:name w:val="WW8Num40z1"/>
    <w:rsid w:val="008235CD"/>
    <w:rPr>
      <w:rFonts w:ascii="Courier New" w:hAnsi="Courier New" w:cs="Courier New"/>
    </w:rPr>
  </w:style>
  <w:style w:type="character" w:customStyle="1" w:styleId="WW8Num40z2">
    <w:name w:val="WW8Num40z2"/>
    <w:rsid w:val="008235CD"/>
    <w:rPr>
      <w:rFonts w:ascii="Wingdings" w:hAnsi="Wingdings" w:cs="Wingdings"/>
    </w:rPr>
  </w:style>
  <w:style w:type="character" w:customStyle="1" w:styleId="WW8Num41z0">
    <w:name w:val="WW8Num41z0"/>
    <w:rsid w:val="008235CD"/>
    <w:rPr>
      <w:rFonts w:ascii="Symbol" w:hAnsi="Symbol" w:cs="Symbol"/>
      <w:sz w:val="20"/>
    </w:rPr>
  </w:style>
  <w:style w:type="character" w:customStyle="1" w:styleId="WW8Num41z1">
    <w:name w:val="WW8Num41z1"/>
    <w:rsid w:val="008235CD"/>
    <w:rPr>
      <w:rFonts w:ascii="Courier New" w:hAnsi="Courier New" w:cs="Courier New"/>
      <w:sz w:val="20"/>
    </w:rPr>
  </w:style>
  <w:style w:type="character" w:customStyle="1" w:styleId="WW8Num41z2">
    <w:name w:val="WW8Num41z2"/>
    <w:rsid w:val="008235CD"/>
    <w:rPr>
      <w:rFonts w:ascii="Wingdings" w:hAnsi="Wingdings" w:cs="Wingdings"/>
      <w:sz w:val="20"/>
    </w:rPr>
  </w:style>
  <w:style w:type="character" w:customStyle="1" w:styleId="WW8Num42z0">
    <w:name w:val="WW8Num42z0"/>
    <w:rsid w:val="008235CD"/>
    <w:rPr>
      <w:rFonts w:ascii="Wingdings" w:hAnsi="Wingdings" w:cs="Wingdings"/>
    </w:rPr>
  </w:style>
  <w:style w:type="character" w:customStyle="1" w:styleId="WW8Num42z1">
    <w:name w:val="WW8Num42z1"/>
    <w:rsid w:val="008235CD"/>
    <w:rPr>
      <w:rFonts w:ascii="Symbol" w:hAnsi="Symbol" w:cs="Symbol"/>
    </w:rPr>
  </w:style>
  <w:style w:type="character" w:customStyle="1" w:styleId="WW8Num43z0">
    <w:name w:val="WW8Num43z0"/>
    <w:rsid w:val="008235CD"/>
    <w:rPr>
      <w:rFonts w:ascii="Symbol" w:hAnsi="Symbol" w:cs="Symbol"/>
    </w:rPr>
  </w:style>
  <w:style w:type="character" w:customStyle="1" w:styleId="WW8Num43z1">
    <w:name w:val="WW8Num43z1"/>
    <w:rsid w:val="008235CD"/>
    <w:rPr>
      <w:rFonts w:ascii="Courier New" w:hAnsi="Courier New" w:cs="Courier New"/>
    </w:rPr>
  </w:style>
  <w:style w:type="character" w:customStyle="1" w:styleId="WW8Num43z2">
    <w:name w:val="WW8Num43z2"/>
    <w:rsid w:val="008235CD"/>
    <w:rPr>
      <w:rFonts w:ascii="Wingdings" w:hAnsi="Wingdings" w:cs="Wingdings"/>
    </w:rPr>
  </w:style>
  <w:style w:type="character" w:customStyle="1" w:styleId="WW8Num44z0">
    <w:name w:val="WW8Num44z0"/>
    <w:rsid w:val="008235CD"/>
    <w:rPr>
      <w:rFonts w:ascii="Symbol" w:hAnsi="Symbol" w:cs="Symbol"/>
    </w:rPr>
  </w:style>
  <w:style w:type="character" w:customStyle="1" w:styleId="WW8Num44z1">
    <w:name w:val="WW8Num44z1"/>
    <w:rsid w:val="008235CD"/>
    <w:rPr>
      <w:rFonts w:ascii="Courier New" w:hAnsi="Courier New" w:cs="Courier New"/>
    </w:rPr>
  </w:style>
  <w:style w:type="character" w:customStyle="1" w:styleId="WW8Num44z2">
    <w:name w:val="WW8Num44z2"/>
    <w:rsid w:val="008235CD"/>
    <w:rPr>
      <w:rFonts w:ascii="Wingdings" w:hAnsi="Wingdings" w:cs="Wingdings"/>
    </w:rPr>
  </w:style>
  <w:style w:type="character" w:customStyle="1" w:styleId="WW8Num45z0">
    <w:name w:val="WW8Num45z0"/>
    <w:rsid w:val="008235CD"/>
    <w:rPr>
      <w:rFonts w:ascii="Symbol" w:hAnsi="Symbol" w:cs="Symbol"/>
    </w:rPr>
  </w:style>
  <w:style w:type="character" w:customStyle="1" w:styleId="WW8Num45z1">
    <w:name w:val="WW8Num45z1"/>
    <w:rsid w:val="008235CD"/>
    <w:rPr>
      <w:rFonts w:ascii="Courier New" w:hAnsi="Courier New" w:cs="Courier New"/>
    </w:rPr>
  </w:style>
  <w:style w:type="character" w:customStyle="1" w:styleId="WW8Num45z2">
    <w:name w:val="WW8Num45z2"/>
    <w:rsid w:val="008235CD"/>
    <w:rPr>
      <w:rFonts w:ascii="Wingdings" w:hAnsi="Wingdings" w:cs="Wingdings"/>
    </w:rPr>
  </w:style>
  <w:style w:type="character" w:customStyle="1" w:styleId="WW8Num47z0">
    <w:name w:val="WW8Num47z0"/>
    <w:rsid w:val="008235CD"/>
    <w:rPr>
      <w:rFonts w:ascii="Symbol" w:hAnsi="Symbol" w:cs="Symbol"/>
    </w:rPr>
  </w:style>
  <w:style w:type="character" w:customStyle="1" w:styleId="WW8Num47z1">
    <w:name w:val="WW8Num47z1"/>
    <w:rsid w:val="008235CD"/>
    <w:rPr>
      <w:rFonts w:ascii="Courier New" w:hAnsi="Courier New" w:cs="Courier New"/>
    </w:rPr>
  </w:style>
  <w:style w:type="character" w:customStyle="1" w:styleId="WW8Num47z2">
    <w:name w:val="WW8Num47z2"/>
    <w:rsid w:val="008235CD"/>
    <w:rPr>
      <w:rFonts w:ascii="Wingdings" w:hAnsi="Wingdings" w:cs="Wingdings"/>
    </w:rPr>
  </w:style>
  <w:style w:type="character" w:customStyle="1" w:styleId="WW8Num48z0">
    <w:name w:val="WW8Num48z0"/>
    <w:rsid w:val="008235CD"/>
    <w:rPr>
      <w:rFonts w:ascii="Wingdings" w:hAnsi="Wingdings" w:cs="Wingdings"/>
    </w:rPr>
  </w:style>
  <w:style w:type="character" w:customStyle="1" w:styleId="WW8Num48z1">
    <w:name w:val="WW8Num48z1"/>
    <w:rsid w:val="008235CD"/>
    <w:rPr>
      <w:rFonts w:ascii="Courier New" w:hAnsi="Courier New" w:cs="Courier New"/>
    </w:rPr>
  </w:style>
  <w:style w:type="character" w:customStyle="1" w:styleId="WW8Num48z3">
    <w:name w:val="WW8Num48z3"/>
    <w:rsid w:val="008235CD"/>
    <w:rPr>
      <w:rFonts w:ascii="Symbol" w:hAnsi="Symbol" w:cs="Symbol"/>
    </w:rPr>
  </w:style>
  <w:style w:type="character" w:customStyle="1" w:styleId="WW8Num49z0">
    <w:name w:val="WW8Num49z0"/>
    <w:rsid w:val="008235CD"/>
    <w:rPr>
      <w:rFonts w:ascii="Symbol" w:hAnsi="Symbol" w:cs="Symbol"/>
    </w:rPr>
  </w:style>
  <w:style w:type="character" w:customStyle="1" w:styleId="WW8Num49z1">
    <w:name w:val="WW8Num49z1"/>
    <w:rsid w:val="008235CD"/>
    <w:rPr>
      <w:rFonts w:ascii="Courier New" w:hAnsi="Courier New" w:cs="Courier New"/>
    </w:rPr>
  </w:style>
  <w:style w:type="character" w:customStyle="1" w:styleId="WW8Num49z2">
    <w:name w:val="WW8Num49z2"/>
    <w:rsid w:val="008235CD"/>
    <w:rPr>
      <w:rFonts w:ascii="Wingdings" w:hAnsi="Wingdings" w:cs="Wingdings"/>
    </w:rPr>
  </w:style>
  <w:style w:type="character" w:customStyle="1" w:styleId="WW8Num51z1">
    <w:name w:val="WW8Num51z1"/>
    <w:rsid w:val="008235CD"/>
    <w:rPr>
      <w:rFonts w:ascii="Symbol" w:hAnsi="Symbol" w:cs="Symbol"/>
    </w:rPr>
  </w:style>
  <w:style w:type="character" w:customStyle="1" w:styleId="11">
    <w:name w:val="Основной шрифт абзаца1"/>
    <w:rsid w:val="008235CD"/>
  </w:style>
  <w:style w:type="character" w:customStyle="1" w:styleId="a3">
    <w:name w:val="Основной текст Знак"/>
    <w:rsid w:val="008235CD"/>
    <w:rPr>
      <w:bCs/>
      <w:sz w:val="24"/>
      <w:szCs w:val="26"/>
    </w:rPr>
  </w:style>
  <w:style w:type="character" w:customStyle="1" w:styleId="a4">
    <w:name w:val="Основной текст с отступом Знак"/>
    <w:rsid w:val="008235CD"/>
    <w:rPr>
      <w:sz w:val="24"/>
      <w:szCs w:val="26"/>
    </w:rPr>
  </w:style>
  <w:style w:type="character" w:customStyle="1" w:styleId="21">
    <w:name w:val="Основной текст с отступом 2 Знак"/>
    <w:rsid w:val="008235CD"/>
    <w:rPr>
      <w:sz w:val="24"/>
      <w:szCs w:val="24"/>
    </w:rPr>
  </w:style>
  <w:style w:type="character" w:customStyle="1" w:styleId="22">
    <w:name w:val="Основной текст 2 Знак"/>
    <w:rsid w:val="008235CD"/>
    <w:rPr>
      <w:sz w:val="24"/>
      <w:szCs w:val="24"/>
    </w:rPr>
  </w:style>
  <w:style w:type="character" w:customStyle="1" w:styleId="31">
    <w:name w:val="Основной текст 3 Знак"/>
    <w:rsid w:val="008235CD"/>
    <w:rPr>
      <w:sz w:val="16"/>
      <w:szCs w:val="16"/>
    </w:rPr>
  </w:style>
  <w:style w:type="character" w:customStyle="1" w:styleId="a5">
    <w:name w:val="Символ сноски"/>
    <w:rsid w:val="008235CD"/>
    <w:rPr>
      <w:vertAlign w:val="superscript"/>
    </w:rPr>
  </w:style>
  <w:style w:type="character" w:customStyle="1" w:styleId="32">
    <w:name w:val="Основной текст с отступом 3 Знак"/>
    <w:rsid w:val="008235CD"/>
    <w:rPr>
      <w:sz w:val="16"/>
      <w:szCs w:val="16"/>
      <w:lang w:val="ru-RU" w:eastAsia="ar-SA" w:bidi="ar-SA"/>
    </w:rPr>
  </w:style>
  <w:style w:type="character" w:customStyle="1" w:styleId="23">
    <w:name w:val="Текст сноски Знак2"/>
    <w:rsid w:val="008235CD"/>
    <w:rPr>
      <w:rFonts w:ascii="Liberation Serif" w:eastAsia="DejaVu Sans" w:hAnsi="Liberation Serif" w:cs="Liberation Serif"/>
      <w:kern w:val="1"/>
      <w:lang w:val="ru-RU" w:eastAsia="ar-SA" w:bidi="ar-SA"/>
    </w:rPr>
  </w:style>
  <w:style w:type="character" w:customStyle="1" w:styleId="a6">
    <w:name w:val="Нижний колонтитул Знак"/>
    <w:uiPriority w:val="99"/>
    <w:rsid w:val="008235CD"/>
    <w:rPr>
      <w:sz w:val="24"/>
      <w:szCs w:val="24"/>
    </w:rPr>
  </w:style>
  <w:style w:type="character" w:styleId="a7">
    <w:name w:val="page number"/>
    <w:basedOn w:val="11"/>
    <w:rsid w:val="008235CD"/>
  </w:style>
  <w:style w:type="character" w:customStyle="1" w:styleId="a8">
    <w:name w:val="Верхний колонтитул Знак"/>
    <w:rsid w:val="008235CD"/>
    <w:rPr>
      <w:sz w:val="24"/>
      <w:szCs w:val="24"/>
    </w:rPr>
  </w:style>
  <w:style w:type="character" w:styleId="a9">
    <w:name w:val="Hyperlink"/>
    <w:rsid w:val="008235CD"/>
    <w:rPr>
      <w:color w:val="0000FF"/>
      <w:u w:val="single"/>
    </w:rPr>
  </w:style>
  <w:style w:type="character" w:customStyle="1" w:styleId="aa">
    <w:name w:val="Название Знак"/>
    <w:rsid w:val="008235CD"/>
    <w:rPr>
      <w:rFonts w:ascii="Arial" w:hAnsi="Arial" w:cs="Arial"/>
      <w:b/>
      <w:bCs/>
      <w:kern w:val="1"/>
      <w:sz w:val="32"/>
      <w:szCs w:val="32"/>
    </w:rPr>
  </w:style>
  <w:style w:type="character" w:customStyle="1" w:styleId="postbody1">
    <w:name w:val="postbody1"/>
    <w:rsid w:val="008235CD"/>
    <w:rPr>
      <w:sz w:val="15"/>
      <w:szCs w:val="15"/>
    </w:rPr>
  </w:style>
  <w:style w:type="character" w:customStyle="1" w:styleId="WW-">
    <w:name w:val="WW-Символ сноски"/>
    <w:rsid w:val="008235CD"/>
    <w:rPr>
      <w:vertAlign w:val="superscript"/>
    </w:rPr>
  </w:style>
  <w:style w:type="character" w:customStyle="1" w:styleId="ab">
    <w:name w:val="Основной Знак"/>
    <w:rsid w:val="008235CD"/>
    <w:rPr>
      <w:sz w:val="28"/>
      <w:szCs w:val="28"/>
      <w:lang w:eastAsia="ar-SA" w:bidi="ar-SA"/>
    </w:rPr>
  </w:style>
  <w:style w:type="character" w:customStyle="1" w:styleId="ac">
    <w:name w:val="Знак Знак"/>
    <w:rsid w:val="008235CD"/>
    <w:rPr>
      <w:sz w:val="16"/>
      <w:szCs w:val="16"/>
    </w:rPr>
  </w:style>
  <w:style w:type="character" w:customStyle="1" w:styleId="ad">
    <w:name w:val="Текст выноски Знак"/>
    <w:rsid w:val="008235CD"/>
    <w:rPr>
      <w:rFonts w:ascii="Tahoma" w:hAnsi="Tahoma" w:cs="Tahoma"/>
      <w:sz w:val="16"/>
      <w:szCs w:val="16"/>
    </w:rPr>
  </w:style>
  <w:style w:type="character" w:customStyle="1" w:styleId="ae">
    <w:name w:val="Символы концевой сноски"/>
    <w:rsid w:val="008235CD"/>
    <w:rPr>
      <w:vertAlign w:val="superscript"/>
    </w:rPr>
  </w:style>
  <w:style w:type="character" w:customStyle="1" w:styleId="FontStyle19">
    <w:name w:val="Font Style19"/>
    <w:rsid w:val="008235CD"/>
    <w:rPr>
      <w:rFonts w:ascii="Times New Roman" w:hAnsi="Times New Roman" w:cs="Times New Roman"/>
      <w:sz w:val="16"/>
      <w:szCs w:val="16"/>
    </w:rPr>
  </w:style>
  <w:style w:type="character" w:customStyle="1" w:styleId="BodyTextKeepChar">
    <w:name w:val="Body Text Keep Char"/>
    <w:rsid w:val="008235CD"/>
    <w:rPr>
      <w:spacing w:val="-5"/>
      <w:sz w:val="24"/>
      <w:szCs w:val="24"/>
    </w:rPr>
  </w:style>
  <w:style w:type="character" w:customStyle="1" w:styleId="12">
    <w:name w:val="Название Знак1"/>
    <w:rsid w:val="008235CD"/>
    <w:rPr>
      <w:rFonts w:ascii="Cambria" w:eastAsia="Times New Roman" w:hAnsi="Cambria" w:cs="Times New Roman"/>
      <w:color w:val="17365D"/>
      <w:spacing w:val="5"/>
      <w:kern w:val="1"/>
      <w:sz w:val="52"/>
      <w:szCs w:val="52"/>
    </w:rPr>
  </w:style>
  <w:style w:type="character" w:customStyle="1" w:styleId="ConsPlusNormal">
    <w:name w:val="ConsPlusNormal Знак"/>
    <w:rsid w:val="008235CD"/>
    <w:rPr>
      <w:rFonts w:ascii="Arial" w:hAnsi="Arial" w:cs="Arial"/>
      <w:lang w:val="ru-RU" w:eastAsia="ar-SA" w:bidi="ar-SA"/>
    </w:rPr>
  </w:style>
  <w:style w:type="character" w:customStyle="1" w:styleId="13">
    <w:name w:val="Стиль1 Знак"/>
    <w:rsid w:val="008235CD"/>
    <w:rPr>
      <w:sz w:val="28"/>
      <w:szCs w:val="28"/>
    </w:rPr>
  </w:style>
  <w:style w:type="character" w:customStyle="1" w:styleId="91">
    <w:name w:val="Основной текст + 91"/>
    <w:rsid w:val="008235CD"/>
    <w:rPr>
      <w:i/>
      <w:iCs/>
      <w:spacing w:val="20"/>
      <w:sz w:val="19"/>
      <w:szCs w:val="19"/>
    </w:rPr>
  </w:style>
  <w:style w:type="character" w:customStyle="1" w:styleId="af">
    <w:name w:val="Текст Знак"/>
    <w:rsid w:val="008235CD"/>
    <w:rPr>
      <w:rFonts w:ascii="Arial" w:hAnsi="Arial" w:cs="Arial"/>
      <w:sz w:val="18"/>
      <w:szCs w:val="18"/>
    </w:rPr>
  </w:style>
  <w:style w:type="character" w:styleId="af0">
    <w:name w:val="Strong"/>
    <w:qFormat/>
    <w:rsid w:val="008235CD"/>
    <w:rPr>
      <w:b/>
      <w:bCs/>
    </w:rPr>
  </w:style>
  <w:style w:type="character" w:customStyle="1" w:styleId="WW8Num1z0">
    <w:name w:val="WW8Num1z0"/>
    <w:rsid w:val="008235CD"/>
    <w:rPr>
      <w:rFonts w:ascii="Symbol" w:hAnsi="Symbol" w:cs="Symbol"/>
    </w:rPr>
  </w:style>
  <w:style w:type="character" w:customStyle="1" w:styleId="629">
    <w:name w:val="Основной текст (6)29"/>
    <w:rsid w:val="008235CD"/>
    <w:rPr>
      <w:b/>
      <w:bCs/>
      <w:sz w:val="22"/>
      <w:szCs w:val="22"/>
      <w:lang w:eastAsia="ar-SA" w:bidi="ar-SA"/>
    </w:rPr>
  </w:style>
  <w:style w:type="character" w:customStyle="1" w:styleId="apple-converted-space">
    <w:name w:val="apple-converted-space"/>
    <w:rsid w:val="008235CD"/>
  </w:style>
  <w:style w:type="character" w:customStyle="1" w:styleId="24">
    <w:name w:val="Подпись к таблице (2)_"/>
    <w:rsid w:val="008235CD"/>
    <w:rPr>
      <w:rFonts w:ascii="Arial" w:hAnsi="Arial" w:cs="Arial"/>
      <w:sz w:val="17"/>
      <w:szCs w:val="17"/>
      <w:shd w:val="clear" w:color="auto" w:fill="FFFFFF"/>
    </w:rPr>
  </w:style>
  <w:style w:type="character" w:customStyle="1" w:styleId="51">
    <w:name w:val="Основной текст (5)_"/>
    <w:rsid w:val="008235CD"/>
    <w:rPr>
      <w:b/>
      <w:bCs/>
      <w:sz w:val="17"/>
      <w:szCs w:val="17"/>
      <w:shd w:val="clear" w:color="auto" w:fill="FFFFFF"/>
    </w:rPr>
  </w:style>
  <w:style w:type="character" w:customStyle="1" w:styleId="41">
    <w:name w:val="Основной текст (4)_"/>
    <w:rsid w:val="008235CD"/>
    <w:rPr>
      <w:rFonts w:ascii="Arial" w:hAnsi="Arial" w:cs="Arial"/>
      <w:sz w:val="17"/>
      <w:szCs w:val="17"/>
      <w:shd w:val="clear" w:color="auto" w:fill="FFFFFF"/>
    </w:rPr>
  </w:style>
  <w:style w:type="character" w:customStyle="1" w:styleId="23pt13">
    <w:name w:val="Подпись к таблице (2) + Интервал 3 pt13"/>
    <w:rsid w:val="008235CD"/>
    <w:rPr>
      <w:rFonts w:ascii="Arial" w:hAnsi="Arial" w:cs="Arial"/>
      <w:spacing w:val="60"/>
      <w:sz w:val="17"/>
      <w:szCs w:val="17"/>
      <w:shd w:val="clear" w:color="auto" w:fill="FFFFFF"/>
    </w:rPr>
  </w:style>
  <w:style w:type="character" w:customStyle="1" w:styleId="214">
    <w:name w:val="Подпись к таблице (2)14"/>
    <w:rsid w:val="008235CD"/>
  </w:style>
  <w:style w:type="character" w:customStyle="1" w:styleId="528">
    <w:name w:val="Основной текст (5)28"/>
    <w:rsid w:val="008235CD"/>
  </w:style>
  <w:style w:type="character" w:customStyle="1" w:styleId="428">
    <w:name w:val="Основной текст (4)28"/>
    <w:rsid w:val="008235CD"/>
  </w:style>
  <w:style w:type="character" w:customStyle="1" w:styleId="18">
    <w:name w:val="Основной текст + Полужирный18"/>
    <w:rsid w:val="008235CD"/>
    <w:rPr>
      <w:rFonts w:ascii="Arial" w:eastAsia="Times New Roman" w:hAnsi="Arial" w:cs="Times New Roman"/>
      <w:b/>
      <w:bCs w:val="0"/>
      <w:i/>
      <w:iCs/>
      <w:sz w:val="24"/>
      <w:szCs w:val="26"/>
      <w:lang w:eastAsia="ar-SA" w:bidi="ar-SA"/>
    </w:rPr>
  </w:style>
  <w:style w:type="character" w:customStyle="1" w:styleId="8">
    <w:name w:val="Основной текст + 8"/>
    <w:rsid w:val="008235CD"/>
    <w:rPr>
      <w:rFonts w:ascii="Arial" w:eastAsia="Times New Roman" w:hAnsi="Arial" w:cs="Arial"/>
      <w:bCs/>
      <w:spacing w:val="0"/>
      <w:sz w:val="17"/>
      <w:szCs w:val="17"/>
      <w:lang w:eastAsia="ar-SA" w:bidi="ar-SA"/>
    </w:rPr>
  </w:style>
  <w:style w:type="character" w:customStyle="1" w:styleId="14">
    <w:name w:val="Знак примечания1"/>
    <w:rsid w:val="008235CD"/>
    <w:rPr>
      <w:sz w:val="16"/>
      <w:szCs w:val="16"/>
    </w:rPr>
  </w:style>
  <w:style w:type="character" w:customStyle="1" w:styleId="af1">
    <w:name w:val="Текст примечания Знак"/>
    <w:rsid w:val="008235CD"/>
    <w:rPr>
      <w:rFonts w:ascii="Calibri" w:eastAsia="Calibri" w:hAnsi="Calibri" w:cs="Calibri"/>
    </w:rPr>
  </w:style>
  <w:style w:type="character" w:customStyle="1" w:styleId="af2">
    <w:name w:val="Текст концевой сноски Знак"/>
    <w:basedOn w:val="11"/>
    <w:rsid w:val="008235CD"/>
  </w:style>
  <w:style w:type="character" w:customStyle="1" w:styleId="25">
    <w:name w:val="Стиль2 Знак"/>
    <w:rsid w:val="008235CD"/>
    <w:rPr>
      <w:b/>
      <w:bCs/>
      <w:i/>
      <w:sz w:val="28"/>
      <w:szCs w:val="28"/>
    </w:rPr>
  </w:style>
  <w:style w:type="character" w:customStyle="1" w:styleId="26">
    <w:name w:val="Обычный (веб) Знак2"/>
    <w:rsid w:val="008235CD"/>
    <w:rPr>
      <w:rFonts w:ascii="Arial" w:eastAsia="Arial Unicode MS" w:hAnsi="Arial" w:cs="Arial"/>
      <w:color w:val="000000"/>
      <w:sz w:val="24"/>
      <w:szCs w:val="24"/>
    </w:rPr>
  </w:style>
  <w:style w:type="character" w:customStyle="1" w:styleId="33">
    <w:name w:val="Стиль3 Знак"/>
    <w:rsid w:val="008235CD"/>
    <w:rPr>
      <w:rFonts w:ascii="Arial" w:eastAsia="Arial Unicode MS" w:hAnsi="Arial" w:cs="Arial"/>
      <w:b/>
      <w:i/>
      <w:iCs/>
      <w:color w:val="000000"/>
      <w:sz w:val="28"/>
      <w:szCs w:val="28"/>
    </w:rPr>
  </w:style>
  <w:style w:type="character" w:customStyle="1" w:styleId="42">
    <w:name w:val="Стиль4 Знак"/>
    <w:rsid w:val="008235CD"/>
    <w:rPr>
      <w:rFonts w:ascii="Arial" w:eastAsia="Arial Unicode MS" w:hAnsi="Arial" w:cs="Arial"/>
      <w:i/>
      <w:iCs/>
      <w:color w:val="000000"/>
      <w:sz w:val="28"/>
      <w:szCs w:val="28"/>
    </w:rPr>
  </w:style>
  <w:style w:type="character" w:styleId="af3">
    <w:name w:val="footnote reference"/>
    <w:rsid w:val="008235CD"/>
    <w:rPr>
      <w:vertAlign w:val="superscript"/>
    </w:rPr>
  </w:style>
  <w:style w:type="character" w:customStyle="1" w:styleId="af4">
    <w:name w:val="Маркеры списка"/>
    <w:rsid w:val="008235CD"/>
    <w:rPr>
      <w:rFonts w:ascii="OpenSymbol" w:eastAsia="OpenSymbol" w:hAnsi="OpenSymbol" w:cs="OpenSymbol"/>
    </w:rPr>
  </w:style>
  <w:style w:type="character" w:styleId="af5">
    <w:name w:val="endnote reference"/>
    <w:rsid w:val="008235CD"/>
    <w:rPr>
      <w:vertAlign w:val="superscript"/>
    </w:rPr>
  </w:style>
  <w:style w:type="character" w:customStyle="1" w:styleId="af6">
    <w:name w:val="Символ нумерации"/>
    <w:rsid w:val="008235CD"/>
  </w:style>
  <w:style w:type="character" w:customStyle="1" w:styleId="WW8Num10z1">
    <w:name w:val="WW8Num10z1"/>
    <w:rsid w:val="008235CD"/>
    <w:rPr>
      <w:rFonts w:ascii="Courier New" w:hAnsi="Courier New" w:cs="Courier New"/>
    </w:rPr>
  </w:style>
  <w:style w:type="character" w:customStyle="1" w:styleId="WW8Num10z2">
    <w:name w:val="WW8Num10z2"/>
    <w:rsid w:val="008235CD"/>
    <w:rPr>
      <w:rFonts w:ascii="Wingdings" w:hAnsi="Wingdings" w:cs="Wingdings"/>
    </w:rPr>
  </w:style>
  <w:style w:type="paragraph" w:customStyle="1" w:styleId="af7">
    <w:name w:val="Заголовок"/>
    <w:basedOn w:val="a"/>
    <w:next w:val="af8"/>
    <w:rsid w:val="008235CD"/>
    <w:pPr>
      <w:spacing w:before="240" w:after="60"/>
      <w:jc w:val="center"/>
    </w:pPr>
    <w:rPr>
      <w:rFonts w:ascii="Arial" w:hAnsi="Arial" w:cs="Arial"/>
      <w:b/>
      <w:bCs/>
      <w:kern w:val="1"/>
      <w:sz w:val="32"/>
      <w:szCs w:val="32"/>
    </w:rPr>
  </w:style>
  <w:style w:type="paragraph" w:styleId="af8">
    <w:name w:val="Body Text"/>
    <w:basedOn w:val="a"/>
    <w:link w:val="15"/>
    <w:rsid w:val="008235CD"/>
    <w:pPr>
      <w:spacing w:line="360" w:lineRule="auto"/>
      <w:jc w:val="both"/>
    </w:pPr>
    <w:rPr>
      <w:bCs/>
      <w:szCs w:val="26"/>
    </w:rPr>
  </w:style>
  <w:style w:type="character" w:customStyle="1" w:styleId="15">
    <w:name w:val="Основной текст Знак1"/>
    <w:basedOn w:val="a0"/>
    <w:link w:val="af8"/>
    <w:rsid w:val="008235CD"/>
    <w:rPr>
      <w:rFonts w:ascii="Times New Roman" w:eastAsia="Times New Roman" w:hAnsi="Times New Roman" w:cs="Times New Roman"/>
      <w:bCs/>
      <w:sz w:val="24"/>
      <w:szCs w:val="26"/>
      <w:lang w:eastAsia="ar-SA"/>
    </w:rPr>
  </w:style>
  <w:style w:type="paragraph" w:styleId="af9">
    <w:name w:val="List"/>
    <w:basedOn w:val="af8"/>
    <w:rsid w:val="008235CD"/>
    <w:rPr>
      <w:rFonts w:cs="Mangal"/>
    </w:rPr>
  </w:style>
  <w:style w:type="paragraph" w:customStyle="1" w:styleId="16">
    <w:name w:val="Название1"/>
    <w:basedOn w:val="a"/>
    <w:rsid w:val="008235CD"/>
    <w:pPr>
      <w:suppressLineNumbers/>
      <w:spacing w:before="120" w:after="120"/>
    </w:pPr>
    <w:rPr>
      <w:rFonts w:cs="Mangal"/>
      <w:i/>
      <w:iCs/>
    </w:rPr>
  </w:style>
  <w:style w:type="paragraph" w:customStyle="1" w:styleId="17">
    <w:name w:val="Указатель1"/>
    <w:basedOn w:val="a"/>
    <w:rsid w:val="008235CD"/>
    <w:pPr>
      <w:suppressLineNumbers/>
    </w:pPr>
    <w:rPr>
      <w:rFonts w:cs="Mangal"/>
    </w:rPr>
  </w:style>
  <w:style w:type="paragraph" w:customStyle="1" w:styleId="19">
    <w:name w:val="Знак1 Знак Знак Знак Знак Знак Знак Знак Знак Знак"/>
    <w:basedOn w:val="a"/>
    <w:next w:val="2"/>
    <w:rsid w:val="008235CD"/>
    <w:pPr>
      <w:spacing w:after="160" w:line="240" w:lineRule="exact"/>
      <w:ind w:left="540" w:firstLine="540"/>
    </w:pPr>
    <w:rPr>
      <w:b/>
      <w:szCs w:val="20"/>
      <w:lang w:val="en-US"/>
    </w:rPr>
  </w:style>
  <w:style w:type="paragraph" w:styleId="afa">
    <w:name w:val="Body Text Indent"/>
    <w:basedOn w:val="a"/>
    <w:link w:val="1a"/>
    <w:rsid w:val="008235CD"/>
    <w:pPr>
      <w:spacing w:line="360" w:lineRule="auto"/>
      <w:ind w:left="708"/>
      <w:jc w:val="both"/>
    </w:pPr>
    <w:rPr>
      <w:szCs w:val="26"/>
    </w:rPr>
  </w:style>
  <w:style w:type="character" w:customStyle="1" w:styleId="1a">
    <w:name w:val="Основной текст с отступом Знак1"/>
    <w:basedOn w:val="a0"/>
    <w:link w:val="afa"/>
    <w:rsid w:val="008235CD"/>
    <w:rPr>
      <w:rFonts w:ascii="Times New Roman" w:eastAsia="Times New Roman" w:hAnsi="Times New Roman" w:cs="Times New Roman"/>
      <w:sz w:val="24"/>
      <w:szCs w:val="26"/>
      <w:lang w:eastAsia="ar-SA"/>
    </w:rPr>
  </w:style>
  <w:style w:type="paragraph" w:customStyle="1" w:styleId="220">
    <w:name w:val="Основной текст с отступом 22"/>
    <w:basedOn w:val="a"/>
    <w:rsid w:val="008235CD"/>
    <w:pPr>
      <w:spacing w:after="120" w:line="480" w:lineRule="auto"/>
      <w:ind w:left="283"/>
    </w:pPr>
  </w:style>
  <w:style w:type="paragraph" w:customStyle="1" w:styleId="221">
    <w:name w:val="Основной текст 22"/>
    <w:basedOn w:val="a"/>
    <w:rsid w:val="008235CD"/>
    <w:pPr>
      <w:spacing w:after="120" w:line="480" w:lineRule="auto"/>
    </w:pPr>
  </w:style>
  <w:style w:type="paragraph" w:customStyle="1" w:styleId="310">
    <w:name w:val="Основной текст 31"/>
    <w:basedOn w:val="a"/>
    <w:rsid w:val="008235CD"/>
    <w:pPr>
      <w:spacing w:after="120"/>
    </w:pPr>
    <w:rPr>
      <w:sz w:val="16"/>
      <w:szCs w:val="16"/>
    </w:rPr>
  </w:style>
  <w:style w:type="paragraph" w:customStyle="1" w:styleId="311">
    <w:name w:val="Основной текст с отступом 31"/>
    <w:basedOn w:val="a"/>
    <w:rsid w:val="008235CD"/>
    <w:pPr>
      <w:spacing w:after="120"/>
      <w:ind w:left="283"/>
    </w:pPr>
    <w:rPr>
      <w:sz w:val="16"/>
      <w:szCs w:val="16"/>
    </w:rPr>
  </w:style>
  <w:style w:type="paragraph" w:customStyle="1" w:styleId="1KGK9">
    <w:name w:val="1KG=K9"/>
    <w:rsid w:val="008235CD"/>
    <w:pPr>
      <w:suppressAutoHyphens/>
      <w:spacing w:after="0" w:line="240" w:lineRule="auto"/>
      <w:jc w:val="center"/>
    </w:pPr>
    <w:rPr>
      <w:rFonts w:ascii="Times New Roman" w:eastAsia="Times New Roman" w:hAnsi="Times New Roman" w:cs="Times New Roman"/>
      <w:b/>
      <w:bCs/>
      <w:sz w:val="28"/>
      <w:szCs w:val="28"/>
      <w:lang w:eastAsia="ar-SA"/>
    </w:rPr>
  </w:style>
  <w:style w:type="paragraph" w:styleId="afb">
    <w:name w:val="Normal (Web)"/>
    <w:aliases w:val=" Знак,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qFormat/>
    <w:rsid w:val="008235CD"/>
    <w:pPr>
      <w:spacing w:before="136" w:after="136"/>
      <w:ind w:right="54"/>
    </w:pPr>
    <w:rPr>
      <w:rFonts w:ascii="Arial" w:eastAsia="Arial Unicode MS" w:hAnsi="Arial" w:cs="Arial"/>
      <w:color w:val="000000"/>
    </w:rPr>
  </w:style>
  <w:style w:type="paragraph" w:styleId="afc">
    <w:name w:val="footnote text"/>
    <w:basedOn w:val="a"/>
    <w:link w:val="afd"/>
    <w:rsid w:val="008235CD"/>
    <w:pPr>
      <w:widowControl w:val="0"/>
      <w:suppressLineNumbers/>
      <w:ind w:left="283" w:hanging="283"/>
    </w:pPr>
    <w:rPr>
      <w:rFonts w:ascii="Liberation Serif" w:eastAsia="DejaVu Sans" w:hAnsi="Liberation Serif" w:cs="Liberation Serif"/>
      <w:kern w:val="1"/>
      <w:sz w:val="20"/>
      <w:szCs w:val="20"/>
    </w:rPr>
  </w:style>
  <w:style w:type="character" w:customStyle="1" w:styleId="afd">
    <w:name w:val="Текст сноски Знак"/>
    <w:basedOn w:val="a0"/>
    <w:link w:val="afc"/>
    <w:rsid w:val="008235CD"/>
    <w:rPr>
      <w:rFonts w:ascii="Liberation Serif" w:eastAsia="DejaVu Sans" w:hAnsi="Liberation Serif" w:cs="Liberation Serif"/>
      <w:kern w:val="1"/>
      <w:sz w:val="20"/>
      <w:szCs w:val="20"/>
      <w:lang w:eastAsia="ar-SA"/>
    </w:rPr>
  </w:style>
  <w:style w:type="paragraph" w:styleId="afe">
    <w:name w:val="footer"/>
    <w:basedOn w:val="a"/>
    <w:link w:val="1b"/>
    <w:uiPriority w:val="99"/>
    <w:rsid w:val="008235CD"/>
  </w:style>
  <w:style w:type="character" w:customStyle="1" w:styleId="1b">
    <w:name w:val="Нижний колонтитул Знак1"/>
    <w:basedOn w:val="a0"/>
    <w:link w:val="afe"/>
    <w:uiPriority w:val="99"/>
    <w:rsid w:val="008235CD"/>
    <w:rPr>
      <w:rFonts w:ascii="Times New Roman" w:eastAsia="Times New Roman" w:hAnsi="Times New Roman" w:cs="Times New Roman"/>
      <w:sz w:val="24"/>
      <w:szCs w:val="24"/>
      <w:lang w:eastAsia="ar-SA"/>
    </w:rPr>
  </w:style>
  <w:style w:type="paragraph" w:customStyle="1" w:styleId="WW-heading1">
    <w:name w:val="WW-heading 1"/>
    <w:basedOn w:val="a"/>
    <w:next w:val="af8"/>
    <w:rsid w:val="008235CD"/>
    <w:pPr>
      <w:keepNext/>
      <w:widowControl w:val="0"/>
      <w:autoSpaceDE w:val="0"/>
      <w:spacing w:line="360" w:lineRule="auto"/>
    </w:pPr>
    <w:rPr>
      <w:rFonts w:eastAsia="MS Mincho"/>
      <w:b/>
      <w:bCs/>
      <w:sz w:val="36"/>
      <w:szCs w:val="36"/>
    </w:rPr>
  </w:style>
  <w:style w:type="paragraph" w:styleId="aff">
    <w:name w:val="header"/>
    <w:basedOn w:val="a"/>
    <w:link w:val="1c"/>
    <w:rsid w:val="008235CD"/>
  </w:style>
  <w:style w:type="character" w:customStyle="1" w:styleId="1c">
    <w:name w:val="Верхний колонтитул Знак1"/>
    <w:basedOn w:val="a0"/>
    <w:link w:val="aff"/>
    <w:rsid w:val="008235CD"/>
    <w:rPr>
      <w:rFonts w:ascii="Times New Roman" w:eastAsia="Times New Roman" w:hAnsi="Times New Roman" w:cs="Times New Roman"/>
      <w:sz w:val="24"/>
      <w:szCs w:val="24"/>
      <w:lang w:eastAsia="ar-SA"/>
    </w:rPr>
  </w:style>
  <w:style w:type="paragraph" w:customStyle="1" w:styleId="Noeeu2">
    <w:name w:val="Noeeu2"/>
    <w:basedOn w:val="af7"/>
    <w:rsid w:val="008235CD"/>
    <w:pPr>
      <w:widowControl w:val="0"/>
      <w:autoSpaceDE w:val="0"/>
      <w:spacing w:before="0" w:after="0"/>
      <w:ind w:firstLine="567"/>
      <w:jc w:val="both"/>
    </w:pPr>
    <w:rPr>
      <w:rFonts w:ascii="Times New Roman" w:hAnsi="Times New Roman" w:cs="Times New Roman"/>
      <w:b w:val="0"/>
      <w:bCs w:val="0"/>
      <w:sz w:val="28"/>
      <w:szCs w:val="28"/>
    </w:rPr>
  </w:style>
  <w:style w:type="paragraph" w:customStyle="1" w:styleId="1d">
    <w:name w:val="Обычный1"/>
    <w:rsid w:val="008235CD"/>
    <w:pPr>
      <w:widowControl w:val="0"/>
      <w:suppressAutoHyphens/>
      <w:spacing w:after="0" w:line="252" w:lineRule="auto"/>
      <w:ind w:firstLine="460"/>
      <w:jc w:val="both"/>
    </w:pPr>
    <w:rPr>
      <w:rFonts w:ascii="Arial" w:eastAsia="Times New Roman" w:hAnsi="Arial" w:cs="Arial"/>
      <w:sz w:val="18"/>
      <w:szCs w:val="20"/>
      <w:lang w:eastAsia="ar-SA"/>
    </w:rPr>
  </w:style>
  <w:style w:type="paragraph" w:customStyle="1" w:styleId="222">
    <w:name w:val="Знак2 Знак Знак Знак2"/>
    <w:basedOn w:val="a"/>
    <w:rsid w:val="008235CD"/>
    <w:pPr>
      <w:spacing w:after="160" w:line="240" w:lineRule="exact"/>
    </w:pPr>
    <w:rPr>
      <w:rFonts w:ascii="Verdana" w:hAnsi="Verdana" w:cs="Verdana"/>
      <w:sz w:val="20"/>
      <w:szCs w:val="20"/>
      <w:lang w:val="en-US"/>
    </w:rPr>
  </w:style>
  <w:style w:type="paragraph" w:customStyle="1" w:styleId="1e">
    <w:name w:val="1"/>
    <w:basedOn w:val="a"/>
    <w:next w:val="afb"/>
    <w:rsid w:val="008235CD"/>
    <w:pPr>
      <w:spacing w:before="280" w:after="280"/>
    </w:pPr>
    <w:rPr>
      <w:rFonts w:ascii="Arial Unicode MS" w:eastAsia="Arial Unicode MS" w:hAnsi="Arial Unicode MS" w:cs="Arial Unicode MS"/>
    </w:rPr>
  </w:style>
  <w:style w:type="paragraph" w:styleId="1f">
    <w:name w:val="toc 1"/>
    <w:basedOn w:val="a"/>
    <w:next w:val="a"/>
    <w:rsid w:val="008235CD"/>
    <w:pPr>
      <w:tabs>
        <w:tab w:val="right" w:leader="dot" w:pos="9345"/>
      </w:tabs>
      <w:ind w:left="-567"/>
      <w:jc w:val="both"/>
    </w:pPr>
    <w:rPr>
      <w:b/>
      <w:sz w:val="28"/>
    </w:rPr>
  </w:style>
  <w:style w:type="paragraph" w:styleId="34">
    <w:name w:val="toc 3"/>
    <w:basedOn w:val="a"/>
    <w:next w:val="a"/>
    <w:rsid w:val="008235CD"/>
    <w:pPr>
      <w:tabs>
        <w:tab w:val="right" w:leader="dot" w:pos="9345"/>
      </w:tabs>
      <w:ind w:left="142"/>
      <w:jc w:val="both"/>
    </w:pPr>
    <w:rPr>
      <w:bCs/>
      <w:sz w:val="26"/>
    </w:rPr>
  </w:style>
  <w:style w:type="paragraph" w:styleId="27">
    <w:name w:val="toc 2"/>
    <w:basedOn w:val="a"/>
    <w:next w:val="a"/>
    <w:rsid w:val="008235CD"/>
    <w:pPr>
      <w:tabs>
        <w:tab w:val="right" w:leader="dot" w:pos="9345"/>
      </w:tabs>
      <w:ind w:left="-284"/>
      <w:jc w:val="both"/>
    </w:pPr>
    <w:rPr>
      <w:bCs/>
      <w:iCs/>
      <w:sz w:val="28"/>
    </w:rPr>
  </w:style>
  <w:style w:type="paragraph" w:customStyle="1" w:styleId="1f0">
    <w:name w:val="Название объекта1"/>
    <w:basedOn w:val="a"/>
    <w:next w:val="a"/>
    <w:rsid w:val="008235CD"/>
    <w:pPr>
      <w:jc w:val="center"/>
    </w:pPr>
    <w:rPr>
      <w:b/>
      <w:bCs/>
      <w:sz w:val="28"/>
    </w:rPr>
  </w:style>
  <w:style w:type="paragraph" w:customStyle="1" w:styleId="aff0">
    <w:name w:val="Основной"/>
    <w:basedOn w:val="a"/>
    <w:rsid w:val="008235CD"/>
    <w:pPr>
      <w:spacing w:line="480" w:lineRule="auto"/>
      <w:ind w:firstLine="709"/>
      <w:jc w:val="both"/>
    </w:pPr>
    <w:rPr>
      <w:sz w:val="28"/>
      <w:szCs w:val="28"/>
    </w:rPr>
  </w:style>
  <w:style w:type="paragraph" w:customStyle="1" w:styleId="ConsPlusNormal0">
    <w:name w:val="ConsPlusNormal"/>
    <w:rsid w:val="008235C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f1">
    <w:name w:val="TOC Heading"/>
    <w:basedOn w:val="1"/>
    <w:next w:val="a"/>
    <w:qFormat/>
    <w:rsid w:val="008235CD"/>
    <w:pPr>
      <w:keepLines/>
      <w:numPr>
        <w:numId w:val="0"/>
      </w:numPr>
      <w:spacing w:before="480" w:after="0" w:line="276" w:lineRule="auto"/>
    </w:pPr>
    <w:rPr>
      <w:rFonts w:ascii="Cambria" w:hAnsi="Cambria"/>
      <w:color w:val="365F91"/>
      <w:sz w:val="28"/>
      <w:szCs w:val="28"/>
    </w:rPr>
  </w:style>
  <w:style w:type="paragraph" w:styleId="aff2">
    <w:name w:val="Balloon Text"/>
    <w:basedOn w:val="a"/>
    <w:link w:val="1f1"/>
    <w:rsid w:val="008235CD"/>
    <w:rPr>
      <w:rFonts w:ascii="Tahoma" w:hAnsi="Tahoma" w:cs="Tahoma"/>
      <w:sz w:val="16"/>
      <w:szCs w:val="16"/>
    </w:rPr>
  </w:style>
  <w:style w:type="character" w:customStyle="1" w:styleId="1f1">
    <w:name w:val="Текст выноски Знак1"/>
    <w:basedOn w:val="a0"/>
    <w:link w:val="aff2"/>
    <w:rsid w:val="008235CD"/>
    <w:rPr>
      <w:rFonts w:ascii="Tahoma" w:eastAsia="Times New Roman" w:hAnsi="Tahoma" w:cs="Tahoma"/>
      <w:sz w:val="16"/>
      <w:szCs w:val="16"/>
      <w:lang w:eastAsia="ar-SA"/>
    </w:rPr>
  </w:style>
  <w:style w:type="paragraph" w:styleId="43">
    <w:name w:val="toc 4"/>
    <w:basedOn w:val="a"/>
    <w:next w:val="a"/>
    <w:rsid w:val="008235CD"/>
    <w:pPr>
      <w:tabs>
        <w:tab w:val="right" w:leader="dot" w:pos="9345"/>
      </w:tabs>
      <w:ind w:left="720"/>
    </w:pPr>
  </w:style>
  <w:style w:type="paragraph" w:customStyle="1" w:styleId="aff3">
    <w:name w:val="МОН"/>
    <w:basedOn w:val="a"/>
    <w:rsid w:val="008235CD"/>
    <w:pPr>
      <w:spacing w:line="360" w:lineRule="auto"/>
      <w:ind w:firstLine="709"/>
      <w:jc w:val="both"/>
    </w:pPr>
    <w:rPr>
      <w:sz w:val="28"/>
      <w:szCs w:val="20"/>
    </w:rPr>
  </w:style>
  <w:style w:type="paragraph" w:customStyle="1" w:styleId="aff4">
    <w:name w:val="Знак Знак Знак Знак"/>
    <w:basedOn w:val="a"/>
    <w:rsid w:val="008235CD"/>
    <w:pPr>
      <w:spacing w:after="160" w:line="240" w:lineRule="exact"/>
    </w:pPr>
    <w:rPr>
      <w:rFonts w:ascii="Verdana" w:hAnsi="Verdana" w:cs="Verdana"/>
      <w:sz w:val="20"/>
      <w:szCs w:val="20"/>
      <w:lang w:val="en-US"/>
    </w:rPr>
  </w:style>
  <w:style w:type="paragraph" w:customStyle="1" w:styleId="110">
    <w:name w:val="1Стиль1"/>
    <w:basedOn w:val="a"/>
    <w:rsid w:val="008235CD"/>
    <w:pPr>
      <w:spacing w:before="240" w:after="240"/>
      <w:ind w:firstLine="709"/>
      <w:jc w:val="both"/>
    </w:pPr>
    <w:rPr>
      <w:rFonts w:ascii="Arial" w:hAnsi="Arial" w:cs="Arial"/>
      <w:szCs w:val="28"/>
    </w:rPr>
  </w:style>
  <w:style w:type="paragraph" w:styleId="aff5">
    <w:name w:val="List Paragraph"/>
    <w:basedOn w:val="a"/>
    <w:link w:val="aff6"/>
    <w:uiPriority w:val="34"/>
    <w:qFormat/>
    <w:rsid w:val="008235CD"/>
    <w:pPr>
      <w:spacing w:after="200" w:line="276" w:lineRule="auto"/>
      <w:ind w:left="720"/>
    </w:pPr>
    <w:rPr>
      <w:rFonts w:ascii="Calibri" w:eastAsia="Calibri" w:hAnsi="Calibri"/>
      <w:sz w:val="22"/>
      <w:szCs w:val="22"/>
    </w:rPr>
  </w:style>
  <w:style w:type="paragraph" w:customStyle="1" w:styleId="BodyTextKeep">
    <w:name w:val="Body Text Keep"/>
    <w:basedOn w:val="af8"/>
    <w:rsid w:val="008235CD"/>
    <w:pPr>
      <w:spacing w:before="120" w:after="120" w:line="240" w:lineRule="auto"/>
      <w:ind w:left="567"/>
    </w:pPr>
    <w:rPr>
      <w:bCs w:val="0"/>
      <w:spacing w:val="-5"/>
      <w:szCs w:val="24"/>
    </w:rPr>
  </w:style>
  <w:style w:type="paragraph" w:customStyle="1" w:styleId="ConsPlusCell">
    <w:name w:val="ConsPlusCell"/>
    <w:rsid w:val="008235CD"/>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1f2">
    <w:name w:val="Абзац списка1"/>
    <w:basedOn w:val="a"/>
    <w:rsid w:val="008235CD"/>
    <w:rPr>
      <w:rFonts w:eastAsia="PMingLiU"/>
      <w:kern w:val="1"/>
      <w:sz w:val="20"/>
      <w:szCs w:val="20"/>
    </w:rPr>
  </w:style>
  <w:style w:type="paragraph" w:customStyle="1" w:styleId="28">
    <w:name w:val="Обычный2"/>
    <w:rsid w:val="008235CD"/>
    <w:pPr>
      <w:widowControl w:val="0"/>
      <w:suppressAutoHyphens/>
      <w:snapToGrid w:val="0"/>
      <w:spacing w:after="0" w:line="252" w:lineRule="auto"/>
      <w:ind w:firstLine="460"/>
      <w:jc w:val="both"/>
    </w:pPr>
    <w:rPr>
      <w:rFonts w:ascii="Arial" w:eastAsia="Times New Roman" w:hAnsi="Arial" w:cs="Arial"/>
      <w:sz w:val="18"/>
      <w:szCs w:val="20"/>
      <w:lang w:eastAsia="ar-SA"/>
    </w:rPr>
  </w:style>
  <w:style w:type="paragraph" w:customStyle="1" w:styleId="29">
    <w:name w:val="Абзац списка2"/>
    <w:basedOn w:val="a"/>
    <w:rsid w:val="008235CD"/>
    <w:rPr>
      <w:rFonts w:eastAsia="PMingLiU"/>
      <w:kern w:val="1"/>
      <w:sz w:val="20"/>
      <w:szCs w:val="20"/>
    </w:rPr>
  </w:style>
  <w:style w:type="paragraph" w:customStyle="1" w:styleId="35">
    <w:name w:val="Обычный3"/>
    <w:rsid w:val="008235CD"/>
    <w:pPr>
      <w:widowControl w:val="0"/>
      <w:suppressAutoHyphens/>
      <w:snapToGrid w:val="0"/>
      <w:spacing w:after="0" w:line="252" w:lineRule="auto"/>
      <w:ind w:firstLine="460"/>
      <w:jc w:val="both"/>
    </w:pPr>
    <w:rPr>
      <w:rFonts w:ascii="Arial" w:eastAsia="Times New Roman" w:hAnsi="Arial" w:cs="Arial"/>
      <w:sz w:val="18"/>
      <w:szCs w:val="20"/>
      <w:lang w:eastAsia="ar-SA"/>
    </w:rPr>
  </w:style>
  <w:style w:type="paragraph" w:customStyle="1" w:styleId="36">
    <w:name w:val="Абзац списка3"/>
    <w:basedOn w:val="a"/>
    <w:rsid w:val="008235CD"/>
    <w:rPr>
      <w:rFonts w:eastAsia="PMingLiU"/>
      <w:kern w:val="1"/>
      <w:sz w:val="20"/>
      <w:szCs w:val="20"/>
    </w:rPr>
  </w:style>
  <w:style w:type="paragraph" w:customStyle="1" w:styleId="aff7">
    <w:name w:val="кцТекст"/>
    <w:basedOn w:val="a"/>
    <w:rsid w:val="008235CD"/>
    <w:pPr>
      <w:spacing w:line="360" w:lineRule="auto"/>
      <w:ind w:firstLine="720"/>
      <w:jc w:val="both"/>
    </w:pPr>
    <w:rPr>
      <w:sz w:val="28"/>
      <w:szCs w:val="28"/>
    </w:rPr>
  </w:style>
  <w:style w:type="paragraph" w:customStyle="1" w:styleId="210">
    <w:name w:val="Основной текст с отступом 21"/>
    <w:basedOn w:val="a"/>
    <w:rsid w:val="008235CD"/>
    <w:pPr>
      <w:widowControl w:val="0"/>
      <w:ind w:left="720"/>
      <w:jc w:val="both"/>
    </w:pPr>
    <w:rPr>
      <w:sz w:val="28"/>
      <w:szCs w:val="20"/>
    </w:rPr>
  </w:style>
  <w:style w:type="paragraph" w:customStyle="1" w:styleId="aff8">
    <w:name w:val="Шап"/>
    <w:basedOn w:val="a"/>
    <w:rsid w:val="008235CD"/>
    <w:rPr>
      <w:rFonts w:ascii="Arial" w:hAnsi="Arial" w:cs="Arial"/>
      <w:color w:val="000000"/>
      <w:sz w:val="22"/>
      <w:szCs w:val="22"/>
    </w:rPr>
  </w:style>
  <w:style w:type="paragraph" w:customStyle="1" w:styleId="ConsPlusTitle">
    <w:name w:val="ConsPlusTitle"/>
    <w:rsid w:val="008235CD"/>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211">
    <w:name w:val="Основной текст с отступом 211"/>
    <w:basedOn w:val="a"/>
    <w:rsid w:val="008235CD"/>
    <w:pPr>
      <w:spacing w:after="120" w:line="480" w:lineRule="auto"/>
      <w:ind w:left="283"/>
    </w:pPr>
  </w:style>
  <w:style w:type="paragraph" w:customStyle="1" w:styleId="1f3">
    <w:name w:val="Стиль1"/>
    <w:basedOn w:val="a"/>
    <w:rsid w:val="008235CD"/>
    <w:pPr>
      <w:ind w:firstLine="709"/>
      <w:jc w:val="both"/>
    </w:pPr>
    <w:rPr>
      <w:sz w:val="28"/>
      <w:szCs w:val="28"/>
    </w:rPr>
  </w:style>
  <w:style w:type="paragraph" w:customStyle="1" w:styleId="1f4">
    <w:name w:val="Текст1"/>
    <w:basedOn w:val="a"/>
    <w:rsid w:val="008235CD"/>
    <w:pPr>
      <w:overflowPunct w:val="0"/>
      <w:autoSpaceDE w:val="0"/>
      <w:ind w:firstLine="720"/>
      <w:jc w:val="both"/>
    </w:pPr>
    <w:rPr>
      <w:rFonts w:ascii="Arial" w:hAnsi="Arial" w:cs="Arial"/>
      <w:sz w:val="18"/>
      <w:szCs w:val="18"/>
    </w:rPr>
  </w:style>
  <w:style w:type="paragraph" w:customStyle="1" w:styleId="aff9">
    <w:name w:val="???????"/>
    <w:rsid w:val="008235CD"/>
    <w:pPr>
      <w:suppressAutoHyphens/>
      <w:spacing w:after="0" w:line="240" w:lineRule="auto"/>
    </w:pPr>
    <w:rPr>
      <w:rFonts w:ascii="Times New Roman" w:eastAsia="Times New Roman" w:hAnsi="Times New Roman" w:cs="Times New Roman"/>
      <w:sz w:val="24"/>
      <w:szCs w:val="20"/>
      <w:lang w:eastAsia="ar-SA"/>
    </w:rPr>
  </w:style>
  <w:style w:type="paragraph" w:customStyle="1" w:styleId="BodyTextIndent21">
    <w:name w:val="Body Text Indent 21"/>
    <w:basedOn w:val="a"/>
    <w:rsid w:val="008235CD"/>
    <w:pPr>
      <w:ind w:firstLine="720"/>
      <w:jc w:val="both"/>
    </w:pPr>
    <w:rPr>
      <w:szCs w:val="20"/>
    </w:rPr>
  </w:style>
  <w:style w:type="paragraph" w:customStyle="1" w:styleId="212">
    <w:name w:val="Подпись к таблице (2)1"/>
    <w:basedOn w:val="a"/>
    <w:rsid w:val="008235CD"/>
    <w:pPr>
      <w:shd w:val="clear" w:color="auto" w:fill="FFFFFF"/>
      <w:spacing w:line="240" w:lineRule="atLeast"/>
    </w:pPr>
    <w:rPr>
      <w:rFonts w:ascii="Arial" w:hAnsi="Arial" w:cs="Arial"/>
      <w:sz w:val="17"/>
      <w:szCs w:val="17"/>
    </w:rPr>
  </w:style>
  <w:style w:type="paragraph" w:customStyle="1" w:styleId="510">
    <w:name w:val="Основной текст (5)1"/>
    <w:basedOn w:val="a"/>
    <w:rsid w:val="008235CD"/>
    <w:pPr>
      <w:shd w:val="clear" w:color="auto" w:fill="FFFFFF"/>
      <w:spacing w:line="240" w:lineRule="atLeast"/>
      <w:ind w:hanging="240"/>
    </w:pPr>
    <w:rPr>
      <w:b/>
      <w:bCs/>
      <w:sz w:val="17"/>
      <w:szCs w:val="17"/>
    </w:rPr>
  </w:style>
  <w:style w:type="paragraph" w:customStyle="1" w:styleId="410">
    <w:name w:val="Основной текст (4)1"/>
    <w:basedOn w:val="a"/>
    <w:rsid w:val="008235CD"/>
    <w:pPr>
      <w:shd w:val="clear" w:color="auto" w:fill="FFFFFF"/>
      <w:spacing w:line="221" w:lineRule="exact"/>
      <w:jc w:val="both"/>
    </w:pPr>
    <w:rPr>
      <w:rFonts w:ascii="Arial" w:hAnsi="Arial" w:cs="Arial"/>
      <w:sz w:val="17"/>
      <w:szCs w:val="17"/>
    </w:rPr>
  </w:style>
  <w:style w:type="paragraph" w:customStyle="1" w:styleId="1f5">
    <w:name w:val="Знак1"/>
    <w:basedOn w:val="a"/>
    <w:rsid w:val="008235CD"/>
    <w:pPr>
      <w:spacing w:after="160" w:line="240" w:lineRule="exact"/>
    </w:pPr>
    <w:rPr>
      <w:rFonts w:ascii="Verdana" w:hAnsi="Verdana" w:cs="Verdana"/>
      <w:sz w:val="20"/>
      <w:szCs w:val="20"/>
      <w:lang w:val="en-US"/>
    </w:rPr>
  </w:style>
  <w:style w:type="paragraph" w:customStyle="1" w:styleId="213">
    <w:name w:val="Основной текст 21"/>
    <w:basedOn w:val="a"/>
    <w:rsid w:val="008235CD"/>
    <w:pPr>
      <w:overflowPunct w:val="0"/>
      <w:autoSpaceDE w:val="0"/>
      <w:ind w:firstLine="567"/>
      <w:jc w:val="both"/>
    </w:pPr>
    <w:rPr>
      <w:szCs w:val="20"/>
    </w:rPr>
  </w:style>
  <w:style w:type="paragraph" w:styleId="affa">
    <w:name w:val="No Spacing"/>
    <w:uiPriority w:val="1"/>
    <w:qFormat/>
    <w:rsid w:val="008235CD"/>
    <w:pPr>
      <w:suppressAutoHyphens/>
      <w:spacing w:after="0" w:line="240" w:lineRule="auto"/>
    </w:pPr>
    <w:rPr>
      <w:rFonts w:ascii="Calibri" w:eastAsia="Calibri" w:hAnsi="Calibri" w:cs="Calibri"/>
      <w:lang w:eastAsia="ar-SA"/>
    </w:rPr>
  </w:style>
  <w:style w:type="paragraph" w:customStyle="1" w:styleId="1f6">
    <w:name w:val="Текст примечания1"/>
    <w:basedOn w:val="a"/>
    <w:rsid w:val="008235CD"/>
    <w:pPr>
      <w:spacing w:after="200"/>
    </w:pPr>
    <w:rPr>
      <w:rFonts w:ascii="Calibri" w:eastAsia="Calibri" w:hAnsi="Calibri" w:cs="Calibri"/>
      <w:sz w:val="20"/>
      <w:szCs w:val="20"/>
    </w:rPr>
  </w:style>
  <w:style w:type="paragraph" w:customStyle="1" w:styleId="ConsPlusNonformat">
    <w:name w:val="ConsPlusNonformat"/>
    <w:rsid w:val="008235C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a">
    <w:name w:val="Знак2"/>
    <w:basedOn w:val="a"/>
    <w:rsid w:val="008235CD"/>
    <w:pPr>
      <w:spacing w:after="160" w:line="240" w:lineRule="exact"/>
    </w:pPr>
    <w:rPr>
      <w:rFonts w:ascii="Verdana" w:hAnsi="Verdana" w:cs="Verdana"/>
      <w:sz w:val="20"/>
      <w:szCs w:val="20"/>
      <w:lang w:val="en-US"/>
    </w:rPr>
  </w:style>
  <w:style w:type="paragraph" w:customStyle="1" w:styleId="44">
    <w:name w:val="Абзац списка4"/>
    <w:basedOn w:val="a"/>
    <w:rsid w:val="008235CD"/>
    <w:pPr>
      <w:ind w:left="720"/>
      <w:jc w:val="center"/>
    </w:pPr>
    <w:rPr>
      <w:rFonts w:ascii="Calibri" w:hAnsi="Calibri" w:cs="Calibri"/>
      <w:sz w:val="22"/>
      <w:szCs w:val="22"/>
    </w:rPr>
  </w:style>
  <w:style w:type="paragraph" w:styleId="affb">
    <w:name w:val="endnote text"/>
    <w:basedOn w:val="a"/>
    <w:link w:val="1f7"/>
    <w:rsid w:val="008235CD"/>
    <w:rPr>
      <w:sz w:val="20"/>
      <w:szCs w:val="20"/>
    </w:rPr>
  </w:style>
  <w:style w:type="character" w:customStyle="1" w:styleId="1f7">
    <w:name w:val="Текст концевой сноски Знак1"/>
    <w:basedOn w:val="a0"/>
    <w:link w:val="affb"/>
    <w:rsid w:val="008235CD"/>
    <w:rPr>
      <w:rFonts w:ascii="Times New Roman" w:eastAsia="Times New Roman" w:hAnsi="Times New Roman" w:cs="Times New Roman"/>
      <w:sz w:val="20"/>
      <w:szCs w:val="20"/>
      <w:lang w:eastAsia="ar-SA"/>
    </w:rPr>
  </w:style>
  <w:style w:type="paragraph" w:customStyle="1" w:styleId="2b">
    <w:name w:val="Стиль2"/>
    <w:basedOn w:val="3"/>
    <w:rsid w:val="008235CD"/>
    <w:pPr>
      <w:tabs>
        <w:tab w:val="clear" w:pos="0"/>
      </w:tabs>
      <w:ind w:left="0" w:firstLine="0"/>
    </w:pPr>
    <w:rPr>
      <w:i/>
    </w:rPr>
  </w:style>
  <w:style w:type="paragraph" w:customStyle="1" w:styleId="37">
    <w:name w:val="Стиль3"/>
    <w:basedOn w:val="afb"/>
    <w:rsid w:val="008235CD"/>
    <w:pPr>
      <w:spacing w:before="240" w:after="120"/>
      <w:ind w:right="57" w:firstLine="720"/>
      <w:jc w:val="both"/>
    </w:pPr>
    <w:rPr>
      <w:rFonts w:ascii="Times New Roman" w:hAnsi="Times New Roman" w:cs="Times New Roman"/>
      <w:b/>
      <w:i/>
      <w:iCs/>
      <w:color w:val="auto"/>
      <w:sz w:val="28"/>
      <w:szCs w:val="28"/>
    </w:rPr>
  </w:style>
  <w:style w:type="paragraph" w:customStyle="1" w:styleId="45">
    <w:name w:val="Стиль4"/>
    <w:basedOn w:val="afb"/>
    <w:rsid w:val="008235CD"/>
    <w:pPr>
      <w:spacing w:before="240" w:after="120"/>
      <w:ind w:right="57" w:firstLine="720"/>
      <w:jc w:val="both"/>
    </w:pPr>
    <w:rPr>
      <w:rFonts w:ascii="Times New Roman" w:hAnsi="Times New Roman" w:cs="Times New Roman"/>
      <w:i/>
      <w:iCs/>
      <w:color w:val="auto"/>
      <w:sz w:val="28"/>
      <w:szCs w:val="28"/>
    </w:rPr>
  </w:style>
  <w:style w:type="paragraph" w:styleId="52">
    <w:name w:val="toc 5"/>
    <w:basedOn w:val="a"/>
    <w:next w:val="a"/>
    <w:rsid w:val="008235CD"/>
    <w:pPr>
      <w:ind w:left="960"/>
    </w:pPr>
    <w:rPr>
      <w:i/>
    </w:rPr>
  </w:style>
  <w:style w:type="paragraph" w:styleId="61">
    <w:name w:val="toc 6"/>
    <w:basedOn w:val="17"/>
    <w:rsid w:val="008235CD"/>
    <w:pPr>
      <w:tabs>
        <w:tab w:val="right" w:leader="dot" w:pos="8223"/>
      </w:tabs>
      <w:ind w:left="1415"/>
    </w:pPr>
  </w:style>
  <w:style w:type="paragraph" w:styleId="71">
    <w:name w:val="toc 7"/>
    <w:basedOn w:val="17"/>
    <w:rsid w:val="008235CD"/>
    <w:pPr>
      <w:tabs>
        <w:tab w:val="right" w:leader="dot" w:pos="7940"/>
      </w:tabs>
      <w:ind w:left="1698"/>
    </w:pPr>
  </w:style>
  <w:style w:type="paragraph" w:styleId="80">
    <w:name w:val="toc 8"/>
    <w:basedOn w:val="17"/>
    <w:rsid w:val="008235CD"/>
    <w:pPr>
      <w:tabs>
        <w:tab w:val="right" w:leader="dot" w:pos="7657"/>
      </w:tabs>
      <w:ind w:left="1981"/>
    </w:pPr>
  </w:style>
  <w:style w:type="paragraph" w:styleId="92">
    <w:name w:val="toc 9"/>
    <w:basedOn w:val="17"/>
    <w:rsid w:val="008235CD"/>
    <w:pPr>
      <w:tabs>
        <w:tab w:val="right" w:leader="dot" w:pos="7374"/>
      </w:tabs>
      <w:ind w:left="2264"/>
    </w:pPr>
  </w:style>
  <w:style w:type="paragraph" w:customStyle="1" w:styleId="100">
    <w:name w:val="Оглавление 10"/>
    <w:basedOn w:val="17"/>
    <w:rsid w:val="008235CD"/>
    <w:pPr>
      <w:tabs>
        <w:tab w:val="right" w:leader="dot" w:pos="7091"/>
      </w:tabs>
      <w:ind w:left="2547"/>
    </w:pPr>
  </w:style>
  <w:style w:type="paragraph" w:customStyle="1" w:styleId="affc">
    <w:name w:val="Содержимое таблицы"/>
    <w:basedOn w:val="a"/>
    <w:rsid w:val="008235CD"/>
    <w:pPr>
      <w:suppressLineNumbers/>
    </w:pPr>
  </w:style>
  <w:style w:type="paragraph" w:customStyle="1" w:styleId="affd">
    <w:name w:val="Заголовок таблицы"/>
    <w:basedOn w:val="affc"/>
    <w:rsid w:val="008235CD"/>
    <w:pPr>
      <w:jc w:val="center"/>
    </w:pPr>
    <w:rPr>
      <w:b/>
      <w:bCs/>
    </w:rPr>
  </w:style>
  <w:style w:type="paragraph" w:customStyle="1" w:styleId="affe">
    <w:name w:val="Содержимое врезки"/>
    <w:basedOn w:val="af8"/>
    <w:rsid w:val="008235CD"/>
  </w:style>
  <w:style w:type="paragraph" w:customStyle="1" w:styleId="2c">
    <w:name w:val="Название объекта2"/>
    <w:basedOn w:val="a"/>
    <w:next w:val="a"/>
    <w:rsid w:val="008235CD"/>
    <w:pPr>
      <w:spacing w:line="360" w:lineRule="auto"/>
    </w:pPr>
    <w:rPr>
      <w:b/>
      <w:bCs/>
    </w:rPr>
  </w:style>
  <w:style w:type="table" w:styleId="afff">
    <w:name w:val="Table Grid"/>
    <w:basedOn w:val="a1"/>
    <w:uiPriority w:val="39"/>
    <w:rsid w:val="008235C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highlightactive">
    <w:name w:val="highlight highlight_active"/>
    <w:basedOn w:val="a0"/>
    <w:rsid w:val="008235CD"/>
  </w:style>
  <w:style w:type="paragraph" w:customStyle="1" w:styleId="ConsNormal">
    <w:name w:val="ConsNormal"/>
    <w:rsid w:val="008235C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1f8">
    <w:name w:val="Знак Знак Знак1 Знак"/>
    <w:basedOn w:val="a"/>
    <w:rsid w:val="008235CD"/>
    <w:pPr>
      <w:suppressAutoHyphens w:val="0"/>
      <w:spacing w:after="160" w:line="240" w:lineRule="exact"/>
    </w:pPr>
    <w:rPr>
      <w:rFonts w:ascii="Verdana" w:hAnsi="Verdana"/>
      <w:sz w:val="20"/>
      <w:szCs w:val="20"/>
      <w:lang w:val="en-US" w:eastAsia="en-US"/>
    </w:rPr>
  </w:style>
  <w:style w:type="paragraph" w:customStyle="1" w:styleId="1f9">
    <w:name w:val="Знак1 Знак Знак Знак"/>
    <w:basedOn w:val="a"/>
    <w:rsid w:val="008235CD"/>
    <w:pPr>
      <w:suppressAutoHyphens w:val="0"/>
    </w:pPr>
    <w:rPr>
      <w:rFonts w:ascii="Verdana" w:hAnsi="Verdana" w:cs="Verdana"/>
      <w:sz w:val="20"/>
      <w:szCs w:val="20"/>
      <w:lang w:val="en-US" w:eastAsia="en-US"/>
    </w:rPr>
  </w:style>
  <w:style w:type="paragraph" w:customStyle="1" w:styleId="Default">
    <w:name w:val="Default"/>
    <w:rsid w:val="008235C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d">
    <w:name w:val="Body Text Indent 2"/>
    <w:basedOn w:val="a"/>
    <w:link w:val="215"/>
    <w:rsid w:val="008235CD"/>
    <w:pPr>
      <w:spacing w:after="120" w:line="480" w:lineRule="auto"/>
      <w:ind w:left="283"/>
    </w:pPr>
  </w:style>
  <w:style w:type="character" w:customStyle="1" w:styleId="215">
    <w:name w:val="Основной текст с отступом 2 Знак1"/>
    <w:basedOn w:val="a0"/>
    <w:link w:val="2d"/>
    <w:rsid w:val="008235CD"/>
    <w:rPr>
      <w:rFonts w:ascii="Times New Roman" w:eastAsia="Times New Roman" w:hAnsi="Times New Roman" w:cs="Times New Roman"/>
      <w:sz w:val="24"/>
      <w:szCs w:val="24"/>
      <w:lang w:eastAsia="ar-SA"/>
    </w:rPr>
  </w:style>
  <w:style w:type="paragraph" w:styleId="38">
    <w:name w:val="Body Text Indent 3"/>
    <w:basedOn w:val="a"/>
    <w:link w:val="312"/>
    <w:rsid w:val="008235CD"/>
    <w:pPr>
      <w:suppressAutoHyphens w:val="0"/>
      <w:spacing w:after="120"/>
      <w:ind w:left="283"/>
    </w:pPr>
    <w:rPr>
      <w:sz w:val="16"/>
      <w:szCs w:val="16"/>
      <w:lang w:eastAsia="ru-RU"/>
    </w:rPr>
  </w:style>
  <w:style w:type="character" w:customStyle="1" w:styleId="312">
    <w:name w:val="Основной текст с отступом 3 Знак1"/>
    <w:basedOn w:val="a0"/>
    <w:link w:val="38"/>
    <w:rsid w:val="008235CD"/>
    <w:rPr>
      <w:rFonts w:ascii="Times New Roman" w:eastAsia="Times New Roman" w:hAnsi="Times New Roman" w:cs="Times New Roman"/>
      <w:sz w:val="16"/>
      <w:szCs w:val="16"/>
      <w:lang w:eastAsia="ru-RU"/>
    </w:rPr>
  </w:style>
  <w:style w:type="paragraph" w:customStyle="1" w:styleId="FR1">
    <w:name w:val="FR1"/>
    <w:rsid w:val="008235CD"/>
    <w:pPr>
      <w:widowControl w:val="0"/>
      <w:suppressAutoHyphens/>
      <w:spacing w:after="0" w:line="240" w:lineRule="auto"/>
      <w:jc w:val="both"/>
    </w:pPr>
    <w:rPr>
      <w:rFonts w:ascii="Arial" w:eastAsia="Arial" w:hAnsi="Arial" w:cs="Times New Roman"/>
      <w:sz w:val="28"/>
      <w:szCs w:val="20"/>
      <w:lang w:eastAsia="ar-SA"/>
    </w:rPr>
  </w:style>
  <w:style w:type="paragraph" w:customStyle="1" w:styleId="afff0">
    <w:name w:val="Знак Знак Знак Знак Знак Знак Знак"/>
    <w:basedOn w:val="a"/>
    <w:rsid w:val="008235CD"/>
    <w:pPr>
      <w:spacing w:after="160" w:line="240" w:lineRule="exact"/>
    </w:pPr>
    <w:rPr>
      <w:rFonts w:eastAsia="SimSun"/>
      <w:b/>
      <w:sz w:val="28"/>
      <w:lang w:val="en-US"/>
    </w:rPr>
  </w:style>
  <w:style w:type="paragraph" w:styleId="afff1">
    <w:name w:val="Title"/>
    <w:basedOn w:val="a"/>
    <w:link w:val="2e"/>
    <w:qFormat/>
    <w:rsid w:val="008235CD"/>
    <w:pPr>
      <w:suppressAutoHyphens w:val="0"/>
      <w:jc w:val="center"/>
    </w:pPr>
    <w:rPr>
      <w:sz w:val="32"/>
      <w:szCs w:val="20"/>
      <w:lang w:eastAsia="ru-RU"/>
    </w:rPr>
  </w:style>
  <w:style w:type="character" w:customStyle="1" w:styleId="2e">
    <w:name w:val="Название Знак2"/>
    <w:basedOn w:val="a0"/>
    <w:link w:val="afff1"/>
    <w:rsid w:val="008235CD"/>
    <w:rPr>
      <w:rFonts w:ascii="Times New Roman" w:eastAsia="Times New Roman" w:hAnsi="Times New Roman" w:cs="Times New Roman"/>
      <w:sz w:val="32"/>
      <w:szCs w:val="20"/>
      <w:lang w:eastAsia="ru-RU"/>
    </w:rPr>
  </w:style>
  <w:style w:type="paragraph" w:customStyle="1" w:styleId="46">
    <w:name w:val="Обычный4"/>
    <w:rsid w:val="008235CD"/>
    <w:pPr>
      <w:widowControl w:val="0"/>
      <w:suppressAutoHyphens/>
      <w:snapToGrid w:val="0"/>
      <w:spacing w:after="0" w:line="240" w:lineRule="auto"/>
    </w:pPr>
    <w:rPr>
      <w:rFonts w:ascii="Arial" w:eastAsia="Arial" w:hAnsi="Arial" w:cs="Times New Roman"/>
      <w:sz w:val="18"/>
      <w:szCs w:val="20"/>
      <w:lang w:eastAsia="ar-SA"/>
    </w:rPr>
  </w:style>
  <w:style w:type="paragraph" w:customStyle="1" w:styleId="BodyTextIndent22">
    <w:name w:val="Body Text Indent 22"/>
    <w:basedOn w:val="a"/>
    <w:rsid w:val="008235CD"/>
    <w:pPr>
      <w:suppressAutoHyphens w:val="0"/>
      <w:ind w:firstLine="709"/>
      <w:jc w:val="both"/>
    </w:pPr>
    <w:rPr>
      <w:lang w:eastAsia="ru-RU"/>
    </w:rPr>
  </w:style>
  <w:style w:type="paragraph" w:customStyle="1" w:styleId="ParaAttribute4">
    <w:name w:val="ParaAttribute4"/>
    <w:rsid w:val="008235CD"/>
    <w:pPr>
      <w:spacing w:after="0" w:line="240" w:lineRule="auto"/>
      <w:ind w:firstLine="709"/>
      <w:jc w:val="both"/>
    </w:pPr>
    <w:rPr>
      <w:rFonts w:ascii="Times New Roman" w:eastAsia="□□" w:hAnsi="Times New Roman" w:cs="Times New Roman"/>
      <w:sz w:val="20"/>
      <w:szCs w:val="20"/>
      <w:lang w:eastAsia="ru-RU"/>
    </w:rPr>
  </w:style>
  <w:style w:type="character" w:customStyle="1" w:styleId="CharAttribute4">
    <w:name w:val="CharAttribute4"/>
    <w:rsid w:val="008235CD"/>
    <w:rPr>
      <w:rFonts w:ascii="Times New Roman" w:eastAsia="Calibri"/>
      <w:sz w:val="32"/>
    </w:rPr>
  </w:style>
  <w:style w:type="paragraph" w:customStyle="1" w:styleId="1fa">
    <w:name w:val="Без интервала1"/>
    <w:rsid w:val="008235CD"/>
    <w:pPr>
      <w:spacing w:after="0" w:line="240" w:lineRule="auto"/>
    </w:pPr>
    <w:rPr>
      <w:rFonts w:ascii="Calibri" w:eastAsia="Times New Roman" w:hAnsi="Calibri" w:cs="Times New Roman"/>
    </w:rPr>
  </w:style>
  <w:style w:type="character" w:customStyle="1" w:styleId="aff6">
    <w:name w:val="Абзац списка Знак"/>
    <w:link w:val="aff5"/>
    <w:uiPriority w:val="34"/>
    <w:rsid w:val="008235CD"/>
    <w:rPr>
      <w:rFonts w:ascii="Calibri" w:eastAsia="Calibri" w:hAnsi="Calibri" w:cs="Times New Roman"/>
      <w:lang w:eastAsia="ar-SA"/>
    </w:rPr>
  </w:style>
  <w:style w:type="paragraph" w:customStyle="1" w:styleId="afff2">
    <w:name w:val="Таблица"/>
    <w:basedOn w:val="a"/>
    <w:link w:val="afff3"/>
    <w:uiPriority w:val="99"/>
    <w:qFormat/>
    <w:rsid w:val="00D80782"/>
    <w:pPr>
      <w:suppressAutoHyphens w:val="0"/>
      <w:textAlignment w:val="top"/>
    </w:pPr>
    <w:rPr>
      <w:rFonts w:eastAsia="Calibri"/>
      <w:sz w:val="28"/>
      <w:szCs w:val="20"/>
    </w:rPr>
  </w:style>
  <w:style w:type="character" w:customStyle="1" w:styleId="afff3">
    <w:name w:val="Таблица Знак"/>
    <w:link w:val="afff2"/>
    <w:uiPriority w:val="99"/>
    <w:rsid w:val="00D80782"/>
    <w:rPr>
      <w:rFonts w:ascii="Times New Roman" w:eastAsia="Calibri" w:hAnsi="Times New Roman" w:cs="Times New Roman"/>
      <w:sz w:val="28"/>
      <w:szCs w:val="20"/>
    </w:rPr>
  </w:style>
  <w:style w:type="paragraph" w:customStyle="1" w:styleId="1fb">
    <w:name w:val="Ñòèëü1"/>
    <w:basedOn w:val="a"/>
    <w:link w:val="1fc"/>
    <w:rsid w:val="0071672B"/>
    <w:pPr>
      <w:suppressAutoHyphens w:val="0"/>
      <w:spacing w:line="288" w:lineRule="auto"/>
    </w:pPr>
    <w:rPr>
      <w:sz w:val="28"/>
      <w:szCs w:val="20"/>
      <w:lang w:eastAsia="ru-RU"/>
    </w:rPr>
  </w:style>
  <w:style w:type="character" w:customStyle="1" w:styleId="1fc">
    <w:name w:val="Ñòèëü1 Знак"/>
    <w:basedOn w:val="a0"/>
    <w:link w:val="1fb"/>
    <w:locked/>
    <w:rsid w:val="0071672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039806">
      <w:bodyDiv w:val="1"/>
      <w:marLeft w:val="0"/>
      <w:marRight w:val="0"/>
      <w:marTop w:val="0"/>
      <w:marBottom w:val="0"/>
      <w:divBdr>
        <w:top w:val="none" w:sz="0" w:space="0" w:color="auto"/>
        <w:left w:val="none" w:sz="0" w:space="0" w:color="auto"/>
        <w:bottom w:val="none" w:sz="0" w:space="0" w:color="auto"/>
        <w:right w:val="none" w:sz="0" w:space="0" w:color="auto"/>
      </w:divBdr>
    </w:div>
    <w:div w:id="143663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oleObject" Target="file:///C:\Users\&#1048;&#1083;&#1085;&#1072;&#1088;\Documents\Desktop\&#1086;&#1087;&#1090;&#1080;&#1084;&#1080;&#1079;&#1072;&#1094;&#1080;&#1103;%202015\&#1091;&#1095;&#1077;&#1085;&#1080;&#1082;%20&#1082;%20&#1091;&#1095;&#1080;&#1090;&#1077;&#1083;&#1102;%202014.xls"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5.xlsx"/><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6.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91588785046901E-2"/>
          <c:y val="3.2467532467532832E-2"/>
          <c:w val="0.96261682242990665"/>
          <c:h val="0.81168831168831923"/>
        </c:manualLayout>
      </c:layout>
      <c:barChart>
        <c:barDir val="col"/>
        <c:grouping val="clustered"/>
        <c:varyColors val="0"/>
        <c:ser>
          <c:idx val="0"/>
          <c:order val="0"/>
          <c:tx>
            <c:strRef>
              <c:f>Sheet1!$A$2</c:f>
              <c:strCache>
                <c:ptCount val="1"/>
                <c:pt idx="0">
                  <c:v>Отгружено товаров собственного производства</c:v>
                </c:pt>
              </c:strCache>
            </c:strRef>
          </c:tx>
          <c:spPr>
            <a:solidFill>
              <a:srgbClr val="0066CC"/>
            </a:solidFill>
            <a:ln w="25399">
              <a:noFill/>
            </a:ln>
          </c:spPr>
          <c:invertIfNegative val="0"/>
          <c:dLbls>
            <c:dLbl>
              <c:idx val="0"/>
              <c:layout>
                <c:manualLayout>
                  <c:x val="2.1387743234487742E-3"/>
                  <c:y val="0.86363636363636354"/>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9.1551472982628684E-4"/>
                  <c:y val="0.1235417335268772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3.5856110458112773E-3"/>
                  <c:y val="0.1196274543726637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4.3867411197627488E-3"/>
                  <c:y val="0.12615693835869138"/>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5.1485445481965365E-3"/>
                  <c:y val="0.13085398201725645"/>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5.9496746221479905E-3"/>
                  <c:y val="0.13002441590170008"/>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5.0760106157098162E-3"/>
                  <c:y val="0.8831168831168835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399">
                <a:noFill/>
              </a:ln>
            </c:spPr>
            <c:txPr>
              <a:bodyPr/>
              <a:lstStyle/>
              <a:p>
                <a:pPr>
                  <a:defRPr sz="1200" b="1" i="0" u="none" strike="noStrike" baseline="0">
                    <a:solidFill>
                      <a:srgbClr val="FFFFFF"/>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6"/>
                <c:pt idx="1">
                  <c:v>2011 год</c:v>
                </c:pt>
                <c:pt idx="2">
                  <c:v>2012 год</c:v>
                </c:pt>
                <c:pt idx="3">
                  <c:v>2013 год</c:v>
                </c:pt>
                <c:pt idx="4">
                  <c:v>2014 год</c:v>
                </c:pt>
                <c:pt idx="5">
                  <c:v> 2015 год</c:v>
                </c:pt>
              </c:strCache>
            </c:strRef>
          </c:cat>
          <c:val>
            <c:numRef>
              <c:f>Sheet1!$B$2:$H$2</c:f>
              <c:numCache>
                <c:formatCode>0.0</c:formatCode>
                <c:ptCount val="7"/>
                <c:pt idx="1">
                  <c:v>2202.9</c:v>
                </c:pt>
                <c:pt idx="2" formatCode="General">
                  <c:v>3045.2</c:v>
                </c:pt>
                <c:pt idx="3" formatCode="General">
                  <c:v>3189.4</c:v>
                </c:pt>
                <c:pt idx="4" formatCode="General">
                  <c:v>3989.44</c:v>
                </c:pt>
                <c:pt idx="5" formatCode="General">
                  <c:v>4469.1600000000044</c:v>
                </c:pt>
              </c:numCache>
            </c:numRef>
          </c:val>
        </c:ser>
        <c:dLbls>
          <c:showLegendKey val="0"/>
          <c:showVal val="0"/>
          <c:showCatName val="0"/>
          <c:showSerName val="0"/>
          <c:showPercent val="0"/>
          <c:showBubbleSize val="0"/>
        </c:dLbls>
        <c:gapWidth val="60"/>
        <c:axId val="195909472"/>
        <c:axId val="195909080"/>
      </c:barChart>
      <c:catAx>
        <c:axId val="195909472"/>
        <c:scaling>
          <c:orientation val="minMax"/>
        </c:scaling>
        <c:delete val="0"/>
        <c:axPos val="b"/>
        <c:numFmt formatCode="General" sourceLinked="1"/>
        <c:majorTickMark val="out"/>
        <c:minorTickMark val="none"/>
        <c:tickLblPos val="nextTo"/>
        <c:spPr>
          <a:ln w="12700">
            <a:solidFill>
              <a:srgbClr val="3366FF"/>
            </a:solidFill>
            <a:prstDash val="solid"/>
          </a:ln>
        </c:spPr>
        <c:txPr>
          <a:bodyPr rot="0" vert="horz"/>
          <a:lstStyle/>
          <a:p>
            <a:pPr>
              <a:defRPr sz="800" b="1" i="0" u="none" strike="noStrike" baseline="0">
                <a:solidFill>
                  <a:srgbClr val="3366FF"/>
                </a:solidFill>
                <a:latin typeface="Tahoma"/>
                <a:ea typeface="Tahoma"/>
                <a:cs typeface="Tahoma"/>
              </a:defRPr>
            </a:pPr>
            <a:endParaRPr lang="ru-RU"/>
          </a:p>
        </c:txPr>
        <c:crossAx val="195909080"/>
        <c:crosses val="autoZero"/>
        <c:auto val="1"/>
        <c:lblAlgn val="ctr"/>
        <c:lblOffset val="100"/>
        <c:tickLblSkip val="1"/>
        <c:tickMarkSkip val="1"/>
        <c:noMultiLvlLbl val="0"/>
      </c:catAx>
      <c:valAx>
        <c:axId val="195909080"/>
        <c:scaling>
          <c:orientation val="minMax"/>
        </c:scaling>
        <c:delete val="1"/>
        <c:axPos val="l"/>
        <c:numFmt formatCode="0.0" sourceLinked="1"/>
        <c:majorTickMark val="out"/>
        <c:minorTickMark val="none"/>
        <c:tickLblPos val="nextTo"/>
        <c:crossAx val="195909472"/>
        <c:crosses val="autoZero"/>
        <c:crossBetween val="between"/>
      </c:valAx>
      <c:spPr>
        <a:noFill/>
        <a:ln w="25399">
          <a:noFill/>
        </a:ln>
      </c:spPr>
    </c:plotArea>
    <c:plotVisOnly val="1"/>
    <c:dispBlanksAs val="gap"/>
    <c:showDLblsOverMax val="0"/>
  </c:chart>
  <c:spPr>
    <a:solidFill>
      <a:srgbClr val="FFFFFF"/>
    </a:solid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642036124794783E-2"/>
          <c:y val="3.2467532467532485E-2"/>
          <c:w val="0.96715927750412034"/>
          <c:h val="0.85714285714285765"/>
        </c:manualLayout>
      </c:layout>
      <c:barChart>
        <c:barDir val="col"/>
        <c:grouping val="clustered"/>
        <c:varyColors val="0"/>
        <c:ser>
          <c:idx val="0"/>
          <c:order val="0"/>
          <c:tx>
            <c:strRef>
              <c:f>Sheet1!$A$2</c:f>
              <c:strCache>
                <c:ptCount val="1"/>
                <c:pt idx="0">
                  <c:v>Инвестиции</c:v>
                </c:pt>
              </c:strCache>
            </c:strRef>
          </c:tx>
          <c:spPr>
            <a:solidFill>
              <a:srgbClr val="0066CC"/>
            </a:solidFill>
            <a:ln w="25399">
              <a:noFill/>
            </a:ln>
          </c:spPr>
          <c:invertIfNegative val="0"/>
          <c:dLbls>
            <c:spPr>
              <a:noFill/>
              <a:ln w="25399">
                <a:noFill/>
              </a:ln>
            </c:spPr>
            <c:txPr>
              <a:bodyPr/>
              <a:lstStyle/>
              <a:p>
                <a:pPr>
                  <a:defRPr sz="1200" b="1" i="0" u="none" strike="noStrike" baseline="0">
                    <a:solidFill>
                      <a:srgbClr val="FFFFFF"/>
                    </a:solidFill>
                    <a:latin typeface="Calibri"/>
                    <a:ea typeface="Calibri"/>
                    <a:cs typeface="Calibri"/>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1">
                  <c:v>2010 г.</c:v>
                </c:pt>
                <c:pt idx="2">
                  <c:v>2011 г.</c:v>
                </c:pt>
                <c:pt idx="3">
                  <c:v>2012 г.</c:v>
                </c:pt>
                <c:pt idx="4">
                  <c:v>2013 г.</c:v>
                </c:pt>
                <c:pt idx="5">
                  <c:v>2014 г.</c:v>
                </c:pt>
                <c:pt idx="6">
                  <c:v>2015 г.</c:v>
                </c:pt>
              </c:strCache>
            </c:strRef>
          </c:cat>
          <c:val>
            <c:numRef>
              <c:f>Sheet1!$B$2:$H$2</c:f>
              <c:numCache>
                <c:formatCode>0.0</c:formatCode>
                <c:ptCount val="7"/>
                <c:pt idx="1">
                  <c:v>2158.3000000000002</c:v>
                </c:pt>
                <c:pt idx="2" formatCode="General">
                  <c:v>1603.4</c:v>
                </c:pt>
                <c:pt idx="3" formatCode="General">
                  <c:v>2110.2199999999998</c:v>
                </c:pt>
                <c:pt idx="4" formatCode="General">
                  <c:v>3985.4900000000002</c:v>
                </c:pt>
                <c:pt idx="5" formatCode="General">
                  <c:v>6415.43</c:v>
                </c:pt>
                <c:pt idx="6" formatCode="General">
                  <c:v>2262.4100000000012</c:v>
                </c:pt>
              </c:numCache>
            </c:numRef>
          </c:val>
        </c:ser>
        <c:dLbls>
          <c:showLegendKey val="0"/>
          <c:showVal val="0"/>
          <c:showCatName val="0"/>
          <c:showSerName val="0"/>
          <c:showPercent val="0"/>
          <c:showBubbleSize val="0"/>
        </c:dLbls>
        <c:gapWidth val="60"/>
        <c:axId val="283494312"/>
        <c:axId val="282072008"/>
      </c:barChart>
      <c:catAx>
        <c:axId val="283494312"/>
        <c:scaling>
          <c:orientation val="minMax"/>
        </c:scaling>
        <c:delete val="0"/>
        <c:axPos val="b"/>
        <c:numFmt formatCode="General" sourceLinked="1"/>
        <c:majorTickMark val="out"/>
        <c:minorTickMark val="none"/>
        <c:tickLblPos val="nextTo"/>
        <c:spPr>
          <a:ln w="12700">
            <a:solidFill>
              <a:srgbClr val="3366FF"/>
            </a:solidFill>
            <a:prstDash val="solid"/>
          </a:ln>
        </c:spPr>
        <c:txPr>
          <a:bodyPr rot="0" vert="horz"/>
          <a:lstStyle/>
          <a:p>
            <a:pPr>
              <a:defRPr sz="800" b="1" i="0" u="none" strike="noStrike" baseline="0">
                <a:solidFill>
                  <a:srgbClr val="3366FF"/>
                </a:solidFill>
                <a:latin typeface="Tahoma"/>
                <a:ea typeface="Tahoma"/>
                <a:cs typeface="Tahoma"/>
              </a:defRPr>
            </a:pPr>
            <a:endParaRPr lang="ru-RU"/>
          </a:p>
        </c:txPr>
        <c:crossAx val="282072008"/>
        <c:crosses val="autoZero"/>
        <c:auto val="1"/>
        <c:lblAlgn val="ctr"/>
        <c:lblOffset val="100"/>
        <c:tickLblSkip val="1"/>
        <c:tickMarkSkip val="1"/>
        <c:noMultiLvlLbl val="0"/>
      </c:catAx>
      <c:valAx>
        <c:axId val="282072008"/>
        <c:scaling>
          <c:orientation val="minMax"/>
        </c:scaling>
        <c:delete val="1"/>
        <c:axPos val="l"/>
        <c:numFmt formatCode="0.0" sourceLinked="1"/>
        <c:majorTickMark val="out"/>
        <c:minorTickMark val="none"/>
        <c:tickLblPos val="nextTo"/>
        <c:crossAx val="283494312"/>
        <c:crosses val="autoZero"/>
        <c:crossBetween val="between"/>
      </c:valAx>
      <c:spPr>
        <a:noFill/>
        <a:ln w="25399">
          <a:noFill/>
        </a:ln>
      </c:spPr>
    </c:plotArea>
    <c:plotVisOnly val="1"/>
    <c:dispBlanksAs val="gap"/>
    <c:showDLblsOverMax val="0"/>
  </c:chart>
  <c:spPr>
    <a:solidFill>
      <a:srgbClr val="FFFFFF"/>
    </a:solid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'[ученик к учителю 2014.xls]Лист1'!$B$1:$B$34</c:f>
              <c:strCache>
                <c:ptCount val="34"/>
                <c:pt idx="0">
                  <c:v>Гим.им.Вахитова</c:v>
                </c:pt>
                <c:pt idx="1">
                  <c:v>Шк.им.академика Сагъдеева</c:v>
                </c:pt>
                <c:pt idx="2">
                  <c:v>Школа №1</c:v>
                </c:pt>
                <c:pt idx="3">
                  <c:v>Лицей №2</c:v>
                </c:pt>
                <c:pt idx="4">
                  <c:v>Школа №5</c:v>
                </c:pt>
                <c:pt idx="5">
                  <c:v>Лицей -интернат для одаренных детей</c:v>
                </c:pt>
                <c:pt idx="6">
                  <c:v>Н.Тинчалинская</c:v>
                </c:pt>
                <c:pt idx="7">
                  <c:v>Ч.Кильдуразовская</c:v>
                </c:pt>
                <c:pt idx="8">
                  <c:v>Энтугановская</c:v>
                </c:pt>
                <c:pt idx="9">
                  <c:v>Ст.Студенецкая</c:v>
                </c:pt>
                <c:pt idx="10">
                  <c:v>Киятская</c:v>
                </c:pt>
                <c:pt idx="11">
                  <c:v>Альшеевская</c:v>
                </c:pt>
                <c:pt idx="12">
                  <c:v>Бюрганская</c:v>
                </c:pt>
                <c:pt idx="13">
                  <c:v>Рунгинская</c:v>
                </c:pt>
                <c:pt idx="14">
                  <c:v>Н.Чечкабская</c:v>
                </c:pt>
                <c:pt idx="15">
                  <c:v>Альшиховская</c:v>
                </c:pt>
                <c:pt idx="16">
                  <c:v>Ст.Тинчалинская</c:v>
                </c:pt>
                <c:pt idx="17">
                  <c:v>Протопоповская</c:v>
                </c:pt>
                <c:pt idx="18">
                  <c:v>Чув.Кищаковская</c:v>
                </c:pt>
                <c:pt idx="19">
                  <c:v>Ад.Тулумбаевская</c:v>
                </c:pt>
                <c:pt idx="20">
                  <c:v>В.Лащинская</c:v>
                </c:pt>
                <c:pt idx="21">
                  <c:v>Аксунская</c:v>
                </c:pt>
                <c:pt idx="22">
                  <c:v>Камбродская</c:v>
                </c:pt>
                <c:pt idx="23">
                  <c:v>К.Теняковская</c:v>
                </c:pt>
                <c:pt idx="24">
                  <c:v>Алькеевская</c:v>
                </c:pt>
                <c:pt idx="25">
                  <c:v>Бик-Утеевская</c:v>
                </c:pt>
                <c:pt idx="26">
                  <c:v>Мещеряковская</c:v>
                </c:pt>
                <c:pt idx="27">
                  <c:v>Нурлатская</c:v>
                </c:pt>
                <c:pt idx="28">
                  <c:v>Б.Фроловская</c:v>
                </c:pt>
                <c:pt idx="29">
                  <c:v>Раковская</c:v>
                </c:pt>
                <c:pt idx="30">
                  <c:v>С.Сайдаковская</c:v>
                </c:pt>
                <c:pt idx="31">
                  <c:v>Ч.Гришинская</c:v>
                </c:pt>
                <c:pt idx="32">
                  <c:v>Н.Наратбашская</c:v>
                </c:pt>
                <c:pt idx="33">
                  <c:v>Кайбицкая</c:v>
                </c:pt>
              </c:strCache>
            </c:strRef>
          </c:cat>
          <c:val>
            <c:numRef>
              <c:f>'[ученик к учителю 2014.xls]Лист1'!$C$1:$C$34</c:f>
              <c:numCache>
                <c:formatCode>General</c:formatCode>
                <c:ptCount val="34"/>
                <c:pt idx="0">
                  <c:v>13.4</c:v>
                </c:pt>
                <c:pt idx="1">
                  <c:v>13.76</c:v>
                </c:pt>
                <c:pt idx="2">
                  <c:v>16.579999999999988</c:v>
                </c:pt>
                <c:pt idx="3">
                  <c:v>14.69</c:v>
                </c:pt>
                <c:pt idx="4">
                  <c:v>12.350000000000026</c:v>
                </c:pt>
                <c:pt idx="5">
                  <c:v>12.350000000000026</c:v>
                </c:pt>
                <c:pt idx="6">
                  <c:v>5.33</c:v>
                </c:pt>
                <c:pt idx="7">
                  <c:v>4.28</c:v>
                </c:pt>
                <c:pt idx="8">
                  <c:v>4.4700000000000024</c:v>
                </c:pt>
                <c:pt idx="9">
                  <c:v>7.8199999999999985</c:v>
                </c:pt>
                <c:pt idx="10">
                  <c:v>6.6499999999999995</c:v>
                </c:pt>
                <c:pt idx="11">
                  <c:v>6.8199999999999985</c:v>
                </c:pt>
                <c:pt idx="12">
                  <c:v>5.74</c:v>
                </c:pt>
                <c:pt idx="13">
                  <c:v>5.5</c:v>
                </c:pt>
                <c:pt idx="14">
                  <c:v>4.8</c:v>
                </c:pt>
                <c:pt idx="15">
                  <c:v>6.4</c:v>
                </c:pt>
                <c:pt idx="16">
                  <c:v>4.67</c:v>
                </c:pt>
                <c:pt idx="17">
                  <c:v>4.5599999999999996</c:v>
                </c:pt>
                <c:pt idx="18">
                  <c:v>7.3599999999999985</c:v>
                </c:pt>
                <c:pt idx="19">
                  <c:v>6</c:v>
                </c:pt>
                <c:pt idx="20">
                  <c:v>4.6899999999999995</c:v>
                </c:pt>
                <c:pt idx="21">
                  <c:v>5.2700000000000014</c:v>
                </c:pt>
                <c:pt idx="22">
                  <c:v>3.77</c:v>
                </c:pt>
                <c:pt idx="23">
                  <c:v>5.64</c:v>
                </c:pt>
                <c:pt idx="24">
                  <c:v>3.67</c:v>
                </c:pt>
                <c:pt idx="25">
                  <c:v>4.75</c:v>
                </c:pt>
                <c:pt idx="26">
                  <c:v>6.8599999999999985</c:v>
                </c:pt>
                <c:pt idx="27">
                  <c:v>4.17</c:v>
                </c:pt>
                <c:pt idx="28">
                  <c:v>8</c:v>
                </c:pt>
                <c:pt idx="29">
                  <c:v>5.25</c:v>
                </c:pt>
                <c:pt idx="30">
                  <c:v>4.5599999999999996</c:v>
                </c:pt>
                <c:pt idx="31">
                  <c:v>4.63</c:v>
                </c:pt>
                <c:pt idx="32">
                  <c:v>7.1</c:v>
                </c:pt>
                <c:pt idx="33">
                  <c:v>3.67</c:v>
                </c:pt>
              </c:numCache>
            </c:numRef>
          </c:val>
        </c:ser>
        <c:dLbls>
          <c:showLegendKey val="0"/>
          <c:showVal val="0"/>
          <c:showCatName val="0"/>
          <c:showSerName val="0"/>
          <c:showPercent val="0"/>
          <c:showBubbleSize val="0"/>
        </c:dLbls>
        <c:gapWidth val="150"/>
        <c:axId val="282072792"/>
        <c:axId val="282073184"/>
      </c:barChart>
      <c:catAx>
        <c:axId val="282072792"/>
        <c:scaling>
          <c:orientation val="minMax"/>
        </c:scaling>
        <c:delete val="0"/>
        <c:axPos val="l"/>
        <c:numFmt formatCode="General" sourceLinked="0"/>
        <c:majorTickMark val="out"/>
        <c:minorTickMark val="none"/>
        <c:tickLblPos val="nextTo"/>
        <c:crossAx val="282073184"/>
        <c:crosses val="autoZero"/>
        <c:auto val="1"/>
        <c:lblAlgn val="ctr"/>
        <c:lblOffset val="100"/>
        <c:noMultiLvlLbl val="0"/>
      </c:catAx>
      <c:valAx>
        <c:axId val="282073184"/>
        <c:scaling>
          <c:orientation val="minMax"/>
        </c:scaling>
        <c:delete val="0"/>
        <c:axPos val="b"/>
        <c:majorGridlines/>
        <c:numFmt formatCode="General" sourceLinked="1"/>
        <c:majorTickMark val="out"/>
        <c:minorTickMark val="none"/>
        <c:tickLblPos val="nextTo"/>
        <c:crossAx val="282072792"/>
        <c:crosses val="autoZero"/>
        <c:crossBetween val="between"/>
      </c:valAx>
    </c:plotArea>
    <c:plotVisOnly val="1"/>
    <c:dispBlanksAs val="gap"/>
    <c:showDLblsOverMax val="0"/>
  </c:chart>
  <c:txPr>
    <a:bodyPr/>
    <a:lstStyle/>
    <a:p>
      <a:pPr>
        <a:defRPr sz="1100"/>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573770491803504E-3"/>
          <c:y val="0"/>
          <c:w val="0.96721311475409832"/>
          <c:h val="0.88625592417061616"/>
        </c:manualLayout>
      </c:layout>
      <c:barChart>
        <c:barDir val="col"/>
        <c:grouping val="clustered"/>
        <c:varyColors val="0"/>
        <c:ser>
          <c:idx val="0"/>
          <c:order val="0"/>
          <c:tx>
            <c:strRef>
              <c:f>Sheet1!$A$2</c:f>
              <c:strCache>
                <c:ptCount val="1"/>
                <c:pt idx="0">
                  <c:v>Ввод жилья</c:v>
                </c:pt>
              </c:strCache>
            </c:strRef>
          </c:tx>
          <c:spPr>
            <a:solidFill>
              <a:srgbClr val="0066CC"/>
            </a:solidFill>
            <a:ln w="25400">
              <a:noFill/>
            </a:ln>
          </c:spPr>
          <c:invertIfNegative val="0"/>
          <c:dLbls>
            <c:dLbl>
              <c:idx val="0"/>
              <c:layout>
                <c:manualLayout>
                  <c:x val="-1.5287166312037707E-3"/>
                  <c:y val="0.1173745400801558"/>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2.0752479974904992E-3"/>
                  <c:y val="0.13263166094716605"/>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5707849448499403E-4"/>
                  <c:y val="0.127824763256912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1054712819827301E-4"/>
                  <c:y val="0.1380656070604261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2.8428736201736187E-3"/>
                  <c:y val="0.14298431348908891"/>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2.2963422538867352E-3"/>
                  <c:y val="0.14248871986581904"/>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Mode val="edge"/>
                  <c:yMode val="edge"/>
                  <c:x val="0.88032786885245029"/>
                  <c:y val="0.14218009478672991"/>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w="25400">
                <a:noFill/>
              </a:ln>
            </c:spPr>
            <c:txPr>
              <a:bodyPr/>
              <a:lstStyle/>
              <a:p>
                <a:pPr>
                  <a:defRPr sz="800" b="1" i="0" u="none" strike="noStrike" baseline="0">
                    <a:solidFill>
                      <a:srgbClr val="FFFFFF"/>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2010 год</c:v>
                </c:pt>
                <c:pt idx="1">
                  <c:v>2011 год</c:v>
                </c:pt>
                <c:pt idx="2">
                  <c:v>2012 год</c:v>
                </c:pt>
                <c:pt idx="3">
                  <c:v>2013 год</c:v>
                </c:pt>
                <c:pt idx="4">
                  <c:v>2014 год</c:v>
                </c:pt>
                <c:pt idx="5">
                  <c:v>2015 год</c:v>
                </c:pt>
              </c:strCache>
            </c:strRef>
          </c:cat>
          <c:val>
            <c:numRef>
              <c:f>Sheet1!$B$2:$G$2</c:f>
              <c:numCache>
                <c:formatCode>General</c:formatCode>
                <c:ptCount val="6"/>
                <c:pt idx="0">
                  <c:v>33732</c:v>
                </c:pt>
                <c:pt idx="1">
                  <c:v>22442</c:v>
                </c:pt>
                <c:pt idx="2">
                  <c:v>24578</c:v>
                </c:pt>
                <c:pt idx="3">
                  <c:v>18837</c:v>
                </c:pt>
                <c:pt idx="4">
                  <c:v>19054</c:v>
                </c:pt>
                <c:pt idx="5">
                  <c:v>15064</c:v>
                </c:pt>
              </c:numCache>
            </c:numRef>
          </c:val>
        </c:ser>
        <c:dLbls>
          <c:showLegendKey val="0"/>
          <c:showVal val="0"/>
          <c:showCatName val="0"/>
          <c:showSerName val="0"/>
          <c:showPercent val="0"/>
          <c:showBubbleSize val="0"/>
        </c:dLbls>
        <c:gapWidth val="60"/>
        <c:axId val="282073968"/>
        <c:axId val="282074360"/>
      </c:barChart>
      <c:catAx>
        <c:axId val="282073968"/>
        <c:scaling>
          <c:orientation val="minMax"/>
        </c:scaling>
        <c:delete val="0"/>
        <c:axPos val="b"/>
        <c:numFmt formatCode="General" sourceLinked="1"/>
        <c:majorTickMark val="out"/>
        <c:minorTickMark val="none"/>
        <c:tickLblPos val="nextTo"/>
        <c:spPr>
          <a:ln w="12700">
            <a:solidFill>
              <a:srgbClr val="3366FF"/>
            </a:solidFill>
            <a:prstDash val="solid"/>
          </a:ln>
        </c:spPr>
        <c:txPr>
          <a:bodyPr rot="0" vert="horz"/>
          <a:lstStyle/>
          <a:p>
            <a:pPr>
              <a:defRPr sz="800" b="1" i="0" u="none" strike="noStrike" baseline="0">
                <a:solidFill>
                  <a:srgbClr val="3366FF"/>
                </a:solidFill>
                <a:latin typeface="Tahoma"/>
                <a:ea typeface="Tahoma"/>
                <a:cs typeface="Tahoma"/>
              </a:defRPr>
            </a:pPr>
            <a:endParaRPr lang="ru-RU"/>
          </a:p>
        </c:txPr>
        <c:crossAx val="282074360"/>
        <c:crosses val="autoZero"/>
        <c:auto val="1"/>
        <c:lblAlgn val="ctr"/>
        <c:lblOffset val="100"/>
        <c:tickLblSkip val="1"/>
        <c:tickMarkSkip val="1"/>
        <c:noMultiLvlLbl val="0"/>
      </c:catAx>
      <c:valAx>
        <c:axId val="282074360"/>
        <c:scaling>
          <c:orientation val="minMax"/>
        </c:scaling>
        <c:delete val="1"/>
        <c:axPos val="l"/>
        <c:numFmt formatCode="General" sourceLinked="1"/>
        <c:majorTickMark val="out"/>
        <c:minorTickMark val="none"/>
        <c:tickLblPos val="nextTo"/>
        <c:crossAx val="282073968"/>
        <c:crosses val="autoZero"/>
        <c:crossBetween val="between"/>
      </c:valAx>
      <c:spPr>
        <a:noFill/>
        <a:ln w="25400">
          <a:noFill/>
        </a:ln>
      </c:spPr>
    </c:plotArea>
    <c:plotVisOnly val="1"/>
    <c:dispBlanksAs val="gap"/>
    <c:showDLblsOverMax val="0"/>
  </c:chart>
  <c:spPr>
    <a:solidFill>
      <a:srgbClr val="FFFFFF"/>
    </a:solidFill>
    <a:ln>
      <a:noFill/>
    </a:ln>
  </c:spPr>
  <c:txPr>
    <a:bodyPr/>
    <a:lstStyle/>
    <a:p>
      <a:pPr>
        <a:defRPr sz="92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45"/>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bar3DChart>
        <c:barDir val="col"/>
        <c:grouping val="stacked"/>
        <c:varyColors val="0"/>
        <c:ser>
          <c:idx val="0"/>
          <c:order val="0"/>
          <c:tx>
            <c:strRef>
              <c:f>Sheet1!$A$2</c:f>
              <c:strCache>
                <c:ptCount val="1"/>
                <c:pt idx="0">
                  <c:v>КРС</c:v>
                </c:pt>
              </c:strCache>
            </c:strRef>
          </c:tx>
          <c:spPr>
            <a:solidFill>
              <a:srgbClr val="99CC00"/>
            </a:solidFill>
            <a:ln w="12604">
              <a:solidFill>
                <a:srgbClr val="000000"/>
              </a:solidFill>
              <a:prstDash val="solid"/>
            </a:ln>
          </c:spPr>
          <c:invertIfNegative val="0"/>
          <c:dLbls>
            <c:dLbl>
              <c:idx val="0"/>
              <c:layout>
                <c:manualLayout>
                  <c:x val="1.3928569470111321E-2"/>
                  <c:y val="-0.37239596060120495"/>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1.1607141225092878E-2"/>
                  <c:y val="-0.37239596060120495"/>
                </c:manualLayout>
              </c:layout>
              <c:tx>
                <c:rich>
                  <a:bodyPr/>
                  <a:lstStyle/>
                  <a:p>
                    <a:pPr>
                      <a:defRPr/>
                    </a:pPr>
                    <a:r>
                      <a:rPr lang="en-US"/>
                      <a:t>24,8</a:t>
                    </a:r>
                  </a:p>
                </c:rich>
              </c:tx>
              <c:spPr/>
              <c:showLegendKey val="0"/>
              <c:showVal val="1"/>
              <c:showCatName val="0"/>
              <c:showSerName val="0"/>
              <c:showPercent val="0"/>
              <c:showBubbleSize val="0"/>
              <c:extLst>
                <c:ext xmlns:c15="http://schemas.microsoft.com/office/drawing/2012/chart" uri="{CE6537A1-D6FC-4f65-9D91-7224C49458BB}"/>
              </c:extLst>
            </c:dLbl>
            <c:dLbl>
              <c:idx val="2"/>
              <c:layout>
                <c:manualLayout>
                  <c:x val="9.285712980074105E-3"/>
                  <c:y val="-0.39496541275885727"/>
                </c:manualLayout>
              </c:layout>
              <c:tx>
                <c:rich>
                  <a:bodyPr/>
                  <a:lstStyle/>
                  <a:p>
                    <a:pPr>
                      <a:defRPr/>
                    </a:pPr>
                    <a:r>
                      <a:rPr lang="en-US"/>
                      <a:t>26,4</a:t>
                    </a:r>
                  </a:p>
                </c:rich>
              </c:tx>
              <c:spPr/>
              <c:showLegendKey val="0"/>
              <c:showVal val="1"/>
              <c:showCatName val="0"/>
              <c:showSerName val="0"/>
              <c:showPercent val="0"/>
              <c:showBubbleSize val="0"/>
              <c:extLst>
                <c:ext xmlns:c15="http://schemas.microsoft.com/office/drawing/2012/chart" uri="{CE6537A1-D6FC-4f65-9D91-7224C49458BB}"/>
              </c:extLst>
            </c:dLbl>
            <c:dLbl>
              <c:idx val="3"/>
              <c:layout>
                <c:manualLayout>
                  <c:x val="1.1607141225092881E-2"/>
                  <c:y val="-0.43446195403473381"/>
                </c:manualLayout>
              </c:layout>
              <c:spPr/>
              <c:txPr>
                <a:bodyPr/>
                <a:lstStyle/>
                <a:p>
                  <a:pPr>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2015г.</c:v>
                </c:pt>
                <c:pt idx="1">
                  <c:v>2020г.</c:v>
                </c:pt>
                <c:pt idx="2">
                  <c:v>2025г.</c:v>
                </c:pt>
                <c:pt idx="3">
                  <c:v>2030г.</c:v>
                </c:pt>
              </c:strCache>
            </c:strRef>
          </c:cat>
          <c:val>
            <c:numRef>
              <c:f>Sheet1!$B$2:$E$2</c:f>
              <c:numCache>
                <c:formatCode>General</c:formatCode>
                <c:ptCount val="4"/>
                <c:pt idx="0">
                  <c:v>24</c:v>
                </c:pt>
                <c:pt idx="1">
                  <c:v>25.8</c:v>
                </c:pt>
                <c:pt idx="2">
                  <c:v>27.4</c:v>
                </c:pt>
                <c:pt idx="3">
                  <c:v>30</c:v>
                </c:pt>
              </c:numCache>
            </c:numRef>
          </c:val>
        </c:ser>
        <c:ser>
          <c:idx val="1"/>
          <c:order val="1"/>
          <c:tx>
            <c:strRef>
              <c:f>Sheet1!$A$3</c:f>
              <c:strCache>
                <c:ptCount val="1"/>
                <c:pt idx="0">
                  <c:v>в т.ч.коров</c:v>
                </c:pt>
              </c:strCache>
            </c:strRef>
          </c:tx>
          <c:spPr>
            <a:solidFill>
              <a:srgbClr val="993366"/>
            </a:solidFill>
            <a:ln w="12604">
              <a:solidFill>
                <a:srgbClr val="000000"/>
              </a:solidFill>
              <a:prstDash val="solid"/>
            </a:ln>
          </c:spPr>
          <c:invertIfNegative val="0"/>
          <c:cat>
            <c:strRef>
              <c:f>Sheet1!$B$1:$E$1</c:f>
              <c:strCache>
                <c:ptCount val="4"/>
                <c:pt idx="0">
                  <c:v>2015г.</c:v>
                </c:pt>
                <c:pt idx="1">
                  <c:v>2020г.</c:v>
                </c:pt>
                <c:pt idx="2">
                  <c:v>2025г.</c:v>
                </c:pt>
                <c:pt idx="3">
                  <c:v>2030г.</c:v>
                </c:pt>
              </c:strCache>
            </c:strRef>
          </c:cat>
          <c:val>
            <c:numRef>
              <c:f>Sheet1!$B$3:$E$3</c:f>
              <c:numCache>
                <c:formatCode>General</c:formatCode>
                <c:ptCount val="4"/>
              </c:numCache>
            </c:numRef>
          </c:val>
        </c:ser>
        <c:dLbls>
          <c:showLegendKey val="0"/>
          <c:showVal val="0"/>
          <c:showCatName val="0"/>
          <c:showSerName val="0"/>
          <c:showPercent val="0"/>
          <c:showBubbleSize val="0"/>
        </c:dLbls>
        <c:gapWidth val="150"/>
        <c:shape val="cylinder"/>
        <c:axId val="282075144"/>
        <c:axId val="282075536"/>
        <c:axId val="0"/>
      </c:bar3DChart>
      <c:catAx>
        <c:axId val="282075144"/>
        <c:scaling>
          <c:orientation val="minMax"/>
        </c:scaling>
        <c:delete val="0"/>
        <c:axPos val="b"/>
        <c:numFmt formatCode="General" sourceLinked="1"/>
        <c:majorTickMark val="out"/>
        <c:minorTickMark val="none"/>
        <c:tickLblPos val="low"/>
        <c:spPr>
          <a:ln w="3151">
            <a:solidFill>
              <a:srgbClr val="000000"/>
            </a:solidFill>
            <a:prstDash val="solid"/>
          </a:ln>
        </c:spPr>
        <c:txPr>
          <a:bodyPr rot="0" vert="horz"/>
          <a:lstStyle/>
          <a:p>
            <a:pPr>
              <a:defRPr sz="994" b="1" i="0" u="none" strike="noStrike" baseline="0">
                <a:solidFill>
                  <a:srgbClr val="000000"/>
                </a:solidFill>
                <a:latin typeface="Calibri"/>
                <a:ea typeface="Calibri"/>
                <a:cs typeface="Calibri"/>
              </a:defRPr>
            </a:pPr>
            <a:endParaRPr lang="ru-RU"/>
          </a:p>
        </c:txPr>
        <c:crossAx val="282075536"/>
        <c:crosses val="autoZero"/>
        <c:auto val="1"/>
        <c:lblAlgn val="ctr"/>
        <c:lblOffset val="100"/>
        <c:tickLblSkip val="1"/>
        <c:tickMarkSkip val="1"/>
        <c:noMultiLvlLbl val="0"/>
      </c:catAx>
      <c:valAx>
        <c:axId val="282075536"/>
        <c:scaling>
          <c:orientation val="minMax"/>
        </c:scaling>
        <c:delete val="0"/>
        <c:axPos val="l"/>
        <c:numFmt formatCode="General" sourceLinked="1"/>
        <c:majorTickMark val="out"/>
        <c:minorTickMark val="none"/>
        <c:tickLblPos val="none"/>
        <c:crossAx val="282075144"/>
        <c:crosses val="autoZero"/>
        <c:crossBetween val="between"/>
      </c:valAx>
      <c:spPr>
        <a:noFill/>
        <a:ln w="25362">
          <a:noFill/>
        </a:ln>
      </c:spPr>
    </c:plotArea>
    <c:legend>
      <c:legendPos val="r"/>
      <c:overlay val="0"/>
      <c:spPr>
        <a:noFill/>
        <a:ln w="3151">
          <a:solidFill>
            <a:srgbClr val="000000"/>
          </a:solidFill>
          <a:prstDash val="solid"/>
        </a:ln>
      </c:spPr>
      <c:txPr>
        <a:bodyPr/>
        <a:lstStyle/>
        <a:p>
          <a:pPr>
            <a:defRPr sz="91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94" b="1"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6.0606060606060622E-2"/>
          <c:y val="4.9450549450549483E-2"/>
          <c:w val="0.63419913419915053"/>
          <c:h val="0.76373626373626358"/>
        </c:manualLayout>
      </c:layout>
      <c:bar3DChart>
        <c:barDir val="col"/>
        <c:grouping val="stacked"/>
        <c:varyColors val="0"/>
        <c:ser>
          <c:idx val="0"/>
          <c:order val="0"/>
          <c:tx>
            <c:strRef>
              <c:f>Sheet1!$A$2</c:f>
              <c:strCache>
                <c:ptCount val="1"/>
                <c:pt idx="0">
                  <c:v>На 100 га с/х угодий</c:v>
                </c:pt>
              </c:strCache>
            </c:strRef>
          </c:tx>
          <c:spPr>
            <a:solidFill>
              <a:srgbClr val="9999FF"/>
            </a:solidFill>
            <a:ln w="12619">
              <a:solidFill>
                <a:srgbClr val="000000"/>
              </a:solidFill>
              <a:prstDash val="solid"/>
            </a:ln>
          </c:spPr>
          <c:invertIfNegative val="0"/>
          <c:cat>
            <c:strRef>
              <c:f>Sheet1!$B$1:$E$1</c:f>
              <c:strCache>
                <c:ptCount val="4"/>
                <c:pt idx="0">
                  <c:v>2015г.</c:v>
                </c:pt>
                <c:pt idx="1">
                  <c:v>2020г.</c:v>
                </c:pt>
                <c:pt idx="2">
                  <c:v>2025г.</c:v>
                </c:pt>
                <c:pt idx="3">
                  <c:v>2030г.</c:v>
                </c:pt>
              </c:strCache>
            </c:strRef>
          </c:cat>
          <c:val>
            <c:numRef>
              <c:f>Sheet1!$B$2:$E$2</c:f>
              <c:numCache>
                <c:formatCode>General</c:formatCode>
                <c:ptCount val="4"/>
                <c:pt idx="0">
                  <c:v>0</c:v>
                </c:pt>
                <c:pt idx="1">
                  <c:v>0</c:v>
                </c:pt>
                <c:pt idx="2">
                  <c:v>0</c:v>
                </c:pt>
                <c:pt idx="3">
                  <c:v>0</c:v>
                </c:pt>
              </c:numCache>
            </c:numRef>
          </c:val>
        </c:ser>
        <c:ser>
          <c:idx val="1"/>
          <c:order val="1"/>
          <c:tx>
            <c:strRef>
              <c:f>Sheet1!$A$3</c:f>
              <c:strCache>
                <c:ptCount val="1"/>
                <c:pt idx="0">
                  <c:v>Надой на 1 корову</c:v>
                </c:pt>
              </c:strCache>
            </c:strRef>
          </c:tx>
          <c:spPr>
            <a:solidFill>
              <a:srgbClr val="993366"/>
            </a:solidFill>
            <a:ln w="12619">
              <a:solidFill>
                <a:srgbClr val="000000"/>
              </a:solidFill>
              <a:prstDash val="solid"/>
            </a:ln>
          </c:spPr>
          <c:invertIfNegative val="0"/>
          <c:cat>
            <c:strRef>
              <c:f>Sheet1!$B$1:$E$1</c:f>
              <c:strCache>
                <c:ptCount val="4"/>
                <c:pt idx="0">
                  <c:v>2015г.</c:v>
                </c:pt>
                <c:pt idx="1">
                  <c:v>2020г.</c:v>
                </c:pt>
                <c:pt idx="2">
                  <c:v>2025г.</c:v>
                </c:pt>
                <c:pt idx="3">
                  <c:v>2030г.</c:v>
                </c:pt>
              </c:strCache>
            </c:strRef>
          </c:cat>
          <c:val>
            <c:numRef>
              <c:f>Sheet1!$B$3:$E$3</c:f>
              <c:numCache>
                <c:formatCode>General</c:formatCode>
                <c:ptCount val="4"/>
                <c:pt idx="0">
                  <c:v>0</c:v>
                </c:pt>
                <c:pt idx="1">
                  <c:v>0</c:v>
                </c:pt>
                <c:pt idx="2">
                  <c:v>0</c:v>
                </c:pt>
                <c:pt idx="3">
                  <c:v>0</c:v>
                </c:pt>
              </c:numCache>
            </c:numRef>
          </c:val>
        </c:ser>
        <c:ser>
          <c:idx val="2"/>
          <c:order val="2"/>
          <c:tx>
            <c:strRef>
              <c:f>Sheet1!$A$4</c:f>
              <c:strCache>
                <c:ptCount val="1"/>
                <c:pt idx="0">
                  <c:v>Производство молока, тыс.тонн</c:v>
                </c:pt>
              </c:strCache>
            </c:strRef>
          </c:tx>
          <c:spPr>
            <a:solidFill>
              <a:srgbClr val="FFFFCC"/>
            </a:solidFill>
            <a:ln w="12619">
              <a:solidFill>
                <a:srgbClr val="000000"/>
              </a:solidFill>
              <a:prstDash val="solid"/>
            </a:ln>
          </c:spPr>
          <c:invertIfNegative val="0"/>
          <c:dLbls>
            <c:dLbl>
              <c:idx val="0"/>
              <c:layout>
                <c:manualLayout>
                  <c:x val="2.6745120566015034E-2"/>
                  <c:y val="-0.3176258316268209"/>
                </c:manualLayout>
              </c:layout>
              <c:tx>
                <c:rich>
                  <a:bodyPr/>
                  <a:lstStyle/>
                  <a:p>
                    <a:pPr>
                      <a:defRPr sz="795" b="1" i="0" u="none" strike="noStrike" baseline="0">
                        <a:solidFill>
                          <a:srgbClr val="000000"/>
                        </a:solidFill>
                        <a:latin typeface="Calibri"/>
                        <a:ea typeface="Calibri"/>
                        <a:cs typeface="Calibri"/>
                      </a:defRPr>
                    </a:pPr>
                    <a:r>
                      <a:rPr lang="en-US"/>
                      <a:t>35,2</a:t>
                    </a:r>
                  </a:p>
                </c:rich>
              </c:tx>
              <c:spPr>
                <a:noFill/>
                <a:ln w="25239">
                  <a:noFill/>
                </a:ln>
              </c:spPr>
              <c:showLegendKey val="0"/>
              <c:showVal val="0"/>
              <c:showCatName val="0"/>
              <c:showSerName val="0"/>
              <c:showPercent val="0"/>
              <c:showBubbleSize val="0"/>
              <c:extLst>
                <c:ext xmlns:c15="http://schemas.microsoft.com/office/drawing/2012/chart" uri="{CE6537A1-D6FC-4f65-9D91-7224C49458BB}"/>
              </c:extLst>
            </c:dLbl>
            <c:dLbl>
              <c:idx val="1"/>
              <c:layout>
                <c:manualLayout>
                  <c:x val="6.4038587538182406E-3"/>
                  <c:y val="-0.34873985703710109"/>
                </c:manualLayout>
              </c:layout>
              <c:tx>
                <c:rich>
                  <a:bodyPr/>
                  <a:lstStyle/>
                  <a:p>
                    <a:pPr>
                      <a:defRPr sz="795" b="1" i="0" u="none" strike="noStrike" baseline="0">
                        <a:solidFill>
                          <a:srgbClr val="000000"/>
                        </a:solidFill>
                        <a:latin typeface="Calibri"/>
                        <a:ea typeface="Calibri"/>
                        <a:cs typeface="Calibri"/>
                      </a:defRPr>
                    </a:pPr>
                    <a:r>
                      <a:rPr lang="en-US"/>
                      <a:t>39,0</a:t>
                    </a:r>
                  </a:p>
                </c:rich>
              </c:tx>
              <c:spPr>
                <a:noFill/>
                <a:ln w="25239">
                  <a:noFill/>
                </a:ln>
              </c:spPr>
              <c:showLegendKey val="0"/>
              <c:showVal val="0"/>
              <c:showCatName val="0"/>
              <c:showSerName val="0"/>
              <c:showPercent val="0"/>
              <c:showBubbleSize val="0"/>
              <c:extLst>
                <c:ext xmlns:c15="http://schemas.microsoft.com/office/drawing/2012/chart" uri="{CE6537A1-D6FC-4f65-9D91-7224C49458BB}"/>
              </c:extLst>
            </c:dLbl>
            <c:dLbl>
              <c:idx val="2"/>
              <c:layout>
                <c:manualLayout>
                  <c:x val="9.8721207511455068E-3"/>
                  <c:y val="-0.39624345033793851"/>
                </c:manualLayout>
              </c:layout>
              <c:tx>
                <c:rich>
                  <a:bodyPr/>
                  <a:lstStyle/>
                  <a:p>
                    <a:pPr>
                      <a:defRPr sz="795" b="1" i="0" u="none" strike="noStrike" baseline="0">
                        <a:solidFill>
                          <a:srgbClr val="000000"/>
                        </a:solidFill>
                        <a:latin typeface="Calibri"/>
                        <a:ea typeface="Calibri"/>
                        <a:cs typeface="Calibri"/>
                      </a:defRPr>
                    </a:pPr>
                    <a:r>
                      <a:rPr lang="en-US"/>
                      <a:t>43,4</a:t>
                    </a:r>
                  </a:p>
                </c:rich>
              </c:tx>
              <c:spPr>
                <a:noFill/>
                <a:ln w="25239">
                  <a:noFill/>
                </a:ln>
              </c:spPr>
              <c:showLegendKey val="0"/>
              <c:showVal val="0"/>
              <c:showCatName val="0"/>
              <c:showSerName val="0"/>
              <c:showPercent val="0"/>
              <c:showBubbleSize val="0"/>
              <c:extLst>
                <c:ext xmlns:c15="http://schemas.microsoft.com/office/drawing/2012/chart" uri="{CE6537A1-D6FC-4f65-9D91-7224C49458BB}"/>
              </c:extLst>
            </c:dLbl>
            <c:dLbl>
              <c:idx val="3"/>
              <c:layout>
                <c:manualLayout>
                  <c:x val="3.5314609960090232E-4"/>
                  <c:y val="-0.42932778234452479"/>
                </c:manualLayout>
              </c:layout>
              <c:tx>
                <c:rich>
                  <a:bodyPr/>
                  <a:lstStyle/>
                  <a:p>
                    <a:pPr>
                      <a:defRPr sz="795" b="1" i="0" u="none" strike="noStrike" baseline="0">
                        <a:solidFill>
                          <a:srgbClr val="000000"/>
                        </a:solidFill>
                        <a:latin typeface="Calibri"/>
                        <a:ea typeface="Calibri"/>
                        <a:cs typeface="Calibri"/>
                      </a:defRPr>
                    </a:pPr>
                    <a:r>
                      <a:rPr lang="en-US"/>
                      <a:t>52,0</a:t>
                    </a:r>
                  </a:p>
                </c:rich>
              </c:tx>
              <c:spPr>
                <a:noFill/>
                <a:ln w="25239">
                  <a:noFill/>
                </a:ln>
              </c:spPr>
              <c:showLegendKey val="0"/>
              <c:showVal val="0"/>
              <c:showCatName val="0"/>
              <c:showSerName val="0"/>
              <c:showPercent val="0"/>
              <c:showBubbleSize val="0"/>
              <c:extLst>
                <c:ext xmlns:c15="http://schemas.microsoft.com/office/drawing/2012/chart" uri="{CE6537A1-D6FC-4f65-9D91-7224C49458BB}"/>
              </c:extLst>
            </c:dLbl>
            <c:spPr>
              <a:noFill/>
              <a:ln w="25239">
                <a:noFill/>
              </a:ln>
            </c:spPr>
            <c:txPr>
              <a:bodyPr/>
              <a:lstStyle/>
              <a:p>
                <a:pPr>
                  <a:defRPr sz="794" b="1" i="0" u="none" strike="noStrike" baseline="0">
                    <a:solidFill>
                      <a:srgbClr val="000000"/>
                    </a:solidFill>
                    <a:latin typeface="Calibri"/>
                    <a:ea typeface="Calibri"/>
                    <a:cs typeface="Calibri"/>
                  </a:defRPr>
                </a:pPr>
                <a:endParaRPr lang="ru-RU"/>
              </a:p>
            </c:txPr>
            <c:showLegendKey val="0"/>
            <c:showVal val="0"/>
            <c:showCatName val="1"/>
            <c:showSerName val="1"/>
            <c:showPercent val="0"/>
            <c:showBubbleSize val="0"/>
            <c:showLeaderLines val="0"/>
            <c:extLst>
              <c:ext xmlns:c15="http://schemas.microsoft.com/office/drawing/2012/chart" uri="{CE6537A1-D6FC-4f65-9D91-7224C49458BB}">
                <c15:showLeaderLines val="0"/>
              </c:ext>
            </c:extLst>
          </c:dLbls>
          <c:cat>
            <c:strRef>
              <c:f>Sheet1!$B$1:$E$1</c:f>
              <c:strCache>
                <c:ptCount val="4"/>
                <c:pt idx="0">
                  <c:v>2015г.</c:v>
                </c:pt>
                <c:pt idx="1">
                  <c:v>2020г.</c:v>
                </c:pt>
                <c:pt idx="2">
                  <c:v>2025г.</c:v>
                </c:pt>
                <c:pt idx="3">
                  <c:v>2030г.</c:v>
                </c:pt>
              </c:strCache>
            </c:strRef>
          </c:cat>
          <c:val>
            <c:numRef>
              <c:f>Sheet1!$B$4:$E$4</c:f>
              <c:numCache>
                <c:formatCode>General</c:formatCode>
                <c:ptCount val="4"/>
                <c:pt idx="0">
                  <c:v>35.200000000000003</c:v>
                </c:pt>
                <c:pt idx="1">
                  <c:v>48.8</c:v>
                </c:pt>
                <c:pt idx="2">
                  <c:v>53.6</c:v>
                </c:pt>
                <c:pt idx="3">
                  <c:v>64.599999999999994</c:v>
                </c:pt>
              </c:numCache>
            </c:numRef>
          </c:val>
        </c:ser>
        <c:dLbls>
          <c:showLegendKey val="0"/>
          <c:showVal val="0"/>
          <c:showCatName val="0"/>
          <c:showSerName val="0"/>
          <c:showPercent val="0"/>
          <c:showBubbleSize val="0"/>
        </c:dLbls>
        <c:gapWidth val="150"/>
        <c:gapDepth val="0"/>
        <c:shape val="box"/>
        <c:axId val="282505376"/>
        <c:axId val="282505768"/>
        <c:axId val="0"/>
      </c:bar3DChart>
      <c:catAx>
        <c:axId val="282505376"/>
        <c:scaling>
          <c:orientation val="minMax"/>
        </c:scaling>
        <c:delete val="0"/>
        <c:axPos val="b"/>
        <c:numFmt formatCode="General" sourceLinked="1"/>
        <c:majorTickMark val="out"/>
        <c:minorTickMark val="none"/>
        <c:tickLblPos val="low"/>
        <c:spPr>
          <a:ln w="3154">
            <a:solidFill>
              <a:srgbClr val="000000"/>
            </a:solidFill>
            <a:prstDash val="solid"/>
          </a:ln>
        </c:spPr>
        <c:txPr>
          <a:bodyPr rot="0" vert="horz"/>
          <a:lstStyle/>
          <a:p>
            <a:pPr>
              <a:defRPr sz="794" b="1" i="0" u="none" strike="noStrike" baseline="0">
                <a:solidFill>
                  <a:srgbClr val="000000"/>
                </a:solidFill>
                <a:latin typeface="Calibri"/>
                <a:ea typeface="Calibri"/>
                <a:cs typeface="Calibri"/>
              </a:defRPr>
            </a:pPr>
            <a:endParaRPr lang="ru-RU"/>
          </a:p>
        </c:txPr>
        <c:crossAx val="282505768"/>
        <c:crosses val="autoZero"/>
        <c:auto val="1"/>
        <c:lblAlgn val="ctr"/>
        <c:lblOffset val="100"/>
        <c:tickLblSkip val="1"/>
        <c:tickMarkSkip val="1"/>
        <c:noMultiLvlLbl val="0"/>
      </c:catAx>
      <c:valAx>
        <c:axId val="282505768"/>
        <c:scaling>
          <c:orientation val="minMax"/>
        </c:scaling>
        <c:delete val="1"/>
        <c:axPos val="l"/>
        <c:numFmt formatCode="General" sourceLinked="1"/>
        <c:majorTickMark val="out"/>
        <c:minorTickMark val="none"/>
        <c:tickLblPos val="nextTo"/>
        <c:crossAx val="282505376"/>
        <c:crosses val="autoZero"/>
        <c:crossBetween val="between"/>
      </c:valAx>
      <c:spPr>
        <a:noFill/>
        <a:ln w="25379">
          <a:noFill/>
        </a:ln>
      </c:spPr>
    </c:plotArea>
    <c:legend>
      <c:legendPos val="r"/>
      <c:layout>
        <c:manualLayout>
          <c:xMode val="edge"/>
          <c:yMode val="edge"/>
          <c:x val="0.71861481367118385"/>
          <c:y val="0.22527472527472517"/>
          <c:w val="0.27272731431447206"/>
          <c:h val="0.5494505494505495"/>
        </c:manualLayout>
      </c:layout>
      <c:overlay val="0"/>
      <c:spPr>
        <a:noFill/>
        <a:ln w="3154">
          <a:solidFill>
            <a:srgbClr val="000000"/>
          </a:solidFill>
          <a:prstDash val="solid"/>
        </a:ln>
      </c:spPr>
      <c:txPr>
        <a:bodyPr/>
        <a:lstStyle/>
        <a:p>
          <a:pPr>
            <a:defRPr sz="73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4" b="1"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5.3030303030303094E-2"/>
          <c:y val="1.8604651162790701E-2"/>
          <c:w val="0.67234848484849996"/>
          <c:h val="0.78604651162790651"/>
        </c:manualLayout>
      </c:layout>
      <c:bar3DChart>
        <c:barDir val="col"/>
        <c:grouping val="stacked"/>
        <c:varyColors val="0"/>
        <c:ser>
          <c:idx val="0"/>
          <c:order val="0"/>
          <c:tx>
            <c:strRef>
              <c:f>Sheet1!$A$2</c:f>
              <c:strCache>
                <c:ptCount val="1"/>
                <c:pt idx="0">
                  <c:v>Производство мяса, тыс.тонн</c:v>
                </c:pt>
              </c:strCache>
            </c:strRef>
          </c:tx>
          <c:spPr>
            <a:solidFill>
              <a:srgbClr val="9999FF"/>
            </a:solidFill>
            <a:ln w="12599">
              <a:solidFill>
                <a:srgbClr val="000000"/>
              </a:solidFill>
              <a:prstDash val="solid"/>
            </a:ln>
          </c:spPr>
          <c:invertIfNegative val="0"/>
          <c:dLbls>
            <c:dLbl>
              <c:idx val="0"/>
              <c:layout>
                <c:manualLayout>
                  <c:x val="1.2994447754455324E-2"/>
                  <c:y val="-0.38101571914687205"/>
                </c:manualLayout>
              </c:layout>
              <c:tx>
                <c:rich>
                  <a:bodyPr/>
                  <a:lstStyle/>
                  <a:p>
                    <a:pPr>
                      <a:defRPr sz="967" b="1" i="0" u="none" strike="noStrike" baseline="0">
                        <a:solidFill>
                          <a:srgbClr val="000000"/>
                        </a:solidFill>
                        <a:latin typeface="Calibri"/>
                        <a:ea typeface="Calibri"/>
                        <a:cs typeface="Calibri"/>
                      </a:defRPr>
                    </a:pPr>
                    <a:r>
                      <a:rPr lang="en-US"/>
                      <a:t>15,5</a:t>
                    </a:r>
                  </a:p>
                </c:rich>
              </c:tx>
              <c:spPr>
                <a:noFill/>
                <a:ln w="25198">
                  <a:noFill/>
                </a:ln>
              </c:spPr>
              <c:showLegendKey val="0"/>
              <c:showVal val="0"/>
              <c:showCatName val="0"/>
              <c:showSerName val="0"/>
              <c:showPercent val="0"/>
              <c:showBubbleSize val="0"/>
              <c:extLst>
                <c:ext xmlns:c15="http://schemas.microsoft.com/office/drawing/2012/chart" uri="{CE6537A1-D6FC-4f65-9D91-7224C49458BB}"/>
              </c:extLst>
            </c:dLbl>
            <c:dLbl>
              <c:idx val="1"/>
              <c:layout>
                <c:manualLayout>
                  <c:x val="7.2930374040750315E-4"/>
                  <c:y val="-0.41185762380059032"/>
                </c:manualLayout>
              </c:layout>
              <c:tx>
                <c:rich>
                  <a:bodyPr/>
                  <a:lstStyle/>
                  <a:p>
                    <a:pPr>
                      <a:defRPr sz="967" b="1" i="0" u="none" strike="noStrike" baseline="0">
                        <a:solidFill>
                          <a:srgbClr val="000000"/>
                        </a:solidFill>
                        <a:latin typeface="Calibri"/>
                        <a:ea typeface="Calibri"/>
                        <a:cs typeface="Calibri"/>
                      </a:defRPr>
                    </a:pPr>
                    <a:r>
                      <a:rPr lang="en-US"/>
                      <a:t>17,9</a:t>
                    </a:r>
                  </a:p>
                </c:rich>
              </c:tx>
              <c:spPr>
                <a:noFill/>
                <a:ln w="25198">
                  <a:noFill/>
                </a:ln>
              </c:spPr>
              <c:showLegendKey val="0"/>
              <c:showVal val="0"/>
              <c:showCatName val="0"/>
              <c:showSerName val="0"/>
              <c:showPercent val="0"/>
              <c:showBubbleSize val="0"/>
              <c:extLst>
                <c:ext xmlns:c15="http://schemas.microsoft.com/office/drawing/2012/chart" uri="{CE6537A1-D6FC-4f65-9D91-7224C49458BB}"/>
              </c:extLst>
            </c:dLbl>
            <c:dLbl>
              <c:idx val="2"/>
              <c:layout>
                <c:manualLayout>
                  <c:x val="-3.9598862404038194E-3"/>
                  <c:y val="-0.41128554550687085"/>
                </c:manualLayout>
              </c:layout>
              <c:tx>
                <c:rich>
                  <a:bodyPr/>
                  <a:lstStyle/>
                  <a:p>
                    <a:pPr>
                      <a:defRPr sz="967" b="1" i="0" u="none" strike="noStrike" baseline="0">
                        <a:solidFill>
                          <a:srgbClr val="000000"/>
                        </a:solidFill>
                        <a:latin typeface="Calibri"/>
                        <a:ea typeface="Calibri"/>
                        <a:cs typeface="Calibri"/>
                      </a:defRPr>
                    </a:pPr>
                    <a:r>
                      <a:rPr lang="en-US"/>
                      <a:t>18,7</a:t>
                    </a:r>
                  </a:p>
                </c:rich>
              </c:tx>
              <c:spPr>
                <a:noFill/>
                <a:ln w="25198">
                  <a:noFill/>
                </a:ln>
              </c:spPr>
              <c:showLegendKey val="0"/>
              <c:showVal val="0"/>
              <c:showCatName val="0"/>
              <c:showSerName val="0"/>
              <c:showPercent val="0"/>
              <c:showBubbleSize val="0"/>
              <c:extLst>
                <c:ext xmlns:c15="http://schemas.microsoft.com/office/drawing/2012/chart" uri="{CE6537A1-D6FC-4f65-9D91-7224C49458BB}"/>
              </c:extLst>
            </c:dLbl>
            <c:dLbl>
              <c:idx val="3"/>
              <c:layout>
                <c:manualLayout>
                  <c:x val="-4.0846045918184852E-2"/>
                  <c:y val="-0.39131271657039302"/>
                </c:manualLayout>
              </c:layout>
              <c:tx>
                <c:rich>
                  <a:bodyPr/>
                  <a:lstStyle/>
                  <a:p>
                    <a:pPr>
                      <a:defRPr sz="967" b="1" i="0" u="none" strike="noStrike" baseline="0">
                        <a:solidFill>
                          <a:srgbClr val="000000"/>
                        </a:solidFill>
                        <a:latin typeface="Calibri"/>
                        <a:ea typeface="Calibri"/>
                        <a:cs typeface="Calibri"/>
                      </a:defRPr>
                    </a:pPr>
                    <a:r>
                      <a:rPr lang="en-US"/>
                      <a:t>19,8</a:t>
                    </a:r>
                  </a:p>
                </c:rich>
              </c:tx>
              <c:spPr>
                <a:noFill/>
                <a:ln w="25198">
                  <a:noFill/>
                </a:ln>
              </c:spPr>
              <c:showLegendKey val="0"/>
              <c:showVal val="0"/>
              <c:showCatName val="0"/>
              <c:showSerName val="0"/>
              <c:showPercent val="0"/>
              <c:showBubbleSize val="0"/>
              <c:extLst>
                <c:ext xmlns:c15="http://schemas.microsoft.com/office/drawing/2012/chart" uri="{CE6537A1-D6FC-4f65-9D91-7224C49458BB}"/>
              </c:extLst>
            </c:dLbl>
            <c:spPr>
              <a:noFill/>
              <a:ln w="25198">
                <a:noFill/>
              </a:ln>
            </c:spPr>
            <c:txPr>
              <a:bodyPr/>
              <a:lstStyle/>
              <a:p>
                <a:pPr>
                  <a:defRPr sz="944" b="1" i="0" u="none" strike="noStrike" baseline="0">
                    <a:solidFill>
                      <a:srgbClr val="000000"/>
                    </a:solidFill>
                    <a:latin typeface="Calibri"/>
                    <a:ea typeface="Calibri"/>
                    <a:cs typeface="Calibri"/>
                  </a:defRPr>
                </a:pPr>
                <a:endParaRPr lang="ru-RU"/>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Sheet1!$B$1:$E$1</c:f>
              <c:strCache>
                <c:ptCount val="4"/>
                <c:pt idx="0">
                  <c:v>2015г.</c:v>
                </c:pt>
                <c:pt idx="1">
                  <c:v>2020г.</c:v>
                </c:pt>
                <c:pt idx="2">
                  <c:v>2025г.</c:v>
                </c:pt>
                <c:pt idx="3">
                  <c:v>2030г.</c:v>
                </c:pt>
              </c:strCache>
            </c:strRef>
          </c:cat>
          <c:val>
            <c:numRef>
              <c:f>Sheet1!$B$2:$E$2</c:f>
              <c:numCache>
                <c:formatCode>General</c:formatCode>
                <c:ptCount val="4"/>
                <c:pt idx="0">
                  <c:v>15.5</c:v>
                </c:pt>
                <c:pt idx="1">
                  <c:v>17.899999999999999</c:v>
                </c:pt>
                <c:pt idx="2">
                  <c:v>18.7</c:v>
                </c:pt>
                <c:pt idx="3">
                  <c:v>19.8</c:v>
                </c:pt>
              </c:numCache>
            </c:numRef>
          </c:val>
        </c:ser>
        <c:ser>
          <c:idx val="1"/>
          <c:order val="1"/>
          <c:tx>
            <c:strRef>
              <c:f>Sheet1!$A$3</c:f>
              <c:strCache>
                <c:ptCount val="1"/>
                <c:pt idx="0">
                  <c:v>на 100 га с/х угодий, цн.</c:v>
                </c:pt>
              </c:strCache>
            </c:strRef>
          </c:tx>
          <c:spPr>
            <a:solidFill>
              <a:srgbClr val="993366"/>
            </a:solidFill>
            <a:ln w="12599">
              <a:solidFill>
                <a:srgbClr val="000000"/>
              </a:solidFill>
              <a:prstDash val="solid"/>
            </a:ln>
          </c:spPr>
          <c:invertIfNegative val="0"/>
          <c:cat>
            <c:strRef>
              <c:f>Sheet1!$B$1:$E$1</c:f>
              <c:strCache>
                <c:ptCount val="4"/>
                <c:pt idx="0">
                  <c:v>2015г.</c:v>
                </c:pt>
                <c:pt idx="1">
                  <c:v>2020г.</c:v>
                </c:pt>
                <c:pt idx="2">
                  <c:v>2025г.</c:v>
                </c:pt>
                <c:pt idx="3">
                  <c:v>2030г.</c:v>
                </c:pt>
              </c:strCache>
            </c:strRef>
          </c:cat>
          <c:val>
            <c:numRef>
              <c:f>Sheet1!$B$3:$E$3</c:f>
              <c:numCache>
                <c:formatCode>General</c:formatCode>
                <c:ptCount val="4"/>
              </c:numCache>
            </c:numRef>
          </c:val>
        </c:ser>
        <c:dLbls>
          <c:showLegendKey val="0"/>
          <c:showVal val="0"/>
          <c:showCatName val="0"/>
          <c:showSerName val="0"/>
          <c:showPercent val="0"/>
          <c:showBubbleSize val="0"/>
        </c:dLbls>
        <c:gapWidth val="150"/>
        <c:gapDepth val="0"/>
        <c:shape val="cylinder"/>
        <c:axId val="282506552"/>
        <c:axId val="282506944"/>
        <c:axId val="0"/>
      </c:bar3DChart>
      <c:catAx>
        <c:axId val="282506552"/>
        <c:scaling>
          <c:orientation val="minMax"/>
        </c:scaling>
        <c:delete val="0"/>
        <c:axPos val="b"/>
        <c:numFmt formatCode="General" sourceLinked="1"/>
        <c:majorTickMark val="out"/>
        <c:minorTickMark val="none"/>
        <c:tickLblPos val="low"/>
        <c:spPr>
          <a:ln w="3150">
            <a:solidFill>
              <a:srgbClr val="000000"/>
            </a:solidFill>
            <a:prstDash val="solid"/>
          </a:ln>
        </c:spPr>
        <c:txPr>
          <a:bodyPr rot="0" vert="horz"/>
          <a:lstStyle/>
          <a:p>
            <a:pPr>
              <a:defRPr sz="944" b="1" i="0" u="none" strike="noStrike" baseline="0">
                <a:solidFill>
                  <a:srgbClr val="000000"/>
                </a:solidFill>
                <a:latin typeface="Calibri"/>
                <a:ea typeface="Calibri"/>
                <a:cs typeface="Calibri"/>
              </a:defRPr>
            </a:pPr>
            <a:endParaRPr lang="ru-RU"/>
          </a:p>
        </c:txPr>
        <c:crossAx val="282506944"/>
        <c:crosses val="autoZero"/>
        <c:auto val="1"/>
        <c:lblAlgn val="ctr"/>
        <c:lblOffset val="100"/>
        <c:tickLblSkip val="1"/>
        <c:tickMarkSkip val="1"/>
        <c:noMultiLvlLbl val="0"/>
      </c:catAx>
      <c:valAx>
        <c:axId val="282506944"/>
        <c:scaling>
          <c:orientation val="minMax"/>
        </c:scaling>
        <c:delete val="1"/>
        <c:axPos val="l"/>
        <c:numFmt formatCode="General" sourceLinked="1"/>
        <c:majorTickMark val="out"/>
        <c:minorTickMark val="none"/>
        <c:tickLblPos val="nextTo"/>
        <c:crossAx val="282506552"/>
        <c:crosses val="autoZero"/>
        <c:crossBetween val="between"/>
      </c:valAx>
      <c:spPr>
        <a:noFill/>
        <a:ln w="25369">
          <a:noFill/>
        </a:ln>
      </c:spPr>
    </c:plotArea>
    <c:legend>
      <c:legendPos val="r"/>
      <c:layout>
        <c:manualLayout>
          <c:xMode val="edge"/>
          <c:yMode val="edge"/>
          <c:x val="0.70265151970508199"/>
          <c:y val="0.33488372093023888"/>
          <c:w val="0.29734848029493127"/>
          <c:h val="0.34883720930232581"/>
        </c:manualLayout>
      </c:layout>
      <c:overlay val="0"/>
      <c:spPr>
        <a:noFill/>
        <a:ln w="3150">
          <a:solidFill>
            <a:srgbClr val="000000"/>
          </a:solidFill>
          <a:prstDash val="solid"/>
        </a:ln>
      </c:spPr>
      <c:txPr>
        <a:bodyPr/>
        <a:lstStyle/>
        <a:p>
          <a:pPr>
            <a:defRPr sz="863"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44" b="1"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0.14854</cdr:x>
      <cdr:y>0.53406</cdr:y>
    </cdr:from>
    <cdr:to>
      <cdr:x>0.2371</cdr:x>
      <cdr:y>0.66584</cdr:y>
    </cdr:to>
    <cdr:sp macro="" textlink="">
      <cdr:nvSpPr>
        <cdr:cNvPr id="2" name="Поле 1"/>
        <cdr:cNvSpPr txBox="1"/>
      </cdr:nvSpPr>
      <cdr:spPr>
        <a:xfrm xmlns:a="http://schemas.openxmlformats.org/drawingml/2006/main">
          <a:off x="812801" y="1203569"/>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vertOverflow="clip" wrap="square" rtlCol="0"/>
        <a:lstStyle xmlns:a="http://schemas.openxmlformats.org/drawingml/2006/main"/>
        <a:p xmlns:a="http://schemas.openxmlformats.org/drawingml/2006/main">
          <a:r>
            <a:rPr lang="ru-RU" sz="1100"/>
            <a:t>6,04</a:t>
          </a:r>
        </a:p>
      </cdr:txBody>
    </cdr:sp>
  </cdr:relSizeAnchor>
  <cdr:relSizeAnchor xmlns:cdr="http://schemas.openxmlformats.org/drawingml/2006/chartDrawing">
    <cdr:from>
      <cdr:x>0.30209</cdr:x>
      <cdr:y>0.45603</cdr:y>
    </cdr:from>
    <cdr:to>
      <cdr:x>0.39064</cdr:x>
      <cdr:y>0.58781</cdr:y>
    </cdr:to>
    <cdr:sp macro="" textlink="">
      <cdr:nvSpPr>
        <cdr:cNvPr id="3" name="Поле 1"/>
        <cdr:cNvSpPr txBox="1"/>
      </cdr:nvSpPr>
      <cdr:spPr>
        <a:xfrm xmlns:a="http://schemas.openxmlformats.org/drawingml/2006/main">
          <a:off x="1652955" y="1027723"/>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pPr algn="ctr"/>
          <a:r>
            <a:rPr lang="ru-RU"/>
            <a:t>6,5</a:t>
          </a:r>
        </a:p>
      </cdr:txBody>
    </cdr:sp>
  </cdr:relSizeAnchor>
  <cdr:relSizeAnchor xmlns:cdr="http://schemas.openxmlformats.org/drawingml/2006/chartDrawing">
    <cdr:from>
      <cdr:x>0.4592</cdr:x>
      <cdr:y>0.40401</cdr:y>
    </cdr:from>
    <cdr:to>
      <cdr:x>0.54775</cdr:x>
      <cdr:y>0.5358</cdr:y>
    </cdr:to>
    <cdr:sp macro="" textlink="">
      <cdr:nvSpPr>
        <cdr:cNvPr id="4" name="Поле 1"/>
        <cdr:cNvSpPr txBox="1"/>
      </cdr:nvSpPr>
      <cdr:spPr>
        <a:xfrm xmlns:a="http://schemas.openxmlformats.org/drawingml/2006/main">
          <a:off x="2512647" y="910492"/>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pPr algn="ctr"/>
          <a:r>
            <a:rPr lang="ru-RU"/>
            <a:t>7,0</a:t>
          </a:r>
        </a:p>
      </cdr:txBody>
    </cdr:sp>
  </cdr:relSizeAnchor>
  <cdr:relSizeAnchor xmlns:cdr="http://schemas.openxmlformats.org/drawingml/2006/chartDrawing">
    <cdr:from>
      <cdr:x>0.6106</cdr:x>
      <cdr:y>0.32772</cdr:y>
    </cdr:from>
    <cdr:to>
      <cdr:x>0.69915</cdr:x>
      <cdr:y>0.4595</cdr:y>
    </cdr:to>
    <cdr:sp macro="" textlink="">
      <cdr:nvSpPr>
        <cdr:cNvPr id="5" name="Поле 1"/>
        <cdr:cNvSpPr txBox="1"/>
      </cdr:nvSpPr>
      <cdr:spPr>
        <a:xfrm xmlns:a="http://schemas.openxmlformats.org/drawingml/2006/main">
          <a:off x="3341077" y="738553"/>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pPr algn="ctr"/>
          <a:r>
            <a:rPr lang="ru-RU"/>
            <a:t>8,0</a:t>
          </a:r>
        </a:p>
      </cdr:txBody>
    </cdr:sp>
  </cdr:relSizeAnchor>
</c:userShapes>
</file>

<file path=word/drawings/drawing2.xml><?xml version="1.0" encoding="utf-8"?>
<c:userShapes xmlns:c="http://schemas.openxmlformats.org/drawingml/2006/chart">
  <cdr:relSizeAnchor xmlns:cdr="http://schemas.openxmlformats.org/drawingml/2006/chartDrawing">
    <cdr:from>
      <cdr:x>0.26125</cdr:x>
      <cdr:y>0.43622</cdr:y>
    </cdr:from>
    <cdr:to>
      <cdr:x>0.35385</cdr:x>
      <cdr:y>0.55983</cdr:y>
    </cdr:to>
    <cdr:sp macro="" textlink="">
      <cdr:nvSpPr>
        <cdr:cNvPr id="3" name="Text Box 3"/>
        <cdr:cNvSpPr txBox="1">
          <a:spLocks xmlns:a="http://schemas.openxmlformats.org/drawingml/2006/main" noChangeArrowheads="1"/>
        </cdr:cNvSpPr>
      </cdr:nvSpPr>
      <cdr:spPr bwMode="auto">
        <a:xfrm xmlns:a="http://schemas.openxmlformats.org/drawingml/2006/main">
          <a:off x="1168058" y="797755"/>
          <a:ext cx="414020" cy="226060"/>
        </a:xfrm>
        <a:prstGeom xmlns:a="http://schemas.openxmlformats.org/drawingml/2006/main" prst="roundRect">
          <a:avLst/>
        </a:prstGeom>
        <a:ln xmlns:a="http://schemas.openxmlformats.org/drawingml/2006/main">
          <a:headEnd/>
          <a:tailEnd/>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6000</a:t>
          </a:r>
        </a:p>
      </cdr:txBody>
    </cdr:sp>
  </cdr:relSizeAnchor>
  <cdr:relSizeAnchor xmlns:cdr="http://schemas.openxmlformats.org/drawingml/2006/chartDrawing">
    <cdr:from>
      <cdr:x>0.39934</cdr:x>
      <cdr:y>0.36784</cdr:y>
    </cdr:from>
    <cdr:to>
      <cdr:x>0.49194</cdr:x>
      <cdr:y>0.49145</cdr:y>
    </cdr:to>
    <cdr:sp macro="" textlink="">
      <cdr:nvSpPr>
        <cdr:cNvPr id="4" name="Text Box 3"/>
        <cdr:cNvSpPr txBox="1">
          <a:spLocks xmlns:a="http://schemas.openxmlformats.org/drawingml/2006/main" noChangeArrowheads="1"/>
        </cdr:cNvSpPr>
      </cdr:nvSpPr>
      <cdr:spPr bwMode="auto">
        <a:xfrm xmlns:a="http://schemas.openxmlformats.org/drawingml/2006/main">
          <a:off x="1785473" y="672709"/>
          <a:ext cx="414020" cy="226060"/>
        </a:xfrm>
        <a:prstGeom xmlns:a="http://schemas.openxmlformats.org/drawingml/2006/main" prst="roundRect">
          <a:avLst/>
        </a:prstGeom>
        <a:ln xmlns:a="http://schemas.openxmlformats.org/drawingml/2006/main">
          <a:headEnd/>
          <a:tailEnd/>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6200</a:t>
          </a:r>
        </a:p>
      </cdr:txBody>
    </cdr:sp>
  </cdr:relSizeAnchor>
  <cdr:relSizeAnchor xmlns:cdr="http://schemas.openxmlformats.org/drawingml/2006/chartDrawing">
    <cdr:from>
      <cdr:x>0.53918</cdr:x>
      <cdr:y>0.29092</cdr:y>
    </cdr:from>
    <cdr:to>
      <cdr:x>0.63178</cdr:x>
      <cdr:y>0.41453</cdr:y>
    </cdr:to>
    <cdr:sp macro="" textlink="">
      <cdr:nvSpPr>
        <cdr:cNvPr id="5" name="Text Box 3"/>
        <cdr:cNvSpPr txBox="1">
          <a:spLocks xmlns:a="http://schemas.openxmlformats.org/drawingml/2006/main" noChangeArrowheads="1"/>
        </cdr:cNvSpPr>
      </cdr:nvSpPr>
      <cdr:spPr bwMode="auto">
        <a:xfrm xmlns:a="http://schemas.openxmlformats.org/drawingml/2006/main">
          <a:off x="2410704" y="532032"/>
          <a:ext cx="414020" cy="226060"/>
        </a:xfrm>
        <a:prstGeom xmlns:a="http://schemas.openxmlformats.org/drawingml/2006/main" prst="roundRect">
          <a:avLst/>
        </a:prstGeom>
        <a:ln xmlns:a="http://schemas.openxmlformats.org/drawingml/2006/main">
          <a:headEnd/>
          <a:tailEnd/>
        </a:ln>
      </cdr:spPr>
      <cdr:style>
        <a:lnRef xmlns:a="http://schemas.openxmlformats.org/drawingml/2006/main" idx="2">
          <a:schemeClr val="accent2"/>
        </a:lnRef>
        <a:fillRef xmlns:a="http://schemas.openxmlformats.org/drawingml/2006/main" idx="1">
          <a:schemeClr val="lt1"/>
        </a:fillRef>
        <a:effectRef xmlns:a="http://schemas.openxmlformats.org/drawingml/2006/main" idx="0">
          <a:schemeClr val="accent2"/>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6500</a:t>
          </a:r>
        </a:p>
      </cdr:txBody>
    </cdr:sp>
  </cdr:relSizeAnchor>
  <cdr:relSizeAnchor xmlns:cdr="http://schemas.openxmlformats.org/drawingml/2006/chartDrawing">
    <cdr:from>
      <cdr:x>0.12061</cdr:x>
      <cdr:y>0.67917</cdr:y>
    </cdr:from>
    <cdr:to>
      <cdr:x>0.20102</cdr:x>
      <cdr:y>0.77778</cdr:y>
    </cdr:to>
    <cdr:sp macro="" textlink="">
      <cdr:nvSpPr>
        <cdr:cNvPr id="6" name="Text Box 3"/>
        <cdr:cNvSpPr txBox="1">
          <a:spLocks xmlns:a="http://schemas.openxmlformats.org/drawingml/2006/main" noChangeArrowheads="1"/>
        </cdr:cNvSpPr>
      </cdr:nvSpPr>
      <cdr:spPr bwMode="auto">
        <a:xfrm xmlns:a="http://schemas.openxmlformats.org/drawingml/2006/main">
          <a:off x="539262" y="1242060"/>
          <a:ext cx="359508" cy="180339"/>
        </a:xfrm>
        <a:prstGeom xmlns:a="http://schemas.openxmlformats.org/drawingml/2006/main" prst="snip2DiagRect">
          <a:avLst/>
        </a:prstGeom>
        <a:ln xmlns:a="http://schemas.openxmlformats.org/drawingml/2006/main">
          <a:headEnd/>
          <a:tailEnd/>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292</a:t>
          </a:r>
        </a:p>
      </cdr:txBody>
    </cdr:sp>
  </cdr:relSizeAnchor>
  <cdr:relSizeAnchor xmlns:cdr="http://schemas.openxmlformats.org/drawingml/2006/chartDrawing">
    <cdr:from>
      <cdr:x>0.26657</cdr:x>
      <cdr:y>0.59583</cdr:y>
    </cdr:from>
    <cdr:to>
      <cdr:x>0.34698</cdr:x>
      <cdr:y>0.69444</cdr:y>
    </cdr:to>
    <cdr:sp macro="" textlink="">
      <cdr:nvSpPr>
        <cdr:cNvPr id="7" name="Text Box 3"/>
        <cdr:cNvSpPr txBox="1">
          <a:spLocks xmlns:a="http://schemas.openxmlformats.org/drawingml/2006/main" noChangeArrowheads="1"/>
        </cdr:cNvSpPr>
      </cdr:nvSpPr>
      <cdr:spPr bwMode="auto">
        <a:xfrm xmlns:a="http://schemas.openxmlformats.org/drawingml/2006/main">
          <a:off x="1191847" y="1089660"/>
          <a:ext cx="359508" cy="180339"/>
        </a:xfrm>
        <a:prstGeom xmlns:a="http://schemas.openxmlformats.org/drawingml/2006/main" prst="snip2DiagRect">
          <a:avLst/>
        </a:prstGeom>
        <a:ln xmlns:a="http://schemas.openxmlformats.org/drawingml/2006/main">
          <a:headEnd/>
          <a:tailEnd/>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324</a:t>
          </a:r>
        </a:p>
      </cdr:txBody>
    </cdr:sp>
  </cdr:relSizeAnchor>
  <cdr:relSizeAnchor xmlns:cdr="http://schemas.openxmlformats.org/drawingml/2006/chartDrawing">
    <cdr:from>
      <cdr:x>0.54625</cdr:x>
      <cdr:y>0.47618</cdr:y>
    </cdr:from>
    <cdr:to>
      <cdr:x>0.62666</cdr:x>
      <cdr:y>0.57479</cdr:y>
    </cdr:to>
    <cdr:sp macro="" textlink="">
      <cdr:nvSpPr>
        <cdr:cNvPr id="8" name="Text Box 3"/>
        <cdr:cNvSpPr txBox="1">
          <a:spLocks xmlns:a="http://schemas.openxmlformats.org/drawingml/2006/main" noChangeArrowheads="1"/>
        </cdr:cNvSpPr>
      </cdr:nvSpPr>
      <cdr:spPr bwMode="auto">
        <a:xfrm xmlns:a="http://schemas.openxmlformats.org/drawingml/2006/main">
          <a:off x="2442308" y="870830"/>
          <a:ext cx="359508" cy="180339"/>
        </a:xfrm>
        <a:prstGeom xmlns:a="http://schemas.openxmlformats.org/drawingml/2006/main" prst="snip2DiagRect">
          <a:avLst/>
        </a:prstGeom>
        <a:ln xmlns:a="http://schemas.openxmlformats.org/drawingml/2006/main">
          <a:headEnd/>
          <a:tailEnd/>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en-US" sz="700"/>
            <a:t>43</a:t>
          </a:r>
          <a:r>
            <a:rPr lang="ru-RU" sz="700"/>
            <a:t>1</a:t>
          </a:r>
        </a:p>
      </cdr:txBody>
    </cdr:sp>
  </cdr:relSizeAnchor>
  <cdr:relSizeAnchor xmlns:cdr="http://schemas.openxmlformats.org/drawingml/2006/chartDrawing">
    <cdr:from>
      <cdr:x>0.40291</cdr:x>
      <cdr:y>0.54637</cdr:y>
    </cdr:from>
    <cdr:to>
      <cdr:x>0.48332</cdr:x>
      <cdr:y>0.64498</cdr:y>
    </cdr:to>
    <cdr:sp macro="" textlink="">
      <cdr:nvSpPr>
        <cdr:cNvPr id="9" name="Text Box 3"/>
        <cdr:cNvSpPr txBox="1">
          <a:spLocks xmlns:a="http://schemas.openxmlformats.org/drawingml/2006/main" noChangeArrowheads="1"/>
        </cdr:cNvSpPr>
      </cdr:nvSpPr>
      <cdr:spPr bwMode="auto">
        <a:xfrm xmlns:a="http://schemas.openxmlformats.org/drawingml/2006/main">
          <a:off x="1801447" y="999198"/>
          <a:ext cx="359508" cy="180339"/>
        </a:xfrm>
        <a:prstGeom xmlns:a="http://schemas.openxmlformats.org/drawingml/2006/main" prst="snip2DiagRect">
          <a:avLst/>
        </a:prstGeom>
        <a:ln xmlns:a="http://schemas.openxmlformats.org/drawingml/2006/main">
          <a:headEnd/>
          <a:tailEnd/>
        </a:ln>
      </cdr:spPr>
      <cdr:style>
        <a:lnRef xmlns:a="http://schemas.openxmlformats.org/drawingml/2006/main" idx="2">
          <a:schemeClr val="accent1"/>
        </a:lnRef>
        <a:fillRef xmlns:a="http://schemas.openxmlformats.org/drawingml/2006/main" idx="1">
          <a:schemeClr val="l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vert="horz" wrap="square" lIns="91440" tIns="45720" rIns="91440" bIns="45720" anchor="ctr" anchorCtr="0" upright="1">
          <a:noAutofit/>
        </a:bodyPr>
        <a:lstStyle xmlns:a="http://schemas.openxmlformats.org/drawingml/2006/main"/>
        <a:p xmlns:a="http://schemas.openxmlformats.org/drawingml/2006/main">
          <a:r>
            <a:rPr lang="ru-RU" sz="700"/>
            <a:t>362</a:t>
          </a:r>
        </a:p>
      </cdr:txBody>
    </cdr:sp>
  </cdr:relSizeAnchor>
</c:userShapes>
</file>

<file path=word/drawings/drawing3.xml><?xml version="1.0" encoding="utf-8"?>
<c:userShapes xmlns:c="http://schemas.openxmlformats.org/drawingml/2006/chart">
  <cdr:relSizeAnchor xmlns:cdr="http://schemas.openxmlformats.org/drawingml/2006/chartDrawing">
    <cdr:from>
      <cdr:x>0.12513</cdr:x>
      <cdr:y>0.46441</cdr:y>
    </cdr:from>
    <cdr:to>
      <cdr:x>0.22033</cdr:x>
      <cdr:y>0.60282</cdr:y>
    </cdr:to>
    <cdr:sp macro="" textlink="">
      <cdr:nvSpPr>
        <cdr:cNvPr id="2" name="Поле 1"/>
        <cdr:cNvSpPr txBox="1"/>
      </cdr:nvSpPr>
      <cdr:spPr>
        <a:xfrm xmlns:a="http://schemas.openxmlformats.org/drawingml/2006/main">
          <a:off x="636955" y="996461"/>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r>
            <a:rPr lang="ru-RU" sz="900"/>
            <a:t>128,6</a:t>
          </a:r>
        </a:p>
      </cdr:txBody>
    </cdr:sp>
  </cdr:relSizeAnchor>
  <cdr:relSizeAnchor xmlns:cdr="http://schemas.openxmlformats.org/drawingml/2006/chartDrawing">
    <cdr:from>
      <cdr:x>0.271</cdr:x>
      <cdr:y>0.35878</cdr:y>
    </cdr:from>
    <cdr:to>
      <cdr:x>0.36619</cdr:x>
      <cdr:y>0.49719</cdr:y>
    </cdr:to>
    <cdr:sp macro="" textlink="">
      <cdr:nvSpPr>
        <cdr:cNvPr id="3" name="Поле 1"/>
        <cdr:cNvSpPr txBox="1"/>
      </cdr:nvSpPr>
      <cdr:spPr>
        <a:xfrm xmlns:a="http://schemas.openxmlformats.org/drawingml/2006/main">
          <a:off x="1379416" y="769815"/>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r>
            <a:rPr lang="ru-RU" sz="900"/>
            <a:t>148,1</a:t>
          </a:r>
        </a:p>
      </cdr:txBody>
    </cdr:sp>
  </cdr:relSizeAnchor>
  <cdr:relSizeAnchor xmlns:cdr="http://schemas.openxmlformats.org/drawingml/2006/chartDrawing">
    <cdr:from>
      <cdr:x>0.40611</cdr:x>
      <cdr:y>0.29686</cdr:y>
    </cdr:from>
    <cdr:to>
      <cdr:x>0.50131</cdr:x>
      <cdr:y>0.43527</cdr:y>
    </cdr:to>
    <cdr:sp macro="" textlink="">
      <cdr:nvSpPr>
        <cdr:cNvPr id="4" name="Поле 1"/>
        <cdr:cNvSpPr txBox="1"/>
      </cdr:nvSpPr>
      <cdr:spPr>
        <a:xfrm xmlns:a="http://schemas.openxmlformats.org/drawingml/2006/main">
          <a:off x="2067170" y="636954"/>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r>
            <a:rPr lang="ru-RU" sz="900"/>
            <a:t>154,8</a:t>
          </a:r>
        </a:p>
      </cdr:txBody>
    </cdr:sp>
  </cdr:relSizeAnchor>
  <cdr:relSizeAnchor xmlns:cdr="http://schemas.openxmlformats.org/drawingml/2006/chartDrawing">
    <cdr:from>
      <cdr:x>0.5489</cdr:x>
      <cdr:y>0.19851</cdr:y>
    </cdr:from>
    <cdr:to>
      <cdr:x>0.6441</cdr:x>
      <cdr:y>0.33692</cdr:y>
    </cdr:to>
    <cdr:sp macro="" textlink="">
      <cdr:nvSpPr>
        <cdr:cNvPr id="5" name="Поле 1"/>
        <cdr:cNvSpPr txBox="1"/>
      </cdr:nvSpPr>
      <cdr:spPr>
        <a:xfrm xmlns:a="http://schemas.openxmlformats.org/drawingml/2006/main">
          <a:off x="2794002" y="425938"/>
          <a:ext cx="484554" cy="296985"/>
        </a:xfrm>
        <a:prstGeom xmlns:a="http://schemas.openxmlformats.org/drawingml/2006/main" prst="roundRect">
          <a:avLst/>
        </a:prstGeom>
        <a:ln xmlns:a="http://schemas.openxmlformats.org/drawingml/2006/main">
          <a:solidFill>
            <a:schemeClr val="tx1"/>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rtlCol="0"/>
        <a:lstStyle xmlns:a="http://schemas.openxmlformats.org/drawingml/2006/main"/>
        <a:p xmlns:a="http://schemas.openxmlformats.org/drawingml/2006/main">
          <a:r>
            <a:rPr lang="ru-RU" sz="900"/>
            <a:t>163,9</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D249A-8C76-48F8-B3E8-AED055B8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27514</Words>
  <Characters>156833</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Tik_gorod</cp:lastModifiedBy>
  <cp:revision>71</cp:revision>
  <cp:lastPrinted>2019-12-12T13:47:00Z</cp:lastPrinted>
  <dcterms:created xsi:type="dcterms:W3CDTF">2019-09-07T08:23:00Z</dcterms:created>
  <dcterms:modified xsi:type="dcterms:W3CDTF">2019-12-12T13:48:00Z</dcterms:modified>
</cp:coreProperties>
</file>