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C14D04" w:rsidRPr="00C14D04" w:rsidTr="00671BB1">
        <w:trPr>
          <w:trHeight w:val="1282"/>
        </w:trPr>
        <w:tc>
          <w:tcPr>
            <w:tcW w:w="4210" w:type="dxa"/>
          </w:tcPr>
          <w:p w:rsidR="00C14D04" w:rsidRPr="00C14D04" w:rsidRDefault="00C14D04" w:rsidP="00671BB1">
            <w:pPr>
              <w:pStyle w:val="1"/>
              <w:rPr>
                <w:sz w:val="24"/>
                <w:szCs w:val="24"/>
              </w:rPr>
            </w:pPr>
            <w:bookmarkStart w:id="0" w:name="_GoBack"/>
            <w:bookmarkEnd w:id="0"/>
            <w:r w:rsidRPr="00C14D04">
              <w:rPr>
                <w:sz w:val="24"/>
                <w:szCs w:val="24"/>
              </w:rPr>
              <w:t>ТАТАРСТАН РЕСПУБЛИКАСЫ</w:t>
            </w:r>
          </w:p>
          <w:p w:rsidR="00C14D04" w:rsidRPr="00C14D04" w:rsidRDefault="00C14D04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C14D04" w:rsidRPr="00C14D04" w:rsidRDefault="00C14D04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C14D04" w:rsidRPr="00C14D04" w:rsidRDefault="00C14D04" w:rsidP="00C14D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14D0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Кыят</w:t>
            </w:r>
          </w:p>
          <w:p w:rsidR="00C14D04" w:rsidRPr="00C14D04" w:rsidRDefault="00C14D04" w:rsidP="00C14D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14D0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C14D04" w:rsidRPr="00C14D04" w:rsidRDefault="00C14D04" w:rsidP="00C14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0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C14D04" w:rsidRPr="00C14D04" w:rsidRDefault="00C14D04" w:rsidP="00671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0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C14D04" w:rsidRPr="00C14D04" w:rsidRDefault="00C14D04" w:rsidP="00671BB1">
            <w:pPr>
              <w:pStyle w:val="1"/>
              <w:rPr>
                <w:sz w:val="24"/>
                <w:szCs w:val="24"/>
              </w:rPr>
            </w:pPr>
            <w:r w:rsidRPr="00C14D04">
              <w:rPr>
                <w:sz w:val="24"/>
                <w:szCs w:val="24"/>
              </w:rPr>
              <w:t>РЕСПУБЛИКА ТАТАРСТАН</w:t>
            </w:r>
          </w:p>
          <w:p w:rsidR="00C14D04" w:rsidRPr="00C14D04" w:rsidRDefault="00C14D04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C1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C14D04" w:rsidRPr="00C14D04" w:rsidRDefault="00C14D04" w:rsidP="00671B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C14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C14D04" w:rsidRPr="00C14D04" w:rsidRDefault="00C14D04" w:rsidP="00C14D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0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Киятского</w:t>
            </w:r>
          </w:p>
          <w:p w:rsidR="00C14D04" w:rsidRPr="00C14D04" w:rsidRDefault="00C14D04" w:rsidP="00C14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C14D04" w:rsidRPr="00C14D04" w:rsidRDefault="00D25A02" w:rsidP="00C14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71754</wp:posOffset>
                </wp:positionV>
                <wp:extent cx="6309360" cy="0"/>
                <wp:effectExtent l="0" t="19050" r="1524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" strokeweight="2.25pt"/>
            </w:pict>
          </mc:Fallback>
        </mc:AlternateContent>
      </w:r>
    </w:p>
    <w:p w:rsidR="00C14D04" w:rsidRPr="00C14D04" w:rsidRDefault="00C14D04" w:rsidP="00C14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D04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C14D04" w:rsidRPr="00C14D04" w:rsidRDefault="00C14D04" w:rsidP="00C14D04">
      <w:pPr>
        <w:widowControl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C14D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14D04">
        <w:rPr>
          <w:rFonts w:ascii="Times New Roman" w:hAnsi="Times New Roman" w:cs="Times New Roman"/>
          <w:b/>
          <w:sz w:val="24"/>
          <w:szCs w:val="24"/>
          <w:lang w:val="en-US"/>
        </w:rPr>
        <w:t>ПОСТАНОВЛЕНИЕ</w:t>
      </w:r>
    </w:p>
    <w:p w:rsidR="00C14D04" w:rsidRPr="00C14D04" w:rsidRDefault="00C14D04" w:rsidP="00C14D04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4D04" w:rsidRPr="00C14D04" w:rsidRDefault="00C14D04" w:rsidP="00C14D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4D04">
        <w:rPr>
          <w:rFonts w:ascii="Times New Roman" w:hAnsi="Times New Roman" w:cs="Times New Roman"/>
          <w:sz w:val="24"/>
          <w:szCs w:val="24"/>
        </w:rPr>
        <w:t xml:space="preserve">04  февраля 2014 г.                                                                      </w:t>
      </w:r>
      <w:r w:rsidRPr="00C14D04">
        <w:rPr>
          <w:rFonts w:ascii="Times New Roman" w:hAnsi="Times New Roman" w:cs="Times New Roman"/>
          <w:sz w:val="24"/>
          <w:szCs w:val="24"/>
        </w:rPr>
        <w:tab/>
      </w:r>
      <w:r w:rsidRPr="00C14D04">
        <w:rPr>
          <w:rFonts w:ascii="Times New Roman" w:hAnsi="Times New Roman" w:cs="Times New Roman"/>
          <w:sz w:val="24"/>
          <w:szCs w:val="24"/>
        </w:rPr>
        <w:tab/>
      </w:r>
      <w:r w:rsidRPr="00C14D04">
        <w:rPr>
          <w:rFonts w:ascii="Times New Roman" w:hAnsi="Times New Roman" w:cs="Times New Roman"/>
          <w:sz w:val="24"/>
          <w:szCs w:val="24"/>
        </w:rPr>
        <w:tab/>
        <w:t xml:space="preserve">    № </w:t>
      </w:r>
      <w:r w:rsidRPr="00C14D04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C14D04" w:rsidRPr="00C14D04" w:rsidRDefault="00C14D04" w:rsidP="00C14D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14D04" w:rsidRPr="00C14D04" w:rsidRDefault="00C14D04" w:rsidP="00C14D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14D04" w:rsidRPr="00C14D04" w:rsidRDefault="00C14D04" w:rsidP="00C14D04">
      <w:pPr>
        <w:spacing w:after="0"/>
        <w:ind w:right="-104" w:firstLine="708"/>
        <w:rPr>
          <w:rFonts w:ascii="Times New Roman" w:hAnsi="Times New Roman" w:cs="Times New Roman"/>
          <w:b/>
          <w:sz w:val="24"/>
          <w:szCs w:val="24"/>
        </w:rPr>
      </w:pPr>
      <w:r w:rsidRPr="00C14D04">
        <w:rPr>
          <w:rFonts w:ascii="Times New Roman" w:hAnsi="Times New Roman" w:cs="Times New Roman"/>
          <w:b/>
          <w:sz w:val="24"/>
          <w:szCs w:val="24"/>
        </w:rPr>
        <w:t>«О внесении изменений в Правила</w:t>
      </w:r>
    </w:p>
    <w:p w:rsidR="00C14D04" w:rsidRPr="00C14D04" w:rsidRDefault="00C14D04" w:rsidP="00C14D04">
      <w:pPr>
        <w:spacing w:after="0"/>
        <w:ind w:right="-104" w:firstLine="708"/>
        <w:rPr>
          <w:rFonts w:ascii="Times New Roman" w:hAnsi="Times New Roman" w:cs="Times New Roman"/>
          <w:b/>
          <w:sz w:val="24"/>
          <w:szCs w:val="24"/>
        </w:rPr>
      </w:pPr>
      <w:r w:rsidRPr="00C14D04">
        <w:rPr>
          <w:rFonts w:ascii="Times New Roman" w:hAnsi="Times New Roman" w:cs="Times New Roman"/>
          <w:b/>
          <w:sz w:val="24"/>
          <w:szCs w:val="24"/>
        </w:rPr>
        <w:t xml:space="preserve">благоустройства и содержания территории </w:t>
      </w:r>
    </w:p>
    <w:p w:rsidR="00C14D04" w:rsidRPr="00C14D04" w:rsidRDefault="00C14D04" w:rsidP="00C14D04">
      <w:pPr>
        <w:spacing w:after="0"/>
        <w:ind w:right="-104" w:firstLine="708"/>
        <w:rPr>
          <w:rFonts w:ascii="Times New Roman" w:hAnsi="Times New Roman" w:cs="Times New Roman"/>
          <w:b/>
          <w:sz w:val="24"/>
          <w:szCs w:val="24"/>
        </w:rPr>
      </w:pPr>
      <w:r w:rsidRPr="00C14D04">
        <w:rPr>
          <w:rFonts w:ascii="Times New Roman" w:hAnsi="Times New Roman" w:cs="Times New Roman"/>
          <w:b/>
          <w:sz w:val="24"/>
          <w:szCs w:val="24"/>
        </w:rPr>
        <w:t xml:space="preserve">Киятского сельского поселения Буинского </w:t>
      </w:r>
    </w:p>
    <w:p w:rsidR="00C14D04" w:rsidRPr="00C14D04" w:rsidRDefault="00C14D04" w:rsidP="00C14D04">
      <w:pPr>
        <w:spacing w:after="0"/>
        <w:ind w:right="-104" w:firstLine="708"/>
        <w:rPr>
          <w:rFonts w:ascii="Times New Roman" w:hAnsi="Times New Roman" w:cs="Times New Roman"/>
          <w:b/>
          <w:sz w:val="24"/>
          <w:szCs w:val="24"/>
        </w:rPr>
      </w:pPr>
      <w:r w:rsidRPr="00C14D04">
        <w:rPr>
          <w:rFonts w:ascii="Times New Roman" w:hAnsi="Times New Roman" w:cs="Times New Roman"/>
          <w:b/>
          <w:sz w:val="24"/>
          <w:szCs w:val="24"/>
        </w:rPr>
        <w:t>муниципального района Республики Татарстан»</w:t>
      </w:r>
    </w:p>
    <w:p w:rsidR="00C14D04" w:rsidRPr="00C14D04" w:rsidRDefault="00C14D04" w:rsidP="00C14D04">
      <w:pPr>
        <w:spacing w:after="0"/>
        <w:ind w:right="-104" w:firstLine="708"/>
        <w:rPr>
          <w:rFonts w:ascii="Times New Roman" w:hAnsi="Times New Roman" w:cs="Times New Roman"/>
          <w:b/>
          <w:sz w:val="24"/>
          <w:szCs w:val="24"/>
        </w:rPr>
      </w:pPr>
    </w:p>
    <w:p w:rsidR="00C14D04" w:rsidRPr="00C14D04" w:rsidRDefault="00C14D04" w:rsidP="00C14D04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</w:t>
      </w:r>
      <w:hyperlink r:id="rId6" w:history="1">
        <w:r w:rsidRPr="00C14D04">
          <w:rPr>
            <w:rFonts w:ascii="Times New Roman" w:hAnsi="Times New Roman" w:cs="Times New Roman"/>
            <w:bCs/>
            <w:sz w:val="24"/>
            <w:szCs w:val="24"/>
          </w:rPr>
          <w:t>Уставом</w:t>
        </w:r>
      </w:hyperlink>
      <w:r w:rsidRPr="00C14D04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 Киятское сельское поселение Буинского муниципального района Республики Татарстан в целях освобождения от брошенных, бесхозяйных транспортных средств, устранения помех движению транспорта и пешеходов, стабилизации экологической ситуации, профилактики правонарушений, связанных с возможностью использования таких транспортных средств в противоправных целях исполнительный комитет Киятского сельского поселения </w:t>
      </w:r>
      <w:r w:rsidRPr="00C14D04"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  <w:r w:rsidRPr="00C14D0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C14D04" w:rsidRPr="00C14D04" w:rsidRDefault="00C14D04" w:rsidP="00C14D04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14D04" w:rsidRPr="00C14D04" w:rsidRDefault="00C14D04" w:rsidP="00C14D04">
      <w:pPr>
        <w:spacing w:after="0" w:line="240" w:lineRule="auto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>1. Внести в Правила благоустройства и содержания территории Киятского сельского поселения Буинского муниципального района Республики Татарстан, утвержденные Постановлением  Киятского сельского исполнительного комитета от 21 августа 2012 года № 4 следующие изменения:</w:t>
      </w:r>
    </w:p>
    <w:p w:rsidR="00C14D04" w:rsidRPr="00C14D04" w:rsidRDefault="00C14D04" w:rsidP="00C14D04">
      <w:pPr>
        <w:spacing w:after="0" w:line="240" w:lineRule="auto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>а) в разделе 2 добавить подпункты 2.23, 2.24 и 2.25 следующего содержания:</w:t>
      </w:r>
    </w:p>
    <w:p w:rsidR="00C14D04" w:rsidRPr="00C14D04" w:rsidRDefault="00C14D04" w:rsidP="00C14D04">
      <w:pPr>
        <w:spacing w:after="0" w:line="240" w:lineRule="auto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 xml:space="preserve">«2.23. Брошенное транспортное средство –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 и т.п.), а также имеющее признаки невозможности использования по предназначению  (спущенные колеса, отсутствие колес или иных конструктивных деталей и другие), и находящееся при этом в местах общего пользования (придомовых территориях), не предназначенных для хранения транспортных средств (вне специально отведенных мест для размещения транспортных средств), либо находящееся длительное время (шесть месяцев и более) в специально отведенных местах для размещения транспортных средств (парковках, парковочных </w:t>
      </w:r>
      <w:r w:rsidRPr="00C14D04">
        <w:rPr>
          <w:rFonts w:ascii="Times New Roman" w:hAnsi="Times New Roman" w:cs="Times New Roman"/>
          <w:sz w:val="24"/>
          <w:szCs w:val="24"/>
        </w:rPr>
        <w:lastRenderedPageBreak/>
        <w:t>местах, платных автостоянках, за исключением гаражей или иных зданий, помещений, предназначенных для хранения техники), и препятствующее проезду, проходу пешеходов, уборке территории, проезду автомашин экстренных служб, иного спецтранспорта, мусороуборочных машин к мусорным контейнерам и (или) размещенное с нарушением требований Правил благоустройства и содержания территории Поселения. Брошенное транспортное средство в целях устранения препятствий проезду автомобилей, проходу пешеходов, уборке территории, проезду автомашин экстренных служб, иного спецтранспорта, мусороуборочных машин к мусорным контейнерам, а также устранения потенциальной террористической угрозы подлежит эвакуации в установленном порядке.</w:t>
      </w:r>
    </w:p>
    <w:p w:rsidR="00C14D04" w:rsidRPr="00C14D04" w:rsidRDefault="00C14D04" w:rsidP="00C14D04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>2.24. Специально отведенные места для размещения транспортных средств –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 с Правилами дорожного движения Российской Федерации, утвержденными Постановлением Совета министров – Правительством Российской Федерации  от 23.101993 года №1090 «О правилах дорожного движения.</w:t>
      </w:r>
    </w:p>
    <w:p w:rsidR="00C14D04" w:rsidRPr="00C14D04" w:rsidRDefault="00C14D04" w:rsidP="00C14D04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>2.25. Придомовая территория – земельный участок, прилегающий к жилому многоквартирному зданию, включающий элементы озеленения, пешеходные пути к входам, подъезды к дому, площадки для жильцов данного дома (детские, спортивные, для отдыха, для контейнеров, для выгула собак) и иные предназначенные для обслуживания, эксплуатации и благоустройства дома объекты.»;</w:t>
      </w:r>
    </w:p>
    <w:p w:rsidR="00C14D04" w:rsidRPr="00C14D04" w:rsidRDefault="00C14D04" w:rsidP="00C14D04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 xml:space="preserve">б) в разделе 7 подпункт 7.19.1 изложить в следующей редакции: </w:t>
      </w:r>
    </w:p>
    <w:p w:rsidR="00C14D04" w:rsidRPr="00C14D04" w:rsidRDefault="00C14D04" w:rsidP="00C14D04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>«7.19.1. На придомовой территории многоэтажной жилой застройки запрещается:</w:t>
      </w:r>
    </w:p>
    <w:p w:rsidR="00C14D04" w:rsidRPr="00C14D04" w:rsidRDefault="00C14D04" w:rsidP="00C14D04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>парковать транспортные средства на детских площадках, газонах с заездом на бордюры, пешеходных дорожках, на тепловых камерах, люках канализации, территориях с зелеными насаждениями вне зависимости от времени года, в иных местах, создающих препятствия проезду автомобилей, 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контейнерам;</w:t>
      </w:r>
    </w:p>
    <w:p w:rsidR="00C14D04" w:rsidRPr="00C14D04" w:rsidRDefault="00C14D04" w:rsidP="00C14D04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>хранить разукомплектованное (неисправное) транспортное средство, которое может быть признано брошенным транспортным средством, препятствующим проезду автомобилей, проходу пешеходов, уборке территории, подлежащим эвакуации в порядке, установленном исполнительным комитетом поселения.</w:t>
      </w:r>
    </w:p>
    <w:p w:rsidR="00C14D04" w:rsidRPr="00C14D04" w:rsidRDefault="00C14D04" w:rsidP="00C14D04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>На территориях индивидуальной жилой застройки запрещается:</w:t>
      </w:r>
    </w:p>
    <w:p w:rsidR="00C14D04" w:rsidRPr="00C14D04" w:rsidRDefault="00C14D04" w:rsidP="00C14D04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>хранить разукомплектованное (неисправное) транспортное средство за территорией домовладения.».</w:t>
      </w:r>
    </w:p>
    <w:p w:rsidR="00C14D04" w:rsidRPr="00C14D04" w:rsidRDefault="00C14D04" w:rsidP="00C14D04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>подпункт 7.19.2 исключить.</w:t>
      </w:r>
    </w:p>
    <w:p w:rsidR="00C14D04" w:rsidRPr="00C14D04" w:rsidRDefault="00C14D04" w:rsidP="00C14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04">
        <w:rPr>
          <w:rFonts w:ascii="Times New Roman" w:hAnsi="Times New Roman" w:cs="Times New Roman"/>
          <w:sz w:val="24"/>
          <w:szCs w:val="24"/>
        </w:rPr>
        <w:t>2. Обнародовать настоящее Постановление путем размещения на специально оборудованных информационных стендах и на официальном сайте в сети  Интернет.</w:t>
      </w:r>
    </w:p>
    <w:p w:rsidR="00C14D04" w:rsidRPr="00C14D04" w:rsidRDefault="00C14D04" w:rsidP="00C14D04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14D04">
        <w:rPr>
          <w:rFonts w:ascii="Times New Roman" w:hAnsi="Times New Roman" w:cs="Times New Roman"/>
          <w:bCs/>
          <w:sz w:val="24"/>
          <w:szCs w:val="24"/>
        </w:rPr>
        <w:t>3. Контроль за исполнением настоящего Постановления оставляю за собой.</w:t>
      </w:r>
    </w:p>
    <w:p w:rsidR="00C14D04" w:rsidRPr="00C14D04" w:rsidRDefault="00C14D04" w:rsidP="00C14D04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D04" w:rsidRPr="00C14D04" w:rsidRDefault="00C14D04" w:rsidP="00C14D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D04" w:rsidRPr="00C14D04" w:rsidRDefault="00C14D04" w:rsidP="00C14D04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25A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4D04">
        <w:rPr>
          <w:rFonts w:ascii="Times New Roman" w:hAnsi="Times New Roman" w:cs="Times New Roman"/>
          <w:bCs/>
          <w:sz w:val="24"/>
          <w:szCs w:val="24"/>
        </w:rPr>
        <w:t xml:space="preserve">Руководитель </w:t>
      </w:r>
    </w:p>
    <w:p w:rsidR="00C14D04" w:rsidRPr="00C14D04" w:rsidRDefault="00C14D04" w:rsidP="00C14D04">
      <w:pPr>
        <w:autoSpaceDE w:val="0"/>
        <w:autoSpaceDN w:val="0"/>
        <w:adjustRightInd w:val="0"/>
        <w:spacing w:after="0"/>
        <w:ind w:firstLine="708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14D04">
        <w:rPr>
          <w:rFonts w:ascii="Times New Roman" w:hAnsi="Times New Roman" w:cs="Times New Roman"/>
          <w:bCs/>
          <w:sz w:val="24"/>
          <w:szCs w:val="24"/>
        </w:rPr>
        <w:t>исполнительного комитета</w:t>
      </w:r>
    </w:p>
    <w:p w:rsidR="00C14D04" w:rsidRPr="00C14D04" w:rsidRDefault="00C14D04" w:rsidP="00C14D04">
      <w:pPr>
        <w:autoSpaceDE w:val="0"/>
        <w:autoSpaceDN w:val="0"/>
        <w:adjustRightInd w:val="0"/>
        <w:spacing w:after="0"/>
        <w:ind w:firstLine="708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14D04">
        <w:rPr>
          <w:rFonts w:ascii="Times New Roman" w:hAnsi="Times New Roman" w:cs="Times New Roman"/>
          <w:bCs/>
          <w:sz w:val="24"/>
          <w:szCs w:val="24"/>
        </w:rPr>
        <w:t xml:space="preserve">Киятского </w:t>
      </w:r>
    </w:p>
    <w:p w:rsidR="00C14D04" w:rsidRPr="00C14D04" w:rsidRDefault="00C14D04" w:rsidP="00C14D04">
      <w:pPr>
        <w:autoSpaceDE w:val="0"/>
        <w:autoSpaceDN w:val="0"/>
        <w:adjustRightInd w:val="0"/>
        <w:spacing w:after="0"/>
        <w:ind w:firstLine="708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14D04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C14D04">
        <w:rPr>
          <w:rFonts w:ascii="Times New Roman" w:hAnsi="Times New Roman" w:cs="Times New Roman"/>
          <w:bCs/>
          <w:sz w:val="24"/>
          <w:szCs w:val="24"/>
        </w:rPr>
        <w:tab/>
      </w:r>
      <w:r w:rsidRPr="00C14D04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М.М.Храмова</w:t>
      </w:r>
    </w:p>
    <w:p w:rsidR="00C14D04" w:rsidRPr="00C14D04" w:rsidRDefault="00C14D04" w:rsidP="00C14D04">
      <w:pPr>
        <w:pStyle w:val="ConsPlusTitle"/>
        <w:ind w:firstLine="426"/>
        <w:rPr>
          <w:rFonts w:ascii="Times New Roman" w:hAnsi="Times New Roman" w:cs="Times New Roman"/>
          <w:sz w:val="24"/>
          <w:szCs w:val="24"/>
        </w:rPr>
      </w:pPr>
    </w:p>
    <w:p w:rsidR="002C7AAD" w:rsidRPr="00C14D04" w:rsidRDefault="002C7AAD">
      <w:pPr>
        <w:rPr>
          <w:rFonts w:ascii="Times New Roman" w:hAnsi="Times New Roman" w:cs="Times New Roman"/>
          <w:sz w:val="24"/>
          <w:szCs w:val="24"/>
        </w:rPr>
      </w:pPr>
    </w:p>
    <w:sectPr w:rsidR="002C7AAD" w:rsidRPr="00C1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04"/>
    <w:rsid w:val="002C7AAD"/>
    <w:rsid w:val="00C14D04"/>
    <w:rsid w:val="00D2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4D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D0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uiPriority w:val="99"/>
    <w:rsid w:val="00C14D0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1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4D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D0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uiPriority w:val="99"/>
    <w:rsid w:val="00C14D0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1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973FAE6F73784C2452DE09092488F7A0217ECEBFC447DA5F93108A407C1A3254x8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2014-02-08T07:51:00Z</dcterms:created>
  <dcterms:modified xsi:type="dcterms:W3CDTF">2014-02-08T07:51:00Z</dcterms:modified>
</cp:coreProperties>
</file>