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7A1AA9" w:rsidRPr="007A1AA9" w:rsidTr="00671BB1">
        <w:trPr>
          <w:trHeight w:val="1282"/>
        </w:trPr>
        <w:tc>
          <w:tcPr>
            <w:tcW w:w="4210" w:type="dxa"/>
          </w:tcPr>
          <w:p w:rsidR="007A1AA9" w:rsidRPr="007A1AA9" w:rsidRDefault="007A1AA9" w:rsidP="00671BB1">
            <w:pPr>
              <w:pStyle w:val="1"/>
              <w:rPr>
                <w:sz w:val="24"/>
                <w:szCs w:val="24"/>
              </w:rPr>
            </w:pPr>
            <w:bookmarkStart w:id="0" w:name="_GoBack"/>
            <w:bookmarkEnd w:id="0"/>
            <w:r w:rsidRPr="007A1AA9">
              <w:rPr>
                <w:sz w:val="24"/>
                <w:szCs w:val="24"/>
              </w:rPr>
              <w:t>ТАТАРСТАН РЕСПУБЛИКАСЫ</w:t>
            </w:r>
          </w:p>
          <w:p w:rsidR="007A1AA9" w:rsidRPr="007A1AA9" w:rsidRDefault="007A1AA9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7A1AA9" w:rsidRPr="007A1AA9" w:rsidRDefault="007A1AA9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7A1AA9" w:rsidRPr="007A1AA9" w:rsidRDefault="007A1AA9" w:rsidP="007A1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A1AA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7A1AA9" w:rsidRPr="007A1AA9" w:rsidRDefault="007A1AA9" w:rsidP="007A1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A1AA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7A1AA9" w:rsidRPr="007A1AA9" w:rsidRDefault="007A1AA9" w:rsidP="007A1A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7A1AA9" w:rsidRPr="007A1AA9" w:rsidRDefault="007A1AA9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1AA9" w:rsidRPr="007A1AA9" w:rsidRDefault="007A1AA9" w:rsidP="00671BB1">
            <w:pPr>
              <w:pStyle w:val="1"/>
              <w:rPr>
                <w:sz w:val="24"/>
                <w:szCs w:val="24"/>
              </w:rPr>
            </w:pPr>
            <w:r w:rsidRPr="007A1AA9">
              <w:rPr>
                <w:sz w:val="24"/>
                <w:szCs w:val="24"/>
              </w:rPr>
              <w:t>РЕСПУБЛИКА ТАТАРСТАН</w:t>
            </w:r>
          </w:p>
          <w:p w:rsidR="007A1AA9" w:rsidRPr="007A1AA9" w:rsidRDefault="007A1AA9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7A1AA9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7A1AA9" w:rsidRPr="007A1AA9" w:rsidRDefault="007A1AA9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7A1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7A1AA9" w:rsidRPr="007A1AA9" w:rsidRDefault="007A1AA9" w:rsidP="007A1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Киятского</w:t>
            </w:r>
          </w:p>
          <w:p w:rsidR="007A1AA9" w:rsidRPr="007A1AA9" w:rsidRDefault="007A1AA9" w:rsidP="007A1A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7A1AA9" w:rsidRPr="007A1AA9" w:rsidRDefault="00E04418" w:rsidP="007A1AA9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205104</wp:posOffset>
                </wp:positionV>
                <wp:extent cx="6309360" cy="0"/>
                <wp:effectExtent l="0" t="19050" r="1524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16.15pt" to="484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" strokeweight="2.25pt"/>
            </w:pict>
          </mc:Fallback>
        </mc:AlternateContent>
      </w:r>
    </w:p>
    <w:p w:rsidR="007A1AA9" w:rsidRPr="007A1AA9" w:rsidRDefault="007A1AA9" w:rsidP="007A1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A1AA9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7A1AA9" w:rsidRPr="007A1AA9" w:rsidRDefault="007A1AA9" w:rsidP="007A1A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A1AA9" w:rsidRPr="007A1AA9" w:rsidRDefault="007A1AA9" w:rsidP="007A1AA9">
      <w:pPr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04 февраля  2014 г.</w:t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                       № 5</w:t>
      </w:r>
    </w:p>
    <w:p w:rsidR="007A1AA9" w:rsidRPr="007A1AA9" w:rsidRDefault="007A1AA9" w:rsidP="007A1AA9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«О создании жилищной комиссии </w:t>
      </w:r>
    </w:p>
    <w:p w:rsidR="007A1AA9" w:rsidRPr="007A1AA9" w:rsidRDefault="007A1AA9" w:rsidP="007A1AA9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по рассмотрению вопросов учета граждан, </w:t>
      </w: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нуждающихся в улучшении жилищных условий,</w:t>
      </w: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 xml:space="preserve">и предоставления жилых помещений по договорам </w:t>
      </w: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 xml:space="preserve">социального найма на территории  Киятского </w:t>
      </w: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>сельского поселения Буинского муниципального района РТ»</w:t>
      </w: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1AA9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 года №131-ФЗ «Об общих принципах организации местного самоуправления в Российской Федерации», Жилищным кодексом Российской Федерации от 29.12.2004 года №188-ФЗ, Законом Республики Татарстан от 13.07.2007 года №31-ЗРТ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Уставом муниципального образования Киятское сельское поселение  Буинского муниципального района Республики Татарстан, исполнительный комитет  Киятского сельского поселения  исполнительный комитет</w:t>
      </w:r>
      <w:r w:rsidRPr="007A1AA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A1AA9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7A1AA9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</w:p>
    <w:p w:rsidR="007A1AA9" w:rsidRPr="007A1AA9" w:rsidRDefault="007A1AA9" w:rsidP="007A1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1. Создать жилищную комиссию по рассмотрению вопросов учета граждан, нуждающихся в улучшении жилищных условий, и предоставления жилых помещений по договорам социального найма на территории  Киятского сельского поселения Буинского муниципального района РТ согласно Приложению 1 к настоящему Постановлению.</w:t>
      </w:r>
    </w:p>
    <w:p w:rsidR="007A1AA9" w:rsidRPr="007A1AA9" w:rsidRDefault="007A1AA9" w:rsidP="007A1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2. Утвердить Положение о жилищной комиссии по рассмотрению вопросов учета граждан, нуждающихся в улучшении жилищных условий, и предоставления жилых помещений по договорам социального найма на территории  Киятского сельского поселения Буинского муниципального района РТ согласно Приложению 2 к настоящему Постановлению. </w:t>
      </w:r>
    </w:p>
    <w:p w:rsidR="007A1AA9" w:rsidRPr="007A1AA9" w:rsidRDefault="007A1AA9" w:rsidP="007A1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3. Контроль за исполнением настоящего постановления оставляю за собой.</w:t>
      </w:r>
    </w:p>
    <w:p w:rsid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7A1AA9" w:rsidRP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A1AA9" w:rsidRP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Киятского</w:t>
      </w:r>
    </w:p>
    <w:p w:rsid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     М.М.Храмова</w:t>
      </w:r>
    </w:p>
    <w:p w:rsidR="007A1AA9" w:rsidRPr="007A1AA9" w:rsidRDefault="007A1AA9" w:rsidP="007A1A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A1AA9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 xml:space="preserve">к Постановлению исполнительного комитета 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 xml:space="preserve">Киятского сельского поселения 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РТ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>от 04.02.2014 года № 5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жилищной комиссии по рассмотрению вопросов учета граждан, 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нуждающихся в улучшении жилищных условий, и предоставления жилых помещений по договорам социального найма 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 xml:space="preserve">на территории Киятского сельского поселения 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РТ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Председатель комиссии: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Храмова Марина Михайловна  – руководитель  Исполнительного комитета </w:t>
      </w:r>
    </w:p>
    <w:p w:rsidR="007A1AA9" w:rsidRPr="007A1AA9" w:rsidRDefault="007A1AA9" w:rsidP="007A1AA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Киятского сельского поселения;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>Заместитель председателя комиссии: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Файзуллова Резеда Закаровна  – секретарь Исполнительного комитета </w:t>
      </w:r>
    </w:p>
    <w:p w:rsidR="007A1AA9" w:rsidRPr="007A1AA9" w:rsidRDefault="007A1AA9" w:rsidP="007A1AA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Киятского сельского поселения;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Герасимова Мария Сергеевна – ведущий специалист исполнительного                                                     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омитета </w:t>
      </w:r>
      <w:r>
        <w:rPr>
          <w:rFonts w:ascii="Times New Roman" w:hAnsi="Times New Roman" w:cs="Times New Roman"/>
          <w:sz w:val="24"/>
          <w:szCs w:val="24"/>
        </w:rPr>
        <w:t>Киятского сельского поселения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>Члены комиссии (по согласованию):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  <w:t xml:space="preserve">           Есырев Владимир Дмитриевич – депутат Совета  Киятского </w:t>
      </w:r>
    </w:p>
    <w:p w:rsidR="007A1AA9" w:rsidRPr="007A1AA9" w:rsidRDefault="007A1AA9" w:rsidP="007A1AA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7A1AA9" w:rsidRPr="007A1AA9" w:rsidRDefault="007A1AA9" w:rsidP="007A1AA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Фомина Наталья Анатольевна – директор Киятской средней </w:t>
      </w:r>
    </w:p>
    <w:p w:rsidR="007A1AA9" w:rsidRPr="007A1AA9" w:rsidRDefault="007A1AA9" w:rsidP="007A1AA9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общеобразовательной школы;</w:t>
      </w:r>
    </w:p>
    <w:p w:rsidR="007A1AA9" w:rsidRPr="007A1AA9" w:rsidRDefault="007A1AA9" w:rsidP="007A1AA9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Охотин Михаил Михайлович – председатель совета ветеранов </w:t>
      </w:r>
    </w:p>
    <w:p w:rsidR="007A1AA9" w:rsidRPr="007A1AA9" w:rsidRDefault="007A1AA9" w:rsidP="007A1AA9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Киятского сельского поселения;</w:t>
      </w:r>
    </w:p>
    <w:p w:rsidR="007A1AA9" w:rsidRPr="007A1AA9" w:rsidRDefault="007A1AA9" w:rsidP="007A1AA9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  <w:r w:rsidRPr="007A1AA9">
        <w:rPr>
          <w:rFonts w:ascii="Times New Roman" w:hAnsi="Times New Roman" w:cs="Times New Roman"/>
          <w:sz w:val="24"/>
          <w:szCs w:val="24"/>
        </w:rPr>
        <w:tab/>
        <w:t xml:space="preserve">Хадиуллина Чулпан Мансуровна – ведущий специалист отдела жилищной </w:t>
      </w:r>
    </w:p>
    <w:p w:rsidR="007A1AA9" w:rsidRPr="007A1AA9" w:rsidRDefault="007A1AA9" w:rsidP="007A1AA9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политики исполнительного комитета </w:t>
      </w:r>
    </w:p>
    <w:p w:rsidR="007A1AA9" w:rsidRPr="007A1AA9" w:rsidRDefault="007A1AA9" w:rsidP="007A1AA9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Буинского муниципального района.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ab/>
      </w:r>
    </w:p>
    <w:p w:rsidR="007A1AA9" w:rsidRPr="007A1AA9" w:rsidRDefault="007A1AA9" w:rsidP="007A1AA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br w:type="page"/>
      </w:r>
      <w:r w:rsidRPr="007A1AA9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 xml:space="preserve">к Постановлению исполнительного комитета 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 xml:space="preserve">Киятского сельского поселения 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РТ</w:t>
      </w:r>
    </w:p>
    <w:p w:rsidR="007A1AA9" w:rsidRPr="007A1AA9" w:rsidRDefault="007A1AA9" w:rsidP="007A1A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bCs/>
          <w:sz w:val="24"/>
          <w:szCs w:val="24"/>
        </w:rPr>
        <w:t>от 04.02.2014 года № 5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о жилищной комиссии по рассмотрению вопросов учета граждан, 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 xml:space="preserve">нуждающихся в улучшении жилищных условий, и предоставления жилых помещений по договорам социального найма 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 xml:space="preserve">на территории Киятского сельского поселения 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A9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РТ</w:t>
      </w: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1.1.Настоящее Положение определяет цели, задачи, порядок работы и полномочия жилищной комиссии по рассмотрению вопросов учета граждан, нуждающихся в улучшении жилищных условий, и предоставления жилых помещений по договорам социального найма (далее – Комиссии) на территории  Киятского сельского поселения Буинского муниципального района РТ (далее – Поселения), права и обязанности членов Комиссии.</w:t>
      </w:r>
    </w:p>
    <w:p w:rsidR="007A1AA9" w:rsidRPr="007A1AA9" w:rsidRDefault="007A1AA9" w:rsidP="007A1A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1.2. В своей деятельности Комиссия руководствуется Конституцией Российской Федерации, Жилищным и Гражданским кодексами Российской Федерации, иными нормативно-правовыми актами, регулирующими жилищные отношения, Уставом Поселения. </w:t>
      </w:r>
    </w:p>
    <w:p w:rsidR="007A1AA9" w:rsidRPr="007A1AA9" w:rsidRDefault="007A1AA9" w:rsidP="007A1AA9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A9" w:rsidRPr="007A1AA9" w:rsidRDefault="007A1AA9" w:rsidP="007A1A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2. Основные цели и задачи Комиссии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2.1. Комиссия создается при исполнительном комитете Поселения в целях наиболее объективного рассмотрения вопросов учета граждан, нуждающихся в улучшении жилищных условий, а также в целях предоставления жилых помещений по договорам социального найма.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2.2.Основными задачами комиссии являются: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 - соблюдение законных прав и интересов граждан при решении вопросов обеспечения жилыми помещениями на территории Поселения и вопросов постановки на учет нуждающихся в жилых помещениях;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-осуществление общественного контроля, гласного и объективного рассмотрения вопросов постановки на учет в пределах своих полномочий.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3.Полномочия комиссии</w:t>
      </w:r>
    </w:p>
    <w:p w:rsidR="007A1AA9" w:rsidRPr="007A1AA9" w:rsidRDefault="007A1AA9" w:rsidP="007A1A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3.1.Комиссия рассматривает: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вопросы постановки на учет граждан в качестве нуждающихся в жилых помещениях, предоставляемым по договорам социального найма;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lastRenderedPageBreak/>
        <w:t>- по признанию граждан малоимущими с целью постановки на учет в качестве нуждающихся в жилых помещениях, предоставляемых по договорам социального найма.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вопросы о снятии с учета граждан в случаях, когда отпали основания для предоставления им жилых помещений.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3.2. Вопросы на рассмотрение комиссии выносятся исполнительным комитетом. </w:t>
      </w:r>
    </w:p>
    <w:p w:rsidR="007A1AA9" w:rsidRPr="007A1AA9" w:rsidRDefault="007A1AA9" w:rsidP="007A1AA9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A9" w:rsidRPr="007A1AA9" w:rsidRDefault="007A1AA9" w:rsidP="007A1A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4.Организация работы комиссии</w:t>
      </w:r>
    </w:p>
    <w:p w:rsidR="007A1AA9" w:rsidRPr="007A1AA9" w:rsidRDefault="007A1AA9" w:rsidP="007A1A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4.1.Члены комиссии работают в ее составе на общественных началах.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4.2. Работой комиссии руководит председатель комиссии, а в его отсутствие –заместитель председателя комиссии. Также, заместитель председателя комиссии может выполнять обязанности председателя по его поручению. </w:t>
      </w:r>
    </w:p>
    <w:p w:rsidR="007A1AA9" w:rsidRPr="007A1AA9" w:rsidRDefault="007A1AA9" w:rsidP="007A1A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4.3. На секретаря комиссии возлагается организация заседаний комиссии, ведение необходимой переписки, оформление протоколов заседаний и других документов комиссии, сохранность материалов комиссии.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4.4. Комиссия проводит заседания по мере необходимости, но не реже одного раза в месяц.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4.5. Заседания комиссии считаются правомочными при участии более половины членов, входящих в ее состав. Решение комиссии принимается путем открытого голосования простым большинством голосов от числа членов комиссии, присутствующих на заседании. В случае равенства голосов решающим является голос председателя комиссии.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4.6.Комиссия состоит из председателя, заместителя председателя, секретаря и четырех членов комиссии.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4.7.В состав комиссии включаются: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- представители исполнительного комитета Поселения.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депутаты Совета Поселения.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- представитель Совета ветеранов Поселения.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- представители предприятий и организаций, расположенных на территории Поселения. 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4.8. Персональный состав комиссии утверждает руководитель исполнительного комитета Поселения. 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4.9. Решение комиссии оформляется протоколом заседания, который подписывается всеми членами комиссии, присутствующими на заседании. В протоколе должно быть отражено: наименование комиссии, дата и место проведения заседания, номер протокола, число членов комиссии, присутствующих на заседании, повестка дня. В протокол вносится краткое содержание рассматриваемых вопросов, принятое по ним решение, особое мнение членов комиссии по конкретным вопросам.</w:t>
      </w:r>
    </w:p>
    <w:p w:rsidR="007A1AA9" w:rsidRPr="007A1AA9" w:rsidRDefault="007A1AA9" w:rsidP="007A1AA9">
      <w:pPr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4.10. На заседание комиссии могут быть приглашены представители предприятий, организаций, учреждений и отдельные граждане, чьи материалы вынесены на рассмотрение комиссии.</w:t>
      </w:r>
    </w:p>
    <w:p w:rsidR="007A1AA9" w:rsidRPr="007A1AA9" w:rsidRDefault="007A1AA9" w:rsidP="007A1AA9">
      <w:pPr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4.11. Решения комиссии носят рекомендательный характер и служат основанием для принятия постановления руководителя исполнительного комитета Поселения. </w:t>
      </w:r>
    </w:p>
    <w:p w:rsidR="007A1AA9" w:rsidRPr="007A1AA9" w:rsidRDefault="007A1AA9" w:rsidP="007A1AA9">
      <w:pPr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 xml:space="preserve">4.12. Подготовка материалов на рассмотрение комиссии осуществляется по поручению председателя комиссии (или в его отсутствие - заместителем председателя) и возлагается </w:t>
      </w:r>
      <w:r w:rsidRPr="007A1AA9">
        <w:rPr>
          <w:rFonts w:ascii="Times New Roman" w:hAnsi="Times New Roman" w:cs="Times New Roman"/>
          <w:sz w:val="24"/>
          <w:szCs w:val="24"/>
        </w:rPr>
        <w:lastRenderedPageBreak/>
        <w:t>на специалистов  исполнительного комитета Поселения в соответствии с их должностными обязанностями.</w:t>
      </w:r>
    </w:p>
    <w:p w:rsidR="007A1AA9" w:rsidRPr="007A1AA9" w:rsidRDefault="007A1AA9" w:rsidP="007A1A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1AA9" w:rsidRPr="007A1AA9" w:rsidRDefault="007A1AA9" w:rsidP="007A1A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комиссии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5.1. Член комиссии имеет право: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знакомиться со всеми представленными на комиссию материалами и заявлениями;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высказывать свое особое мнение, требовать его внесения в протокол заседания комиссии;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при отсутствии в представленных материалах документов, наличие которых предусмотрено требованиями нормативных правовых актов, регулирующих жилищные отношения, ставить вопрос об их представлении.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5.2. Члены комиссии обязаны: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 принимать участие в заседаниях комиссии;</w:t>
      </w:r>
    </w:p>
    <w:p w:rsidR="007A1AA9" w:rsidRPr="007A1AA9" w:rsidRDefault="007A1AA9" w:rsidP="007A1A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-строго руководствоваться действующим законодательством при принятии решений;</w:t>
      </w:r>
    </w:p>
    <w:p w:rsidR="007A1AA9" w:rsidRPr="007A1AA9" w:rsidRDefault="007A1AA9" w:rsidP="007A1AA9">
      <w:pPr>
        <w:rPr>
          <w:rFonts w:ascii="Times New Roman" w:hAnsi="Times New Roman" w:cs="Times New Roman"/>
          <w:bCs/>
          <w:sz w:val="24"/>
          <w:szCs w:val="24"/>
        </w:rPr>
      </w:pPr>
      <w:r w:rsidRPr="007A1AA9">
        <w:rPr>
          <w:rFonts w:ascii="Times New Roman" w:hAnsi="Times New Roman" w:cs="Times New Roman"/>
          <w:sz w:val="24"/>
          <w:szCs w:val="24"/>
        </w:rPr>
        <w:t>-соблюдать конфиденциальность при рассмотрении представленных гражданами документов.</w:t>
      </w:r>
    </w:p>
    <w:p w:rsidR="007A1AA9" w:rsidRPr="007A1AA9" w:rsidRDefault="007A1AA9" w:rsidP="007A1AA9">
      <w:pPr>
        <w:rPr>
          <w:rFonts w:ascii="Times New Roman" w:hAnsi="Times New Roman" w:cs="Times New Roman"/>
          <w:bCs/>
          <w:sz w:val="24"/>
          <w:szCs w:val="24"/>
        </w:rPr>
      </w:pPr>
    </w:p>
    <w:p w:rsidR="004327E4" w:rsidRPr="007A1AA9" w:rsidRDefault="004327E4">
      <w:pPr>
        <w:rPr>
          <w:rFonts w:ascii="Times New Roman" w:hAnsi="Times New Roman" w:cs="Times New Roman"/>
          <w:sz w:val="24"/>
          <w:szCs w:val="24"/>
        </w:rPr>
      </w:pPr>
    </w:p>
    <w:sectPr w:rsidR="004327E4" w:rsidRPr="007A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A9"/>
    <w:rsid w:val="004327E4"/>
    <w:rsid w:val="007A1AA9"/>
    <w:rsid w:val="00E0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1AA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AA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A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1AA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AA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A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2014-02-08T07:52:00Z</dcterms:created>
  <dcterms:modified xsi:type="dcterms:W3CDTF">2014-02-08T07:52:00Z</dcterms:modified>
</cp:coreProperties>
</file>