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9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10"/>
        <w:gridCol w:w="1620"/>
        <w:gridCol w:w="4140"/>
      </w:tblGrid>
      <w:tr w:rsidR="0028682A" w:rsidRPr="0028682A" w:rsidTr="007F6552">
        <w:trPr>
          <w:trHeight w:val="1282"/>
        </w:trPr>
        <w:tc>
          <w:tcPr>
            <w:tcW w:w="4210" w:type="dxa"/>
          </w:tcPr>
          <w:p w:rsidR="0028682A" w:rsidRPr="0028682A" w:rsidRDefault="0028682A" w:rsidP="0028682A">
            <w:pPr>
              <w:pStyle w:val="1"/>
              <w:rPr>
                <w:sz w:val="24"/>
                <w:szCs w:val="24"/>
              </w:rPr>
            </w:pPr>
            <w:bookmarkStart w:id="0" w:name="_GoBack"/>
            <w:bookmarkEnd w:id="0"/>
            <w:r w:rsidRPr="0028682A">
              <w:rPr>
                <w:sz w:val="24"/>
                <w:szCs w:val="24"/>
              </w:rPr>
              <w:t>ТАТАРСТАН РЕСПУБЛИКАСЫ</w:t>
            </w:r>
          </w:p>
          <w:p w:rsidR="0028682A" w:rsidRPr="0028682A" w:rsidRDefault="0028682A" w:rsidP="0028682A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28682A">
              <w:rPr>
                <w:rFonts w:ascii="Times New Roman" w:hAnsi="Times New Roman" w:cs="Times New Roman"/>
                <w:b/>
                <w:i/>
              </w:rPr>
              <w:t xml:space="preserve">БУА </w:t>
            </w:r>
          </w:p>
          <w:p w:rsidR="0028682A" w:rsidRPr="0028682A" w:rsidRDefault="0028682A" w:rsidP="0028682A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28682A">
              <w:rPr>
                <w:rFonts w:ascii="Times New Roman" w:hAnsi="Times New Roman" w:cs="Times New Roman"/>
                <w:b/>
                <w:i/>
              </w:rPr>
              <w:t>МУНИЦИПАЛЬ РАЙОНЫ</w:t>
            </w:r>
          </w:p>
          <w:p w:rsidR="0028682A" w:rsidRPr="0028682A" w:rsidRDefault="0028682A" w:rsidP="0028682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tt-RU"/>
              </w:rPr>
            </w:pPr>
            <w:proofErr w:type="spellStart"/>
            <w:r w:rsidRPr="0028682A">
              <w:rPr>
                <w:rFonts w:ascii="Times New Roman" w:hAnsi="Times New Roman" w:cs="Times New Roman"/>
                <w:b/>
              </w:rPr>
              <w:t>Кыят</w:t>
            </w:r>
            <w:proofErr w:type="spellEnd"/>
            <w:r w:rsidRPr="0028682A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28682A">
              <w:rPr>
                <w:rFonts w:ascii="Times New Roman" w:hAnsi="Times New Roman" w:cs="Times New Roman"/>
                <w:b/>
              </w:rPr>
              <w:t>авыл</w:t>
            </w:r>
            <w:proofErr w:type="spellEnd"/>
            <w:r w:rsidRPr="0028682A">
              <w:rPr>
                <w:rFonts w:ascii="Times New Roman" w:hAnsi="Times New Roman" w:cs="Times New Roman"/>
                <w:b/>
              </w:rPr>
              <w:t xml:space="preserve"> </w:t>
            </w:r>
            <w:r w:rsidRPr="0028682A">
              <w:rPr>
                <w:rFonts w:ascii="Times New Roman" w:hAnsi="Times New Roman" w:cs="Times New Roman"/>
                <w:b/>
                <w:lang w:val="tt-RU"/>
              </w:rPr>
              <w:t xml:space="preserve">җирлеге </w:t>
            </w:r>
          </w:p>
          <w:p w:rsidR="0028682A" w:rsidRPr="0028682A" w:rsidRDefault="0028682A" w:rsidP="0028682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28682A">
              <w:rPr>
                <w:rFonts w:ascii="Times New Roman" w:hAnsi="Times New Roman" w:cs="Times New Roman"/>
                <w:b/>
              </w:rPr>
              <w:t>башкарма</w:t>
            </w:r>
            <w:proofErr w:type="spellEnd"/>
            <w:r w:rsidRPr="0028682A">
              <w:rPr>
                <w:rFonts w:ascii="Times New Roman" w:hAnsi="Times New Roman" w:cs="Times New Roman"/>
                <w:b/>
              </w:rPr>
              <w:t xml:space="preserve"> комитеты</w:t>
            </w:r>
          </w:p>
          <w:p w:rsidR="0028682A" w:rsidRPr="0028682A" w:rsidRDefault="0028682A" w:rsidP="0028682A">
            <w:pPr>
              <w:spacing w:after="0" w:line="240" w:lineRule="auto"/>
              <w:rPr>
                <w:rFonts w:ascii="Times New Roman" w:hAnsi="Times New Roman" w:cs="Times New Roman"/>
                <w:b/>
                <w:lang w:val="tt-RU"/>
              </w:rPr>
            </w:pPr>
          </w:p>
        </w:tc>
        <w:tc>
          <w:tcPr>
            <w:tcW w:w="1620" w:type="dxa"/>
          </w:tcPr>
          <w:p w:rsidR="0028682A" w:rsidRPr="0028682A" w:rsidRDefault="0028682A" w:rsidP="0028682A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28682A">
              <w:rPr>
                <w:rFonts w:ascii="Times New Roman" w:hAnsi="Times New Roman" w:cs="Times New Roman"/>
                <w:noProof/>
              </w:rPr>
              <w:drawing>
                <wp:inline distT="0" distB="0" distL="0" distR="0">
                  <wp:extent cx="880745" cy="1092835"/>
                  <wp:effectExtent l="1905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0745" cy="109283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140" w:type="dxa"/>
          </w:tcPr>
          <w:p w:rsidR="0028682A" w:rsidRPr="0028682A" w:rsidRDefault="0028682A" w:rsidP="0028682A">
            <w:pPr>
              <w:pStyle w:val="1"/>
              <w:rPr>
                <w:sz w:val="24"/>
                <w:szCs w:val="24"/>
              </w:rPr>
            </w:pPr>
            <w:r w:rsidRPr="0028682A">
              <w:rPr>
                <w:sz w:val="24"/>
                <w:szCs w:val="24"/>
              </w:rPr>
              <w:t xml:space="preserve">     РЕСПУБЛИКА ТАТАРСТАН</w:t>
            </w:r>
          </w:p>
          <w:p w:rsidR="0028682A" w:rsidRPr="0028682A" w:rsidRDefault="0028682A" w:rsidP="0028682A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i/>
                <w:lang w:val="tt-RU"/>
              </w:rPr>
            </w:pPr>
            <w:r w:rsidRPr="0028682A">
              <w:rPr>
                <w:rFonts w:ascii="Times New Roman" w:hAnsi="Times New Roman" w:cs="Times New Roman"/>
                <w:b/>
                <w:i/>
                <w:lang w:val="tt-RU"/>
              </w:rPr>
              <w:t xml:space="preserve">БУИНСКИЙ </w:t>
            </w:r>
          </w:p>
          <w:p w:rsidR="0028682A" w:rsidRPr="0028682A" w:rsidRDefault="0028682A" w:rsidP="0028682A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28682A">
              <w:rPr>
                <w:rFonts w:ascii="Times New Roman" w:hAnsi="Times New Roman" w:cs="Times New Roman"/>
                <w:b/>
                <w:i/>
                <w:lang w:val="tt-RU"/>
              </w:rPr>
              <w:t>МУНИЦИПАЛ</w:t>
            </w:r>
            <w:r w:rsidRPr="0028682A">
              <w:rPr>
                <w:rFonts w:ascii="Times New Roman" w:hAnsi="Times New Roman" w:cs="Times New Roman"/>
                <w:b/>
                <w:i/>
              </w:rPr>
              <w:t>ЬНЫЙ РАЙОН</w:t>
            </w:r>
          </w:p>
          <w:p w:rsidR="0028682A" w:rsidRPr="0028682A" w:rsidRDefault="0028682A" w:rsidP="0028682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28682A">
              <w:rPr>
                <w:rFonts w:ascii="Times New Roman" w:hAnsi="Times New Roman" w:cs="Times New Roman"/>
                <w:b/>
              </w:rPr>
              <w:t xml:space="preserve">  Исполнительный комитет</w:t>
            </w:r>
          </w:p>
          <w:p w:rsidR="0028682A" w:rsidRPr="0028682A" w:rsidRDefault="0028682A" w:rsidP="0028682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28682A">
              <w:rPr>
                <w:rFonts w:ascii="Times New Roman" w:hAnsi="Times New Roman" w:cs="Times New Roman"/>
                <w:b/>
              </w:rPr>
              <w:t>Киятского</w:t>
            </w:r>
            <w:proofErr w:type="spellEnd"/>
            <w:r w:rsidRPr="0028682A">
              <w:rPr>
                <w:rFonts w:ascii="Times New Roman" w:hAnsi="Times New Roman" w:cs="Times New Roman"/>
                <w:b/>
              </w:rPr>
              <w:t xml:space="preserve"> сельского поселения</w:t>
            </w:r>
          </w:p>
          <w:p w:rsidR="0028682A" w:rsidRPr="0028682A" w:rsidRDefault="0028682A" w:rsidP="0028682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</w:tbl>
    <w:p w:rsidR="0028682A" w:rsidRPr="0028682A" w:rsidRDefault="0028682A" w:rsidP="0028682A">
      <w:pPr>
        <w:pBdr>
          <w:bottom w:val="single" w:sz="12" w:space="1" w:color="auto"/>
        </w:pBdr>
        <w:spacing w:line="240" w:lineRule="auto"/>
        <w:rPr>
          <w:rFonts w:ascii="Times New Roman" w:hAnsi="Times New Roman" w:cs="Times New Roman"/>
        </w:rPr>
      </w:pPr>
    </w:p>
    <w:p w:rsidR="0028682A" w:rsidRPr="0028682A" w:rsidRDefault="0028682A" w:rsidP="0028682A">
      <w:pPr>
        <w:spacing w:line="240" w:lineRule="auto"/>
        <w:rPr>
          <w:rFonts w:ascii="Times New Roman" w:hAnsi="Times New Roman" w:cs="Times New Roman"/>
        </w:rPr>
      </w:pPr>
    </w:p>
    <w:p w:rsidR="0028682A" w:rsidRPr="0028682A" w:rsidRDefault="0028682A" w:rsidP="0028682A">
      <w:pPr>
        <w:spacing w:line="240" w:lineRule="auto"/>
        <w:jc w:val="center"/>
        <w:rPr>
          <w:rFonts w:ascii="Times New Roman" w:hAnsi="Times New Roman" w:cs="Times New Roman"/>
          <w:b/>
        </w:rPr>
      </w:pPr>
      <w:r w:rsidRPr="0028682A">
        <w:rPr>
          <w:rFonts w:ascii="Times New Roman" w:hAnsi="Times New Roman" w:cs="Times New Roman"/>
          <w:b/>
        </w:rPr>
        <w:t>КАРАР</w:t>
      </w:r>
    </w:p>
    <w:p w:rsidR="0028682A" w:rsidRPr="0028682A" w:rsidRDefault="0028682A" w:rsidP="0028682A">
      <w:pPr>
        <w:spacing w:line="240" w:lineRule="auto"/>
        <w:jc w:val="center"/>
        <w:rPr>
          <w:rFonts w:ascii="Times New Roman" w:hAnsi="Times New Roman" w:cs="Times New Roman"/>
          <w:b/>
        </w:rPr>
      </w:pPr>
      <w:r w:rsidRPr="0028682A">
        <w:rPr>
          <w:rFonts w:ascii="Times New Roman" w:hAnsi="Times New Roman" w:cs="Times New Roman"/>
          <w:b/>
        </w:rPr>
        <w:t>ПОСТАНОВЛЕНИЕ</w:t>
      </w:r>
    </w:p>
    <w:p w:rsidR="0028682A" w:rsidRPr="0028682A" w:rsidRDefault="0028682A" w:rsidP="0028682A">
      <w:pPr>
        <w:spacing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28682A">
        <w:rPr>
          <w:rFonts w:ascii="Times New Roman" w:hAnsi="Times New Roman" w:cs="Times New Roman"/>
          <w:sz w:val="28"/>
          <w:szCs w:val="28"/>
        </w:rPr>
        <w:t xml:space="preserve"> </w:t>
      </w:r>
      <w:r w:rsidRPr="0028682A">
        <w:rPr>
          <w:rFonts w:ascii="Times New Roman" w:hAnsi="Times New Roman" w:cs="Times New Roman"/>
          <w:sz w:val="28"/>
          <w:szCs w:val="28"/>
          <w:lang w:val="en-US"/>
        </w:rPr>
        <w:t xml:space="preserve">01 </w:t>
      </w:r>
      <w:proofErr w:type="spellStart"/>
      <w:proofErr w:type="gramStart"/>
      <w:r w:rsidRPr="0028682A">
        <w:rPr>
          <w:rFonts w:ascii="Times New Roman" w:hAnsi="Times New Roman" w:cs="Times New Roman"/>
          <w:sz w:val="28"/>
          <w:szCs w:val="28"/>
          <w:lang w:val="en-US"/>
        </w:rPr>
        <w:t>апреля</w:t>
      </w:r>
      <w:proofErr w:type="spellEnd"/>
      <w:r w:rsidRPr="0028682A">
        <w:rPr>
          <w:rFonts w:ascii="Times New Roman" w:hAnsi="Times New Roman" w:cs="Times New Roman"/>
          <w:sz w:val="28"/>
          <w:szCs w:val="28"/>
          <w:lang w:val="en-US"/>
        </w:rPr>
        <w:t xml:space="preserve">  </w:t>
      </w:r>
      <w:r w:rsidRPr="0028682A">
        <w:rPr>
          <w:rFonts w:ascii="Times New Roman" w:hAnsi="Times New Roman" w:cs="Times New Roman"/>
          <w:sz w:val="28"/>
          <w:szCs w:val="28"/>
        </w:rPr>
        <w:t>2014</w:t>
      </w:r>
      <w:proofErr w:type="gramEnd"/>
      <w:r w:rsidRPr="0028682A">
        <w:rPr>
          <w:rFonts w:ascii="Times New Roman" w:hAnsi="Times New Roman" w:cs="Times New Roman"/>
          <w:sz w:val="28"/>
          <w:szCs w:val="28"/>
        </w:rPr>
        <w:t xml:space="preserve"> года</w:t>
      </w:r>
      <w:r w:rsidRPr="0028682A">
        <w:rPr>
          <w:rFonts w:ascii="Times New Roman" w:hAnsi="Times New Roman" w:cs="Times New Roman"/>
          <w:sz w:val="28"/>
          <w:szCs w:val="28"/>
        </w:rPr>
        <w:tab/>
      </w:r>
      <w:r w:rsidRPr="0028682A">
        <w:rPr>
          <w:rFonts w:ascii="Times New Roman" w:hAnsi="Times New Roman" w:cs="Times New Roman"/>
          <w:sz w:val="28"/>
          <w:szCs w:val="28"/>
        </w:rPr>
        <w:tab/>
      </w:r>
      <w:r w:rsidRPr="0028682A">
        <w:rPr>
          <w:rFonts w:ascii="Times New Roman" w:hAnsi="Times New Roman" w:cs="Times New Roman"/>
          <w:sz w:val="28"/>
          <w:szCs w:val="28"/>
        </w:rPr>
        <w:tab/>
      </w:r>
      <w:r w:rsidRPr="0028682A">
        <w:rPr>
          <w:rFonts w:ascii="Times New Roman" w:hAnsi="Times New Roman" w:cs="Times New Roman"/>
          <w:sz w:val="28"/>
          <w:szCs w:val="28"/>
        </w:rPr>
        <w:tab/>
        <w:t xml:space="preserve">                                  № </w:t>
      </w:r>
      <w:r w:rsidRPr="0028682A">
        <w:rPr>
          <w:rFonts w:ascii="Times New Roman" w:hAnsi="Times New Roman" w:cs="Times New Roman"/>
          <w:sz w:val="28"/>
          <w:szCs w:val="28"/>
          <w:lang w:val="en-US"/>
        </w:rPr>
        <w:t>13</w:t>
      </w:r>
    </w:p>
    <w:p w:rsidR="0028682A" w:rsidRDefault="0028682A" w:rsidP="0028682A">
      <w:pPr>
        <w:spacing w:line="240" w:lineRule="auto"/>
        <w:rPr>
          <w:rFonts w:ascii="Times New Roman" w:hAnsi="Times New Roman" w:cs="Times New Roman"/>
          <w:sz w:val="28"/>
          <w:szCs w:val="28"/>
          <w:lang w:val="en-US"/>
        </w:rPr>
      </w:pPr>
    </w:p>
    <w:p w:rsidR="0028682A" w:rsidRPr="0028682A" w:rsidRDefault="0028682A" w:rsidP="0028682A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28682A">
        <w:rPr>
          <w:rFonts w:ascii="Times New Roman" w:hAnsi="Times New Roman" w:cs="Times New Roman"/>
          <w:sz w:val="28"/>
          <w:szCs w:val="28"/>
        </w:rPr>
        <w:t xml:space="preserve"> «Об инициативе проведения местного референдума»</w:t>
      </w:r>
    </w:p>
    <w:p w:rsidR="0028682A" w:rsidRPr="0028682A" w:rsidRDefault="0028682A" w:rsidP="0028682A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28682A" w:rsidRPr="0028682A" w:rsidRDefault="0028682A" w:rsidP="0028682A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28682A">
        <w:rPr>
          <w:rFonts w:ascii="Times New Roman" w:hAnsi="Times New Roman" w:cs="Times New Roman"/>
          <w:sz w:val="28"/>
          <w:szCs w:val="28"/>
        </w:rPr>
        <w:t xml:space="preserve">В соответствии со ст. 15 Федерального закона от 12.06.2002 № 67-ФЗ «Об основных гарантиях избирательных прав и права на участие в референдуме граждан Российской Федерации», ст. ст. 22, 56 Федерального закона от 06.10.2003 №131-Ф3 «Об общих принципах организации местного самоуправления в Российской Федерации», п. 1 ст. 20 Закона Республики Татарстан «О местном самоуправлении в Республике Татарстан», ст. 11 Устава  </w:t>
      </w:r>
      <w:proofErr w:type="spellStart"/>
      <w:r w:rsidRPr="0028682A">
        <w:rPr>
          <w:rFonts w:ascii="Times New Roman" w:hAnsi="Times New Roman" w:cs="Times New Roman"/>
          <w:sz w:val="28"/>
          <w:szCs w:val="28"/>
        </w:rPr>
        <w:t>Киятского</w:t>
      </w:r>
      <w:proofErr w:type="spellEnd"/>
      <w:r w:rsidRPr="0028682A">
        <w:rPr>
          <w:rFonts w:ascii="Times New Roman" w:hAnsi="Times New Roman" w:cs="Times New Roman"/>
          <w:sz w:val="28"/>
          <w:szCs w:val="28"/>
        </w:rPr>
        <w:t xml:space="preserve"> сельского</w:t>
      </w:r>
      <w:proofErr w:type="gramEnd"/>
      <w:r w:rsidRPr="0028682A">
        <w:rPr>
          <w:rFonts w:ascii="Times New Roman" w:hAnsi="Times New Roman" w:cs="Times New Roman"/>
          <w:sz w:val="28"/>
          <w:szCs w:val="28"/>
        </w:rPr>
        <w:t xml:space="preserve"> поселения, ПОСТАНОВЛЯЮ:</w:t>
      </w:r>
    </w:p>
    <w:p w:rsidR="0028682A" w:rsidRPr="0028682A" w:rsidRDefault="0028682A" w:rsidP="0028682A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8682A">
        <w:rPr>
          <w:rFonts w:ascii="Times New Roman" w:hAnsi="Times New Roman" w:cs="Times New Roman"/>
          <w:sz w:val="28"/>
          <w:szCs w:val="28"/>
        </w:rPr>
        <w:t xml:space="preserve"> 1. Выдвинуть совместную инициативу проведения местного референдума на территории </w:t>
      </w:r>
      <w:proofErr w:type="spellStart"/>
      <w:r w:rsidRPr="0028682A">
        <w:rPr>
          <w:rFonts w:ascii="Times New Roman" w:hAnsi="Times New Roman" w:cs="Times New Roman"/>
          <w:sz w:val="28"/>
          <w:szCs w:val="28"/>
        </w:rPr>
        <w:t>Киятского</w:t>
      </w:r>
      <w:proofErr w:type="spellEnd"/>
      <w:r w:rsidRPr="0028682A">
        <w:rPr>
          <w:rFonts w:ascii="Times New Roman" w:hAnsi="Times New Roman" w:cs="Times New Roman"/>
          <w:sz w:val="28"/>
          <w:szCs w:val="28"/>
        </w:rPr>
        <w:t xml:space="preserve"> сельского поселения по вопросу: </w:t>
      </w:r>
    </w:p>
    <w:p w:rsidR="0028682A" w:rsidRPr="0028682A" w:rsidRDefault="0028682A" w:rsidP="0028682A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8682A">
        <w:rPr>
          <w:rFonts w:ascii="Times New Roman" w:hAnsi="Times New Roman" w:cs="Times New Roman"/>
          <w:sz w:val="28"/>
          <w:szCs w:val="28"/>
        </w:rPr>
        <w:t xml:space="preserve">        «Согласны ли Вы на введение самообложения в 2014 году в сумме 150 рублей с каждого жителя сельского поселения, обладающего правом на участие в местном референдуме, и направлением полученных средств на решение вопроса местного значения по выполнению следующих работ:</w:t>
      </w:r>
    </w:p>
    <w:p w:rsidR="0028682A" w:rsidRPr="0028682A" w:rsidRDefault="0028682A" w:rsidP="0028682A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28682A">
        <w:rPr>
          <w:rFonts w:ascii="Times New Roman" w:hAnsi="Times New Roman" w:cs="Times New Roman"/>
          <w:sz w:val="28"/>
          <w:szCs w:val="28"/>
        </w:rPr>
        <w:t xml:space="preserve">  - ограждение территории кладбища в д. </w:t>
      </w:r>
      <w:proofErr w:type="spellStart"/>
      <w:r w:rsidRPr="0028682A">
        <w:rPr>
          <w:rFonts w:ascii="Times New Roman" w:hAnsi="Times New Roman" w:cs="Times New Roman"/>
          <w:sz w:val="28"/>
          <w:szCs w:val="28"/>
        </w:rPr>
        <w:t>Козловка</w:t>
      </w:r>
      <w:proofErr w:type="spellEnd"/>
    </w:p>
    <w:p w:rsidR="0028682A" w:rsidRPr="0028682A" w:rsidRDefault="0028682A" w:rsidP="0028682A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28682A">
        <w:rPr>
          <w:rFonts w:ascii="Times New Roman" w:hAnsi="Times New Roman" w:cs="Times New Roman"/>
          <w:sz w:val="28"/>
          <w:szCs w:val="28"/>
        </w:rPr>
        <w:t xml:space="preserve"> -  ограждение памятника воинам Великой Отечественной Войне </w:t>
      </w:r>
      <w:proofErr w:type="gramStart"/>
      <w:r w:rsidRPr="0028682A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28682A">
        <w:rPr>
          <w:rFonts w:ascii="Times New Roman" w:hAnsi="Times New Roman" w:cs="Times New Roman"/>
          <w:sz w:val="28"/>
          <w:szCs w:val="28"/>
        </w:rPr>
        <w:t xml:space="preserve"> с. Русские </w:t>
      </w:r>
      <w:proofErr w:type="spellStart"/>
      <w:r w:rsidRPr="0028682A">
        <w:rPr>
          <w:rFonts w:ascii="Times New Roman" w:hAnsi="Times New Roman" w:cs="Times New Roman"/>
          <w:sz w:val="28"/>
          <w:szCs w:val="28"/>
        </w:rPr>
        <w:t>Кищаки</w:t>
      </w:r>
      <w:proofErr w:type="spellEnd"/>
      <w:r w:rsidRPr="0028682A">
        <w:rPr>
          <w:rFonts w:ascii="Times New Roman" w:hAnsi="Times New Roman" w:cs="Times New Roman"/>
          <w:sz w:val="28"/>
          <w:szCs w:val="28"/>
        </w:rPr>
        <w:t>.</w:t>
      </w:r>
    </w:p>
    <w:p w:rsidR="0028682A" w:rsidRPr="0028682A" w:rsidRDefault="0028682A" w:rsidP="0028682A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28682A">
        <w:rPr>
          <w:rFonts w:ascii="Times New Roman" w:hAnsi="Times New Roman" w:cs="Times New Roman"/>
          <w:sz w:val="28"/>
          <w:szCs w:val="28"/>
        </w:rPr>
        <w:t xml:space="preserve"> - ограждение территории кладбища </w:t>
      </w:r>
      <w:proofErr w:type="gramStart"/>
      <w:r w:rsidRPr="0028682A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28682A">
        <w:rPr>
          <w:rFonts w:ascii="Times New Roman" w:hAnsi="Times New Roman" w:cs="Times New Roman"/>
          <w:sz w:val="28"/>
          <w:szCs w:val="28"/>
        </w:rPr>
        <w:t xml:space="preserve"> с. </w:t>
      </w:r>
      <w:proofErr w:type="spellStart"/>
      <w:r w:rsidRPr="0028682A">
        <w:rPr>
          <w:rFonts w:ascii="Times New Roman" w:hAnsi="Times New Roman" w:cs="Times New Roman"/>
          <w:sz w:val="28"/>
          <w:szCs w:val="28"/>
        </w:rPr>
        <w:t>Кият</w:t>
      </w:r>
      <w:proofErr w:type="spellEnd"/>
      <w:r w:rsidRPr="0028682A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</w:t>
      </w:r>
    </w:p>
    <w:p w:rsidR="0028682A" w:rsidRPr="0028682A" w:rsidRDefault="0028682A" w:rsidP="0028682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28682A" w:rsidRPr="0028682A" w:rsidRDefault="0028682A" w:rsidP="0028682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8682A">
        <w:rPr>
          <w:rFonts w:ascii="Times New Roman" w:hAnsi="Times New Roman" w:cs="Times New Roman"/>
          <w:sz w:val="28"/>
          <w:szCs w:val="28"/>
        </w:rPr>
        <w:t xml:space="preserve">           2. Обнародовать настоящее постановление на специальных информационных стендах сельского поселения и разместить на официальном сайте Буинского муниципального района в сети Интернет.</w:t>
      </w:r>
    </w:p>
    <w:p w:rsidR="0028682A" w:rsidRPr="0028682A" w:rsidRDefault="0028682A" w:rsidP="0028682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8682A" w:rsidRPr="0028682A" w:rsidRDefault="0028682A" w:rsidP="0028682A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8682A">
        <w:rPr>
          <w:rFonts w:ascii="Times New Roman" w:hAnsi="Times New Roman" w:cs="Times New Roman"/>
          <w:sz w:val="28"/>
          <w:szCs w:val="28"/>
        </w:rPr>
        <w:t xml:space="preserve">           3. Настоящее постановление вступает в силу со дня его подписания.</w:t>
      </w:r>
    </w:p>
    <w:p w:rsidR="0028682A" w:rsidRPr="0028682A" w:rsidRDefault="0028682A" w:rsidP="0028682A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8682A">
        <w:rPr>
          <w:rFonts w:ascii="Times New Roman" w:hAnsi="Times New Roman" w:cs="Times New Roman"/>
          <w:sz w:val="28"/>
          <w:szCs w:val="28"/>
        </w:rPr>
        <w:t xml:space="preserve">           </w:t>
      </w:r>
    </w:p>
    <w:p w:rsidR="0028682A" w:rsidRPr="0028682A" w:rsidRDefault="0028682A" w:rsidP="0028682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8682A">
        <w:rPr>
          <w:rFonts w:ascii="Times New Roman" w:hAnsi="Times New Roman" w:cs="Times New Roman"/>
          <w:sz w:val="28"/>
          <w:szCs w:val="28"/>
        </w:rPr>
        <w:t>Руководитель   исполнительного</w:t>
      </w:r>
    </w:p>
    <w:p w:rsidR="0028682A" w:rsidRPr="0028682A" w:rsidRDefault="0028682A" w:rsidP="0028682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8682A">
        <w:rPr>
          <w:rFonts w:ascii="Times New Roman" w:hAnsi="Times New Roman" w:cs="Times New Roman"/>
          <w:sz w:val="28"/>
          <w:szCs w:val="28"/>
        </w:rPr>
        <w:t xml:space="preserve"> комитета </w:t>
      </w:r>
      <w:proofErr w:type="spellStart"/>
      <w:r w:rsidRPr="0028682A">
        <w:rPr>
          <w:rFonts w:ascii="Times New Roman" w:hAnsi="Times New Roman" w:cs="Times New Roman"/>
          <w:sz w:val="28"/>
          <w:szCs w:val="28"/>
        </w:rPr>
        <w:t>Киятского</w:t>
      </w:r>
      <w:proofErr w:type="spellEnd"/>
      <w:r w:rsidRPr="0028682A">
        <w:rPr>
          <w:rFonts w:ascii="Times New Roman" w:hAnsi="Times New Roman" w:cs="Times New Roman"/>
          <w:sz w:val="28"/>
          <w:szCs w:val="28"/>
        </w:rPr>
        <w:t xml:space="preserve"> сельского поселения                             </w:t>
      </w:r>
      <w:proofErr w:type="spellStart"/>
      <w:r w:rsidRPr="0028682A">
        <w:rPr>
          <w:rFonts w:ascii="Times New Roman" w:hAnsi="Times New Roman" w:cs="Times New Roman"/>
          <w:sz w:val="28"/>
          <w:szCs w:val="28"/>
        </w:rPr>
        <w:t>М.М.Храмова</w:t>
      </w:r>
      <w:proofErr w:type="spellEnd"/>
    </w:p>
    <w:p w:rsidR="0028682A" w:rsidRPr="0028682A" w:rsidRDefault="0028682A" w:rsidP="0028682A">
      <w:pPr>
        <w:widowControl w:val="0"/>
        <w:spacing w:after="0" w:line="240" w:lineRule="auto"/>
        <w:ind w:firstLine="708"/>
        <w:jc w:val="both"/>
        <w:rPr>
          <w:rFonts w:ascii="Times New Roman" w:hAnsi="Times New Roman" w:cs="Times New Roman"/>
        </w:rPr>
      </w:pPr>
    </w:p>
    <w:p w:rsidR="00B301DB" w:rsidRPr="0028682A" w:rsidRDefault="00B301DB" w:rsidP="0028682A">
      <w:pPr>
        <w:spacing w:after="0" w:line="240" w:lineRule="auto"/>
        <w:rPr>
          <w:rFonts w:ascii="Times New Roman" w:hAnsi="Times New Roman" w:cs="Times New Roman"/>
        </w:rPr>
      </w:pPr>
    </w:p>
    <w:sectPr w:rsidR="00B301DB" w:rsidRPr="0028682A" w:rsidSect="00F47F49">
      <w:headerReference w:type="even" r:id="rId8"/>
      <w:pgSz w:w="11907" w:h="16840" w:code="9"/>
      <w:pgMar w:top="681" w:right="708" w:bottom="568" w:left="1276" w:header="568" w:footer="258" w:gutter="0"/>
      <w:cols w:space="708"/>
      <w:noEndnote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E5A3A" w:rsidRDefault="00FE5A3A">
      <w:pPr>
        <w:spacing w:after="0" w:line="240" w:lineRule="auto"/>
      </w:pPr>
      <w:r>
        <w:separator/>
      </w:r>
    </w:p>
  </w:endnote>
  <w:endnote w:type="continuationSeparator" w:id="0">
    <w:p w:rsidR="00FE5A3A" w:rsidRDefault="00FE5A3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E5A3A" w:rsidRDefault="00FE5A3A">
      <w:pPr>
        <w:spacing w:after="0" w:line="240" w:lineRule="auto"/>
      </w:pPr>
      <w:r>
        <w:separator/>
      </w:r>
    </w:p>
  </w:footnote>
  <w:footnote w:type="continuationSeparator" w:id="0">
    <w:p w:rsidR="00FE5A3A" w:rsidRDefault="00FE5A3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F3820" w:rsidRDefault="00B301DB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  <w:noProof/>
      </w:rPr>
      <w:t>17</w:t>
    </w:r>
    <w:r>
      <w:rPr>
        <w:rStyle w:val="a5"/>
      </w:rPr>
      <w:fldChar w:fldCharType="end"/>
    </w:r>
  </w:p>
  <w:p w:rsidR="00CF3820" w:rsidRDefault="00FE5A3A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5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682A"/>
    <w:rsid w:val="0028682A"/>
    <w:rsid w:val="00B301DB"/>
    <w:rsid w:val="00E77D7F"/>
    <w:rsid w:val="00FE5A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28682A"/>
    <w:pPr>
      <w:keepNext/>
      <w:spacing w:after="0" w:line="240" w:lineRule="auto"/>
      <w:jc w:val="both"/>
      <w:outlineLvl w:val="0"/>
    </w:pPr>
    <w:rPr>
      <w:rFonts w:ascii="Times New Roman" w:eastAsia="Times New Roman" w:hAnsi="Times New Roman" w:cs="Times New Roman"/>
      <w:b/>
      <w:sz w:val="28"/>
      <w:szCs w:val="20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28682A"/>
    <w:rPr>
      <w:rFonts w:ascii="Times New Roman" w:eastAsia="Times New Roman" w:hAnsi="Times New Roman" w:cs="Times New Roman"/>
      <w:b/>
      <w:sz w:val="28"/>
      <w:szCs w:val="20"/>
      <w:lang w:eastAsia="zh-CN"/>
    </w:rPr>
  </w:style>
  <w:style w:type="paragraph" w:styleId="a3">
    <w:name w:val="header"/>
    <w:basedOn w:val="a"/>
    <w:link w:val="a4"/>
    <w:uiPriority w:val="99"/>
    <w:rsid w:val="0028682A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4">
    <w:name w:val="Верхний колонтитул Знак"/>
    <w:basedOn w:val="a0"/>
    <w:link w:val="a3"/>
    <w:uiPriority w:val="99"/>
    <w:rsid w:val="0028682A"/>
    <w:rPr>
      <w:rFonts w:ascii="Times New Roman" w:eastAsia="Times New Roman" w:hAnsi="Times New Roman" w:cs="Times New Roman"/>
      <w:sz w:val="24"/>
      <w:szCs w:val="24"/>
    </w:rPr>
  </w:style>
  <w:style w:type="character" w:styleId="a5">
    <w:name w:val="page number"/>
    <w:basedOn w:val="a0"/>
    <w:rsid w:val="0028682A"/>
  </w:style>
  <w:style w:type="paragraph" w:styleId="a6">
    <w:name w:val="Balloon Text"/>
    <w:basedOn w:val="a"/>
    <w:link w:val="a7"/>
    <w:uiPriority w:val="99"/>
    <w:semiHidden/>
    <w:unhideWhenUsed/>
    <w:rsid w:val="0028682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28682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28682A"/>
    <w:pPr>
      <w:keepNext/>
      <w:spacing w:after="0" w:line="240" w:lineRule="auto"/>
      <w:jc w:val="both"/>
      <w:outlineLvl w:val="0"/>
    </w:pPr>
    <w:rPr>
      <w:rFonts w:ascii="Times New Roman" w:eastAsia="Times New Roman" w:hAnsi="Times New Roman" w:cs="Times New Roman"/>
      <w:b/>
      <w:sz w:val="28"/>
      <w:szCs w:val="20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28682A"/>
    <w:rPr>
      <w:rFonts w:ascii="Times New Roman" w:eastAsia="Times New Roman" w:hAnsi="Times New Roman" w:cs="Times New Roman"/>
      <w:b/>
      <w:sz w:val="28"/>
      <w:szCs w:val="20"/>
      <w:lang w:eastAsia="zh-CN"/>
    </w:rPr>
  </w:style>
  <w:style w:type="paragraph" w:styleId="a3">
    <w:name w:val="header"/>
    <w:basedOn w:val="a"/>
    <w:link w:val="a4"/>
    <w:uiPriority w:val="99"/>
    <w:rsid w:val="0028682A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4">
    <w:name w:val="Верхний колонтитул Знак"/>
    <w:basedOn w:val="a0"/>
    <w:link w:val="a3"/>
    <w:uiPriority w:val="99"/>
    <w:rsid w:val="0028682A"/>
    <w:rPr>
      <w:rFonts w:ascii="Times New Roman" w:eastAsia="Times New Roman" w:hAnsi="Times New Roman" w:cs="Times New Roman"/>
      <w:sz w:val="24"/>
      <w:szCs w:val="24"/>
    </w:rPr>
  </w:style>
  <w:style w:type="character" w:styleId="a5">
    <w:name w:val="page number"/>
    <w:basedOn w:val="a0"/>
    <w:rsid w:val="0028682A"/>
  </w:style>
  <w:style w:type="paragraph" w:styleId="a6">
    <w:name w:val="Balloon Text"/>
    <w:basedOn w:val="a"/>
    <w:link w:val="a7"/>
    <w:uiPriority w:val="99"/>
    <w:semiHidden/>
    <w:unhideWhenUsed/>
    <w:rsid w:val="0028682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28682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272</Words>
  <Characters>1556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Лилия</cp:lastModifiedBy>
  <cp:revision>2</cp:revision>
  <dcterms:created xsi:type="dcterms:W3CDTF">2014-04-18T10:04:00Z</dcterms:created>
  <dcterms:modified xsi:type="dcterms:W3CDTF">2014-04-18T10:04:00Z</dcterms:modified>
</cp:coreProperties>
</file>