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F0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809CF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:rsidR="00045539" w:rsidRPr="003809CF" w:rsidRDefault="000F5D84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БУИНСКОГО </w:t>
      </w:r>
      <w:r w:rsidR="00045539" w:rsidRPr="003809CF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70001A">
        <w:rPr>
          <w:rFonts w:ascii="Times New Roman" w:hAnsi="Times New Roman" w:cs="Times New Roman"/>
          <w:sz w:val="24"/>
          <w:szCs w:val="24"/>
        </w:rPr>
        <w:t>А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Р</w:t>
      </w:r>
      <w:r w:rsidR="00AF2D0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45539" w:rsidRPr="003809CF">
        <w:rPr>
          <w:rFonts w:ascii="Times New Roman" w:hAnsi="Times New Roman" w:cs="Times New Roman"/>
          <w:sz w:val="24"/>
          <w:szCs w:val="24"/>
        </w:rPr>
        <w:t>Т</w:t>
      </w:r>
      <w:r w:rsidR="00AF2D05">
        <w:rPr>
          <w:rFonts w:ascii="Times New Roman" w:hAnsi="Times New Roman" w:cs="Times New Roman"/>
          <w:sz w:val="24"/>
          <w:szCs w:val="24"/>
        </w:rPr>
        <w:t>АТАРСТАН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793B" w:rsidRPr="003809CF" w:rsidRDefault="00045539" w:rsidP="00E979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09CF">
        <w:rPr>
          <w:rFonts w:ascii="Times New Roman" w:hAnsi="Times New Roman" w:cs="Times New Roman"/>
          <w:sz w:val="24"/>
          <w:szCs w:val="24"/>
        </w:rPr>
        <w:t>Перечень нормативных правовых актов или их отдельных частей (положений), содержащих обязательные требования, соблюдения которых оценивается при проведении мероприятий по контролю при осуществлении муниципального</w:t>
      </w:r>
      <w:r w:rsidR="004D6ABD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3809CF">
        <w:rPr>
          <w:rFonts w:ascii="Times New Roman" w:hAnsi="Times New Roman" w:cs="Times New Roman"/>
          <w:sz w:val="24"/>
          <w:szCs w:val="24"/>
        </w:rPr>
        <w:t xml:space="preserve"> </w:t>
      </w:r>
      <w:r w:rsidR="004D6ABD" w:rsidRPr="0058328E">
        <w:rPr>
          <w:rFonts w:ascii="Times New Roman" w:hAnsi="Times New Roman"/>
        </w:rPr>
        <w:t>за использованием 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9793B">
        <w:rPr>
          <w:rFonts w:ascii="Times New Roman" w:hAnsi="Times New Roman"/>
        </w:rPr>
        <w:t xml:space="preserve"> </w:t>
      </w:r>
      <w:r w:rsidR="00E9793B" w:rsidRPr="003809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9793B">
        <w:rPr>
          <w:rFonts w:ascii="Times New Roman" w:hAnsi="Times New Roman" w:cs="Times New Roman"/>
          <w:sz w:val="24"/>
          <w:szCs w:val="24"/>
        </w:rPr>
        <w:t>Буинского</w:t>
      </w:r>
      <w:r w:rsidR="00E9793B" w:rsidRPr="003809CF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E9793B">
        <w:rPr>
          <w:rFonts w:ascii="Times New Roman" w:hAnsi="Times New Roman" w:cs="Times New Roman"/>
          <w:sz w:val="24"/>
          <w:szCs w:val="24"/>
        </w:rPr>
        <w:t>ипального района Республики Татарстан</w:t>
      </w:r>
      <w:proofErr w:type="gramEnd"/>
    </w:p>
    <w:p w:rsidR="00045539" w:rsidRPr="003809CF" w:rsidRDefault="00045539" w:rsidP="004D6A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>Раздел 1. Федеральные законы</w:t>
      </w:r>
    </w:p>
    <w:p w:rsidR="00045539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540"/>
        <w:gridCol w:w="5522"/>
        <w:gridCol w:w="4536"/>
        <w:gridCol w:w="4111"/>
      </w:tblGrid>
      <w:tr w:rsidR="00EA650B" w:rsidTr="00EA650B">
        <w:tc>
          <w:tcPr>
            <w:tcW w:w="540" w:type="dxa"/>
          </w:tcPr>
          <w:p w:rsidR="00EA650B" w:rsidRDefault="00EA650B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650B" w:rsidRDefault="00EA650B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EA650B" w:rsidRDefault="00EA650B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4536" w:type="dxa"/>
          </w:tcPr>
          <w:p w:rsidR="00EA650B" w:rsidRDefault="00EA650B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4111" w:type="dxa"/>
          </w:tcPr>
          <w:p w:rsidR="00EA650B" w:rsidRDefault="00EA650B" w:rsidP="00DF7C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соблюдения которых оценивается при проведении мероприятий по контролю</w:t>
            </w:r>
          </w:p>
        </w:tc>
      </w:tr>
      <w:tr w:rsidR="00967889" w:rsidTr="00C96844">
        <w:trPr>
          <w:trHeight w:val="821"/>
        </w:trPr>
        <w:tc>
          <w:tcPr>
            <w:tcW w:w="540" w:type="dxa"/>
          </w:tcPr>
          <w:p w:rsidR="00967889" w:rsidRDefault="00967889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67889" w:rsidRDefault="00967889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67889" w:rsidRDefault="00967889" w:rsidP="005634A2">
            <w:pPr>
              <w:pStyle w:val="a3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8328E">
              <w:rPr>
                <w:rFonts w:ascii="Times New Roman" w:hAnsi="Times New Roman"/>
              </w:rPr>
              <w:t>-</w:t>
            </w:r>
            <w:hyperlink r:id="rId5" w:history="1">
              <w:r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Земельный кодекс РФ от 25.10.2001 г. № 136-ФЗ</w:t>
              </w:r>
            </w:hyperlink>
          </w:p>
          <w:p w:rsidR="00967889" w:rsidRPr="0058328E" w:rsidRDefault="00967889" w:rsidP="000E1C3D">
            <w:pPr>
              <w:jc w:val="both"/>
              <w:rPr>
                <w:rFonts w:ascii="Times New Roman" w:hAnsi="Times New Roman"/>
              </w:rPr>
            </w:pPr>
          </w:p>
          <w:p w:rsidR="00967889" w:rsidRPr="00370EE5" w:rsidRDefault="00967889" w:rsidP="005634A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67889" w:rsidRDefault="00967889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</w:t>
            </w:r>
          </w:p>
        </w:tc>
        <w:tc>
          <w:tcPr>
            <w:tcW w:w="4111" w:type="dxa"/>
          </w:tcPr>
          <w:p w:rsidR="00967889" w:rsidRDefault="00967889" w:rsidP="00DF7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72</w:t>
            </w:r>
          </w:p>
        </w:tc>
      </w:tr>
      <w:tr w:rsidR="00EA650B" w:rsidTr="00EA650B">
        <w:tc>
          <w:tcPr>
            <w:tcW w:w="540" w:type="dxa"/>
          </w:tcPr>
          <w:p w:rsidR="00EA650B" w:rsidRDefault="00340E3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EA650B" w:rsidRPr="0058328E" w:rsidRDefault="00EA650B" w:rsidP="005634A2">
            <w:pPr>
              <w:jc w:val="both"/>
              <w:rPr>
                <w:rFonts w:ascii="Times New Roman" w:hAnsi="Times New Roman"/>
              </w:rPr>
            </w:pPr>
            <w:r w:rsidRPr="0058328E">
              <w:rPr>
                <w:rFonts w:ascii="Times New Roman" w:hAnsi="Times New Roman"/>
              </w:rPr>
              <w:t xml:space="preserve">- </w:t>
            </w:r>
            <w:hyperlink r:id="rId6" w:history="1">
              <w:r w:rsidRPr="0058328E">
                <w:rPr>
                  <w:rStyle w:val="a8"/>
                  <w:rFonts w:ascii="Times New Roman" w:hAnsi="Times New Roman"/>
                </w:rPr>
                <w:t>Федеральный закон</w:t>
              </w:r>
            </w:hyperlink>
            <w:r w:rsidRPr="0058328E">
              <w:rPr>
                <w:rFonts w:ascii="Times New Roman" w:hAnsi="Times New Roman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EA650B" w:rsidRDefault="00EA650B" w:rsidP="005634A2">
            <w:pPr>
              <w:pStyle w:val="a3"/>
              <w:jc w:val="both"/>
              <w:rPr>
                <w:rStyle w:val="a6"/>
              </w:rPr>
            </w:pPr>
          </w:p>
          <w:p w:rsidR="00EA650B" w:rsidRDefault="00EA650B" w:rsidP="003809CF">
            <w:pPr>
              <w:pStyle w:val="a3"/>
              <w:jc w:val="both"/>
            </w:pPr>
          </w:p>
        </w:tc>
        <w:tc>
          <w:tcPr>
            <w:tcW w:w="4536" w:type="dxa"/>
            <w:vMerge/>
          </w:tcPr>
          <w:p w:rsidR="00EA650B" w:rsidRDefault="00EA650B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50B" w:rsidRDefault="00EA650B" w:rsidP="00DF7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EA650B" w:rsidTr="00EA650B">
        <w:tc>
          <w:tcPr>
            <w:tcW w:w="540" w:type="dxa"/>
          </w:tcPr>
          <w:p w:rsidR="00EA650B" w:rsidRDefault="00340E3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EA650B" w:rsidRPr="0058328E" w:rsidRDefault="00EA650B" w:rsidP="000E1C3D">
            <w:pPr>
              <w:pStyle w:val="a9"/>
              <w:rPr>
                <w:rFonts w:ascii="Times New Roman" w:hAnsi="Times New Roman" w:cs="Times New Roman"/>
              </w:rPr>
            </w:pPr>
            <w:r w:rsidRPr="0058328E"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58328E">
                <w:rPr>
                  <w:rStyle w:val="a8"/>
                  <w:rFonts w:ascii="Times New Roman" w:hAnsi="Times New Roman" w:cs="Times New Roman"/>
                </w:rPr>
                <w:t>Федеральный закон</w:t>
              </w:r>
            </w:hyperlink>
            <w:r w:rsidRPr="0058328E">
              <w:rPr>
                <w:rFonts w:ascii="Times New Roman" w:hAnsi="Times New Roman" w:cs="Times New Roman"/>
              </w:rPr>
      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A650B" w:rsidRDefault="00EA650B" w:rsidP="003809CF">
            <w:pPr>
              <w:pStyle w:val="a3"/>
              <w:jc w:val="both"/>
            </w:pPr>
          </w:p>
        </w:tc>
        <w:tc>
          <w:tcPr>
            <w:tcW w:w="4536" w:type="dxa"/>
            <w:vMerge/>
          </w:tcPr>
          <w:p w:rsidR="00EA650B" w:rsidRDefault="00EA650B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50B" w:rsidRDefault="00EA650B" w:rsidP="00DF7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акт </w:t>
            </w:r>
          </w:p>
        </w:tc>
      </w:tr>
      <w:tr w:rsidR="00EA650B" w:rsidTr="00EA650B">
        <w:tc>
          <w:tcPr>
            <w:tcW w:w="540" w:type="dxa"/>
          </w:tcPr>
          <w:p w:rsidR="00EA650B" w:rsidRDefault="00340E3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EA650B" w:rsidRPr="0058328E" w:rsidRDefault="00EA650B" w:rsidP="009E61E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от 21.02.1992 № 2395-1 «О недрах»</w:t>
            </w:r>
          </w:p>
          <w:p w:rsidR="00EA650B" w:rsidRPr="0058328E" w:rsidRDefault="00EA650B" w:rsidP="002C1D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EA650B" w:rsidRDefault="00EA650B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50B" w:rsidRDefault="00EA650B" w:rsidP="00DF7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5D84" w:rsidRDefault="000F5D84" w:rsidP="000F5D84">
      <w:pPr>
        <w:pStyle w:val="a3"/>
        <w:tabs>
          <w:tab w:val="left" w:pos="435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E3D" w:rsidRDefault="00340E3D" w:rsidP="00864F52">
      <w:pPr>
        <w:pStyle w:val="a3"/>
        <w:tabs>
          <w:tab w:val="left" w:pos="435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28CE" w:rsidRDefault="005828CE" w:rsidP="00864F52">
      <w:pPr>
        <w:pStyle w:val="a3"/>
        <w:tabs>
          <w:tab w:val="left" w:pos="435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Законы и иные нормативные правовые акты</w:t>
      </w:r>
    </w:p>
    <w:p w:rsidR="005828CE" w:rsidRDefault="005828CE" w:rsidP="00864F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ook w:val="04A0"/>
      </w:tblPr>
      <w:tblGrid>
        <w:gridCol w:w="540"/>
        <w:gridCol w:w="5522"/>
        <w:gridCol w:w="4536"/>
        <w:gridCol w:w="4111"/>
      </w:tblGrid>
      <w:tr w:rsidR="006946E0" w:rsidTr="006946E0">
        <w:tc>
          <w:tcPr>
            <w:tcW w:w="540" w:type="dxa"/>
          </w:tcPr>
          <w:p w:rsidR="006946E0" w:rsidRDefault="006946E0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946E0" w:rsidRDefault="006946E0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6946E0" w:rsidRDefault="006946E0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4536" w:type="dxa"/>
          </w:tcPr>
          <w:p w:rsidR="006946E0" w:rsidRDefault="006946E0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</w:t>
            </w:r>
          </w:p>
        </w:tc>
        <w:tc>
          <w:tcPr>
            <w:tcW w:w="4111" w:type="dxa"/>
          </w:tcPr>
          <w:p w:rsidR="006946E0" w:rsidRDefault="006946E0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6946E0" w:rsidTr="006946E0">
        <w:tc>
          <w:tcPr>
            <w:tcW w:w="540" w:type="dxa"/>
          </w:tcPr>
          <w:p w:rsidR="006946E0" w:rsidRDefault="006946E0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6946E0" w:rsidRPr="005828CE" w:rsidRDefault="00AD17F9" w:rsidP="005B5A5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  <w:r w:rsidR="006946E0" w:rsidRPr="009675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Земельный кодекс Республики Татарстан</w:t>
            </w:r>
            <w:r w:rsidR="0096788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="006946E0" w:rsidRPr="009675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от 10 июля 1998 г. N 1736</w:t>
            </w:r>
          </w:p>
        </w:tc>
        <w:tc>
          <w:tcPr>
            <w:tcW w:w="4536" w:type="dxa"/>
          </w:tcPr>
          <w:p w:rsidR="006946E0" w:rsidRDefault="006946E0" w:rsidP="006F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</w:t>
            </w:r>
          </w:p>
        </w:tc>
        <w:tc>
          <w:tcPr>
            <w:tcW w:w="4111" w:type="dxa"/>
          </w:tcPr>
          <w:p w:rsidR="006946E0" w:rsidRPr="00F13274" w:rsidRDefault="006946E0" w:rsidP="006F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340E3D" w:rsidTr="006946E0">
        <w:tc>
          <w:tcPr>
            <w:tcW w:w="540" w:type="dxa"/>
          </w:tcPr>
          <w:p w:rsidR="00340E3D" w:rsidRDefault="00340E3D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340E3D" w:rsidRPr="0058328E" w:rsidRDefault="00340E3D" w:rsidP="00DF7C81">
            <w:pPr>
              <w:pStyle w:val="a9"/>
              <w:rPr>
                <w:rFonts w:ascii="Times New Roman" w:hAnsi="Times New Roman" w:cs="Times New Roman"/>
              </w:rPr>
            </w:pPr>
            <w:r w:rsidRPr="0058328E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58328E">
                <w:rPr>
                  <w:rFonts w:ascii="Times New Roman" w:hAnsi="Times New Roman" w:cs="Times New Roman"/>
                </w:rPr>
                <w:t xml:space="preserve">Положение о  Палате имущественных и земельных отношений Буинского муниципального района, утвержденное решением Совета Буинского муниципального района Республики Татарстан от 22.04.2019 № 6-19 </w:t>
              </w:r>
            </w:hyperlink>
          </w:p>
          <w:p w:rsidR="00340E3D" w:rsidRPr="0058328E" w:rsidRDefault="00340E3D" w:rsidP="00DF7C8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40E3D" w:rsidRDefault="00340E3D" w:rsidP="00DF7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</w:t>
            </w:r>
          </w:p>
        </w:tc>
        <w:tc>
          <w:tcPr>
            <w:tcW w:w="4111" w:type="dxa"/>
          </w:tcPr>
          <w:p w:rsidR="00340E3D" w:rsidRDefault="00340E3D" w:rsidP="00DF7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п. 3.10.</w:t>
            </w:r>
          </w:p>
        </w:tc>
      </w:tr>
      <w:bookmarkEnd w:id="0"/>
      <w:bookmarkEnd w:id="1"/>
    </w:tbl>
    <w:p w:rsidR="001F3032" w:rsidRDefault="001F3032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F3032" w:rsidSect="00187975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539"/>
    <w:rsid w:val="00002BD2"/>
    <w:rsid w:val="000078EC"/>
    <w:rsid w:val="00037921"/>
    <w:rsid w:val="00045539"/>
    <w:rsid w:val="000C335D"/>
    <w:rsid w:val="000E1C3D"/>
    <w:rsid w:val="000F3F80"/>
    <w:rsid w:val="000F5D84"/>
    <w:rsid w:val="00125DAB"/>
    <w:rsid w:val="00174457"/>
    <w:rsid w:val="00187975"/>
    <w:rsid w:val="00193711"/>
    <w:rsid w:val="001C6676"/>
    <w:rsid w:val="001D20EC"/>
    <w:rsid w:val="001F3032"/>
    <w:rsid w:val="0026337A"/>
    <w:rsid w:val="002C1D7A"/>
    <w:rsid w:val="002D583C"/>
    <w:rsid w:val="00340E3D"/>
    <w:rsid w:val="00370EE5"/>
    <w:rsid w:val="003809CF"/>
    <w:rsid w:val="00380F99"/>
    <w:rsid w:val="00392197"/>
    <w:rsid w:val="003A5FCA"/>
    <w:rsid w:val="003C085F"/>
    <w:rsid w:val="003C219D"/>
    <w:rsid w:val="00424AAD"/>
    <w:rsid w:val="00445651"/>
    <w:rsid w:val="00456FD2"/>
    <w:rsid w:val="00457D46"/>
    <w:rsid w:val="00472C28"/>
    <w:rsid w:val="004D064D"/>
    <w:rsid w:val="004D6ABD"/>
    <w:rsid w:val="005634A2"/>
    <w:rsid w:val="00581370"/>
    <w:rsid w:val="005828CE"/>
    <w:rsid w:val="005B5A50"/>
    <w:rsid w:val="005D6276"/>
    <w:rsid w:val="006341FB"/>
    <w:rsid w:val="0066112E"/>
    <w:rsid w:val="006946E0"/>
    <w:rsid w:val="006F44D2"/>
    <w:rsid w:val="0070001A"/>
    <w:rsid w:val="0076467D"/>
    <w:rsid w:val="007F5F64"/>
    <w:rsid w:val="00864F52"/>
    <w:rsid w:val="008A77F0"/>
    <w:rsid w:val="008B08AB"/>
    <w:rsid w:val="008E4746"/>
    <w:rsid w:val="00955E9A"/>
    <w:rsid w:val="009675B1"/>
    <w:rsid w:val="00967889"/>
    <w:rsid w:val="009D64F9"/>
    <w:rsid w:val="009E61EF"/>
    <w:rsid w:val="00A32D9F"/>
    <w:rsid w:val="00AD17F9"/>
    <w:rsid w:val="00AD726D"/>
    <w:rsid w:val="00AF2D05"/>
    <w:rsid w:val="00C31544"/>
    <w:rsid w:val="00C35786"/>
    <w:rsid w:val="00C405A6"/>
    <w:rsid w:val="00C60AF0"/>
    <w:rsid w:val="00C71A23"/>
    <w:rsid w:val="00CF535F"/>
    <w:rsid w:val="00D448B3"/>
    <w:rsid w:val="00DE7A93"/>
    <w:rsid w:val="00DF14BB"/>
    <w:rsid w:val="00E20136"/>
    <w:rsid w:val="00E93FB0"/>
    <w:rsid w:val="00E9793B"/>
    <w:rsid w:val="00EA650B"/>
    <w:rsid w:val="00EE0CF9"/>
    <w:rsid w:val="00F13274"/>
    <w:rsid w:val="00F85F1D"/>
    <w:rsid w:val="00F9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23"/>
  </w:style>
  <w:style w:type="paragraph" w:styleId="1">
    <w:name w:val="heading 1"/>
    <w:basedOn w:val="a"/>
    <w:next w:val="a"/>
    <w:link w:val="10"/>
    <w:uiPriority w:val="99"/>
    <w:qFormat/>
    <w:rsid w:val="009675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9675B1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70E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B5A50"/>
  </w:style>
  <w:style w:type="character" w:customStyle="1" w:styleId="a8">
    <w:name w:val="Гипертекстовая ссылка"/>
    <w:uiPriority w:val="99"/>
    <w:rsid w:val="000E1C3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0E1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75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9675B1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70E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185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3377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DC8D-DF74-4778-8650-B8682072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Palatkina</dc:creator>
  <cp:lastModifiedBy>.</cp:lastModifiedBy>
  <cp:revision>66</cp:revision>
  <dcterms:created xsi:type="dcterms:W3CDTF">2018-08-13T05:13:00Z</dcterms:created>
  <dcterms:modified xsi:type="dcterms:W3CDTF">2020-10-12T15:44:00Z</dcterms:modified>
</cp:coreProperties>
</file>