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F126F3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AF7FE1" w:rsidRDefault="00AF7FE1" w:rsidP="00AF7FE1">
      <w:pPr>
        <w:pStyle w:val="Standard"/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Статьей 69.2 Федерального закона «Об охране окружающей среды» определено, что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компетенцией.</w:t>
      </w:r>
    </w:p>
    <w:p w:rsidR="00AF7FE1" w:rsidRDefault="00AF7FE1" w:rsidP="00AF7FE1">
      <w:pPr>
        <w:pStyle w:val="Standard"/>
        <w:ind w:firstLine="735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Сведения об объектах, оказывающих негативное воздействие на окружающую среду, подлежат актуализации в связи с представлением юридическими лицами </w:t>
      </w:r>
      <w:r>
        <w:rPr>
          <w:color w:val="000000"/>
          <w:sz w:val="28"/>
          <w:szCs w:val="28"/>
        </w:rPr>
        <w:t>и индивидуальными предпринимателями, в том числе, сведений</w:t>
      </w:r>
      <w:bookmarkStart w:id="0" w:name="Par1"/>
      <w:bookmarkEnd w:id="0"/>
      <w:r>
        <w:rPr>
          <w:color w:val="000000"/>
          <w:sz w:val="28"/>
          <w:szCs w:val="28"/>
        </w:rPr>
        <w:t xml:space="preserve"> 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среду.</w:t>
      </w:r>
    </w:p>
    <w:p w:rsidR="00AF7FE1" w:rsidRPr="00AF7FE1" w:rsidRDefault="00AF7FE1" w:rsidP="00AF7FE1">
      <w:pPr>
        <w:pStyle w:val="Standard"/>
        <w:ind w:firstLine="735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При этом указанные сведения представляются юридическими лицами и индивидуальными предпринимателями в</w:t>
      </w:r>
      <w:r w:rsidRPr="00AF7FE1">
        <w:rPr>
          <w:sz w:val="28"/>
          <w:szCs w:val="28"/>
          <w:lang w:eastAsia="ru-RU"/>
        </w:rPr>
        <w:t xml:space="preserve">уполномоченный Правительством Российской Федерации федеральный </w:t>
      </w:r>
      <w:hyperlink r:id="rId4" w:history="1">
        <w:r w:rsidRPr="00AF7FE1">
          <w:rPr>
            <w:sz w:val="28"/>
            <w:szCs w:val="28"/>
            <w:lang w:eastAsia="ru-RU"/>
          </w:rPr>
          <w:t>орган</w:t>
        </w:r>
      </w:hyperlink>
      <w:r w:rsidRPr="00AF7FE1">
        <w:rPr>
          <w:sz w:val="28"/>
          <w:szCs w:val="28"/>
          <w:lang w:eastAsia="ru-RU"/>
        </w:rPr>
        <w:t xml:space="preserve">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изменений.</w:t>
      </w:r>
    </w:p>
    <w:p w:rsidR="00603DEE" w:rsidRPr="00714FFD" w:rsidRDefault="00603DEE" w:rsidP="00AF7FE1">
      <w:pPr>
        <w:pStyle w:val="Standard"/>
        <w:ind w:firstLine="735"/>
        <w:jc w:val="both"/>
        <w:rPr>
          <w:sz w:val="28"/>
          <w:szCs w:val="28"/>
          <w:lang w:eastAsia="ru-RU"/>
        </w:rPr>
      </w:pPr>
      <w:r w:rsidRPr="00714FFD">
        <w:rPr>
          <w:sz w:val="28"/>
          <w:szCs w:val="28"/>
          <w:lang w:eastAsia="ru-RU"/>
        </w:rPr>
        <w:t xml:space="preserve">За </w:t>
      </w:r>
      <w:r w:rsidR="00B6570D" w:rsidRPr="00B6570D">
        <w:rPr>
          <w:sz w:val="28"/>
          <w:szCs w:val="28"/>
          <w:lang w:eastAsia="ru-RU"/>
        </w:rPr>
        <w:t xml:space="preserve">невыполнение или несвоевременное выполнение обязанности по </w:t>
      </w:r>
      <w:r w:rsidR="00AF7FE1" w:rsidRPr="00AF7FE1">
        <w:rPr>
          <w:sz w:val="28"/>
          <w:szCs w:val="28"/>
          <w:lang w:eastAsia="ru-RU"/>
        </w:rPr>
        <w:t>представлению сведений для актуализации учетных сведений</w:t>
      </w:r>
      <w:r w:rsidRPr="00714FFD">
        <w:rPr>
          <w:sz w:val="28"/>
          <w:szCs w:val="28"/>
          <w:lang w:eastAsia="ru-RU"/>
        </w:rPr>
        <w:t>предусмотрена админист</w:t>
      </w:r>
      <w:r w:rsidR="009F4221" w:rsidRPr="00714FFD">
        <w:rPr>
          <w:sz w:val="28"/>
          <w:szCs w:val="28"/>
          <w:lang w:eastAsia="ru-RU"/>
        </w:rPr>
        <w:t xml:space="preserve">ративная ответственность по </w:t>
      </w:r>
      <w:r w:rsidRPr="00714FFD">
        <w:rPr>
          <w:sz w:val="28"/>
          <w:szCs w:val="28"/>
          <w:lang w:eastAsia="ru-RU"/>
        </w:rPr>
        <w:t>ст. 8.</w:t>
      </w:r>
      <w:r w:rsidR="00714FFD">
        <w:rPr>
          <w:sz w:val="28"/>
          <w:szCs w:val="28"/>
          <w:lang w:eastAsia="ru-RU"/>
        </w:rPr>
        <w:t>4</w:t>
      </w:r>
      <w:r w:rsidR="00B6570D">
        <w:rPr>
          <w:sz w:val="28"/>
          <w:szCs w:val="28"/>
          <w:lang w:eastAsia="ru-RU"/>
        </w:rPr>
        <w:t>6</w:t>
      </w:r>
      <w:r w:rsidRPr="00714FFD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правонарушениях.</w:t>
      </w:r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69B1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AF7FE1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6570D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126F3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B1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andard">
    <w:name w:val="Standard"/>
    <w:rsid w:val="00AF7FE1"/>
    <w:pPr>
      <w:widowControl w:val="0"/>
      <w:suppressAutoHyphens/>
      <w:autoSpaceDN w:val="0"/>
      <w:ind w:firstLine="0"/>
      <w:jc w:val="left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andard">
    <w:name w:val="Standard"/>
    <w:rsid w:val="00AF7FE1"/>
    <w:pPr>
      <w:widowControl w:val="0"/>
      <w:suppressAutoHyphens/>
      <w:autoSpaceDN w:val="0"/>
      <w:ind w:firstLine="0"/>
      <w:jc w:val="left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782F6C929D4AF487DD018B458618956C7FCC4C3F0800D3408229E91CC023BDD507098DB0A3C45749641DF1FD72A90B79633C0D1C1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2018-08-21T10:28:00Z</cp:lastPrinted>
  <dcterms:created xsi:type="dcterms:W3CDTF">2018-05-11T07:27:00Z</dcterms:created>
  <dcterms:modified xsi:type="dcterms:W3CDTF">2020-10-12T09:28:00Z</dcterms:modified>
</cp:coreProperties>
</file>