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1.xml" ContentType="application/vnd.openxmlformats-officedocument.drawingml.chartshapes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D3" w:rsidRDefault="007446A0" w:rsidP="002579D3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4542" cy="866692"/>
            <wp:effectExtent l="0" t="0" r="698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2" cy="86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07" w:rsidRDefault="00A04207" w:rsidP="00BC7E06">
      <w:pPr>
        <w:ind w:firstLine="709"/>
        <w:jc w:val="center"/>
      </w:pPr>
    </w:p>
    <w:p w:rsidR="00A04207" w:rsidRDefault="00A04207" w:rsidP="002712F6"/>
    <w:p w:rsidR="00A04207" w:rsidRDefault="002579D3" w:rsidP="002579D3">
      <w:pPr>
        <w:jc w:val="center"/>
      </w:pPr>
      <w:r w:rsidRPr="00C75E8D">
        <w:t>К</w:t>
      </w:r>
      <w:r w:rsidR="00391B9C">
        <w:t xml:space="preserve">ОНТРОЛЬНО-СЧЕТНАЯ ПАЛАТА </w:t>
      </w:r>
    </w:p>
    <w:p w:rsidR="002579D3" w:rsidRPr="00C75E8D" w:rsidRDefault="00C440B7" w:rsidP="002579D3">
      <w:pPr>
        <w:jc w:val="center"/>
      </w:pPr>
      <w:r>
        <w:t>БУИН</w:t>
      </w:r>
      <w:r w:rsidR="00391B9C">
        <w:t>СКОГО МУНИЦИПАЛЬНОГО РАЙОНА</w:t>
      </w:r>
    </w:p>
    <w:p w:rsidR="002579D3" w:rsidRDefault="002579D3" w:rsidP="002579D3">
      <w:pPr>
        <w:jc w:val="center"/>
        <w:rPr>
          <w:b/>
        </w:rPr>
      </w:pPr>
    </w:p>
    <w:p w:rsidR="00CB60AC" w:rsidRDefault="00CB60AC" w:rsidP="00CB60AC">
      <w:pPr>
        <w:jc w:val="center"/>
        <w:rPr>
          <w:b/>
          <w:sz w:val="26"/>
          <w:szCs w:val="26"/>
        </w:rPr>
      </w:pPr>
    </w:p>
    <w:p w:rsidR="00CB60AC" w:rsidRDefault="00CB60AC" w:rsidP="00CB60AC">
      <w:pPr>
        <w:jc w:val="center"/>
        <w:rPr>
          <w:b/>
          <w:sz w:val="26"/>
          <w:szCs w:val="26"/>
        </w:rPr>
      </w:pPr>
    </w:p>
    <w:p w:rsidR="00CB60AC" w:rsidRDefault="00CB60AC" w:rsidP="00CB60AC">
      <w:pPr>
        <w:jc w:val="center"/>
        <w:rPr>
          <w:b/>
          <w:sz w:val="26"/>
          <w:szCs w:val="26"/>
        </w:rPr>
      </w:pPr>
    </w:p>
    <w:p w:rsidR="00CB60AC" w:rsidRDefault="00CB60AC" w:rsidP="00CB60AC">
      <w:pPr>
        <w:jc w:val="center"/>
        <w:rPr>
          <w:b/>
          <w:sz w:val="26"/>
          <w:szCs w:val="26"/>
        </w:rPr>
      </w:pPr>
    </w:p>
    <w:p w:rsidR="00CB60AC" w:rsidRDefault="00CB60AC" w:rsidP="00CB60AC">
      <w:pPr>
        <w:jc w:val="center"/>
        <w:rPr>
          <w:b/>
          <w:sz w:val="26"/>
          <w:szCs w:val="26"/>
        </w:rPr>
      </w:pPr>
    </w:p>
    <w:p w:rsidR="00CB60AC" w:rsidRDefault="00CB60AC" w:rsidP="00CB60AC">
      <w:pPr>
        <w:jc w:val="center"/>
        <w:rPr>
          <w:b/>
          <w:sz w:val="26"/>
          <w:szCs w:val="26"/>
        </w:rPr>
      </w:pPr>
    </w:p>
    <w:p w:rsidR="00CB60AC" w:rsidRDefault="00CB60AC" w:rsidP="00CB60AC">
      <w:pPr>
        <w:jc w:val="center"/>
        <w:rPr>
          <w:b/>
          <w:sz w:val="26"/>
          <w:szCs w:val="26"/>
        </w:rPr>
      </w:pPr>
    </w:p>
    <w:p w:rsidR="00CB60AC" w:rsidRDefault="00CB60AC" w:rsidP="00CB60AC">
      <w:pPr>
        <w:jc w:val="center"/>
        <w:rPr>
          <w:b/>
          <w:sz w:val="26"/>
          <w:szCs w:val="26"/>
        </w:rPr>
      </w:pPr>
    </w:p>
    <w:p w:rsidR="00CB60AC" w:rsidRDefault="00CB60AC" w:rsidP="00946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814E2B" w:rsidRDefault="00CB60AC" w:rsidP="00946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</w:p>
    <w:p w:rsidR="00CB60AC" w:rsidRDefault="00C440B7" w:rsidP="00946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</w:t>
      </w:r>
      <w:r w:rsidR="00CB60AC">
        <w:rPr>
          <w:b/>
          <w:sz w:val="28"/>
          <w:szCs w:val="28"/>
        </w:rPr>
        <w:t>кого муниципального района</w:t>
      </w:r>
      <w:r w:rsidR="00814E2B">
        <w:rPr>
          <w:b/>
          <w:sz w:val="28"/>
          <w:szCs w:val="28"/>
        </w:rPr>
        <w:t xml:space="preserve"> </w:t>
      </w:r>
      <w:r w:rsidR="00F57E4C">
        <w:rPr>
          <w:b/>
          <w:sz w:val="28"/>
          <w:szCs w:val="28"/>
        </w:rPr>
        <w:t>за 2019 год</w:t>
      </w: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CB60AC" w:rsidRDefault="00CB60AC" w:rsidP="00CB60AC">
      <w:pPr>
        <w:jc w:val="center"/>
        <w:rPr>
          <w:sz w:val="26"/>
          <w:szCs w:val="26"/>
        </w:rPr>
      </w:pPr>
    </w:p>
    <w:p w:rsidR="0007604D" w:rsidRDefault="0007604D" w:rsidP="00CB60AC">
      <w:pPr>
        <w:jc w:val="center"/>
        <w:rPr>
          <w:b/>
          <w:sz w:val="26"/>
          <w:szCs w:val="26"/>
        </w:rPr>
      </w:pPr>
    </w:p>
    <w:p w:rsidR="0007604D" w:rsidRDefault="0007604D" w:rsidP="00CB60AC">
      <w:pPr>
        <w:jc w:val="center"/>
        <w:rPr>
          <w:b/>
          <w:sz w:val="26"/>
          <w:szCs w:val="26"/>
        </w:rPr>
      </w:pPr>
    </w:p>
    <w:p w:rsidR="0007604D" w:rsidRDefault="0007604D" w:rsidP="00CB60AC">
      <w:pPr>
        <w:jc w:val="center"/>
        <w:rPr>
          <w:b/>
          <w:sz w:val="26"/>
          <w:szCs w:val="26"/>
        </w:rPr>
      </w:pPr>
    </w:p>
    <w:p w:rsidR="0007604D" w:rsidRDefault="0007604D" w:rsidP="00CB60AC">
      <w:pPr>
        <w:jc w:val="center"/>
        <w:rPr>
          <w:b/>
          <w:sz w:val="26"/>
          <w:szCs w:val="26"/>
        </w:rPr>
      </w:pPr>
    </w:p>
    <w:p w:rsidR="0007604D" w:rsidRDefault="0007604D" w:rsidP="00CB60AC">
      <w:pPr>
        <w:jc w:val="center"/>
        <w:rPr>
          <w:b/>
          <w:sz w:val="26"/>
          <w:szCs w:val="26"/>
        </w:rPr>
      </w:pPr>
    </w:p>
    <w:p w:rsidR="00A04207" w:rsidRDefault="00A04207" w:rsidP="00CB60AC">
      <w:pPr>
        <w:jc w:val="center"/>
        <w:rPr>
          <w:b/>
          <w:sz w:val="26"/>
          <w:szCs w:val="26"/>
        </w:rPr>
      </w:pPr>
    </w:p>
    <w:p w:rsidR="0007604D" w:rsidRDefault="0007604D" w:rsidP="00CB60AC">
      <w:pPr>
        <w:jc w:val="center"/>
        <w:rPr>
          <w:b/>
          <w:sz w:val="26"/>
          <w:szCs w:val="26"/>
        </w:rPr>
      </w:pPr>
    </w:p>
    <w:p w:rsidR="0007604D" w:rsidRDefault="0007604D" w:rsidP="00CB60AC">
      <w:pPr>
        <w:jc w:val="center"/>
        <w:rPr>
          <w:b/>
          <w:sz w:val="26"/>
          <w:szCs w:val="26"/>
        </w:rPr>
      </w:pPr>
    </w:p>
    <w:p w:rsidR="000A29B6" w:rsidRDefault="000A29B6" w:rsidP="00CB60AC">
      <w:pPr>
        <w:jc w:val="center"/>
        <w:rPr>
          <w:b/>
          <w:sz w:val="26"/>
          <w:szCs w:val="26"/>
        </w:rPr>
      </w:pPr>
    </w:p>
    <w:p w:rsidR="007446A0" w:rsidRDefault="007446A0" w:rsidP="00CB60AC">
      <w:pPr>
        <w:jc w:val="center"/>
        <w:rPr>
          <w:b/>
          <w:sz w:val="26"/>
          <w:szCs w:val="26"/>
        </w:rPr>
      </w:pPr>
    </w:p>
    <w:p w:rsidR="00080F3A" w:rsidRDefault="00080F3A" w:rsidP="00CB60AC">
      <w:pPr>
        <w:jc w:val="center"/>
        <w:rPr>
          <w:b/>
          <w:sz w:val="26"/>
          <w:szCs w:val="26"/>
        </w:rPr>
      </w:pPr>
    </w:p>
    <w:p w:rsidR="007446A0" w:rsidRDefault="007446A0" w:rsidP="00CB60AC">
      <w:pPr>
        <w:jc w:val="center"/>
        <w:rPr>
          <w:b/>
          <w:sz w:val="26"/>
          <w:szCs w:val="26"/>
        </w:rPr>
      </w:pPr>
    </w:p>
    <w:p w:rsidR="000A29B6" w:rsidRDefault="000A29B6" w:rsidP="00CB60AC">
      <w:pPr>
        <w:jc w:val="center"/>
        <w:rPr>
          <w:b/>
          <w:sz w:val="26"/>
          <w:szCs w:val="26"/>
        </w:rPr>
      </w:pPr>
    </w:p>
    <w:p w:rsidR="00CB60AC" w:rsidRDefault="00C440B7" w:rsidP="00CB60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Буинск</w:t>
      </w:r>
      <w:r w:rsidR="00F92549">
        <w:rPr>
          <w:b/>
          <w:sz w:val="26"/>
          <w:szCs w:val="26"/>
        </w:rPr>
        <w:t xml:space="preserve"> 2020</w:t>
      </w:r>
    </w:p>
    <w:p w:rsidR="00CB60AC" w:rsidRPr="00F70731" w:rsidRDefault="00CB60AC" w:rsidP="00681997">
      <w:pPr>
        <w:autoSpaceDE w:val="0"/>
        <w:autoSpaceDN w:val="0"/>
        <w:adjustRightInd w:val="0"/>
        <w:ind w:firstLine="709"/>
        <w:jc w:val="center"/>
        <w:rPr>
          <w:b/>
          <w:color w:val="00B050"/>
          <w:sz w:val="32"/>
          <w:szCs w:val="32"/>
        </w:rPr>
      </w:pPr>
      <w:r w:rsidRPr="00F70731">
        <w:rPr>
          <w:b/>
          <w:color w:val="00B050"/>
          <w:sz w:val="32"/>
          <w:szCs w:val="32"/>
        </w:rPr>
        <w:lastRenderedPageBreak/>
        <w:t>Содержание</w:t>
      </w:r>
    </w:p>
    <w:p w:rsidR="00290D3A" w:rsidRPr="00F70731" w:rsidRDefault="00290D3A" w:rsidP="006819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9022"/>
        <w:gridCol w:w="671"/>
      </w:tblGrid>
      <w:tr w:rsidR="00290D3A" w:rsidRPr="00F70731" w:rsidTr="00547751">
        <w:tc>
          <w:tcPr>
            <w:tcW w:w="664" w:type="dxa"/>
            <w:shd w:val="clear" w:color="auto" w:fill="auto"/>
          </w:tcPr>
          <w:p w:rsidR="00290D3A" w:rsidRPr="00F70731" w:rsidRDefault="00047669" w:rsidP="00D90D14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  <w:lang w:val="en-US"/>
              </w:rPr>
              <w:t>I</w:t>
            </w:r>
            <w:r w:rsidR="00290D3A" w:rsidRPr="00F70731">
              <w:rPr>
                <w:color w:val="00B050"/>
                <w:sz w:val="26"/>
                <w:szCs w:val="26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290D3A" w:rsidRPr="00F70731" w:rsidRDefault="005007A9" w:rsidP="00547751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</w:rPr>
              <w:t>Общая часть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90D3A" w:rsidRPr="00F70731" w:rsidRDefault="00290D3A" w:rsidP="00B41235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</w:rPr>
              <w:t>3</w:t>
            </w:r>
          </w:p>
        </w:tc>
      </w:tr>
      <w:tr w:rsidR="00290D3A" w:rsidRPr="00F57E4C" w:rsidTr="00547751">
        <w:tc>
          <w:tcPr>
            <w:tcW w:w="664" w:type="dxa"/>
            <w:shd w:val="clear" w:color="auto" w:fill="auto"/>
          </w:tcPr>
          <w:p w:rsidR="00290D3A" w:rsidRPr="00F70731" w:rsidRDefault="00047669" w:rsidP="00D90D14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  <w:lang w:val="en-US"/>
              </w:rPr>
              <w:t>II</w:t>
            </w:r>
            <w:r w:rsidR="00290D3A" w:rsidRPr="00F70731">
              <w:rPr>
                <w:color w:val="00B050"/>
                <w:sz w:val="26"/>
                <w:szCs w:val="26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290D3A" w:rsidRPr="00F70731" w:rsidRDefault="00290D3A" w:rsidP="007377B8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</w:rPr>
              <w:t>Орга</w:t>
            </w:r>
            <w:r w:rsidR="00C440B7" w:rsidRPr="00F70731">
              <w:rPr>
                <w:color w:val="00B050"/>
                <w:sz w:val="26"/>
                <w:szCs w:val="26"/>
              </w:rPr>
              <w:t>низация исполнения бюджета Буин</w:t>
            </w:r>
            <w:r w:rsidRPr="00F70731">
              <w:rPr>
                <w:color w:val="00B050"/>
                <w:sz w:val="26"/>
                <w:szCs w:val="26"/>
              </w:rPr>
              <w:t>ского муниципального района в 201</w:t>
            </w:r>
            <w:r w:rsidR="007377B8">
              <w:rPr>
                <w:color w:val="00B050"/>
                <w:sz w:val="26"/>
                <w:szCs w:val="26"/>
              </w:rPr>
              <w:t>9</w:t>
            </w:r>
            <w:r w:rsidRPr="00F70731">
              <w:rPr>
                <w:color w:val="00B050"/>
                <w:sz w:val="26"/>
                <w:szCs w:val="26"/>
              </w:rPr>
              <w:t xml:space="preserve"> году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90D3A" w:rsidRPr="00F70731" w:rsidRDefault="00290D3A" w:rsidP="00B41235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</w:rPr>
              <w:t>3</w:t>
            </w:r>
          </w:p>
        </w:tc>
      </w:tr>
      <w:tr w:rsidR="00290D3A" w:rsidRPr="00F57E4C" w:rsidTr="00547751">
        <w:tc>
          <w:tcPr>
            <w:tcW w:w="664" w:type="dxa"/>
            <w:shd w:val="clear" w:color="auto" w:fill="auto"/>
          </w:tcPr>
          <w:p w:rsidR="00290D3A" w:rsidRPr="00F70731" w:rsidRDefault="00047669" w:rsidP="00D90D14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  <w:lang w:val="en-US"/>
              </w:rPr>
              <w:t>III</w:t>
            </w:r>
            <w:r w:rsidR="00290D3A" w:rsidRPr="00F70731">
              <w:rPr>
                <w:color w:val="00B050"/>
                <w:sz w:val="26"/>
                <w:szCs w:val="26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290D3A" w:rsidRPr="00F70731" w:rsidRDefault="00290D3A" w:rsidP="00547751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</w:rPr>
              <w:t>Основные результаты внешней проверки показателей От</w:t>
            </w:r>
            <w:r w:rsidR="00C440B7" w:rsidRPr="00F70731">
              <w:rPr>
                <w:color w:val="00B050"/>
                <w:sz w:val="26"/>
                <w:szCs w:val="26"/>
              </w:rPr>
              <w:t>чета об исполнении бюджета Буин</w:t>
            </w:r>
            <w:r w:rsidRPr="00F70731">
              <w:rPr>
                <w:color w:val="00B050"/>
                <w:sz w:val="26"/>
                <w:szCs w:val="26"/>
              </w:rPr>
              <w:t xml:space="preserve">ского муниципального района </w:t>
            </w:r>
            <w:r w:rsidR="00F57E4C" w:rsidRPr="00F70731">
              <w:rPr>
                <w:color w:val="00B050"/>
                <w:sz w:val="26"/>
                <w:szCs w:val="26"/>
              </w:rPr>
              <w:t>за 2019 год</w:t>
            </w:r>
            <w:r w:rsidRPr="00F70731">
              <w:rPr>
                <w:color w:val="00B050"/>
                <w:sz w:val="26"/>
                <w:szCs w:val="26"/>
              </w:rPr>
              <w:t xml:space="preserve"> по доходам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90D3A" w:rsidRPr="00F70731" w:rsidRDefault="00F70731" w:rsidP="00B41235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</w:rPr>
              <w:t>6</w:t>
            </w:r>
          </w:p>
        </w:tc>
      </w:tr>
      <w:tr w:rsidR="00290D3A" w:rsidRPr="00F57E4C" w:rsidTr="00547751">
        <w:tc>
          <w:tcPr>
            <w:tcW w:w="664" w:type="dxa"/>
            <w:shd w:val="clear" w:color="auto" w:fill="auto"/>
          </w:tcPr>
          <w:p w:rsidR="00290D3A" w:rsidRDefault="00047669" w:rsidP="00D90D14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  <w:lang w:val="en-US"/>
              </w:rPr>
              <w:t>IV</w:t>
            </w:r>
            <w:r w:rsidR="00290D3A" w:rsidRPr="00F70731">
              <w:rPr>
                <w:color w:val="00B050"/>
                <w:sz w:val="26"/>
                <w:szCs w:val="26"/>
              </w:rPr>
              <w:t>.</w:t>
            </w:r>
          </w:p>
          <w:p w:rsidR="00272970" w:rsidRDefault="00272970" w:rsidP="00D90D14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</w:p>
          <w:p w:rsidR="00272970" w:rsidRPr="00272970" w:rsidRDefault="00272970" w:rsidP="00D90D14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  <w:lang w:val="en-US"/>
              </w:rPr>
              <w:t>V</w:t>
            </w:r>
            <w:r>
              <w:rPr>
                <w:color w:val="00B050"/>
                <w:sz w:val="26"/>
                <w:szCs w:val="26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290D3A" w:rsidRPr="00272970" w:rsidRDefault="00290D3A" w:rsidP="00547751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</w:rPr>
              <w:t>Основные результаты внешней проверки показателей От</w:t>
            </w:r>
            <w:r w:rsidR="00C440B7" w:rsidRPr="00F70731">
              <w:rPr>
                <w:color w:val="00B050"/>
                <w:sz w:val="26"/>
                <w:szCs w:val="26"/>
              </w:rPr>
              <w:t>чета об исполнении бюджета Буин</w:t>
            </w:r>
            <w:r w:rsidRPr="00F70731">
              <w:rPr>
                <w:color w:val="00B050"/>
                <w:sz w:val="26"/>
                <w:szCs w:val="26"/>
              </w:rPr>
              <w:t xml:space="preserve">ского муниципального района </w:t>
            </w:r>
            <w:r w:rsidR="00F57E4C" w:rsidRPr="00F70731">
              <w:rPr>
                <w:color w:val="00B050"/>
                <w:sz w:val="26"/>
                <w:szCs w:val="26"/>
              </w:rPr>
              <w:t>за 2019 год</w:t>
            </w:r>
            <w:r w:rsidRPr="00F70731">
              <w:rPr>
                <w:color w:val="00B050"/>
                <w:sz w:val="26"/>
                <w:szCs w:val="26"/>
              </w:rPr>
              <w:t xml:space="preserve"> по расходам</w:t>
            </w:r>
          </w:p>
          <w:p w:rsidR="00272970" w:rsidRPr="00272970" w:rsidRDefault="00272970" w:rsidP="00272970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Анализ дебиторской и кредиторской задолженности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47751" w:rsidRPr="00272970" w:rsidRDefault="00547751" w:rsidP="00F7073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</w:rPr>
            </w:pPr>
          </w:p>
          <w:p w:rsidR="00F70731" w:rsidRDefault="00290D3A" w:rsidP="00F7073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</w:rPr>
            </w:pPr>
            <w:r w:rsidRPr="00F70731">
              <w:rPr>
                <w:color w:val="00B050"/>
                <w:sz w:val="26"/>
                <w:szCs w:val="26"/>
              </w:rPr>
              <w:t>1</w:t>
            </w:r>
            <w:r w:rsidR="007A6F01" w:rsidRPr="00F70731">
              <w:rPr>
                <w:color w:val="00B050"/>
                <w:sz w:val="26"/>
                <w:szCs w:val="26"/>
              </w:rPr>
              <w:t>8</w:t>
            </w:r>
          </w:p>
          <w:p w:rsidR="00272970" w:rsidRPr="00F70731" w:rsidRDefault="00272970" w:rsidP="00F7073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30</w:t>
            </w:r>
          </w:p>
        </w:tc>
      </w:tr>
      <w:tr w:rsidR="00290D3A" w:rsidRPr="00B41235" w:rsidTr="00547751">
        <w:tc>
          <w:tcPr>
            <w:tcW w:w="664" w:type="dxa"/>
            <w:shd w:val="clear" w:color="auto" w:fill="auto"/>
          </w:tcPr>
          <w:p w:rsidR="00290D3A" w:rsidRPr="00547751" w:rsidRDefault="00F70731" w:rsidP="00D90D14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547751">
              <w:rPr>
                <w:color w:val="00B050"/>
                <w:sz w:val="26"/>
                <w:szCs w:val="26"/>
                <w:lang w:val="en-US"/>
              </w:rPr>
              <w:t>VI</w:t>
            </w:r>
            <w:r w:rsidR="00290D3A" w:rsidRPr="00547751">
              <w:rPr>
                <w:color w:val="00B050"/>
                <w:sz w:val="26"/>
                <w:szCs w:val="26"/>
              </w:rPr>
              <w:t>.</w:t>
            </w:r>
          </w:p>
          <w:p w:rsidR="00547751" w:rsidRPr="00547751" w:rsidRDefault="00547751" w:rsidP="00D90D14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</w:p>
          <w:p w:rsidR="00547751" w:rsidRPr="00272970" w:rsidRDefault="00547751" w:rsidP="00D90D14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547751">
              <w:rPr>
                <w:color w:val="00B050"/>
                <w:sz w:val="26"/>
                <w:szCs w:val="26"/>
                <w:lang w:val="en-US"/>
              </w:rPr>
              <w:t>VII</w:t>
            </w:r>
            <w:r w:rsidR="00272970">
              <w:rPr>
                <w:color w:val="00B050"/>
                <w:sz w:val="26"/>
                <w:szCs w:val="26"/>
              </w:rPr>
              <w:t>.</w:t>
            </w:r>
          </w:p>
          <w:p w:rsidR="00547751" w:rsidRPr="00272970" w:rsidRDefault="00547751" w:rsidP="00D90D14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547751">
              <w:rPr>
                <w:color w:val="00B050"/>
                <w:sz w:val="26"/>
                <w:szCs w:val="26"/>
                <w:lang w:val="en-US"/>
              </w:rPr>
              <w:t>VIII</w:t>
            </w:r>
            <w:r w:rsidR="00272970">
              <w:rPr>
                <w:color w:val="00B050"/>
                <w:sz w:val="26"/>
                <w:szCs w:val="26"/>
              </w:rPr>
              <w:t>.</w:t>
            </w:r>
          </w:p>
          <w:p w:rsidR="00547751" w:rsidRPr="00272970" w:rsidRDefault="00547751" w:rsidP="00D90D14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  <w:highlight w:val="yellow"/>
              </w:rPr>
            </w:pPr>
            <w:r w:rsidRPr="00547751">
              <w:rPr>
                <w:color w:val="00B050"/>
                <w:sz w:val="26"/>
                <w:szCs w:val="26"/>
                <w:lang w:val="en-US"/>
              </w:rPr>
              <w:t>IX</w:t>
            </w:r>
            <w:r w:rsidR="00272970">
              <w:rPr>
                <w:color w:val="00B050"/>
                <w:sz w:val="26"/>
                <w:szCs w:val="26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547751" w:rsidRPr="00547751" w:rsidRDefault="00547751" w:rsidP="00547751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  <w:highlight w:val="yellow"/>
              </w:rPr>
            </w:pPr>
            <w:r w:rsidRPr="00547751">
              <w:rPr>
                <w:color w:val="00B050"/>
                <w:sz w:val="28"/>
                <w:szCs w:val="28"/>
              </w:rPr>
              <w:t>Сведения о движении нефинансовых активов консолидированного бюджета</w:t>
            </w:r>
            <w:r w:rsidRPr="00547751">
              <w:rPr>
                <w:color w:val="00B050"/>
                <w:sz w:val="26"/>
                <w:szCs w:val="26"/>
                <w:highlight w:val="yellow"/>
              </w:rPr>
              <w:t xml:space="preserve"> </w:t>
            </w:r>
          </w:p>
          <w:p w:rsidR="00547751" w:rsidRPr="00547751" w:rsidRDefault="00547751" w:rsidP="00547751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547751">
              <w:rPr>
                <w:color w:val="00B050"/>
                <w:sz w:val="26"/>
                <w:szCs w:val="26"/>
              </w:rPr>
              <w:t>Источники финансирования дефицита бюджета</w:t>
            </w:r>
          </w:p>
          <w:p w:rsidR="00547751" w:rsidRPr="00547751" w:rsidRDefault="00547751" w:rsidP="00547751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547751">
              <w:rPr>
                <w:color w:val="00B050"/>
                <w:sz w:val="26"/>
                <w:szCs w:val="26"/>
              </w:rPr>
              <w:t>Внешняя проверка бюджетной  отчетности</w:t>
            </w:r>
          </w:p>
          <w:p w:rsidR="00547751" w:rsidRPr="00547751" w:rsidRDefault="00547751" w:rsidP="00547751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</w:rPr>
            </w:pPr>
            <w:r w:rsidRPr="00547751">
              <w:rPr>
                <w:color w:val="00B050"/>
                <w:sz w:val="26"/>
                <w:szCs w:val="26"/>
              </w:rPr>
              <w:t>Заключительная часть</w:t>
            </w:r>
          </w:p>
          <w:p w:rsidR="00547751" w:rsidRPr="00F57E4C" w:rsidRDefault="00547751" w:rsidP="00547751">
            <w:pPr>
              <w:autoSpaceDE w:val="0"/>
              <w:autoSpaceDN w:val="0"/>
              <w:adjustRightInd w:val="0"/>
              <w:rPr>
                <w:color w:val="00B050"/>
                <w:sz w:val="26"/>
                <w:szCs w:val="26"/>
                <w:highlight w:val="yellow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290D3A" w:rsidRPr="007377B8" w:rsidRDefault="00547751" w:rsidP="0074715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  <w:lang w:val="en-US"/>
              </w:rPr>
              <w:t>3</w:t>
            </w:r>
            <w:r w:rsidR="007377B8">
              <w:rPr>
                <w:color w:val="00B050"/>
                <w:sz w:val="26"/>
                <w:szCs w:val="26"/>
              </w:rPr>
              <w:t>2</w:t>
            </w:r>
          </w:p>
          <w:p w:rsidR="00547751" w:rsidRDefault="00547751" w:rsidP="0074715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  <w:lang w:val="en-US"/>
              </w:rPr>
            </w:pPr>
          </w:p>
          <w:p w:rsidR="00547751" w:rsidRPr="004E5C94" w:rsidRDefault="00547751" w:rsidP="0074715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  <w:lang w:val="en-US"/>
              </w:rPr>
              <w:t>3</w:t>
            </w:r>
            <w:r w:rsidR="004E5C94">
              <w:rPr>
                <w:color w:val="00B050"/>
                <w:sz w:val="26"/>
                <w:szCs w:val="26"/>
              </w:rPr>
              <w:t>2</w:t>
            </w:r>
          </w:p>
          <w:p w:rsidR="00547751" w:rsidRPr="004E5C94" w:rsidRDefault="00547751" w:rsidP="0074715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  <w:lang w:val="en-US"/>
              </w:rPr>
              <w:t>3</w:t>
            </w:r>
            <w:r w:rsidR="004E5C94">
              <w:rPr>
                <w:color w:val="00B050"/>
                <w:sz w:val="26"/>
                <w:szCs w:val="26"/>
              </w:rPr>
              <w:t>3</w:t>
            </w:r>
          </w:p>
          <w:p w:rsidR="00547751" w:rsidRDefault="00547751" w:rsidP="0074715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  <w:lang w:val="en-US"/>
              </w:rPr>
            </w:pPr>
            <w:r>
              <w:rPr>
                <w:color w:val="00B050"/>
                <w:sz w:val="26"/>
                <w:szCs w:val="26"/>
                <w:lang w:val="en-US"/>
              </w:rPr>
              <w:t>34</w:t>
            </w:r>
          </w:p>
          <w:p w:rsidR="00547751" w:rsidRPr="00547751" w:rsidRDefault="00547751" w:rsidP="0074715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  <w:lang w:val="en-US"/>
              </w:rPr>
            </w:pPr>
          </w:p>
        </w:tc>
      </w:tr>
    </w:tbl>
    <w:p w:rsidR="00CB60AC" w:rsidRDefault="00CB60AC" w:rsidP="006819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CB60AC" w:rsidRDefault="00CB60AC" w:rsidP="00681997">
      <w:pPr>
        <w:ind w:firstLine="709"/>
        <w:jc w:val="center"/>
        <w:rPr>
          <w:sz w:val="26"/>
          <w:szCs w:val="26"/>
        </w:rPr>
      </w:pPr>
    </w:p>
    <w:p w:rsidR="0052711C" w:rsidRDefault="0052711C" w:rsidP="00681997">
      <w:pPr>
        <w:ind w:firstLine="709"/>
        <w:jc w:val="center"/>
        <w:rPr>
          <w:b/>
        </w:rPr>
      </w:pPr>
    </w:p>
    <w:p w:rsidR="0052711C" w:rsidRDefault="0052711C" w:rsidP="00681997">
      <w:pPr>
        <w:ind w:firstLine="709"/>
        <w:jc w:val="center"/>
        <w:rPr>
          <w:b/>
        </w:rPr>
      </w:pPr>
    </w:p>
    <w:p w:rsidR="0052711C" w:rsidRDefault="0052711C" w:rsidP="00681997">
      <w:pPr>
        <w:ind w:firstLine="709"/>
        <w:jc w:val="center"/>
        <w:rPr>
          <w:b/>
        </w:rPr>
      </w:pPr>
    </w:p>
    <w:p w:rsidR="0052711C" w:rsidRDefault="0052711C" w:rsidP="00681997">
      <w:pPr>
        <w:ind w:firstLine="709"/>
        <w:jc w:val="center"/>
        <w:rPr>
          <w:b/>
        </w:rPr>
      </w:pPr>
    </w:p>
    <w:p w:rsidR="007446A0" w:rsidRDefault="007446A0" w:rsidP="00681997">
      <w:pPr>
        <w:ind w:firstLine="709"/>
        <w:jc w:val="center"/>
        <w:rPr>
          <w:b/>
        </w:rPr>
      </w:pPr>
    </w:p>
    <w:p w:rsidR="007446A0" w:rsidRDefault="007446A0" w:rsidP="00681997">
      <w:pPr>
        <w:ind w:firstLine="709"/>
        <w:jc w:val="center"/>
        <w:rPr>
          <w:b/>
        </w:rPr>
      </w:pPr>
    </w:p>
    <w:p w:rsidR="007446A0" w:rsidRDefault="007446A0" w:rsidP="00681997">
      <w:pPr>
        <w:ind w:firstLine="709"/>
        <w:jc w:val="center"/>
        <w:rPr>
          <w:b/>
        </w:rPr>
      </w:pPr>
    </w:p>
    <w:p w:rsidR="007446A0" w:rsidRDefault="007446A0" w:rsidP="00681997">
      <w:pPr>
        <w:ind w:firstLine="709"/>
        <w:jc w:val="center"/>
        <w:rPr>
          <w:b/>
        </w:rPr>
      </w:pPr>
    </w:p>
    <w:p w:rsidR="007446A0" w:rsidRDefault="007446A0" w:rsidP="00681997">
      <w:pPr>
        <w:ind w:firstLine="709"/>
        <w:jc w:val="center"/>
        <w:rPr>
          <w:b/>
        </w:rPr>
      </w:pPr>
    </w:p>
    <w:p w:rsidR="007446A0" w:rsidRDefault="007446A0" w:rsidP="00681997">
      <w:pPr>
        <w:ind w:firstLine="709"/>
        <w:jc w:val="center"/>
        <w:rPr>
          <w:b/>
        </w:rPr>
      </w:pPr>
    </w:p>
    <w:p w:rsidR="007446A0" w:rsidRDefault="007446A0" w:rsidP="00681997">
      <w:pPr>
        <w:ind w:firstLine="709"/>
        <w:jc w:val="center"/>
        <w:rPr>
          <w:b/>
        </w:rPr>
      </w:pPr>
    </w:p>
    <w:p w:rsidR="0052711C" w:rsidRDefault="0052711C" w:rsidP="00681997">
      <w:pPr>
        <w:ind w:firstLine="709"/>
        <w:jc w:val="center"/>
        <w:rPr>
          <w:b/>
        </w:rPr>
      </w:pPr>
    </w:p>
    <w:p w:rsidR="0052711C" w:rsidRDefault="0052711C" w:rsidP="00681997">
      <w:pPr>
        <w:ind w:firstLine="709"/>
        <w:jc w:val="center"/>
        <w:rPr>
          <w:b/>
        </w:rPr>
      </w:pPr>
    </w:p>
    <w:p w:rsidR="008F3FA9" w:rsidRPr="002806DD" w:rsidRDefault="000F2D12" w:rsidP="006416CB">
      <w:pPr>
        <w:ind w:firstLine="709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  <w:lang w:val="en-US"/>
        </w:rPr>
        <w:t>I</w:t>
      </w:r>
      <w:r w:rsidR="00392DE8" w:rsidRPr="002806DD">
        <w:rPr>
          <w:b/>
          <w:color w:val="00B050"/>
          <w:sz w:val="28"/>
          <w:szCs w:val="28"/>
        </w:rPr>
        <w:t>.</w:t>
      </w:r>
      <w:r w:rsidR="006416CB" w:rsidRPr="002806DD">
        <w:rPr>
          <w:b/>
          <w:color w:val="00B050"/>
          <w:sz w:val="28"/>
          <w:szCs w:val="28"/>
        </w:rPr>
        <w:t xml:space="preserve"> </w:t>
      </w:r>
      <w:r w:rsidR="00392DE8" w:rsidRPr="002806DD">
        <w:rPr>
          <w:b/>
          <w:color w:val="00B050"/>
          <w:sz w:val="28"/>
          <w:szCs w:val="28"/>
        </w:rPr>
        <w:t>Общ</w:t>
      </w:r>
      <w:r w:rsidR="00CE2808" w:rsidRPr="002806DD">
        <w:rPr>
          <w:b/>
          <w:color w:val="00B050"/>
          <w:sz w:val="28"/>
          <w:szCs w:val="28"/>
        </w:rPr>
        <w:t>ая часть</w:t>
      </w:r>
    </w:p>
    <w:p w:rsidR="000D3A7F" w:rsidRPr="008F4592" w:rsidRDefault="000D3A7F" w:rsidP="006416CB">
      <w:pPr>
        <w:ind w:left="720" w:firstLine="709"/>
        <w:jc w:val="center"/>
        <w:rPr>
          <w:b/>
        </w:rPr>
      </w:pPr>
    </w:p>
    <w:p w:rsidR="002604D4" w:rsidRDefault="002604D4" w:rsidP="00A226FE">
      <w:pPr>
        <w:ind w:firstLine="709"/>
        <w:jc w:val="both"/>
      </w:pPr>
      <w:r w:rsidRPr="008F4592">
        <w:t>Заключение</w:t>
      </w:r>
      <w:proofErr w:type="gramStart"/>
      <w:r w:rsidRPr="008F4592">
        <w:t xml:space="preserve"> К</w:t>
      </w:r>
      <w:proofErr w:type="gramEnd"/>
      <w:r w:rsidRPr="008F4592">
        <w:t>онтрольно</w:t>
      </w:r>
      <w:r w:rsidR="00AD5123" w:rsidRPr="008F4592">
        <w:t xml:space="preserve"> </w:t>
      </w:r>
      <w:r w:rsidRPr="008F4592">
        <w:t>-</w:t>
      </w:r>
      <w:r w:rsidR="00AD5123" w:rsidRPr="008F4592">
        <w:t xml:space="preserve"> </w:t>
      </w:r>
      <w:r w:rsidRPr="008F4592">
        <w:t xml:space="preserve">счетной палаты </w:t>
      </w:r>
      <w:proofErr w:type="spellStart"/>
      <w:r w:rsidR="00F13DC9">
        <w:t>Буинского</w:t>
      </w:r>
      <w:proofErr w:type="spellEnd"/>
      <w:r w:rsidRPr="008F4592">
        <w:t xml:space="preserve"> муниципального района на Отчет об исполнении бюджета </w:t>
      </w:r>
      <w:r w:rsidR="00F13DC9">
        <w:t>Буинского</w:t>
      </w:r>
      <w:r w:rsidRPr="008F4592">
        <w:t xml:space="preserve"> муниципального района </w:t>
      </w:r>
      <w:r w:rsidR="00F57E4C">
        <w:t>за 2019 год</w:t>
      </w:r>
      <w:r w:rsidRPr="008F4592">
        <w:t xml:space="preserve"> подготовлено в соответствии с Бюджетным Кодексом Республики Татарстан, Положен</w:t>
      </w:r>
      <w:r w:rsidR="00C440B7">
        <w:t>ием о бюджетном процессе в Буин</w:t>
      </w:r>
      <w:r w:rsidRPr="008F4592">
        <w:t>ском муниципальном районе</w:t>
      </w:r>
      <w:r w:rsidR="00BD5483" w:rsidRPr="008F4592">
        <w:t>, план</w:t>
      </w:r>
      <w:r w:rsidR="00090C71" w:rsidRPr="008F4592">
        <w:t>ом</w:t>
      </w:r>
      <w:r w:rsidR="00BD5483" w:rsidRPr="008F4592">
        <w:t xml:space="preserve"> работы К</w:t>
      </w:r>
      <w:r w:rsidR="00F57E4C">
        <w:t>онтрольно-счетной палаты на 2020</w:t>
      </w:r>
      <w:r w:rsidR="00BD5483" w:rsidRPr="008F4592">
        <w:t xml:space="preserve"> год</w:t>
      </w:r>
      <w:r w:rsidR="009755C2" w:rsidRPr="008F4592">
        <w:t>.</w:t>
      </w:r>
    </w:p>
    <w:p w:rsidR="00A720B5" w:rsidRDefault="00A720B5" w:rsidP="00A226FE">
      <w:pPr>
        <w:ind w:firstLine="709"/>
        <w:jc w:val="both"/>
      </w:pPr>
    </w:p>
    <w:p w:rsidR="00A720B5" w:rsidRPr="008F4592" w:rsidRDefault="00A720B5" w:rsidP="00A720B5">
      <w:pPr>
        <w:ind w:firstLine="709"/>
        <w:jc w:val="both"/>
      </w:pPr>
      <w:proofErr w:type="gramStart"/>
      <w:r w:rsidRPr="008F4592">
        <w:t xml:space="preserve">В настоящем Заключении отражены результаты внешней проверки Отчета об исполнении бюджета </w:t>
      </w:r>
      <w:r>
        <w:t>за 2019 год</w:t>
      </w:r>
      <w:r w:rsidRPr="008F4592">
        <w:t xml:space="preserve">, документов, представляемых одновременно с ним, анализа документов и материалов, полученных в ходе проведения внешней проверки Отчета об исполнении бюджета </w:t>
      </w:r>
      <w:r>
        <w:t>за 2019 год</w:t>
      </w:r>
      <w:r w:rsidRPr="008F4592">
        <w:t>, показателей исполнения бюджета муниципального района в сравнении с показателями, утвержденными Решением муници</w:t>
      </w:r>
      <w:r>
        <w:t xml:space="preserve">пального района «О бюджете </w:t>
      </w:r>
      <w:proofErr w:type="spellStart"/>
      <w:r>
        <w:t>Буин</w:t>
      </w:r>
      <w:r w:rsidRPr="008F4592">
        <w:t>ского</w:t>
      </w:r>
      <w:proofErr w:type="spellEnd"/>
      <w:r w:rsidRPr="008F4592">
        <w:t xml:space="preserve"> муниципального района на 201</w:t>
      </w:r>
      <w:r>
        <w:t>9</w:t>
      </w:r>
      <w:r w:rsidRPr="008F4592">
        <w:t xml:space="preserve"> год», динамика основных показателей</w:t>
      </w:r>
      <w:proofErr w:type="gramEnd"/>
      <w:r w:rsidRPr="008F4592">
        <w:t xml:space="preserve"> исполнения бюджета в сравнении с предыдущим годом, основные результаты внешней проверки бюджетной отчетности главных распорядителей бюджетных средств.</w:t>
      </w:r>
    </w:p>
    <w:p w:rsidR="008D65D2" w:rsidRPr="008F4592" w:rsidRDefault="008D65D2" w:rsidP="00A226FE">
      <w:pPr>
        <w:ind w:firstLine="709"/>
        <w:jc w:val="both"/>
      </w:pPr>
    </w:p>
    <w:p w:rsidR="008D65D2" w:rsidRPr="008F4592" w:rsidRDefault="007D6CFB" w:rsidP="00A226FE">
      <w:pPr>
        <w:ind w:firstLine="709"/>
        <w:jc w:val="both"/>
      </w:pPr>
      <w:r w:rsidRPr="008F4592">
        <w:t xml:space="preserve">Отчет об исполнении </w:t>
      </w:r>
      <w:r w:rsidR="002F7F5C" w:rsidRPr="008F4592">
        <w:t xml:space="preserve">бюджета </w:t>
      </w:r>
      <w:r w:rsidR="00F57E4C">
        <w:t>за 2019 год</w:t>
      </w:r>
      <w:r w:rsidRPr="008F4592">
        <w:t xml:space="preserve"> </w:t>
      </w:r>
      <w:r w:rsidR="008D65D2" w:rsidRPr="008F4592">
        <w:t>и представляемые одновременно с ним документы направлены</w:t>
      </w:r>
      <w:proofErr w:type="gramStart"/>
      <w:r w:rsidR="008D65D2" w:rsidRPr="008F4592">
        <w:t xml:space="preserve"> Ф</w:t>
      </w:r>
      <w:proofErr w:type="gramEnd"/>
      <w:r w:rsidR="008D65D2" w:rsidRPr="008F4592">
        <w:t>инансово</w:t>
      </w:r>
      <w:r w:rsidR="006416CB" w:rsidRPr="008F4592">
        <w:t xml:space="preserve"> </w:t>
      </w:r>
      <w:r w:rsidR="008D65D2" w:rsidRPr="008F4592">
        <w:t>-</w:t>
      </w:r>
      <w:r w:rsidR="006416CB" w:rsidRPr="008F4592">
        <w:t xml:space="preserve"> </w:t>
      </w:r>
      <w:r w:rsidR="008D65D2" w:rsidRPr="008F4592">
        <w:t>бюджетной палатой для проведения</w:t>
      </w:r>
      <w:r w:rsidR="002F7F5C" w:rsidRPr="008F4592">
        <w:t xml:space="preserve"> внешней проверк</w:t>
      </w:r>
      <w:r w:rsidR="008D65D2" w:rsidRPr="008F4592">
        <w:t>и</w:t>
      </w:r>
      <w:r w:rsidR="002F7F5C" w:rsidRPr="008F4592">
        <w:t xml:space="preserve"> в </w:t>
      </w:r>
      <w:r w:rsidR="008D65D2" w:rsidRPr="008F4592">
        <w:t>Счетную палату в срок и в соответствии с перечнем, установленными статьей 97(4) Бюджетного Кодекса Республики Татарстан.</w:t>
      </w:r>
    </w:p>
    <w:p w:rsidR="006E0432" w:rsidRPr="008F4592" w:rsidRDefault="006E0432" w:rsidP="00A226FE">
      <w:pPr>
        <w:ind w:firstLine="709"/>
        <w:jc w:val="both"/>
      </w:pPr>
    </w:p>
    <w:p w:rsidR="008D65D2" w:rsidRDefault="008D65D2" w:rsidP="00A226FE">
      <w:pPr>
        <w:ind w:firstLine="709"/>
        <w:jc w:val="both"/>
      </w:pPr>
      <w:proofErr w:type="gramStart"/>
      <w:r w:rsidRPr="008F4592">
        <w:t xml:space="preserve">Отчет об исполнении бюджета </w:t>
      </w:r>
      <w:r w:rsidR="00F57E4C">
        <w:t>за 2019 год</w:t>
      </w:r>
      <w:r w:rsidRPr="008F4592">
        <w:t xml:space="preserve"> </w:t>
      </w:r>
      <w:r w:rsidR="00E36BA0" w:rsidRPr="008F4592">
        <w:t xml:space="preserve">составлен с учетом </w:t>
      </w:r>
      <w:r w:rsidR="00BD5483" w:rsidRPr="008F4592">
        <w:t xml:space="preserve">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212820" w:rsidRPr="008F4592">
        <w:t>п</w:t>
      </w:r>
      <w:r w:rsidR="00301E69" w:rsidRPr="008F4592">
        <w:t>риказ</w:t>
      </w:r>
      <w:r w:rsidR="00BD5483" w:rsidRPr="008F4592">
        <w:t>ом</w:t>
      </w:r>
      <w:r w:rsidR="00301E69" w:rsidRPr="008F4592">
        <w:t xml:space="preserve"> Министерства финансов России от 2</w:t>
      </w:r>
      <w:r w:rsidR="00BD5483" w:rsidRPr="008F4592">
        <w:t>8</w:t>
      </w:r>
      <w:r w:rsidR="00301E69" w:rsidRPr="008F4592">
        <w:t>.</w:t>
      </w:r>
      <w:r w:rsidR="00BD5483" w:rsidRPr="008F4592">
        <w:t>12</w:t>
      </w:r>
      <w:r w:rsidR="00301E69" w:rsidRPr="008F4592">
        <w:t>.201</w:t>
      </w:r>
      <w:r w:rsidR="00BD5483" w:rsidRPr="008F4592">
        <w:t>0</w:t>
      </w:r>
      <w:r w:rsidR="00301E69" w:rsidRPr="008F4592">
        <w:t xml:space="preserve"> №</w:t>
      </w:r>
      <w:r w:rsidR="00857761" w:rsidRPr="008F4592">
        <w:t xml:space="preserve"> </w:t>
      </w:r>
      <w:r w:rsidR="00301E69" w:rsidRPr="008F4592">
        <w:t>1</w:t>
      </w:r>
      <w:r w:rsidR="00BD5483" w:rsidRPr="008F4592">
        <w:t>91</w:t>
      </w:r>
      <w:r w:rsidR="00301E69" w:rsidRPr="008F4592">
        <w:t xml:space="preserve">н </w:t>
      </w:r>
      <w:r w:rsidR="00BD5483" w:rsidRPr="008F4592">
        <w:t xml:space="preserve">и сформирован по кодам бюджетной классификации, </w:t>
      </w:r>
      <w:r w:rsidRPr="008F4592">
        <w:t>утвержденн</w:t>
      </w:r>
      <w:r w:rsidR="00BD5483" w:rsidRPr="008F4592">
        <w:t>ым</w:t>
      </w:r>
      <w:r w:rsidRPr="008F4592">
        <w:t xml:space="preserve"> </w:t>
      </w:r>
      <w:r w:rsidR="00BD5483" w:rsidRPr="008F4592">
        <w:t>п</w:t>
      </w:r>
      <w:r w:rsidRPr="008F4592">
        <w:t xml:space="preserve">риказом Министерства финансов Российской Федерации </w:t>
      </w:r>
      <w:r w:rsidR="00B470D6" w:rsidRPr="008F4592">
        <w:t xml:space="preserve">от </w:t>
      </w:r>
      <w:r w:rsidR="00BD5483" w:rsidRPr="008F4592">
        <w:t>01</w:t>
      </w:r>
      <w:r w:rsidR="00212820" w:rsidRPr="008F4592">
        <w:t>.</w:t>
      </w:r>
      <w:r w:rsidR="00BD5483" w:rsidRPr="008F4592">
        <w:t>07</w:t>
      </w:r>
      <w:r w:rsidR="00212820" w:rsidRPr="008F4592">
        <w:t>.</w:t>
      </w:r>
      <w:r w:rsidR="00B470D6" w:rsidRPr="008F4592">
        <w:t>201</w:t>
      </w:r>
      <w:r w:rsidR="00BD5483" w:rsidRPr="008F4592">
        <w:t>3</w:t>
      </w:r>
      <w:r w:rsidR="00B470D6" w:rsidRPr="008F4592">
        <w:t xml:space="preserve"> </w:t>
      </w:r>
      <w:r w:rsidR="00296BD3" w:rsidRPr="008F4592">
        <w:t>№</w:t>
      </w:r>
      <w:r w:rsidR="006416CB" w:rsidRPr="008F4592">
        <w:t xml:space="preserve"> </w:t>
      </w:r>
      <w:r w:rsidR="00BD5483" w:rsidRPr="008F4592">
        <w:t>65</w:t>
      </w:r>
      <w:r w:rsidR="00296BD3" w:rsidRPr="008F4592">
        <w:t>н</w:t>
      </w:r>
      <w:r w:rsidR="009755C2" w:rsidRPr="008F4592">
        <w:t xml:space="preserve"> </w:t>
      </w:r>
      <w:r w:rsidRPr="008F4592">
        <w:t xml:space="preserve">и </w:t>
      </w:r>
      <w:r w:rsidR="00BD5483" w:rsidRPr="008F4592">
        <w:t>приказом Министерства финансов Республики Татарстан от 30.12.2015</w:t>
      </w:r>
      <w:proofErr w:type="gramEnd"/>
      <w:r w:rsidR="00BD5483" w:rsidRPr="008F4592">
        <w:t xml:space="preserve"> № 02-144</w:t>
      </w:r>
      <w:r w:rsidR="00296BD3" w:rsidRPr="008F4592">
        <w:t>.</w:t>
      </w:r>
    </w:p>
    <w:p w:rsidR="007C359A" w:rsidRDefault="007C359A" w:rsidP="00A226FE">
      <w:pPr>
        <w:ind w:firstLine="709"/>
        <w:jc w:val="both"/>
      </w:pPr>
    </w:p>
    <w:p w:rsidR="00A720B5" w:rsidRPr="007C359A" w:rsidRDefault="007C359A" w:rsidP="00A226FE">
      <w:pPr>
        <w:ind w:firstLine="709"/>
        <w:jc w:val="both"/>
      </w:pPr>
      <w:r w:rsidRPr="007C359A">
        <w:t>А</w:t>
      </w:r>
      <w:r w:rsidR="00A720B5" w:rsidRPr="007C359A">
        <w:t xml:space="preserve">нализ проекта решения Совета </w:t>
      </w:r>
      <w:proofErr w:type="spellStart"/>
      <w:r w:rsidR="00A720B5" w:rsidRPr="007C359A">
        <w:t>Буинского</w:t>
      </w:r>
      <w:proofErr w:type="spellEnd"/>
      <w:r w:rsidR="00A720B5" w:rsidRPr="007C359A">
        <w:t xml:space="preserve"> муниципального района «Об исполнении бюджета </w:t>
      </w:r>
      <w:proofErr w:type="spellStart"/>
      <w:r w:rsidR="00A720B5" w:rsidRPr="007C359A">
        <w:t>Буинского</w:t>
      </w:r>
      <w:proofErr w:type="spellEnd"/>
      <w:r w:rsidR="00A720B5" w:rsidRPr="007C359A">
        <w:t xml:space="preserve"> муниципального района РТ  за 2019 год» выяв</w:t>
      </w:r>
      <w:r w:rsidRPr="007C359A">
        <w:t>ил</w:t>
      </w:r>
      <w:r w:rsidR="00A720B5" w:rsidRPr="007C359A">
        <w:t xml:space="preserve"> следующее:</w:t>
      </w:r>
    </w:p>
    <w:p w:rsidR="00A720B5" w:rsidRPr="007C359A" w:rsidRDefault="00BB1213" w:rsidP="00A226FE">
      <w:pPr>
        <w:ind w:firstLine="709"/>
        <w:jc w:val="both"/>
      </w:pPr>
      <w:r w:rsidRPr="007C359A">
        <w:t>Показатель строки 2 Приложения 2 к проекту решения «Налоги на прибыль, доходы» равен значению «371 433,20», при этом показатель строки 3 «Налоги на доходы физических лиц» соответствует значению «371 433,19», выявленная разница возникла из-за ошибочно указанного значения «358 022,95» вместо «358 022,96» в строке 4 Приложения 2.</w:t>
      </w:r>
    </w:p>
    <w:p w:rsidR="00C6213A" w:rsidRDefault="00C6213A" w:rsidP="00A226FE">
      <w:pPr>
        <w:ind w:firstLine="709"/>
        <w:jc w:val="both"/>
      </w:pPr>
      <w:r w:rsidRPr="007C359A">
        <w:t xml:space="preserve">Допущены неточности в показателе «Транспорт» </w:t>
      </w:r>
      <w:r w:rsidR="00E76CEB">
        <w:t xml:space="preserve">Приложения 4 проекта решения - </w:t>
      </w:r>
      <w:r w:rsidRPr="007C359A">
        <w:t>вместо значения «11 417,50» указано значение «11 417,51», в показателе «Дошкольное образование» вместо значения «191 474,67» указано значение «191 474,68».</w:t>
      </w:r>
    </w:p>
    <w:p w:rsidR="001F5552" w:rsidRPr="008F4592" w:rsidRDefault="001F5552" w:rsidP="00A226FE">
      <w:pPr>
        <w:ind w:firstLine="709"/>
        <w:jc w:val="both"/>
      </w:pPr>
    </w:p>
    <w:p w:rsidR="00AA435A" w:rsidRPr="00290536" w:rsidRDefault="000F2D12" w:rsidP="006416CB">
      <w:pPr>
        <w:ind w:firstLine="709"/>
        <w:jc w:val="center"/>
        <w:rPr>
          <w:b/>
          <w:color w:val="00B050"/>
          <w:sz w:val="28"/>
          <w:szCs w:val="28"/>
        </w:rPr>
      </w:pPr>
      <w:r w:rsidRPr="00290536">
        <w:rPr>
          <w:b/>
          <w:color w:val="00B050"/>
          <w:sz w:val="28"/>
          <w:szCs w:val="28"/>
          <w:lang w:val="en-US"/>
        </w:rPr>
        <w:t>II</w:t>
      </w:r>
      <w:r w:rsidR="00473C8C" w:rsidRPr="00290536">
        <w:rPr>
          <w:b/>
          <w:color w:val="00B050"/>
          <w:sz w:val="28"/>
          <w:szCs w:val="28"/>
        </w:rPr>
        <w:t>.</w:t>
      </w:r>
      <w:r w:rsidR="006416CB" w:rsidRPr="00290536">
        <w:rPr>
          <w:b/>
          <w:color w:val="00B050"/>
          <w:sz w:val="28"/>
          <w:szCs w:val="28"/>
        </w:rPr>
        <w:t xml:space="preserve"> </w:t>
      </w:r>
      <w:r w:rsidR="00473C8C" w:rsidRPr="00290536">
        <w:rPr>
          <w:b/>
          <w:color w:val="00B050"/>
          <w:sz w:val="28"/>
          <w:szCs w:val="28"/>
        </w:rPr>
        <w:t xml:space="preserve">Организация исполнения бюджета </w:t>
      </w:r>
    </w:p>
    <w:p w:rsidR="00473C8C" w:rsidRPr="00290536" w:rsidRDefault="00C440B7" w:rsidP="006416CB">
      <w:pPr>
        <w:ind w:firstLine="709"/>
        <w:jc w:val="center"/>
        <w:rPr>
          <w:b/>
          <w:color w:val="00B050"/>
          <w:sz w:val="28"/>
          <w:szCs w:val="28"/>
        </w:rPr>
      </w:pPr>
      <w:r w:rsidRPr="00290536">
        <w:rPr>
          <w:b/>
          <w:color w:val="00B050"/>
          <w:sz w:val="28"/>
          <w:szCs w:val="28"/>
        </w:rPr>
        <w:t>Буин</w:t>
      </w:r>
      <w:r w:rsidR="00473C8C" w:rsidRPr="00290536">
        <w:rPr>
          <w:b/>
          <w:color w:val="00B050"/>
          <w:sz w:val="28"/>
          <w:szCs w:val="28"/>
        </w:rPr>
        <w:t>ского муниципального района в 201</w:t>
      </w:r>
      <w:r w:rsidR="00F57E4C">
        <w:rPr>
          <w:b/>
          <w:color w:val="00B050"/>
          <w:sz w:val="28"/>
          <w:szCs w:val="28"/>
        </w:rPr>
        <w:t>9</w:t>
      </w:r>
      <w:r w:rsidR="00984F7C" w:rsidRPr="00290536">
        <w:rPr>
          <w:b/>
          <w:color w:val="00B050"/>
          <w:sz w:val="28"/>
          <w:szCs w:val="28"/>
        </w:rPr>
        <w:t xml:space="preserve"> году</w:t>
      </w:r>
    </w:p>
    <w:p w:rsidR="000139F0" w:rsidRPr="00F13DC9" w:rsidRDefault="000139F0" w:rsidP="006416CB">
      <w:pPr>
        <w:ind w:firstLine="709"/>
        <w:jc w:val="both"/>
        <w:rPr>
          <w:highlight w:val="yellow"/>
        </w:rPr>
      </w:pPr>
    </w:p>
    <w:p w:rsidR="00473C8C" w:rsidRPr="00CF2218" w:rsidRDefault="00984F7C" w:rsidP="006416CB">
      <w:pPr>
        <w:ind w:firstLine="709"/>
        <w:jc w:val="both"/>
      </w:pPr>
      <w:r w:rsidRPr="00290536">
        <w:t>Решением о бюджете в</w:t>
      </w:r>
      <w:r w:rsidR="009755C2" w:rsidRPr="00290536">
        <w:t xml:space="preserve"> п</w:t>
      </w:r>
      <w:r w:rsidR="00C83588" w:rsidRPr="00290536">
        <w:t>ервоначально</w:t>
      </w:r>
      <w:r w:rsidR="009755C2" w:rsidRPr="00290536">
        <w:t xml:space="preserve">й </w:t>
      </w:r>
      <w:r w:rsidR="009755C2" w:rsidRPr="00CF2218">
        <w:t xml:space="preserve">редакции </w:t>
      </w:r>
      <w:r w:rsidR="00C83588" w:rsidRPr="00CF2218">
        <w:t xml:space="preserve">(в редакции от </w:t>
      </w:r>
      <w:r w:rsidR="00CF2218" w:rsidRPr="00CF2218">
        <w:t>11</w:t>
      </w:r>
      <w:r w:rsidR="00C83588" w:rsidRPr="00CF2218">
        <w:t xml:space="preserve"> </w:t>
      </w:r>
      <w:r w:rsidR="001679A5" w:rsidRPr="00CF2218">
        <w:t>декабря</w:t>
      </w:r>
      <w:r w:rsidR="00C83588" w:rsidRPr="00CF2218">
        <w:t xml:space="preserve"> 201</w:t>
      </w:r>
      <w:r w:rsidR="00F57E4C">
        <w:t>8</w:t>
      </w:r>
      <w:r w:rsidR="00C83588" w:rsidRPr="00CF2218">
        <w:t xml:space="preserve"> года) доходы утверждены в сумме </w:t>
      </w:r>
      <w:r w:rsidR="00F57E4C">
        <w:t>1010 877,72</w:t>
      </w:r>
      <w:r w:rsidR="00C978EB" w:rsidRPr="00CF2218">
        <w:t xml:space="preserve"> </w:t>
      </w:r>
      <w:r w:rsidR="00C83588" w:rsidRPr="00CF2218">
        <w:t>тыс.</w:t>
      </w:r>
      <w:r w:rsidR="00B35E4B" w:rsidRPr="00CF2218">
        <w:t xml:space="preserve"> </w:t>
      </w:r>
      <w:r w:rsidR="00C83588" w:rsidRPr="00CF2218">
        <w:t>руб</w:t>
      </w:r>
      <w:r w:rsidR="00AA435A" w:rsidRPr="00CF2218">
        <w:t>.</w:t>
      </w:r>
      <w:r w:rsidR="00C83588" w:rsidRPr="00CF2218">
        <w:t xml:space="preserve">, расходы </w:t>
      </w:r>
      <w:r w:rsidR="00DB523D" w:rsidRPr="00CF2218">
        <w:t>–</w:t>
      </w:r>
      <w:r w:rsidR="00B35E4B" w:rsidRPr="00CF2218">
        <w:t xml:space="preserve"> </w:t>
      </w:r>
      <w:r w:rsidR="00F57E4C">
        <w:t>1010 877,72</w:t>
      </w:r>
      <w:r w:rsidR="00C83588" w:rsidRPr="00CF2218">
        <w:t xml:space="preserve"> тыс.</w:t>
      </w:r>
      <w:r w:rsidR="00B35E4B" w:rsidRPr="00CF2218">
        <w:t xml:space="preserve"> </w:t>
      </w:r>
      <w:r w:rsidR="00C83588" w:rsidRPr="00CF2218">
        <w:t>руб</w:t>
      </w:r>
      <w:r w:rsidR="00AA435A" w:rsidRPr="00CF2218">
        <w:t>.</w:t>
      </w:r>
      <w:r w:rsidR="00C83588" w:rsidRPr="00CF2218">
        <w:t xml:space="preserve">, дефицит </w:t>
      </w:r>
      <w:r w:rsidR="009755C2" w:rsidRPr="00CF2218">
        <w:t>установлен в объеме</w:t>
      </w:r>
      <w:r w:rsidR="00B35E4B" w:rsidRPr="00CF2218">
        <w:t xml:space="preserve"> </w:t>
      </w:r>
      <w:r w:rsidR="00C83588" w:rsidRPr="00CF2218">
        <w:t>0 тыс.</w:t>
      </w:r>
      <w:r w:rsidR="00B35E4B" w:rsidRPr="00CF2218">
        <w:t xml:space="preserve"> </w:t>
      </w:r>
      <w:r w:rsidR="00C83588" w:rsidRPr="00CF2218">
        <w:t>руб.</w:t>
      </w:r>
    </w:p>
    <w:p w:rsidR="00C440B7" w:rsidRPr="00352E81" w:rsidRDefault="00A22C72" w:rsidP="00352E81">
      <w:pPr>
        <w:ind w:firstLine="709"/>
        <w:jc w:val="both"/>
      </w:pPr>
      <w:r w:rsidRPr="00CF2218">
        <w:t>В</w:t>
      </w:r>
      <w:r w:rsidR="00DD68F6" w:rsidRPr="00CF2218">
        <w:t xml:space="preserve"> </w:t>
      </w:r>
      <w:r w:rsidR="009755C2" w:rsidRPr="00CF2218">
        <w:t>ходе исполнения</w:t>
      </w:r>
      <w:r w:rsidR="006A3FE7" w:rsidRPr="00CF2218">
        <w:t>,</w:t>
      </w:r>
      <w:r w:rsidR="00984F7C" w:rsidRPr="00CF2218">
        <w:t xml:space="preserve"> в</w:t>
      </w:r>
      <w:r w:rsidR="009755C2" w:rsidRPr="00CF2218">
        <w:t xml:space="preserve"> бюджет муниципального района</w:t>
      </w:r>
      <w:r w:rsidR="00984F7C" w:rsidRPr="00CF2218">
        <w:t xml:space="preserve"> </w:t>
      </w:r>
      <w:r w:rsidR="00F92549">
        <w:t>четыре</w:t>
      </w:r>
      <w:r w:rsidR="00984F7C" w:rsidRPr="00CF2218">
        <w:t xml:space="preserve"> раза </w:t>
      </w:r>
      <w:r w:rsidR="009A3E2A" w:rsidRPr="00CF2218">
        <w:t>вносились</w:t>
      </w:r>
      <w:r w:rsidR="00F03D48" w:rsidRPr="00CF2218">
        <w:t xml:space="preserve"> изменения.</w:t>
      </w:r>
    </w:p>
    <w:p w:rsidR="00C440B7" w:rsidRPr="00F13DC9" w:rsidRDefault="00C440B7" w:rsidP="00A226FE">
      <w:pPr>
        <w:ind w:firstLine="851"/>
        <w:jc w:val="center"/>
        <w:rPr>
          <w:b/>
          <w:highlight w:val="yellow"/>
        </w:rPr>
      </w:pPr>
    </w:p>
    <w:p w:rsidR="00260A5B" w:rsidRPr="00CF2218" w:rsidRDefault="00F03D48" w:rsidP="00A226FE">
      <w:pPr>
        <w:ind w:firstLine="851"/>
        <w:jc w:val="center"/>
        <w:rPr>
          <w:b/>
        </w:rPr>
      </w:pPr>
      <w:r w:rsidRPr="00CF2218">
        <w:rPr>
          <w:b/>
        </w:rPr>
        <w:t>И</w:t>
      </w:r>
      <w:r w:rsidR="001A79AF" w:rsidRPr="00CF2218">
        <w:rPr>
          <w:b/>
        </w:rPr>
        <w:t xml:space="preserve">нформация об изменениях, внесенных в отчетном году </w:t>
      </w:r>
    </w:p>
    <w:p w:rsidR="00BF553D" w:rsidRPr="00CF2218" w:rsidRDefault="00260A5B" w:rsidP="00A226FE">
      <w:pPr>
        <w:ind w:firstLine="851"/>
        <w:jc w:val="center"/>
        <w:rPr>
          <w:b/>
        </w:rPr>
      </w:pPr>
      <w:r w:rsidRPr="00CF2218">
        <w:rPr>
          <w:b/>
        </w:rPr>
        <w:t xml:space="preserve">в </w:t>
      </w:r>
      <w:r w:rsidR="00C440B7" w:rsidRPr="00CF2218">
        <w:rPr>
          <w:b/>
        </w:rPr>
        <w:t>Решение о бюджете на 201</w:t>
      </w:r>
      <w:r w:rsidR="00F57E4C">
        <w:rPr>
          <w:b/>
        </w:rPr>
        <w:t>9</w:t>
      </w:r>
      <w:r w:rsidR="001A79AF" w:rsidRPr="00CF2218">
        <w:rPr>
          <w:b/>
        </w:rPr>
        <w:t>год</w:t>
      </w:r>
      <w:r w:rsidR="00BF553D" w:rsidRPr="00CF2218">
        <w:rPr>
          <w:b/>
        </w:rPr>
        <w:t xml:space="preserve"> </w:t>
      </w:r>
    </w:p>
    <w:p w:rsidR="001A79AF" w:rsidRPr="00CF2218" w:rsidRDefault="00BF553D" w:rsidP="006E6CD3">
      <w:pPr>
        <w:spacing w:line="312" w:lineRule="auto"/>
        <w:ind w:firstLine="851"/>
        <w:jc w:val="right"/>
        <w:rPr>
          <w:b/>
        </w:rPr>
      </w:pPr>
      <w:r w:rsidRPr="00CF2218">
        <w:rPr>
          <w:i/>
          <w:color w:val="92D05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1686"/>
        <w:gridCol w:w="1701"/>
        <w:gridCol w:w="1701"/>
        <w:gridCol w:w="1807"/>
      </w:tblGrid>
      <w:tr w:rsidR="001A79AF" w:rsidRPr="00CF2218" w:rsidTr="004C4D28">
        <w:trPr>
          <w:trHeight w:val="288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AF" w:rsidRPr="00CF2218" w:rsidRDefault="001A79AF" w:rsidP="00F57E4C">
            <w:pPr>
              <w:jc w:val="center"/>
              <w:rPr>
                <w:b/>
                <w:sz w:val="20"/>
                <w:szCs w:val="20"/>
              </w:rPr>
            </w:pPr>
            <w:r w:rsidRPr="00CF2218">
              <w:rPr>
                <w:b/>
                <w:sz w:val="20"/>
                <w:szCs w:val="20"/>
              </w:rPr>
              <w:t>Ре</w:t>
            </w:r>
            <w:r w:rsidR="00C440B7" w:rsidRPr="00CF2218">
              <w:rPr>
                <w:b/>
                <w:sz w:val="20"/>
                <w:szCs w:val="20"/>
              </w:rPr>
              <w:t xml:space="preserve">дакции Решения о бюджете на </w:t>
            </w:r>
            <w:r w:rsidR="00C440B7" w:rsidRPr="00CF2218">
              <w:rPr>
                <w:b/>
                <w:sz w:val="20"/>
                <w:szCs w:val="20"/>
              </w:rPr>
              <w:lastRenderedPageBreak/>
              <w:t>201</w:t>
            </w:r>
            <w:r w:rsidR="00F57E4C">
              <w:rPr>
                <w:b/>
                <w:sz w:val="20"/>
                <w:szCs w:val="20"/>
              </w:rPr>
              <w:t>9</w:t>
            </w:r>
            <w:r w:rsidR="00C440B7" w:rsidRPr="00CF2218">
              <w:rPr>
                <w:b/>
                <w:sz w:val="20"/>
                <w:szCs w:val="20"/>
              </w:rPr>
              <w:t xml:space="preserve"> год и на плановый период 20</w:t>
            </w:r>
            <w:r w:rsidR="00F57E4C">
              <w:rPr>
                <w:b/>
                <w:sz w:val="20"/>
                <w:szCs w:val="20"/>
              </w:rPr>
              <w:t>20</w:t>
            </w:r>
            <w:r w:rsidR="00C440B7" w:rsidRPr="00CF2218">
              <w:rPr>
                <w:b/>
                <w:sz w:val="20"/>
                <w:szCs w:val="20"/>
              </w:rPr>
              <w:t xml:space="preserve"> и 202</w:t>
            </w:r>
            <w:r w:rsidR="00F57E4C">
              <w:rPr>
                <w:b/>
                <w:sz w:val="20"/>
                <w:szCs w:val="20"/>
              </w:rPr>
              <w:t>1</w:t>
            </w:r>
            <w:r w:rsidRPr="00CF2218">
              <w:rPr>
                <w:b/>
                <w:sz w:val="20"/>
                <w:szCs w:val="20"/>
              </w:rPr>
              <w:t xml:space="preserve"> годов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9AF" w:rsidRPr="00CF2218" w:rsidRDefault="001A79AF">
            <w:pPr>
              <w:jc w:val="center"/>
              <w:rPr>
                <w:b/>
                <w:sz w:val="20"/>
                <w:szCs w:val="20"/>
              </w:rPr>
            </w:pPr>
            <w:r w:rsidRPr="00CF2218">
              <w:rPr>
                <w:b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AF" w:rsidRPr="00CF2218" w:rsidRDefault="001A79AF">
            <w:pPr>
              <w:jc w:val="center"/>
              <w:rPr>
                <w:b/>
                <w:sz w:val="20"/>
                <w:szCs w:val="20"/>
              </w:rPr>
            </w:pPr>
            <w:r w:rsidRPr="00CF2218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AF" w:rsidRPr="00CF2218" w:rsidRDefault="001A79AF">
            <w:pPr>
              <w:jc w:val="center"/>
              <w:rPr>
                <w:b/>
                <w:sz w:val="20"/>
                <w:szCs w:val="20"/>
              </w:rPr>
            </w:pPr>
            <w:r w:rsidRPr="00CF2218">
              <w:rPr>
                <w:b/>
                <w:sz w:val="20"/>
                <w:szCs w:val="20"/>
              </w:rPr>
              <w:t>Дефицит</w:t>
            </w:r>
          </w:p>
        </w:tc>
      </w:tr>
      <w:tr w:rsidR="001A79AF" w:rsidRPr="00CF2218" w:rsidTr="00CF2218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AF" w:rsidRPr="00CF2218" w:rsidRDefault="001A79AF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AF" w:rsidRPr="00CF2218" w:rsidRDefault="001A79AF">
            <w:pPr>
              <w:jc w:val="center"/>
              <w:rPr>
                <w:b/>
                <w:sz w:val="20"/>
                <w:szCs w:val="20"/>
              </w:rPr>
            </w:pPr>
            <w:r w:rsidRPr="00CF22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AF" w:rsidRPr="00CF2218" w:rsidRDefault="001A79AF">
            <w:pPr>
              <w:jc w:val="center"/>
              <w:rPr>
                <w:b/>
                <w:sz w:val="20"/>
                <w:szCs w:val="20"/>
              </w:rPr>
            </w:pPr>
            <w:r w:rsidRPr="00CF2218">
              <w:rPr>
                <w:b/>
                <w:sz w:val="20"/>
                <w:szCs w:val="20"/>
              </w:rPr>
              <w:t>в т. ч.</w:t>
            </w:r>
          </w:p>
          <w:p w:rsidR="001A79AF" w:rsidRPr="00CF2218" w:rsidRDefault="001A79AF">
            <w:pPr>
              <w:jc w:val="center"/>
              <w:rPr>
                <w:b/>
                <w:sz w:val="20"/>
                <w:szCs w:val="20"/>
              </w:rPr>
            </w:pPr>
            <w:r w:rsidRPr="00CF221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AF" w:rsidRPr="00CF2218" w:rsidRDefault="001A79A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AF" w:rsidRPr="00CF2218" w:rsidRDefault="001A79AF">
            <w:pPr>
              <w:rPr>
                <w:b/>
                <w:sz w:val="20"/>
                <w:szCs w:val="20"/>
              </w:rPr>
            </w:pPr>
          </w:p>
        </w:tc>
      </w:tr>
      <w:tr w:rsidR="001A79AF" w:rsidRPr="00CF2218" w:rsidTr="00CF221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AF" w:rsidRPr="00CF2218" w:rsidRDefault="001A79AF">
            <w:pPr>
              <w:jc w:val="center"/>
              <w:rPr>
                <w:sz w:val="20"/>
                <w:szCs w:val="20"/>
              </w:rPr>
            </w:pPr>
            <w:r w:rsidRPr="00CF2218">
              <w:rPr>
                <w:sz w:val="20"/>
                <w:szCs w:val="20"/>
              </w:rPr>
              <w:lastRenderedPageBreak/>
              <w:t>Первоначальная редакция</w:t>
            </w:r>
          </w:p>
          <w:p w:rsidR="001A79AF" w:rsidRPr="00CF2218" w:rsidRDefault="001A79AF" w:rsidP="00865FA6">
            <w:pPr>
              <w:jc w:val="center"/>
              <w:rPr>
                <w:sz w:val="20"/>
                <w:szCs w:val="20"/>
              </w:rPr>
            </w:pPr>
            <w:r w:rsidRPr="00CF2218">
              <w:rPr>
                <w:sz w:val="20"/>
                <w:szCs w:val="20"/>
              </w:rPr>
              <w:t xml:space="preserve">от </w:t>
            </w:r>
            <w:r w:rsidR="00CF2218">
              <w:rPr>
                <w:sz w:val="20"/>
                <w:szCs w:val="20"/>
              </w:rPr>
              <w:t>11.12.</w:t>
            </w:r>
            <w:r w:rsidRPr="00CF2218">
              <w:rPr>
                <w:sz w:val="20"/>
                <w:szCs w:val="20"/>
              </w:rPr>
              <w:t>201</w:t>
            </w:r>
            <w:r w:rsidR="00F57E4C">
              <w:rPr>
                <w:sz w:val="20"/>
                <w:szCs w:val="20"/>
              </w:rPr>
              <w:t>8</w:t>
            </w:r>
            <w:r w:rsidRPr="00CF2218">
              <w:rPr>
                <w:sz w:val="20"/>
                <w:szCs w:val="20"/>
              </w:rPr>
              <w:t xml:space="preserve"> № </w:t>
            </w:r>
            <w:r w:rsidR="00F57E4C">
              <w:rPr>
                <w:sz w:val="20"/>
                <w:szCs w:val="20"/>
              </w:rPr>
              <w:t>1-36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F" w:rsidRPr="00CF2218" w:rsidRDefault="00F57E4C" w:rsidP="00865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7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</w:t>
            </w:r>
            <w:r w:rsidR="003E1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F" w:rsidRPr="00CF2218" w:rsidRDefault="003E15D7" w:rsidP="00865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646 647,02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F" w:rsidRPr="00CF2218" w:rsidRDefault="00F57E4C" w:rsidP="00865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7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</w:t>
            </w:r>
            <w:r w:rsidR="003E1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877,72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F" w:rsidRPr="00CF2218" w:rsidRDefault="00CF2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5FA6" w:rsidRPr="00CF2218" w:rsidTr="00CF221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B7" w:rsidRPr="007D67C1" w:rsidRDefault="00C440B7" w:rsidP="00C440B7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Внесение изменений</w:t>
            </w:r>
          </w:p>
          <w:p w:rsidR="00C440B7" w:rsidRPr="007D67C1" w:rsidRDefault="003E15D7" w:rsidP="007D67C1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от 25.06.2019 № 1-42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A6" w:rsidRPr="003E15D7" w:rsidRDefault="005E7E39" w:rsidP="00865FA6">
            <w:pPr>
              <w:jc w:val="center"/>
              <w:rPr>
                <w:sz w:val="20"/>
                <w:szCs w:val="20"/>
                <w:highlight w:val="yellow"/>
              </w:rPr>
            </w:pPr>
            <w:r w:rsidRPr="005E7E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E7E39"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</w:rPr>
              <w:t xml:space="preserve"> </w:t>
            </w:r>
            <w:r w:rsidRPr="005E7E39">
              <w:rPr>
                <w:sz w:val="20"/>
                <w:szCs w:val="20"/>
              </w:rPr>
              <w:t>562,7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A6" w:rsidRPr="005E7E39" w:rsidRDefault="005E7E39" w:rsidP="00865FA6">
            <w:pPr>
              <w:jc w:val="center"/>
              <w:rPr>
                <w:sz w:val="20"/>
                <w:szCs w:val="20"/>
              </w:rPr>
            </w:pPr>
            <w:r w:rsidRPr="005E7E39">
              <w:rPr>
                <w:sz w:val="20"/>
                <w:szCs w:val="20"/>
              </w:rPr>
              <w:t>726 217</w:t>
            </w:r>
            <w:r w:rsidR="00593751" w:rsidRPr="005E7E39">
              <w:rPr>
                <w:sz w:val="20"/>
                <w:szCs w:val="20"/>
              </w:rPr>
              <w:t>,</w:t>
            </w:r>
            <w:r w:rsidRPr="005E7E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A6" w:rsidRPr="003E15D7" w:rsidRDefault="005E7E39" w:rsidP="00865FA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1 163 893,7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A6" w:rsidRPr="005E7E39" w:rsidRDefault="005E7E39" w:rsidP="00865FA6">
            <w:pPr>
              <w:jc w:val="center"/>
              <w:rPr>
                <w:sz w:val="20"/>
                <w:szCs w:val="20"/>
              </w:rPr>
            </w:pPr>
            <w:r w:rsidRPr="005E7E39">
              <w:rPr>
                <w:sz w:val="20"/>
                <w:szCs w:val="20"/>
              </w:rPr>
              <w:t>71 331,0</w:t>
            </w:r>
          </w:p>
        </w:tc>
      </w:tr>
      <w:tr w:rsidR="00CF2218" w:rsidRPr="00CF2218" w:rsidTr="00CF221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18" w:rsidRPr="007D67C1" w:rsidRDefault="00CF2218" w:rsidP="00C440B7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Внесение изменений</w:t>
            </w:r>
          </w:p>
          <w:p w:rsidR="006A484B" w:rsidRPr="007D67C1" w:rsidRDefault="003E15D7" w:rsidP="00C440B7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от 26.07.2019</w:t>
            </w:r>
            <w:r w:rsidR="006A484B" w:rsidRPr="007D67C1">
              <w:rPr>
                <w:sz w:val="20"/>
                <w:szCs w:val="20"/>
              </w:rPr>
              <w:t xml:space="preserve"> №</w:t>
            </w:r>
            <w:r w:rsidR="007D67C1" w:rsidRPr="007D67C1">
              <w:rPr>
                <w:sz w:val="20"/>
                <w:szCs w:val="20"/>
              </w:rPr>
              <w:t xml:space="preserve"> </w:t>
            </w:r>
            <w:r w:rsidR="006A484B" w:rsidRPr="007D67C1">
              <w:rPr>
                <w:sz w:val="20"/>
                <w:szCs w:val="20"/>
              </w:rPr>
              <w:t>3-</w:t>
            </w:r>
            <w:r w:rsidRPr="007D67C1">
              <w:rPr>
                <w:sz w:val="20"/>
                <w:szCs w:val="20"/>
              </w:rPr>
              <w:t>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18" w:rsidRPr="003E15D7" w:rsidRDefault="005E7E39" w:rsidP="00865FA6">
            <w:pPr>
              <w:jc w:val="center"/>
              <w:rPr>
                <w:sz w:val="20"/>
                <w:szCs w:val="20"/>
                <w:highlight w:val="yellow"/>
              </w:rPr>
            </w:pPr>
            <w:r w:rsidRPr="005E7E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095 673</w:t>
            </w:r>
            <w:r w:rsidRPr="005E7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8" w:rsidRPr="005E7E39" w:rsidRDefault="006A484B" w:rsidP="005E7E39">
            <w:pPr>
              <w:jc w:val="center"/>
              <w:rPr>
                <w:sz w:val="20"/>
                <w:szCs w:val="20"/>
              </w:rPr>
            </w:pPr>
            <w:r w:rsidRPr="005E7E39">
              <w:rPr>
                <w:sz w:val="20"/>
                <w:szCs w:val="20"/>
              </w:rPr>
              <w:t>7</w:t>
            </w:r>
            <w:r w:rsidR="005E7E39" w:rsidRPr="005E7E39">
              <w:rPr>
                <w:sz w:val="20"/>
                <w:szCs w:val="20"/>
              </w:rPr>
              <w:t>29</w:t>
            </w:r>
            <w:r w:rsidR="00593751" w:rsidRPr="005E7E39">
              <w:rPr>
                <w:sz w:val="20"/>
                <w:szCs w:val="20"/>
              </w:rPr>
              <w:t xml:space="preserve"> </w:t>
            </w:r>
            <w:r w:rsidR="005E7E39" w:rsidRPr="005E7E39">
              <w:rPr>
                <w:sz w:val="20"/>
                <w:szCs w:val="20"/>
              </w:rPr>
              <w:t>328</w:t>
            </w:r>
            <w:r w:rsidRPr="005E7E39">
              <w:rPr>
                <w:sz w:val="20"/>
                <w:szCs w:val="20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8" w:rsidRPr="003E15D7" w:rsidRDefault="006A484B" w:rsidP="005E7E39">
            <w:pPr>
              <w:jc w:val="center"/>
              <w:rPr>
                <w:sz w:val="20"/>
                <w:szCs w:val="20"/>
                <w:highlight w:val="yellow"/>
              </w:rPr>
            </w:pPr>
            <w:r w:rsidRPr="005E7E39">
              <w:rPr>
                <w:sz w:val="20"/>
                <w:szCs w:val="20"/>
              </w:rPr>
              <w:t>1</w:t>
            </w:r>
            <w:r w:rsidR="00593751" w:rsidRPr="005E7E39">
              <w:rPr>
                <w:sz w:val="20"/>
                <w:szCs w:val="20"/>
              </w:rPr>
              <w:t xml:space="preserve"> </w:t>
            </w:r>
            <w:r w:rsidR="005E7E39" w:rsidRPr="005E7E39">
              <w:rPr>
                <w:sz w:val="20"/>
                <w:szCs w:val="20"/>
              </w:rPr>
              <w:t>172</w:t>
            </w:r>
            <w:r w:rsidR="00593751" w:rsidRPr="005E7E39">
              <w:rPr>
                <w:sz w:val="20"/>
                <w:szCs w:val="20"/>
              </w:rPr>
              <w:t xml:space="preserve"> </w:t>
            </w:r>
            <w:r w:rsidR="005E7E39" w:rsidRPr="005E7E39">
              <w:rPr>
                <w:sz w:val="20"/>
                <w:szCs w:val="20"/>
              </w:rPr>
              <w:t>524</w:t>
            </w:r>
            <w:r w:rsidRPr="005E7E39">
              <w:rPr>
                <w:sz w:val="20"/>
                <w:szCs w:val="20"/>
              </w:rPr>
              <w:t>,</w:t>
            </w:r>
            <w:r w:rsidR="005E7E39" w:rsidRPr="005E7E39">
              <w:rPr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18" w:rsidRPr="005E7E39" w:rsidRDefault="005E7E39" w:rsidP="00865FA6">
            <w:pPr>
              <w:jc w:val="center"/>
              <w:rPr>
                <w:sz w:val="20"/>
                <w:szCs w:val="20"/>
              </w:rPr>
            </w:pPr>
            <w:r w:rsidRPr="005E7E39">
              <w:rPr>
                <w:sz w:val="20"/>
                <w:szCs w:val="20"/>
              </w:rPr>
              <w:t>76 851,0</w:t>
            </w:r>
          </w:p>
        </w:tc>
      </w:tr>
      <w:tr w:rsidR="003E15D7" w:rsidRPr="00CF2218" w:rsidTr="00CF221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D7" w:rsidRPr="007D67C1" w:rsidRDefault="003E15D7" w:rsidP="003E15D7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Внесение изменений</w:t>
            </w:r>
          </w:p>
          <w:p w:rsidR="003E15D7" w:rsidRPr="007D67C1" w:rsidRDefault="003E15D7" w:rsidP="003E15D7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от 18.10.2019 №</w:t>
            </w:r>
            <w:r w:rsidR="007D67C1" w:rsidRPr="007D67C1">
              <w:rPr>
                <w:sz w:val="20"/>
                <w:szCs w:val="20"/>
              </w:rPr>
              <w:t xml:space="preserve"> </w:t>
            </w:r>
            <w:r w:rsidRPr="007D67C1">
              <w:rPr>
                <w:sz w:val="20"/>
                <w:szCs w:val="20"/>
              </w:rPr>
              <w:t>3-45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D7" w:rsidRPr="003E15D7" w:rsidRDefault="005E7E39" w:rsidP="005E7E39">
            <w:pPr>
              <w:jc w:val="center"/>
              <w:rPr>
                <w:sz w:val="20"/>
                <w:szCs w:val="20"/>
                <w:highlight w:val="yellow"/>
              </w:rPr>
            </w:pPr>
            <w:r w:rsidRPr="005E7E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135 926</w:t>
            </w:r>
            <w:r w:rsidRPr="005E7E39"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7" w:rsidRPr="005E7E39" w:rsidRDefault="005E7E39" w:rsidP="005E7E39">
            <w:pPr>
              <w:jc w:val="center"/>
              <w:rPr>
                <w:sz w:val="20"/>
                <w:szCs w:val="20"/>
              </w:rPr>
            </w:pPr>
            <w:r w:rsidRPr="005E7E39">
              <w:rPr>
                <w:sz w:val="20"/>
                <w:szCs w:val="20"/>
              </w:rPr>
              <w:t>769 581,0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7" w:rsidRPr="003E15D7" w:rsidRDefault="005E7E39" w:rsidP="005E7E3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1 218 937,2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7" w:rsidRPr="005E7E39" w:rsidRDefault="005E7E39" w:rsidP="00865FA6">
            <w:pPr>
              <w:jc w:val="center"/>
              <w:rPr>
                <w:sz w:val="20"/>
                <w:szCs w:val="20"/>
              </w:rPr>
            </w:pPr>
            <w:r w:rsidRPr="005E7E39">
              <w:rPr>
                <w:sz w:val="20"/>
                <w:szCs w:val="20"/>
              </w:rPr>
              <w:t>83 010,5</w:t>
            </w:r>
          </w:p>
        </w:tc>
      </w:tr>
      <w:tr w:rsidR="007D67C1" w:rsidRPr="00CF2218" w:rsidTr="00CF221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C1" w:rsidRPr="007D67C1" w:rsidRDefault="007D67C1" w:rsidP="007D67C1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Внесение изменений</w:t>
            </w:r>
          </w:p>
          <w:p w:rsidR="007D67C1" w:rsidRPr="007D67C1" w:rsidRDefault="007D67C1" w:rsidP="007D67C1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от 30.12.2019 № 1-49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C1" w:rsidRPr="007D67C1" w:rsidRDefault="007D67C1" w:rsidP="00865FA6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1</w:t>
            </w:r>
            <w:r w:rsidR="005E7E39">
              <w:rPr>
                <w:sz w:val="20"/>
                <w:szCs w:val="20"/>
              </w:rPr>
              <w:t xml:space="preserve"> </w:t>
            </w:r>
            <w:r w:rsidRPr="007D67C1">
              <w:rPr>
                <w:sz w:val="20"/>
                <w:szCs w:val="20"/>
              </w:rPr>
              <w:t>177 736,63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C1" w:rsidRPr="007D67C1" w:rsidRDefault="005E7E39" w:rsidP="00865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804 068,93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C1" w:rsidRPr="007D67C1" w:rsidRDefault="007D67C1" w:rsidP="00865FA6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1</w:t>
            </w:r>
            <w:r w:rsidR="005E7E39">
              <w:rPr>
                <w:sz w:val="20"/>
                <w:szCs w:val="20"/>
              </w:rPr>
              <w:t xml:space="preserve"> </w:t>
            </w:r>
            <w:r w:rsidRPr="007D67C1">
              <w:rPr>
                <w:sz w:val="20"/>
                <w:szCs w:val="20"/>
              </w:rPr>
              <w:t>271 989,69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C1" w:rsidRPr="005E7E39" w:rsidRDefault="005E7E39" w:rsidP="00865FA6">
            <w:pPr>
              <w:jc w:val="center"/>
              <w:rPr>
                <w:sz w:val="20"/>
                <w:szCs w:val="20"/>
              </w:rPr>
            </w:pPr>
            <w:r w:rsidRPr="005E7E39">
              <w:rPr>
                <w:sz w:val="20"/>
                <w:szCs w:val="20"/>
              </w:rPr>
              <w:t>94 253,06</w:t>
            </w:r>
          </w:p>
        </w:tc>
      </w:tr>
      <w:tr w:rsidR="005E7E39" w:rsidRPr="00CF2218" w:rsidTr="00CF221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39" w:rsidRPr="007D67C1" w:rsidRDefault="005E7E39" w:rsidP="00143A2C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Окончательная редакция Решения о бюджете на 2019 и на плановый период 2020 и 2021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39" w:rsidRPr="007D67C1" w:rsidRDefault="005E7E39" w:rsidP="004B33D2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67C1">
              <w:rPr>
                <w:sz w:val="20"/>
                <w:szCs w:val="20"/>
              </w:rPr>
              <w:t>177 736,63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39" w:rsidRPr="007D67C1" w:rsidRDefault="005E7E39" w:rsidP="004B3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804 068,93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39" w:rsidRPr="007D67C1" w:rsidRDefault="005E7E39" w:rsidP="004B33D2">
            <w:pPr>
              <w:jc w:val="center"/>
              <w:rPr>
                <w:sz w:val="20"/>
                <w:szCs w:val="20"/>
              </w:rPr>
            </w:pPr>
            <w:r w:rsidRPr="007D67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67C1">
              <w:rPr>
                <w:sz w:val="20"/>
                <w:szCs w:val="20"/>
              </w:rPr>
              <w:t>271 989,69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39" w:rsidRPr="005E7E39" w:rsidRDefault="005E7E39" w:rsidP="004B33D2">
            <w:pPr>
              <w:jc w:val="center"/>
              <w:rPr>
                <w:sz w:val="20"/>
                <w:szCs w:val="20"/>
              </w:rPr>
            </w:pPr>
            <w:r w:rsidRPr="005E7E39">
              <w:rPr>
                <w:sz w:val="20"/>
                <w:szCs w:val="20"/>
              </w:rPr>
              <w:t>94 253,06</w:t>
            </w:r>
          </w:p>
        </w:tc>
      </w:tr>
      <w:tr w:rsidR="001A79AF" w:rsidRPr="00CF2218" w:rsidTr="00CF221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AF" w:rsidRPr="007D67C1" w:rsidRDefault="006E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(стр. 6</w:t>
            </w:r>
            <w:r w:rsidR="001A79AF" w:rsidRPr="007D67C1">
              <w:rPr>
                <w:sz w:val="20"/>
                <w:szCs w:val="20"/>
              </w:rPr>
              <w:t>/стр. 1)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F" w:rsidRPr="006E587A" w:rsidRDefault="006E587A">
            <w:pPr>
              <w:jc w:val="center"/>
              <w:rPr>
                <w:b/>
                <w:sz w:val="20"/>
                <w:szCs w:val="20"/>
              </w:rPr>
            </w:pPr>
            <w:r w:rsidRPr="006E587A">
              <w:rPr>
                <w:b/>
                <w:sz w:val="20"/>
                <w:szCs w:val="20"/>
              </w:rPr>
              <w:t>166 858,91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F" w:rsidRPr="006E587A" w:rsidRDefault="006E587A">
            <w:pPr>
              <w:jc w:val="center"/>
              <w:rPr>
                <w:b/>
                <w:sz w:val="20"/>
                <w:szCs w:val="20"/>
              </w:rPr>
            </w:pPr>
            <w:r w:rsidRPr="006E587A">
              <w:rPr>
                <w:b/>
                <w:sz w:val="20"/>
                <w:szCs w:val="20"/>
              </w:rPr>
              <w:t>157 421,91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F" w:rsidRPr="006E587A" w:rsidRDefault="006E587A">
            <w:pPr>
              <w:jc w:val="center"/>
              <w:rPr>
                <w:b/>
                <w:sz w:val="20"/>
                <w:szCs w:val="20"/>
              </w:rPr>
            </w:pPr>
            <w:r w:rsidRPr="006E587A">
              <w:rPr>
                <w:b/>
                <w:sz w:val="20"/>
                <w:szCs w:val="20"/>
              </w:rPr>
              <w:t>261 111,97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AF" w:rsidRPr="006E587A" w:rsidRDefault="006E587A">
            <w:pPr>
              <w:jc w:val="center"/>
              <w:rPr>
                <w:b/>
                <w:sz w:val="20"/>
                <w:szCs w:val="20"/>
              </w:rPr>
            </w:pPr>
            <w:r w:rsidRPr="006E587A">
              <w:rPr>
                <w:b/>
                <w:sz w:val="20"/>
                <w:szCs w:val="20"/>
              </w:rPr>
              <w:t>94 253,06</w:t>
            </w:r>
          </w:p>
        </w:tc>
      </w:tr>
    </w:tbl>
    <w:p w:rsidR="00FC0E99" w:rsidRDefault="00FC0E99" w:rsidP="00A226FE">
      <w:pPr>
        <w:ind w:firstLine="709"/>
        <w:jc w:val="both"/>
      </w:pPr>
    </w:p>
    <w:p w:rsidR="001E6F98" w:rsidRDefault="001E6F98" w:rsidP="00A226FE">
      <w:pPr>
        <w:ind w:firstLine="709"/>
        <w:jc w:val="both"/>
        <w:rPr>
          <w:szCs w:val="28"/>
        </w:rPr>
      </w:pPr>
      <w:r>
        <w:t>Внес</w:t>
      </w:r>
      <w:r w:rsidR="00FC0E99">
        <w:t xml:space="preserve">ение изменений в решение Совета </w:t>
      </w:r>
      <w:proofErr w:type="spellStart"/>
      <w:r w:rsidR="00FC0E99">
        <w:t>Буинского</w:t>
      </w:r>
      <w:proofErr w:type="spellEnd"/>
      <w:r w:rsidR="00FC0E99">
        <w:t xml:space="preserve"> муниципального района от 11</w:t>
      </w:r>
      <w:r>
        <w:t xml:space="preserve">.12.2018 № </w:t>
      </w:r>
      <w:r w:rsidR="00FC0E99">
        <w:t>1-36</w:t>
      </w:r>
      <w:r>
        <w:t xml:space="preserve"> обусловлено необходимостью: - уточнения основных характеристик районного бюджета на 2019 год (увеличение доходов и расходов районного бюджета); - изменения текстовой части решения о бюджете на 2019 год и приложений к нему № 1,</w:t>
      </w:r>
      <w:r w:rsidR="00FC0E99">
        <w:t xml:space="preserve"> </w:t>
      </w:r>
      <w:r>
        <w:t>2, 6,</w:t>
      </w:r>
      <w:r w:rsidR="00FC0E99">
        <w:t xml:space="preserve"> </w:t>
      </w:r>
      <w:r>
        <w:t>7,</w:t>
      </w:r>
      <w:r w:rsidR="00FC0E99">
        <w:t xml:space="preserve"> 8, </w:t>
      </w:r>
      <w:r>
        <w:t>9,</w:t>
      </w:r>
      <w:r w:rsidR="00FC0E99">
        <w:t xml:space="preserve"> </w:t>
      </w:r>
      <w:r>
        <w:t>1</w:t>
      </w:r>
      <w:r w:rsidR="00FC0E99">
        <w:t>1</w:t>
      </w:r>
      <w:r>
        <w:t>.</w:t>
      </w:r>
    </w:p>
    <w:p w:rsidR="00133BBC" w:rsidRPr="00593751" w:rsidRDefault="001A79AF" w:rsidP="00A226FE">
      <w:pPr>
        <w:ind w:firstLine="709"/>
        <w:jc w:val="both"/>
        <w:rPr>
          <w:szCs w:val="28"/>
        </w:rPr>
      </w:pPr>
      <w:r w:rsidRPr="00593751">
        <w:rPr>
          <w:szCs w:val="28"/>
        </w:rPr>
        <w:t>И</w:t>
      </w:r>
      <w:r w:rsidR="0093393D" w:rsidRPr="00593751">
        <w:rPr>
          <w:szCs w:val="28"/>
        </w:rPr>
        <w:t xml:space="preserve">зменения в показатели доходов Решения о бюджете в течение отчетного года вносились в связи с уточнением объемов налоговых и неналоговых доходов, безвозмездных поступлений. </w:t>
      </w:r>
    </w:p>
    <w:p w:rsidR="0093393D" w:rsidRDefault="0093393D" w:rsidP="00A226FE">
      <w:pPr>
        <w:ind w:firstLine="709"/>
        <w:jc w:val="both"/>
        <w:rPr>
          <w:szCs w:val="28"/>
        </w:rPr>
      </w:pPr>
      <w:proofErr w:type="gramStart"/>
      <w:r w:rsidRPr="00593751">
        <w:rPr>
          <w:szCs w:val="28"/>
        </w:rPr>
        <w:t>Изменениями, вносимыми в отчетном году в расходную часть бюджета района</w:t>
      </w:r>
      <w:r w:rsidR="009A3E2A" w:rsidRPr="00593751">
        <w:rPr>
          <w:szCs w:val="28"/>
        </w:rPr>
        <w:t>,</w:t>
      </w:r>
      <w:r w:rsidRPr="00593751">
        <w:rPr>
          <w:szCs w:val="28"/>
        </w:rPr>
        <w:t xml:space="preserve"> распределялись и закреплялись целевые средства, перераспределялись бюджетные ассигнования по главным распорядителям бюджетных средств, разделам, подразделам, целевым статьям и видам расходов бюджетной классификации в связи с уточнением объемов расходных обязательств бюджета района в ходе его исполнения, в соответствии с цел</w:t>
      </w:r>
      <w:r w:rsidR="00AE1369" w:rsidRPr="00593751">
        <w:rPr>
          <w:szCs w:val="28"/>
        </w:rPr>
        <w:t>ями предоставления</w:t>
      </w:r>
      <w:r w:rsidRPr="00593751">
        <w:rPr>
          <w:szCs w:val="28"/>
        </w:rPr>
        <w:t xml:space="preserve"> закреплялись расходы за счет безвозмездных поступлений.</w:t>
      </w:r>
      <w:proofErr w:type="gramEnd"/>
    </w:p>
    <w:p w:rsidR="007831CB" w:rsidRDefault="00984F7C" w:rsidP="00593751">
      <w:pPr>
        <w:ind w:firstLine="709"/>
        <w:jc w:val="both"/>
        <w:rPr>
          <w:szCs w:val="28"/>
        </w:rPr>
      </w:pPr>
      <w:r w:rsidRPr="00F67843">
        <w:rPr>
          <w:szCs w:val="28"/>
        </w:rPr>
        <w:t xml:space="preserve">В окончательной редакции Решения о бюджете на </w:t>
      </w:r>
      <w:r w:rsidR="006E587A">
        <w:rPr>
          <w:szCs w:val="28"/>
        </w:rPr>
        <w:t>2019</w:t>
      </w:r>
      <w:r w:rsidRPr="00F67843">
        <w:rPr>
          <w:szCs w:val="28"/>
        </w:rPr>
        <w:t xml:space="preserve"> год доходы бюджета района утверждены в сумме </w:t>
      </w:r>
      <w:r w:rsidR="006E587A">
        <w:rPr>
          <w:szCs w:val="28"/>
        </w:rPr>
        <w:t>1177</w:t>
      </w:r>
      <w:r w:rsidR="00EC583A" w:rsidRPr="00F67843">
        <w:rPr>
          <w:szCs w:val="28"/>
        </w:rPr>
        <w:t xml:space="preserve"> </w:t>
      </w:r>
      <w:r w:rsidR="006E587A">
        <w:rPr>
          <w:szCs w:val="28"/>
        </w:rPr>
        <w:t>736,63</w:t>
      </w:r>
      <w:r w:rsidR="007C36FE" w:rsidRPr="00F67843">
        <w:rPr>
          <w:szCs w:val="28"/>
        </w:rPr>
        <w:t xml:space="preserve"> тыс.</w:t>
      </w:r>
      <w:r w:rsidR="00565212" w:rsidRPr="00F67843">
        <w:rPr>
          <w:szCs w:val="28"/>
        </w:rPr>
        <w:t xml:space="preserve"> </w:t>
      </w:r>
      <w:r w:rsidR="007C36FE" w:rsidRPr="00F67843">
        <w:rPr>
          <w:szCs w:val="28"/>
        </w:rPr>
        <w:t>руб</w:t>
      </w:r>
      <w:r w:rsidR="00AA435A" w:rsidRPr="00F67843">
        <w:rPr>
          <w:szCs w:val="28"/>
        </w:rPr>
        <w:t>.</w:t>
      </w:r>
      <w:r w:rsidR="007C36FE" w:rsidRPr="00F67843">
        <w:rPr>
          <w:szCs w:val="28"/>
        </w:rPr>
        <w:t xml:space="preserve">, расходы – </w:t>
      </w:r>
      <w:r w:rsidR="006E587A">
        <w:rPr>
          <w:szCs w:val="28"/>
        </w:rPr>
        <w:t>1271</w:t>
      </w:r>
      <w:r w:rsidR="00593751" w:rsidRPr="00F67843">
        <w:rPr>
          <w:szCs w:val="28"/>
        </w:rPr>
        <w:t xml:space="preserve"> </w:t>
      </w:r>
      <w:r w:rsidR="006E587A">
        <w:rPr>
          <w:szCs w:val="28"/>
        </w:rPr>
        <w:t>989,69</w:t>
      </w:r>
      <w:r w:rsidR="007C36FE" w:rsidRPr="00F67843">
        <w:rPr>
          <w:szCs w:val="28"/>
        </w:rPr>
        <w:t xml:space="preserve"> тыс.</w:t>
      </w:r>
      <w:r w:rsidR="00565212" w:rsidRPr="00F67843">
        <w:rPr>
          <w:szCs w:val="28"/>
        </w:rPr>
        <w:t xml:space="preserve"> </w:t>
      </w:r>
      <w:r w:rsidR="007C36FE" w:rsidRPr="00F67843">
        <w:rPr>
          <w:szCs w:val="28"/>
        </w:rPr>
        <w:t>руб</w:t>
      </w:r>
      <w:r w:rsidR="00AA435A" w:rsidRPr="00F67843">
        <w:rPr>
          <w:szCs w:val="28"/>
        </w:rPr>
        <w:t>.</w:t>
      </w:r>
      <w:r w:rsidR="007C36FE" w:rsidRPr="00F67843">
        <w:rPr>
          <w:szCs w:val="28"/>
        </w:rPr>
        <w:t xml:space="preserve">, дефицит </w:t>
      </w:r>
      <w:r w:rsidR="00AA435A" w:rsidRPr="00F67843">
        <w:rPr>
          <w:szCs w:val="28"/>
        </w:rPr>
        <w:t>–</w:t>
      </w:r>
      <w:r w:rsidR="0014430C" w:rsidRPr="00F67843">
        <w:rPr>
          <w:szCs w:val="28"/>
        </w:rPr>
        <w:t xml:space="preserve"> </w:t>
      </w:r>
      <w:r w:rsidR="006E587A">
        <w:rPr>
          <w:szCs w:val="28"/>
        </w:rPr>
        <w:t>94 253,06</w:t>
      </w:r>
      <w:r w:rsidR="0014430C" w:rsidRPr="00F67843">
        <w:rPr>
          <w:szCs w:val="28"/>
        </w:rPr>
        <w:t xml:space="preserve"> </w:t>
      </w:r>
      <w:r w:rsidR="007C36FE" w:rsidRPr="00F67843">
        <w:rPr>
          <w:szCs w:val="28"/>
        </w:rPr>
        <w:t>тыс.</w:t>
      </w:r>
      <w:r w:rsidR="00565212" w:rsidRPr="00F67843">
        <w:rPr>
          <w:szCs w:val="28"/>
        </w:rPr>
        <w:t xml:space="preserve"> </w:t>
      </w:r>
      <w:r w:rsidR="007C36FE" w:rsidRPr="00F67843">
        <w:rPr>
          <w:szCs w:val="28"/>
        </w:rPr>
        <w:t>руб</w:t>
      </w:r>
      <w:r w:rsidR="00AA435A" w:rsidRPr="00F67843">
        <w:rPr>
          <w:szCs w:val="28"/>
        </w:rPr>
        <w:t>.</w:t>
      </w:r>
      <w:r w:rsidR="001F60C2">
        <w:rPr>
          <w:szCs w:val="28"/>
        </w:rPr>
        <w:t xml:space="preserve"> </w:t>
      </w:r>
    </w:p>
    <w:p w:rsidR="0036584C" w:rsidRPr="007C359A" w:rsidRDefault="007831CB" w:rsidP="00593751">
      <w:pPr>
        <w:ind w:firstLine="709"/>
        <w:jc w:val="both"/>
        <w:rPr>
          <w:szCs w:val="28"/>
        </w:rPr>
      </w:pPr>
      <w:r w:rsidRPr="007C359A">
        <w:rPr>
          <w:szCs w:val="28"/>
        </w:rPr>
        <w:t>Объем</w:t>
      </w:r>
      <w:r w:rsidR="00040753" w:rsidRPr="007C359A">
        <w:rPr>
          <w:szCs w:val="28"/>
        </w:rPr>
        <w:t xml:space="preserve"> утвержденных </w:t>
      </w:r>
      <w:r w:rsidRPr="007C359A">
        <w:rPr>
          <w:szCs w:val="28"/>
        </w:rPr>
        <w:t>межбюджетных трансфертов, получаемых из бюджета Республики в 2019 году, увеличился на 1</w:t>
      </w:r>
      <w:r w:rsidR="006339ED" w:rsidRPr="007C359A">
        <w:rPr>
          <w:szCs w:val="28"/>
        </w:rPr>
        <w:t>57 421,91</w:t>
      </w:r>
      <w:r w:rsidRPr="007C359A">
        <w:rPr>
          <w:szCs w:val="28"/>
        </w:rPr>
        <w:t xml:space="preserve"> тыс. рублей, п</w:t>
      </w:r>
      <w:r w:rsidR="001F60C2" w:rsidRPr="007C359A">
        <w:rPr>
          <w:szCs w:val="28"/>
        </w:rPr>
        <w:t xml:space="preserve">ри этом в </w:t>
      </w:r>
      <w:r w:rsidRPr="007C359A">
        <w:rPr>
          <w:szCs w:val="28"/>
        </w:rPr>
        <w:t>Приложение 11 к решению Совета от 11.12.2018 года № 1-36 изменения не вносились.</w:t>
      </w:r>
    </w:p>
    <w:p w:rsidR="00040753" w:rsidRPr="00F67843" w:rsidRDefault="00A1521B" w:rsidP="00593751">
      <w:pPr>
        <w:ind w:firstLine="709"/>
        <w:jc w:val="both"/>
        <w:rPr>
          <w:szCs w:val="28"/>
        </w:rPr>
      </w:pPr>
      <w:r w:rsidRPr="007C359A">
        <w:rPr>
          <w:szCs w:val="28"/>
        </w:rPr>
        <w:t xml:space="preserve">Объем межбюджетных трансфертов, передаваемых бюджетам поселений для компенсации дополнительных расходов, возникших в результате решений принятых органами власти другого уровня в 2019 году, составил 76 831,1 тыс. рублей. </w:t>
      </w:r>
      <w:r w:rsidR="00D168A0" w:rsidRPr="007C359A">
        <w:rPr>
          <w:szCs w:val="28"/>
        </w:rPr>
        <w:t>В окончательной редакции Решения о бюджете на 2019 год отдельное приложение с распределением межбюджетных трансфертов, передаваемых бюджетам поселений, не утверждено.</w:t>
      </w:r>
    </w:p>
    <w:p w:rsidR="00AE1369" w:rsidRPr="00F67843" w:rsidRDefault="00AE1369" w:rsidP="00A226FE">
      <w:pPr>
        <w:ind w:firstLine="709"/>
        <w:jc w:val="both"/>
        <w:rPr>
          <w:szCs w:val="28"/>
        </w:rPr>
      </w:pPr>
      <w:r w:rsidRPr="00E62A39">
        <w:rPr>
          <w:szCs w:val="28"/>
        </w:rPr>
        <w:t xml:space="preserve">По итогам исполнения бюджета в </w:t>
      </w:r>
      <w:r w:rsidR="00F13DC9" w:rsidRPr="00E62A39">
        <w:rPr>
          <w:szCs w:val="28"/>
        </w:rPr>
        <w:t>201</w:t>
      </w:r>
      <w:r w:rsidR="006E587A" w:rsidRPr="00E62A39">
        <w:rPr>
          <w:szCs w:val="28"/>
        </w:rPr>
        <w:t>9</w:t>
      </w:r>
      <w:r w:rsidRPr="00E62A39">
        <w:rPr>
          <w:szCs w:val="28"/>
        </w:rPr>
        <w:t xml:space="preserve"> году доходы поступили в объеме </w:t>
      </w:r>
      <w:r w:rsidR="00E62A39" w:rsidRPr="00E62A39">
        <w:rPr>
          <w:szCs w:val="28"/>
        </w:rPr>
        <w:t>1269 990,8</w:t>
      </w:r>
      <w:r w:rsidR="00AA773D">
        <w:rPr>
          <w:szCs w:val="28"/>
        </w:rPr>
        <w:t>0</w:t>
      </w:r>
      <w:r w:rsidR="00527D3C" w:rsidRPr="00E62A39">
        <w:rPr>
          <w:szCs w:val="28"/>
        </w:rPr>
        <w:t xml:space="preserve"> </w:t>
      </w:r>
      <w:r w:rsidRPr="00E62A39">
        <w:rPr>
          <w:szCs w:val="28"/>
        </w:rPr>
        <w:t>тыс. руб</w:t>
      </w:r>
      <w:r w:rsidR="00EC583A" w:rsidRPr="00E62A39">
        <w:rPr>
          <w:szCs w:val="28"/>
        </w:rPr>
        <w:t>.</w:t>
      </w:r>
      <w:r w:rsidRPr="00E62A39">
        <w:rPr>
          <w:szCs w:val="28"/>
        </w:rPr>
        <w:t xml:space="preserve">, расходы составили </w:t>
      </w:r>
      <w:r w:rsidR="00E62A39" w:rsidRPr="00E62A39">
        <w:rPr>
          <w:szCs w:val="28"/>
        </w:rPr>
        <w:t>1199 830,3</w:t>
      </w:r>
      <w:r w:rsidR="00AA773D">
        <w:rPr>
          <w:szCs w:val="28"/>
        </w:rPr>
        <w:t>0</w:t>
      </w:r>
      <w:r w:rsidR="00527D3C" w:rsidRPr="00E62A39">
        <w:rPr>
          <w:szCs w:val="28"/>
        </w:rPr>
        <w:t xml:space="preserve"> </w:t>
      </w:r>
      <w:r w:rsidRPr="00E62A39">
        <w:rPr>
          <w:szCs w:val="28"/>
        </w:rPr>
        <w:t>тыс. руб</w:t>
      </w:r>
      <w:r w:rsidR="00EC583A" w:rsidRPr="00E62A39">
        <w:rPr>
          <w:szCs w:val="28"/>
        </w:rPr>
        <w:t>.</w:t>
      </w:r>
      <w:r w:rsidRPr="00E62A39">
        <w:rPr>
          <w:szCs w:val="28"/>
        </w:rPr>
        <w:t xml:space="preserve">, </w:t>
      </w:r>
      <w:r w:rsidR="00527D3C" w:rsidRPr="00E62A39">
        <w:rPr>
          <w:szCs w:val="28"/>
        </w:rPr>
        <w:t>про</w:t>
      </w:r>
      <w:r w:rsidRPr="00E62A39">
        <w:rPr>
          <w:szCs w:val="28"/>
        </w:rPr>
        <w:t xml:space="preserve">фицит бюджета района составил </w:t>
      </w:r>
      <w:r w:rsidR="00E62A39" w:rsidRPr="00E62A39">
        <w:rPr>
          <w:szCs w:val="28"/>
        </w:rPr>
        <w:t>70 160,5</w:t>
      </w:r>
      <w:r w:rsidR="00AA773D">
        <w:rPr>
          <w:szCs w:val="28"/>
        </w:rPr>
        <w:t>0</w:t>
      </w:r>
      <w:r w:rsidRPr="00E62A39">
        <w:rPr>
          <w:szCs w:val="28"/>
        </w:rPr>
        <w:t xml:space="preserve"> тыс. руб.</w:t>
      </w:r>
    </w:p>
    <w:p w:rsidR="00AE1369" w:rsidRPr="00F67843" w:rsidRDefault="00AE1369" w:rsidP="00A226FE">
      <w:pPr>
        <w:ind w:firstLine="709"/>
        <w:jc w:val="both"/>
        <w:rPr>
          <w:szCs w:val="28"/>
        </w:rPr>
      </w:pPr>
      <w:r w:rsidRPr="00F67843">
        <w:rPr>
          <w:szCs w:val="28"/>
        </w:rPr>
        <w:t xml:space="preserve">При исполнении бюджета района в </w:t>
      </w:r>
      <w:r w:rsidR="00F92549">
        <w:rPr>
          <w:szCs w:val="28"/>
        </w:rPr>
        <w:t>2019</w:t>
      </w:r>
      <w:r w:rsidRPr="00F67843">
        <w:rPr>
          <w:szCs w:val="28"/>
        </w:rPr>
        <w:t xml:space="preserve"> году соблюдался принцип сбалансированности бюджета, установленный статьей 33 Бюджетного Кодекса Российской Федерации.</w:t>
      </w:r>
    </w:p>
    <w:p w:rsidR="0036584C" w:rsidRPr="00004F9A" w:rsidRDefault="0036584C" w:rsidP="00A226FE">
      <w:pPr>
        <w:ind w:firstLine="709"/>
        <w:jc w:val="both"/>
        <w:rPr>
          <w:szCs w:val="28"/>
        </w:rPr>
      </w:pPr>
      <w:r w:rsidRPr="00004F9A">
        <w:rPr>
          <w:szCs w:val="28"/>
        </w:rPr>
        <w:t xml:space="preserve">Доходы и расходы бюджета района </w:t>
      </w:r>
      <w:r w:rsidR="00F57E4C">
        <w:rPr>
          <w:szCs w:val="28"/>
        </w:rPr>
        <w:t>за 2019 год</w:t>
      </w:r>
      <w:r w:rsidRPr="00004F9A">
        <w:rPr>
          <w:szCs w:val="28"/>
        </w:rPr>
        <w:t xml:space="preserve"> в сравнении с </w:t>
      </w:r>
      <w:r w:rsidR="006E587A">
        <w:rPr>
          <w:szCs w:val="28"/>
        </w:rPr>
        <w:t>2018</w:t>
      </w:r>
      <w:r w:rsidR="00AE1369" w:rsidRPr="00004F9A">
        <w:rPr>
          <w:szCs w:val="28"/>
        </w:rPr>
        <w:t xml:space="preserve"> </w:t>
      </w:r>
      <w:r w:rsidRPr="00004F9A">
        <w:rPr>
          <w:szCs w:val="28"/>
        </w:rPr>
        <w:t xml:space="preserve">годом увеличились на </w:t>
      </w:r>
      <w:r w:rsidR="00E62A39" w:rsidRPr="00E62A39">
        <w:rPr>
          <w:szCs w:val="28"/>
        </w:rPr>
        <w:t>10,1</w:t>
      </w:r>
      <w:r w:rsidR="00D54B62" w:rsidRPr="00E62A39">
        <w:rPr>
          <w:szCs w:val="28"/>
        </w:rPr>
        <w:t>%</w:t>
      </w:r>
      <w:r w:rsidRPr="00E62A39">
        <w:rPr>
          <w:szCs w:val="28"/>
        </w:rPr>
        <w:t xml:space="preserve"> и на </w:t>
      </w:r>
      <w:r w:rsidR="00E62A39" w:rsidRPr="00E62A39">
        <w:rPr>
          <w:szCs w:val="28"/>
        </w:rPr>
        <w:t>6,7</w:t>
      </w:r>
      <w:r w:rsidR="006A3C4E" w:rsidRPr="00E62A39">
        <w:rPr>
          <w:szCs w:val="28"/>
        </w:rPr>
        <w:t>%</w:t>
      </w:r>
      <w:r w:rsidRPr="00E62A39">
        <w:rPr>
          <w:szCs w:val="28"/>
        </w:rPr>
        <w:t xml:space="preserve"> соответственно (</w:t>
      </w:r>
      <w:r w:rsidRPr="00E62A39">
        <w:rPr>
          <w:i/>
          <w:color w:val="7030A0"/>
          <w:szCs w:val="28"/>
        </w:rPr>
        <w:t>диаграмма 1</w:t>
      </w:r>
      <w:r w:rsidRPr="00E62A39">
        <w:rPr>
          <w:szCs w:val="28"/>
        </w:rPr>
        <w:t>).</w:t>
      </w:r>
    </w:p>
    <w:p w:rsidR="00462689" w:rsidRDefault="00462689" w:rsidP="00A226FE">
      <w:pPr>
        <w:ind w:firstLine="709"/>
        <w:jc w:val="center"/>
        <w:rPr>
          <w:b/>
          <w:szCs w:val="28"/>
          <w:highlight w:val="yellow"/>
        </w:rPr>
      </w:pPr>
    </w:p>
    <w:p w:rsidR="00410B34" w:rsidRDefault="00410B34" w:rsidP="00A226FE">
      <w:pPr>
        <w:ind w:firstLine="709"/>
        <w:jc w:val="center"/>
        <w:rPr>
          <w:b/>
          <w:szCs w:val="28"/>
          <w:highlight w:val="yellow"/>
        </w:rPr>
      </w:pPr>
    </w:p>
    <w:p w:rsidR="00410B34" w:rsidRDefault="00410B34" w:rsidP="00A226FE">
      <w:pPr>
        <w:ind w:firstLine="709"/>
        <w:jc w:val="center"/>
        <w:rPr>
          <w:b/>
          <w:szCs w:val="28"/>
          <w:highlight w:val="yellow"/>
        </w:rPr>
      </w:pPr>
    </w:p>
    <w:p w:rsidR="00410B34" w:rsidRDefault="00410B34" w:rsidP="00A226FE">
      <w:pPr>
        <w:ind w:firstLine="709"/>
        <w:jc w:val="center"/>
        <w:rPr>
          <w:b/>
          <w:szCs w:val="28"/>
          <w:highlight w:val="yellow"/>
        </w:rPr>
      </w:pPr>
    </w:p>
    <w:p w:rsidR="00410B34" w:rsidRDefault="00410B34" w:rsidP="00A226FE">
      <w:pPr>
        <w:ind w:firstLine="709"/>
        <w:jc w:val="center"/>
        <w:rPr>
          <w:b/>
          <w:szCs w:val="28"/>
          <w:highlight w:val="yellow"/>
        </w:rPr>
      </w:pPr>
    </w:p>
    <w:p w:rsidR="00410B34" w:rsidRDefault="00410B34" w:rsidP="00A226FE">
      <w:pPr>
        <w:ind w:firstLine="709"/>
        <w:jc w:val="center"/>
        <w:rPr>
          <w:b/>
          <w:szCs w:val="28"/>
          <w:highlight w:val="yellow"/>
        </w:rPr>
      </w:pPr>
    </w:p>
    <w:p w:rsidR="00410B34" w:rsidRDefault="00410B34" w:rsidP="00A226FE">
      <w:pPr>
        <w:ind w:firstLine="709"/>
        <w:jc w:val="center"/>
        <w:rPr>
          <w:b/>
          <w:szCs w:val="28"/>
          <w:highlight w:val="yellow"/>
        </w:rPr>
      </w:pPr>
    </w:p>
    <w:p w:rsidR="00410B34" w:rsidRDefault="00410B34" w:rsidP="00A226FE">
      <w:pPr>
        <w:ind w:firstLine="709"/>
        <w:jc w:val="center"/>
        <w:rPr>
          <w:b/>
          <w:szCs w:val="28"/>
          <w:highlight w:val="yellow"/>
        </w:rPr>
      </w:pPr>
    </w:p>
    <w:p w:rsidR="0063446E" w:rsidRPr="00F67843" w:rsidRDefault="002F3AF3" w:rsidP="00A226FE">
      <w:pPr>
        <w:ind w:firstLine="709"/>
        <w:jc w:val="center"/>
        <w:rPr>
          <w:b/>
          <w:szCs w:val="28"/>
        </w:rPr>
      </w:pPr>
      <w:r w:rsidRPr="00F67843">
        <w:rPr>
          <w:b/>
          <w:szCs w:val="28"/>
        </w:rPr>
        <w:t xml:space="preserve">Показатели исполнения бюджета </w:t>
      </w:r>
      <w:proofErr w:type="spellStart"/>
      <w:r w:rsidR="00F13DC9" w:rsidRPr="00F67843">
        <w:rPr>
          <w:b/>
          <w:szCs w:val="28"/>
        </w:rPr>
        <w:t>Буинского</w:t>
      </w:r>
      <w:proofErr w:type="spellEnd"/>
      <w:r w:rsidRPr="00F67843">
        <w:rPr>
          <w:b/>
          <w:szCs w:val="28"/>
        </w:rPr>
        <w:t xml:space="preserve"> муниципального района </w:t>
      </w:r>
    </w:p>
    <w:p w:rsidR="0036584C" w:rsidRDefault="002F3AF3" w:rsidP="00A226FE">
      <w:pPr>
        <w:ind w:firstLine="709"/>
        <w:jc w:val="center"/>
        <w:rPr>
          <w:b/>
          <w:szCs w:val="28"/>
        </w:rPr>
      </w:pPr>
      <w:r w:rsidRPr="00F67843">
        <w:rPr>
          <w:b/>
          <w:szCs w:val="28"/>
        </w:rPr>
        <w:t xml:space="preserve">за </w:t>
      </w:r>
      <w:r w:rsidR="00F92549">
        <w:rPr>
          <w:b/>
          <w:szCs w:val="28"/>
        </w:rPr>
        <w:t>2018</w:t>
      </w:r>
      <w:r w:rsidR="00EA3D57" w:rsidRPr="00F67843">
        <w:rPr>
          <w:b/>
          <w:szCs w:val="28"/>
        </w:rPr>
        <w:t xml:space="preserve"> </w:t>
      </w:r>
      <w:r w:rsidRPr="00F67843">
        <w:rPr>
          <w:b/>
          <w:szCs w:val="28"/>
        </w:rPr>
        <w:t>-</w:t>
      </w:r>
      <w:r w:rsidR="00EA3D57" w:rsidRPr="00F67843">
        <w:rPr>
          <w:b/>
          <w:szCs w:val="28"/>
        </w:rPr>
        <w:t xml:space="preserve"> </w:t>
      </w:r>
      <w:r w:rsidR="00F92549">
        <w:rPr>
          <w:b/>
          <w:szCs w:val="28"/>
        </w:rPr>
        <w:t>2019</w:t>
      </w:r>
      <w:r w:rsidRPr="00F67843">
        <w:rPr>
          <w:b/>
          <w:szCs w:val="28"/>
        </w:rPr>
        <w:t xml:space="preserve"> г</w:t>
      </w:r>
      <w:r w:rsidR="00EA3D57" w:rsidRPr="00F67843">
        <w:rPr>
          <w:b/>
          <w:szCs w:val="28"/>
        </w:rPr>
        <w:t>оды</w:t>
      </w:r>
      <w:r w:rsidRPr="00F67843">
        <w:rPr>
          <w:b/>
          <w:szCs w:val="28"/>
        </w:rPr>
        <w:t xml:space="preserve"> (млн.</w:t>
      </w:r>
      <w:r w:rsidR="00462689" w:rsidRPr="00F67843">
        <w:rPr>
          <w:b/>
          <w:szCs w:val="28"/>
        </w:rPr>
        <w:t xml:space="preserve"> </w:t>
      </w:r>
      <w:r w:rsidRPr="00F67843">
        <w:rPr>
          <w:b/>
          <w:szCs w:val="28"/>
        </w:rPr>
        <w:t>руб</w:t>
      </w:r>
      <w:r w:rsidR="00EA3D57" w:rsidRPr="00F67843">
        <w:rPr>
          <w:b/>
          <w:szCs w:val="28"/>
        </w:rPr>
        <w:t>.</w:t>
      </w:r>
      <w:r w:rsidRPr="00F67843">
        <w:rPr>
          <w:b/>
          <w:szCs w:val="28"/>
        </w:rPr>
        <w:t>)</w:t>
      </w:r>
    </w:p>
    <w:p w:rsidR="00F67843" w:rsidRDefault="00F67843" w:rsidP="00F67843">
      <w:pPr>
        <w:tabs>
          <w:tab w:val="left" w:pos="6449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67843">
        <w:rPr>
          <w:i/>
          <w:color w:val="7030A0"/>
          <w:szCs w:val="28"/>
        </w:rPr>
        <w:t>диаграмма 1</w:t>
      </w:r>
    </w:p>
    <w:p w:rsidR="00F67843" w:rsidRDefault="00F67843" w:rsidP="00F67843">
      <w:pPr>
        <w:tabs>
          <w:tab w:val="left" w:pos="6449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  <w:r w:rsidRPr="00A43670">
        <w:rPr>
          <w:i/>
          <w:color w:val="7030A0"/>
          <w:szCs w:val="28"/>
        </w:rPr>
        <w:t>диаграмма 1</w:t>
      </w:r>
    </w:p>
    <w:p w:rsidR="00BD671B" w:rsidRDefault="00BD671B" w:rsidP="00F67843">
      <w:pPr>
        <w:tabs>
          <w:tab w:val="left" w:pos="6449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  <w:r>
        <w:rPr>
          <w:i/>
          <w:noProof/>
          <w:color w:val="7030A0"/>
          <w:szCs w:val="28"/>
        </w:rPr>
        <w:drawing>
          <wp:inline distT="0" distB="0" distL="0" distR="0" wp14:anchorId="3B4E6755" wp14:editId="49DF0131">
            <wp:extent cx="6213230" cy="3692770"/>
            <wp:effectExtent l="0" t="0" r="16510" b="222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671B" w:rsidRDefault="00BD671B" w:rsidP="00F67843">
      <w:pPr>
        <w:tabs>
          <w:tab w:val="left" w:pos="6449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</w:p>
    <w:p w:rsidR="0036584C" w:rsidRPr="00F67843" w:rsidRDefault="002F3AF3" w:rsidP="006416CB">
      <w:pPr>
        <w:ind w:firstLine="709"/>
        <w:jc w:val="both"/>
        <w:rPr>
          <w:szCs w:val="28"/>
        </w:rPr>
      </w:pPr>
      <w:r w:rsidRPr="00F67843">
        <w:rPr>
          <w:szCs w:val="28"/>
        </w:rPr>
        <w:t>Исполнение бюджета муниципального района по расходам организуется на основе сводной бюджетной росписи бюджета района.</w:t>
      </w:r>
    </w:p>
    <w:p w:rsidR="002F3AF3" w:rsidRDefault="002F3AF3" w:rsidP="00133BBC">
      <w:pPr>
        <w:ind w:firstLine="709"/>
        <w:jc w:val="both"/>
        <w:rPr>
          <w:szCs w:val="28"/>
        </w:rPr>
      </w:pPr>
      <w:r w:rsidRPr="00F67843">
        <w:rPr>
          <w:szCs w:val="28"/>
        </w:rPr>
        <w:t xml:space="preserve">В соответствии с требованиями статьи 49 Бюджетного кодекса Республики Татарстан порядок составления и ведения сводной бюджетной росписи утвержден приказом Министерства финансов </w:t>
      </w:r>
      <w:r w:rsidR="004C551D" w:rsidRPr="00F67843">
        <w:rPr>
          <w:szCs w:val="28"/>
        </w:rPr>
        <w:t>Р</w:t>
      </w:r>
      <w:r w:rsidR="005D0C0E" w:rsidRPr="00F67843">
        <w:rPr>
          <w:szCs w:val="28"/>
        </w:rPr>
        <w:t>еспублики</w:t>
      </w:r>
      <w:r w:rsidRPr="00F67843">
        <w:rPr>
          <w:szCs w:val="28"/>
        </w:rPr>
        <w:t xml:space="preserve"> </w:t>
      </w:r>
      <w:r w:rsidR="004C551D" w:rsidRPr="00F67843">
        <w:rPr>
          <w:szCs w:val="28"/>
        </w:rPr>
        <w:t xml:space="preserve">Татарстан </w:t>
      </w:r>
      <w:r w:rsidRPr="00F67843">
        <w:rPr>
          <w:szCs w:val="28"/>
        </w:rPr>
        <w:t xml:space="preserve">от 2 апреля 2010 года </w:t>
      </w:r>
      <w:r w:rsidR="0033795D" w:rsidRPr="00F67843">
        <w:rPr>
          <w:szCs w:val="28"/>
        </w:rPr>
        <w:t xml:space="preserve">№ </w:t>
      </w:r>
      <w:r w:rsidRPr="00F67843">
        <w:rPr>
          <w:szCs w:val="28"/>
        </w:rPr>
        <w:t>02-29 (в ред. от 30</w:t>
      </w:r>
      <w:r w:rsidR="005D0C0E" w:rsidRPr="00F67843">
        <w:rPr>
          <w:szCs w:val="28"/>
        </w:rPr>
        <w:t>.12.</w:t>
      </w:r>
      <w:r w:rsidRPr="00F67843">
        <w:rPr>
          <w:szCs w:val="28"/>
        </w:rPr>
        <w:t>2015 г.).</w:t>
      </w:r>
    </w:p>
    <w:p w:rsidR="005A4949" w:rsidRPr="00F67843" w:rsidRDefault="005A4949" w:rsidP="00133BBC">
      <w:pPr>
        <w:ind w:firstLine="709"/>
        <w:jc w:val="both"/>
        <w:rPr>
          <w:szCs w:val="28"/>
        </w:rPr>
      </w:pPr>
    </w:p>
    <w:p w:rsidR="00D76B17" w:rsidRPr="000022BC" w:rsidRDefault="00FC3D31" w:rsidP="00133BBC">
      <w:pPr>
        <w:ind w:firstLine="851"/>
        <w:jc w:val="center"/>
        <w:rPr>
          <w:b/>
          <w:szCs w:val="28"/>
        </w:rPr>
      </w:pPr>
      <w:r w:rsidRPr="000022BC">
        <w:rPr>
          <w:b/>
          <w:szCs w:val="28"/>
        </w:rPr>
        <w:t>Информация об исполнении расходов бюджета муниципального района в сравнении уточненными назначениями</w:t>
      </w:r>
    </w:p>
    <w:p w:rsidR="00FC3D31" w:rsidRPr="000022BC" w:rsidRDefault="00FC3D31" w:rsidP="006E6CD3">
      <w:pPr>
        <w:spacing w:line="312" w:lineRule="auto"/>
        <w:ind w:firstLine="851"/>
        <w:jc w:val="right"/>
        <w:rPr>
          <w:b/>
          <w:color w:val="92D050"/>
          <w:szCs w:val="28"/>
        </w:rPr>
      </w:pPr>
      <w:r w:rsidRPr="000022BC">
        <w:rPr>
          <w:i/>
          <w:color w:val="92D050"/>
          <w:szCs w:val="28"/>
        </w:rPr>
        <w:t xml:space="preserve">таблица </w:t>
      </w:r>
      <w:r w:rsidR="00356BDC" w:rsidRPr="000022BC">
        <w:rPr>
          <w:i/>
          <w:color w:val="92D050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1843"/>
        <w:gridCol w:w="1559"/>
      </w:tblGrid>
      <w:tr w:rsidR="004C6555" w:rsidRPr="000022BC" w:rsidTr="00984E9D">
        <w:trPr>
          <w:trHeight w:val="338"/>
        </w:trPr>
        <w:tc>
          <w:tcPr>
            <w:tcW w:w="4928" w:type="dxa"/>
            <w:vMerge w:val="restart"/>
            <w:shd w:val="clear" w:color="auto" w:fill="99FF99"/>
            <w:vAlign w:val="center"/>
          </w:tcPr>
          <w:p w:rsidR="004C6555" w:rsidRPr="000022BC" w:rsidRDefault="004C6555" w:rsidP="006134E7">
            <w:pPr>
              <w:jc w:val="center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vMerge w:val="restart"/>
            <w:shd w:val="clear" w:color="auto" w:fill="99FF99"/>
            <w:vAlign w:val="center"/>
          </w:tcPr>
          <w:p w:rsidR="004C6555" w:rsidRPr="000022BC" w:rsidRDefault="004C6555" w:rsidP="006134E7">
            <w:pPr>
              <w:jc w:val="center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Уточненные назначения</w:t>
            </w:r>
          </w:p>
          <w:p w:rsidR="004C6555" w:rsidRPr="000022BC" w:rsidRDefault="004C6555" w:rsidP="006134E7">
            <w:pPr>
              <w:jc w:val="center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3402" w:type="dxa"/>
            <w:gridSpan w:val="2"/>
            <w:shd w:val="clear" w:color="auto" w:fill="99FF99"/>
            <w:vAlign w:val="center"/>
          </w:tcPr>
          <w:p w:rsidR="004C6555" w:rsidRPr="000022BC" w:rsidRDefault="004C6555" w:rsidP="00984E9D">
            <w:pPr>
              <w:jc w:val="center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 xml:space="preserve">Исполнение </w:t>
            </w:r>
            <w:r w:rsidR="00F57E4C">
              <w:rPr>
                <w:sz w:val="20"/>
                <w:szCs w:val="20"/>
              </w:rPr>
              <w:t>за 2019 год</w:t>
            </w:r>
          </w:p>
        </w:tc>
      </w:tr>
      <w:tr w:rsidR="004C6555" w:rsidRPr="000022BC" w:rsidTr="00984E9D">
        <w:trPr>
          <w:trHeight w:val="555"/>
        </w:trPr>
        <w:tc>
          <w:tcPr>
            <w:tcW w:w="4928" w:type="dxa"/>
            <w:vMerge/>
            <w:shd w:val="clear" w:color="auto" w:fill="99FF99"/>
            <w:vAlign w:val="center"/>
          </w:tcPr>
          <w:p w:rsidR="004C6555" w:rsidRPr="000022BC" w:rsidRDefault="004C6555" w:rsidP="00613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9FF99"/>
            <w:vAlign w:val="center"/>
          </w:tcPr>
          <w:p w:rsidR="004C6555" w:rsidRPr="000022BC" w:rsidRDefault="004C6555" w:rsidP="00613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9FF99"/>
            <w:vAlign w:val="center"/>
          </w:tcPr>
          <w:p w:rsidR="004C6555" w:rsidRPr="000022BC" w:rsidRDefault="004C6555" w:rsidP="004C6555">
            <w:pPr>
              <w:jc w:val="center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4C6555" w:rsidRPr="000022BC" w:rsidRDefault="004C6555" w:rsidP="006134E7">
            <w:pPr>
              <w:jc w:val="center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%</w:t>
            </w:r>
          </w:p>
        </w:tc>
      </w:tr>
      <w:tr w:rsidR="004C6555" w:rsidRPr="000022BC" w:rsidTr="006900C6">
        <w:tc>
          <w:tcPr>
            <w:tcW w:w="4928" w:type="dxa"/>
            <w:shd w:val="clear" w:color="auto" w:fill="66FF33"/>
          </w:tcPr>
          <w:p w:rsidR="004C6555" w:rsidRPr="000022BC" w:rsidRDefault="00984E9D" w:rsidP="00984E9D">
            <w:pPr>
              <w:jc w:val="both"/>
              <w:rPr>
                <w:sz w:val="20"/>
                <w:szCs w:val="20"/>
              </w:rPr>
            </w:pPr>
            <w:r w:rsidRPr="000022BC">
              <w:rPr>
                <w:b/>
                <w:sz w:val="20"/>
                <w:szCs w:val="20"/>
              </w:rPr>
              <w:t>Всего р</w:t>
            </w:r>
            <w:r w:rsidR="004C6555" w:rsidRPr="000022BC">
              <w:rPr>
                <w:b/>
                <w:sz w:val="20"/>
                <w:szCs w:val="20"/>
              </w:rPr>
              <w:t>асходы</w:t>
            </w:r>
            <w:r w:rsidR="004C6555" w:rsidRPr="000022BC">
              <w:rPr>
                <w:sz w:val="20"/>
                <w:szCs w:val="20"/>
              </w:rPr>
              <w:t>, из них:</w:t>
            </w:r>
          </w:p>
        </w:tc>
        <w:tc>
          <w:tcPr>
            <w:tcW w:w="1984" w:type="dxa"/>
            <w:shd w:val="clear" w:color="auto" w:fill="66FF33"/>
            <w:vAlign w:val="center"/>
          </w:tcPr>
          <w:p w:rsidR="004C6555" w:rsidRPr="004B33D2" w:rsidRDefault="00521C56" w:rsidP="006134E7">
            <w:pPr>
              <w:jc w:val="center"/>
              <w:rPr>
                <w:b/>
                <w:sz w:val="20"/>
                <w:szCs w:val="20"/>
              </w:rPr>
            </w:pPr>
            <w:r w:rsidRPr="004B33D2">
              <w:rPr>
                <w:b/>
                <w:sz w:val="20"/>
                <w:szCs w:val="20"/>
              </w:rPr>
              <w:t>1</w:t>
            </w:r>
            <w:r w:rsidR="004B33D2">
              <w:rPr>
                <w:b/>
                <w:sz w:val="20"/>
                <w:szCs w:val="20"/>
              </w:rPr>
              <w:t xml:space="preserve"> </w:t>
            </w:r>
            <w:r w:rsidR="004B33D2" w:rsidRPr="004B33D2">
              <w:rPr>
                <w:b/>
                <w:sz w:val="20"/>
                <w:szCs w:val="20"/>
              </w:rPr>
              <w:t>271</w:t>
            </w:r>
            <w:r w:rsidR="004B33D2">
              <w:rPr>
                <w:b/>
                <w:sz w:val="20"/>
                <w:szCs w:val="20"/>
              </w:rPr>
              <w:t xml:space="preserve"> </w:t>
            </w:r>
            <w:r w:rsidR="004B33D2" w:rsidRPr="004B33D2">
              <w:rPr>
                <w:b/>
                <w:sz w:val="20"/>
                <w:szCs w:val="20"/>
              </w:rPr>
              <w:t>989,</w:t>
            </w:r>
            <w:r w:rsidR="009621C0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843" w:type="dxa"/>
            <w:shd w:val="clear" w:color="auto" w:fill="66FF33"/>
            <w:vAlign w:val="center"/>
          </w:tcPr>
          <w:p w:rsidR="004C6555" w:rsidRPr="004B33D2" w:rsidRDefault="004B33D2" w:rsidP="006134E7">
            <w:pPr>
              <w:jc w:val="center"/>
              <w:rPr>
                <w:b/>
                <w:sz w:val="20"/>
                <w:szCs w:val="20"/>
              </w:rPr>
            </w:pPr>
            <w:r w:rsidRPr="004B33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33D2">
              <w:rPr>
                <w:b/>
                <w:sz w:val="20"/>
                <w:szCs w:val="20"/>
              </w:rPr>
              <w:t>199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33D2">
              <w:rPr>
                <w:b/>
                <w:sz w:val="20"/>
                <w:szCs w:val="20"/>
              </w:rPr>
              <w:t>830,3</w:t>
            </w:r>
            <w:r w:rsidR="009621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66FF33"/>
            <w:vAlign w:val="center"/>
          </w:tcPr>
          <w:p w:rsidR="004C6555" w:rsidRPr="004B33D2" w:rsidRDefault="004B33D2" w:rsidP="006134E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B33D2">
              <w:rPr>
                <w:b/>
                <w:sz w:val="20"/>
                <w:szCs w:val="20"/>
              </w:rPr>
              <w:t>94,3</w:t>
            </w:r>
          </w:p>
        </w:tc>
      </w:tr>
      <w:tr w:rsidR="004C6555" w:rsidRPr="000022BC" w:rsidTr="00984E9D">
        <w:trPr>
          <w:trHeight w:val="273"/>
        </w:trPr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4B33D2">
              <w:rPr>
                <w:sz w:val="20"/>
                <w:szCs w:val="20"/>
              </w:rPr>
              <w:t>524,</w:t>
            </w:r>
            <w:r w:rsidR="009621C0"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 xml:space="preserve"> </w:t>
            </w:r>
            <w:r w:rsidRPr="004B33D2">
              <w:rPr>
                <w:sz w:val="20"/>
                <w:szCs w:val="20"/>
              </w:rPr>
              <w:t>617,</w:t>
            </w:r>
            <w:r w:rsidR="009621C0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91,4</w:t>
            </w:r>
          </w:p>
        </w:tc>
      </w:tr>
      <w:tr w:rsidR="004C6555" w:rsidRPr="000022BC" w:rsidTr="00984E9D"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521C56" w:rsidP="00ED1D06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2</w:t>
            </w:r>
            <w:r w:rsidR="004B33D2" w:rsidRPr="004B33D2">
              <w:rPr>
                <w:sz w:val="20"/>
                <w:szCs w:val="20"/>
              </w:rPr>
              <w:t> 592,1</w:t>
            </w:r>
            <w:r w:rsidR="009621C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521C56" w:rsidP="00ED1D06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2</w:t>
            </w:r>
            <w:r w:rsidR="004B33D2" w:rsidRPr="004B33D2">
              <w:rPr>
                <w:sz w:val="20"/>
                <w:szCs w:val="20"/>
              </w:rPr>
              <w:t> 592,1</w:t>
            </w:r>
            <w:r w:rsidR="009621C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4B33D2" w:rsidRDefault="000357CB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100</w:t>
            </w:r>
          </w:p>
        </w:tc>
      </w:tr>
      <w:tr w:rsidR="004C6555" w:rsidRPr="000022BC" w:rsidTr="00984E9D"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521C56" w:rsidP="004B33D2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2</w:t>
            </w:r>
            <w:r w:rsidR="004B33D2" w:rsidRPr="004B33D2">
              <w:rPr>
                <w:sz w:val="20"/>
                <w:szCs w:val="20"/>
              </w:rPr>
              <w:t> 509,</w:t>
            </w:r>
            <w:r w:rsidR="009621C0"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2 472,7</w:t>
            </w:r>
            <w:r w:rsidR="009621C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98,5</w:t>
            </w:r>
          </w:p>
        </w:tc>
      </w:tr>
      <w:tr w:rsidR="004C6555" w:rsidRPr="000022BC" w:rsidTr="00984E9D"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41 364,</w:t>
            </w:r>
            <w:r w:rsidR="009621C0"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38 365,</w:t>
            </w:r>
            <w:r w:rsidR="009621C0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92,7</w:t>
            </w:r>
          </w:p>
        </w:tc>
      </w:tr>
      <w:tr w:rsidR="004C6555" w:rsidRPr="000022BC" w:rsidTr="00984E9D"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5 808,0</w:t>
            </w:r>
            <w:r w:rsidR="009621C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0022BC" w:rsidP="004B33D2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4</w:t>
            </w:r>
            <w:r w:rsidR="004B33D2" w:rsidRPr="004B33D2">
              <w:rPr>
                <w:sz w:val="20"/>
                <w:szCs w:val="20"/>
              </w:rPr>
              <w:t> 920,8</w:t>
            </w:r>
            <w:r w:rsidR="009621C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84,7</w:t>
            </w:r>
          </w:p>
        </w:tc>
      </w:tr>
      <w:tr w:rsidR="004C6555" w:rsidRPr="000022BC" w:rsidTr="00984E9D"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0022BC" w:rsidP="004B33D2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3</w:t>
            </w:r>
            <w:r w:rsidR="004B33D2" w:rsidRPr="004B33D2">
              <w:rPr>
                <w:sz w:val="20"/>
                <w:szCs w:val="20"/>
              </w:rPr>
              <w:t> 695,0</w:t>
            </w:r>
            <w:r w:rsidR="009621C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444,0</w:t>
            </w:r>
            <w:r w:rsidR="009621C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12,0</w:t>
            </w:r>
          </w:p>
        </w:tc>
      </w:tr>
      <w:tr w:rsidR="004C6555" w:rsidRPr="000022BC" w:rsidTr="00984E9D"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0022BC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7</w:t>
            </w:r>
            <w:r w:rsidR="004B33D2" w:rsidRPr="004B33D2">
              <w:rPr>
                <w:sz w:val="20"/>
                <w:szCs w:val="20"/>
              </w:rPr>
              <w:t>74 199,7</w:t>
            </w:r>
            <w:r w:rsidR="009621C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D14B95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73</w:t>
            </w:r>
            <w:r w:rsidR="004B33D2" w:rsidRPr="004B33D2">
              <w:rPr>
                <w:sz w:val="20"/>
                <w:szCs w:val="20"/>
              </w:rPr>
              <w:t>7 403,4</w:t>
            </w:r>
            <w:r w:rsidR="009621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95,2</w:t>
            </w:r>
          </w:p>
        </w:tc>
      </w:tr>
      <w:tr w:rsidR="004C6555" w:rsidRPr="000022BC" w:rsidTr="00984E9D"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4B33D2" w:rsidP="00ED1D06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118 278,8</w:t>
            </w:r>
            <w:r w:rsidR="009621C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115 961,0</w:t>
            </w:r>
            <w:r w:rsidR="009621C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98,0</w:t>
            </w:r>
          </w:p>
        </w:tc>
      </w:tr>
      <w:tr w:rsidR="004C6555" w:rsidRPr="000022BC" w:rsidTr="00984E9D"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4B33D2" w:rsidP="00ED1D06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654,4</w:t>
            </w:r>
            <w:r w:rsidR="009621C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4B33D2" w:rsidP="00ED1D06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654,4</w:t>
            </w:r>
            <w:r w:rsidR="009621C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100,0</w:t>
            </w:r>
          </w:p>
        </w:tc>
      </w:tr>
      <w:tr w:rsidR="004C6555" w:rsidRPr="000022BC" w:rsidTr="00984E9D"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9621C0" w:rsidP="0061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37 451</w:t>
            </w:r>
            <w:r w:rsidR="004B33D2" w:rsidRPr="004B33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31 567,</w:t>
            </w:r>
            <w:r w:rsidR="009621C0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84,3</w:t>
            </w:r>
          </w:p>
        </w:tc>
      </w:tr>
      <w:tr w:rsidR="004C6555" w:rsidRPr="000022BC" w:rsidTr="00984E9D"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65 668,8</w:t>
            </w:r>
            <w:r w:rsidR="009621C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64 400,5</w:t>
            </w:r>
            <w:r w:rsidR="009621C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D72564" w:rsidRDefault="00D72564" w:rsidP="006134E7">
            <w:pPr>
              <w:jc w:val="center"/>
              <w:rPr>
                <w:sz w:val="20"/>
                <w:szCs w:val="20"/>
              </w:rPr>
            </w:pPr>
            <w:r w:rsidRPr="00D72564">
              <w:rPr>
                <w:sz w:val="20"/>
                <w:szCs w:val="20"/>
              </w:rPr>
              <w:t>98,1</w:t>
            </w:r>
          </w:p>
        </w:tc>
      </w:tr>
      <w:tr w:rsidR="004C6555" w:rsidRPr="000022BC" w:rsidTr="00984E9D">
        <w:tc>
          <w:tcPr>
            <w:tcW w:w="4928" w:type="dxa"/>
            <w:shd w:val="clear" w:color="auto" w:fill="auto"/>
          </w:tcPr>
          <w:p w:rsidR="004C6555" w:rsidRPr="000022BC" w:rsidRDefault="004C6555" w:rsidP="006134E7">
            <w:pPr>
              <w:jc w:val="both"/>
              <w:rPr>
                <w:sz w:val="20"/>
                <w:szCs w:val="20"/>
              </w:rPr>
            </w:pPr>
            <w:r w:rsidRPr="000022BC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128 242,</w:t>
            </w:r>
            <w:r w:rsidR="009621C0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555" w:rsidRPr="004B33D2" w:rsidRDefault="004B33D2" w:rsidP="006134E7">
            <w:pPr>
              <w:jc w:val="center"/>
              <w:rPr>
                <w:sz w:val="20"/>
                <w:szCs w:val="20"/>
              </w:rPr>
            </w:pPr>
            <w:r w:rsidRPr="004B33D2">
              <w:rPr>
                <w:sz w:val="20"/>
                <w:szCs w:val="20"/>
              </w:rPr>
              <w:t>117 430,4</w:t>
            </w:r>
            <w:r w:rsidR="009621C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555" w:rsidRPr="00D72564" w:rsidRDefault="00D72564" w:rsidP="000022BC">
            <w:pPr>
              <w:jc w:val="center"/>
              <w:rPr>
                <w:sz w:val="20"/>
                <w:szCs w:val="20"/>
              </w:rPr>
            </w:pPr>
            <w:r w:rsidRPr="00D72564">
              <w:rPr>
                <w:sz w:val="20"/>
                <w:szCs w:val="20"/>
              </w:rPr>
              <w:t>91,6</w:t>
            </w:r>
          </w:p>
        </w:tc>
      </w:tr>
    </w:tbl>
    <w:p w:rsidR="00FC3D31" w:rsidRPr="00F13DC9" w:rsidRDefault="00FC3D31" w:rsidP="00133BBC">
      <w:pPr>
        <w:ind w:firstLine="851"/>
        <w:jc w:val="both"/>
        <w:rPr>
          <w:szCs w:val="28"/>
          <w:highlight w:val="yellow"/>
        </w:rPr>
      </w:pPr>
    </w:p>
    <w:p w:rsidR="00984E9D" w:rsidRPr="00094028" w:rsidRDefault="002F3AF3" w:rsidP="00133BBC">
      <w:pPr>
        <w:ind w:firstLine="709"/>
        <w:jc w:val="both"/>
        <w:rPr>
          <w:szCs w:val="28"/>
        </w:rPr>
      </w:pPr>
      <w:r w:rsidRPr="00094028">
        <w:rPr>
          <w:szCs w:val="28"/>
        </w:rPr>
        <w:t xml:space="preserve">С учетом внесенных в отчетном году изменений, показатель сводной бюджетной росписи бюджета муниципального района на </w:t>
      </w:r>
      <w:r w:rsidR="00D72564">
        <w:rPr>
          <w:szCs w:val="28"/>
        </w:rPr>
        <w:t>2019</w:t>
      </w:r>
      <w:r w:rsidRPr="00094028">
        <w:rPr>
          <w:szCs w:val="28"/>
        </w:rPr>
        <w:t xml:space="preserve"> год по расходам составил</w:t>
      </w:r>
      <w:r w:rsidR="00BF543A" w:rsidRPr="00094028">
        <w:rPr>
          <w:szCs w:val="28"/>
        </w:rPr>
        <w:t xml:space="preserve"> </w:t>
      </w:r>
      <w:r w:rsidR="00D72564">
        <w:rPr>
          <w:szCs w:val="28"/>
        </w:rPr>
        <w:t>1199 830,3</w:t>
      </w:r>
      <w:r w:rsidR="009621C0">
        <w:rPr>
          <w:szCs w:val="28"/>
        </w:rPr>
        <w:t>0</w:t>
      </w:r>
      <w:r w:rsidR="00EC203A" w:rsidRPr="00094028">
        <w:rPr>
          <w:szCs w:val="28"/>
        </w:rPr>
        <w:t xml:space="preserve"> </w:t>
      </w:r>
      <w:r w:rsidRPr="00094028">
        <w:rPr>
          <w:szCs w:val="28"/>
        </w:rPr>
        <w:t>тыс. руб</w:t>
      </w:r>
      <w:r w:rsidR="006900C6" w:rsidRPr="00D72564">
        <w:rPr>
          <w:szCs w:val="28"/>
        </w:rPr>
        <w:t>.</w:t>
      </w:r>
      <w:r w:rsidR="00F51D18" w:rsidRPr="00D72564">
        <w:rPr>
          <w:szCs w:val="28"/>
        </w:rPr>
        <w:t>, что на</w:t>
      </w:r>
      <w:r w:rsidR="006900C6" w:rsidRPr="00D72564">
        <w:rPr>
          <w:szCs w:val="28"/>
        </w:rPr>
        <w:t xml:space="preserve"> </w:t>
      </w:r>
      <w:r w:rsidR="00F51D18" w:rsidRPr="00D72564">
        <w:rPr>
          <w:szCs w:val="28"/>
        </w:rPr>
        <w:t xml:space="preserve"> </w:t>
      </w:r>
      <w:r w:rsidR="009621C0">
        <w:rPr>
          <w:szCs w:val="28"/>
        </w:rPr>
        <w:t>188 952,58</w:t>
      </w:r>
      <w:r w:rsidR="00BF543A" w:rsidRPr="00D72564">
        <w:rPr>
          <w:szCs w:val="28"/>
        </w:rPr>
        <w:t xml:space="preserve"> </w:t>
      </w:r>
      <w:r w:rsidR="00F51D18" w:rsidRPr="00D72564">
        <w:rPr>
          <w:szCs w:val="28"/>
        </w:rPr>
        <w:t>тыс. руб</w:t>
      </w:r>
      <w:r w:rsidR="006900C6" w:rsidRPr="00D72564">
        <w:rPr>
          <w:szCs w:val="28"/>
        </w:rPr>
        <w:t>.</w:t>
      </w:r>
      <w:r w:rsidR="00F51D18" w:rsidRPr="00D72564">
        <w:rPr>
          <w:szCs w:val="28"/>
        </w:rPr>
        <w:t xml:space="preserve"> </w:t>
      </w:r>
      <w:r w:rsidR="00984E9D" w:rsidRPr="00D72564">
        <w:rPr>
          <w:szCs w:val="28"/>
        </w:rPr>
        <w:t>превышает показатель,</w:t>
      </w:r>
      <w:r w:rsidR="00F51D18" w:rsidRPr="00D72564">
        <w:rPr>
          <w:szCs w:val="28"/>
        </w:rPr>
        <w:t xml:space="preserve"> утвержденн</w:t>
      </w:r>
      <w:r w:rsidR="00984E9D" w:rsidRPr="00D72564">
        <w:rPr>
          <w:szCs w:val="28"/>
        </w:rPr>
        <w:t>ый</w:t>
      </w:r>
      <w:r w:rsidR="00F51D18" w:rsidRPr="00D72564">
        <w:rPr>
          <w:szCs w:val="28"/>
        </w:rPr>
        <w:t xml:space="preserve"> Решени</w:t>
      </w:r>
      <w:r w:rsidR="00984E9D" w:rsidRPr="00D72564">
        <w:rPr>
          <w:szCs w:val="28"/>
        </w:rPr>
        <w:t>ем</w:t>
      </w:r>
      <w:r w:rsidR="00F51D18" w:rsidRPr="00D72564">
        <w:rPr>
          <w:szCs w:val="28"/>
        </w:rPr>
        <w:t xml:space="preserve"> о бюджете на </w:t>
      </w:r>
      <w:r w:rsidR="00D72564" w:rsidRPr="00D72564">
        <w:rPr>
          <w:szCs w:val="28"/>
        </w:rPr>
        <w:t>2019</w:t>
      </w:r>
      <w:r w:rsidR="006900C6" w:rsidRPr="00D72564">
        <w:rPr>
          <w:szCs w:val="28"/>
        </w:rPr>
        <w:t xml:space="preserve"> год.</w:t>
      </w:r>
    </w:p>
    <w:p w:rsidR="002F3AF3" w:rsidRPr="00004F9A" w:rsidRDefault="00F51D18" w:rsidP="00133BBC">
      <w:pPr>
        <w:ind w:firstLine="709"/>
        <w:jc w:val="both"/>
        <w:rPr>
          <w:szCs w:val="28"/>
        </w:rPr>
      </w:pPr>
      <w:r w:rsidRPr="00004F9A">
        <w:rPr>
          <w:szCs w:val="28"/>
        </w:rPr>
        <w:t xml:space="preserve">Отклонение связано с отражением </w:t>
      </w:r>
      <w:r w:rsidR="00984E9D" w:rsidRPr="00004F9A">
        <w:rPr>
          <w:szCs w:val="28"/>
        </w:rPr>
        <w:t xml:space="preserve">доведенных лимитов бюджетных ассигнований </w:t>
      </w:r>
      <w:r w:rsidRPr="00004F9A">
        <w:rPr>
          <w:szCs w:val="28"/>
        </w:rPr>
        <w:t xml:space="preserve">за счет целевых средств </w:t>
      </w:r>
      <w:r w:rsidR="00984E9D" w:rsidRPr="00004F9A">
        <w:rPr>
          <w:szCs w:val="28"/>
        </w:rPr>
        <w:t>бюджетов бюджетной системы Российской Федерации, а также закреплением остатков неиспользованных сре</w:t>
      </w:r>
      <w:proofErr w:type="gramStart"/>
      <w:r w:rsidR="00984E9D" w:rsidRPr="00004F9A">
        <w:rPr>
          <w:szCs w:val="28"/>
        </w:rPr>
        <w:t>дств пр</w:t>
      </w:r>
      <w:proofErr w:type="gramEnd"/>
      <w:r w:rsidR="00984E9D" w:rsidRPr="00004F9A">
        <w:rPr>
          <w:szCs w:val="28"/>
        </w:rPr>
        <w:t>ошлых лет</w:t>
      </w:r>
      <w:r w:rsidRPr="00004F9A">
        <w:rPr>
          <w:szCs w:val="28"/>
        </w:rPr>
        <w:t>.</w:t>
      </w:r>
    </w:p>
    <w:p w:rsidR="00332587" w:rsidRDefault="00F51D18" w:rsidP="00332587">
      <w:pPr>
        <w:ind w:firstLine="709"/>
        <w:jc w:val="both"/>
        <w:rPr>
          <w:szCs w:val="28"/>
        </w:rPr>
      </w:pPr>
      <w:r w:rsidRPr="00004F9A">
        <w:rPr>
          <w:szCs w:val="28"/>
        </w:rPr>
        <w:t>Бюджетным законодательством предусмотрена возможность изменения показателей сводной бюджетной росписи по расходам</w:t>
      </w:r>
      <w:r w:rsidR="00984E9D" w:rsidRPr="00004F9A">
        <w:rPr>
          <w:szCs w:val="28"/>
        </w:rPr>
        <w:t xml:space="preserve"> по указанным основаниям,</w:t>
      </w:r>
      <w:r w:rsidRPr="00004F9A">
        <w:rPr>
          <w:szCs w:val="28"/>
        </w:rPr>
        <w:t xml:space="preserve"> без внесени</w:t>
      </w:r>
      <w:r w:rsidR="00332587">
        <w:rPr>
          <w:szCs w:val="28"/>
        </w:rPr>
        <w:t>я изменений в решение о бюджете.</w:t>
      </w:r>
    </w:p>
    <w:p w:rsidR="00133BBC" w:rsidRPr="00F13DC9" w:rsidRDefault="00133BBC" w:rsidP="00A50FFA">
      <w:pPr>
        <w:ind w:firstLine="851"/>
        <w:jc w:val="both"/>
        <w:rPr>
          <w:szCs w:val="28"/>
          <w:highlight w:val="yellow"/>
        </w:rPr>
      </w:pPr>
    </w:p>
    <w:p w:rsidR="00E83FFF" w:rsidRPr="006051CD" w:rsidRDefault="000F2D12" w:rsidP="00F82FDA">
      <w:pPr>
        <w:ind w:firstLine="709"/>
        <w:jc w:val="center"/>
        <w:rPr>
          <w:b/>
          <w:color w:val="00B050"/>
          <w:sz w:val="28"/>
          <w:szCs w:val="28"/>
        </w:rPr>
      </w:pPr>
      <w:r w:rsidRPr="006051CD">
        <w:rPr>
          <w:b/>
          <w:color w:val="00B050"/>
          <w:sz w:val="28"/>
          <w:szCs w:val="28"/>
          <w:lang w:val="en-US"/>
        </w:rPr>
        <w:t>III</w:t>
      </w:r>
      <w:r w:rsidR="005E33E9" w:rsidRPr="006051CD">
        <w:rPr>
          <w:b/>
          <w:color w:val="00B050"/>
          <w:sz w:val="28"/>
          <w:szCs w:val="28"/>
        </w:rPr>
        <w:t>.</w:t>
      </w:r>
      <w:r w:rsidR="005D3C9B" w:rsidRPr="006051CD">
        <w:rPr>
          <w:b/>
          <w:color w:val="00B050"/>
          <w:sz w:val="28"/>
          <w:szCs w:val="28"/>
        </w:rPr>
        <w:t xml:space="preserve"> </w:t>
      </w:r>
      <w:r w:rsidR="00B21E09" w:rsidRPr="006051CD">
        <w:rPr>
          <w:b/>
          <w:color w:val="00B050"/>
          <w:sz w:val="28"/>
          <w:szCs w:val="28"/>
        </w:rPr>
        <w:t>Основные р</w:t>
      </w:r>
      <w:r w:rsidR="00B90720" w:rsidRPr="006051CD">
        <w:rPr>
          <w:b/>
          <w:color w:val="00B050"/>
          <w:sz w:val="28"/>
          <w:szCs w:val="28"/>
        </w:rPr>
        <w:t>езультаты внешней проверки показател</w:t>
      </w:r>
      <w:r w:rsidR="00907980" w:rsidRPr="006051CD">
        <w:rPr>
          <w:b/>
          <w:color w:val="00B050"/>
          <w:sz w:val="28"/>
          <w:szCs w:val="28"/>
        </w:rPr>
        <w:t xml:space="preserve">ей </w:t>
      </w:r>
    </w:p>
    <w:p w:rsidR="00E83FFF" w:rsidRPr="006051CD" w:rsidRDefault="00907980" w:rsidP="00F82FDA">
      <w:pPr>
        <w:ind w:firstLine="709"/>
        <w:jc w:val="center"/>
        <w:rPr>
          <w:b/>
          <w:color w:val="00B050"/>
          <w:sz w:val="28"/>
          <w:szCs w:val="28"/>
        </w:rPr>
      </w:pPr>
      <w:r w:rsidRPr="006051CD">
        <w:rPr>
          <w:b/>
          <w:color w:val="00B050"/>
          <w:sz w:val="28"/>
          <w:szCs w:val="28"/>
        </w:rPr>
        <w:t xml:space="preserve">Отчета об исполнении бюджета </w:t>
      </w:r>
      <w:r w:rsidR="00F13DC9" w:rsidRPr="006051CD">
        <w:rPr>
          <w:b/>
          <w:color w:val="00B050"/>
          <w:sz w:val="28"/>
          <w:szCs w:val="28"/>
        </w:rPr>
        <w:t>Буинского</w:t>
      </w:r>
      <w:r w:rsidR="00B90720" w:rsidRPr="006051CD">
        <w:rPr>
          <w:b/>
          <w:color w:val="00B050"/>
          <w:sz w:val="28"/>
          <w:szCs w:val="28"/>
        </w:rPr>
        <w:t xml:space="preserve"> муниципального района </w:t>
      </w:r>
    </w:p>
    <w:p w:rsidR="00B90720" w:rsidRPr="006051CD" w:rsidRDefault="00F57E4C" w:rsidP="00F82FDA">
      <w:pPr>
        <w:ind w:firstLine="709"/>
        <w:jc w:val="center"/>
        <w:rPr>
          <w:b/>
          <w:color w:val="00B050"/>
          <w:sz w:val="28"/>
          <w:szCs w:val="28"/>
        </w:rPr>
      </w:pPr>
      <w:r w:rsidRPr="006051CD">
        <w:rPr>
          <w:b/>
          <w:color w:val="00B050"/>
          <w:sz w:val="28"/>
          <w:szCs w:val="28"/>
        </w:rPr>
        <w:t>за 2019 год</w:t>
      </w:r>
      <w:r w:rsidR="00B90720" w:rsidRPr="006051CD">
        <w:rPr>
          <w:b/>
          <w:color w:val="00B050"/>
          <w:sz w:val="28"/>
          <w:szCs w:val="28"/>
        </w:rPr>
        <w:t xml:space="preserve"> по доходам</w:t>
      </w:r>
    </w:p>
    <w:p w:rsidR="00A251E7" w:rsidRPr="006051CD" w:rsidRDefault="00A251E7" w:rsidP="00133BBC">
      <w:pPr>
        <w:ind w:firstLine="709"/>
        <w:jc w:val="center"/>
        <w:rPr>
          <w:b/>
        </w:rPr>
      </w:pPr>
    </w:p>
    <w:p w:rsidR="00346878" w:rsidRPr="006051CD" w:rsidRDefault="00A30E92" w:rsidP="00133BBC">
      <w:pPr>
        <w:ind w:firstLine="709"/>
        <w:jc w:val="both"/>
        <w:rPr>
          <w:szCs w:val="28"/>
        </w:rPr>
      </w:pPr>
      <w:r w:rsidRPr="006051CD">
        <w:rPr>
          <w:szCs w:val="28"/>
        </w:rPr>
        <w:t xml:space="preserve">Согласно Отчету об исполнении </w:t>
      </w:r>
      <w:r w:rsidR="000A2153" w:rsidRPr="006051CD">
        <w:rPr>
          <w:szCs w:val="28"/>
        </w:rPr>
        <w:t xml:space="preserve">бюджета района </w:t>
      </w:r>
      <w:r w:rsidR="00F57E4C" w:rsidRPr="006051CD">
        <w:rPr>
          <w:szCs w:val="28"/>
        </w:rPr>
        <w:t>за 2019 год</w:t>
      </w:r>
      <w:r w:rsidR="00BD6C81" w:rsidRPr="006051CD">
        <w:rPr>
          <w:szCs w:val="28"/>
        </w:rPr>
        <w:t>,</w:t>
      </w:r>
      <w:r w:rsidR="0064130D" w:rsidRPr="006051CD">
        <w:rPr>
          <w:szCs w:val="28"/>
        </w:rPr>
        <w:t xml:space="preserve"> </w:t>
      </w:r>
      <w:r w:rsidR="005712ED" w:rsidRPr="006051CD">
        <w:rPr>
          <w:szCs w:val="28"/>
        </w:rPr>
        <w:t xml:space="preserve">доходы </w:t>
      </w:r>
      <w:r w:rsidR="0064130D" w:rsidRPr="006051CD">
        <w:rPr>
          <w:szCs w:val="28"/>
        </w:rPr>
        <w:t>бюджет</w:t>
      </w:r>
      <w:r w:rsidR="005712ED" w:rsidRPr="006051CD">
        <w:rPr>
          <w:szCs w:val="28"/>
        </w:rPr>
        <w:t>а</w:t>
      </w:r>
      <w:r w:rsidR="0064130D" w:rsidRPr="006051CD">
        <w:rPr>
          <w:szCs w:val="28"/>
        </w:rPr>
        <w:t xml:space="preserve"> </w:t>
      </w:r>
      <w:r w:rsidR="000A2153" w:rsidRPr="006051CD">
        <w:rPr>
          <w:szCs w:val="28"/>
        </w:rPr>
        <w:t>муниципа</w:t>
      </w:r>
      <w:r w:rsidR="0064130D" w:rsidRPr="006051CD">
        <w:rPr>
          <w:szCs w:val="28"/>
        </w:rPr>
        <w:t xml:space="preserve">льного </w:t>
      </w:r>
      <w:r w:rsidR="000A2153" w:rsidRPr="006051CD">
        <w:rPr>
          <w:szCs w:val="28"/>
        </w:rPr>
        <w:t xml:space="preserve">района </w:t>
      </w:r>
      <w:r w:rsidR="006203E6" w:rsidRPr="006051CD">
        <w:rPr>
          <w:szCs w:val="28"/>
        </w:rPr>
        <w:t xml:space="preserve">в отчетном году </w:t>
      </w:r>
      <w:r w:rsidR="005712ED" w:rsidRPr="006051CD">
        <w:rPr>
          <w:szCs w:val="28"/>
        </w:rPr>
        <w:t>составили</w:t>
      </w:r>
      <w:r w:rsidR="000A2153" w:rsidRPr="006051CD">
        <w:rPr>
          <w:szCs w:val="28"/>
        </w:rPr>
        <w:t xml:space="preserve"> </w:t>
      </w:r>
      <w:r w:rsidR="006051CD" w:rsidRPr="006051CD">
        <w:rPr>
          <w:szCs w:val="28"/>
        </w:rPr>
        <w:t>1269 990,8</w:t>
      </w:r>
      <w:r w:rsidR="009621C0">
        <w:rPr>
          <w:szCs w:val="28"/>
        </w:rPr>
        <w:t>0</w:t>
      </w:r>
      <w:r w:rsidR="007C47D0" w:rsidRPr="006051CD">
        <w:rPr>
          <w:szCs w:val="28"/>
        </w:rPr>
        <w:t xml:space="preserve"> </w:t>
      </w:r>
      <w:r w:rsidR="0064130D" w:rsidRPr="006051CD">
        <w:rPr>
          <w:szCs w:val="28"/>
        </w:rPr>
        <w:t>тыс. руб</w:t>
      </w:r>
      <w:r w:rsidR="00B55E67" w:rsidRPr="006051CD">
        <w:rPr>
          <w:szCs w:val="28"/>
        </w:rPr>
        <w:t>.</w:t>
      </w:r>
      <w:r w:rsidR="000A2153" w:rsidRPr="006051CD">
        <w:rPr>
          <w:szCs w:val="28"/>
        </w:rPr>
        <w:t xml:space="preserve"> или </w:t>
      </w:r>
      <w:r w:rsidR="006051CD" w:rsidRPr="006051CD">
        <w:rPr>
          <w:szCs w:val="28"/>
        </w:rPr>
        <w:t>107,8</w:t>
      </w:r>
      <w:r w:rsidR="000A2153" w:rsidRPr="006051CD">
        <w:rPr>
          <w:szCs w:val="28"/>
        </w:rPr>
        <w:t>%</w:t>
      </w:r>
      <w:r w:rsidR="00400477" w:rsidRPr="006051CD">
        <w:rPr>
          <w:szCs w:val="28"/>
        </w:rPr>
        <w:t xml:space="preserve"> </w:t>
      </w:r>
      <w:r w:rsidR="00177102" w:rsidRPr="006051CD">
        <w:rPr>
          <w:szCs w:val="28"/>
        </w:rPr>
        <w:t>от прогнозного показателя</w:t>
      </w:r>
      <w:r w:rsidR="000A2153" w:rsidRPr="006051CD">
        <w:rPr>
          <w:szCs w:val="28"/>
        </w:rPr>
        <w:t xml:space="preserve">, утвержденного Решением </w:t>
      </w:r>
      <w:r w:rsidR="00074E89" w:rsidRPr="006051CD">
        <w:rPr>
          <w:szCs w:val="28"/>
        </w:rPr>
        <w:t>о</w:t>
      </w:r>
      <w:r w:rsidR="00346878" w:rsidRPr="006051CD">
        <w:rPr>
          <w:szCs w:val="28"/>
        </w:rPr>
        <w:t xml:space="preserve"> бюд</w:t>
      </w:r>
      <w:r w:rsidR="0064130D" w:rsidRPr="006051CD">
        <w:rPr>
          <w:szCs w:val="28"/>
        </w:rPr>
        <w:t xml:space="preserve">жете </w:t>
      </w:r>
      <w:r w:rsidR="00346878" w:rsidRPr="006051CD">
        <w:rPr>
          <w:szCs w:val="28"/>
        </w:rPr>
        <w:t xml:space="preserve">на </w:t>
      </w:r>
      <w:r w:rsidR="006051CD">
        <w:rPr>
          <w:szCs w:val="28"/>
        </w:rPr>
        <w:t>2019</w:t>
      </w:r>
      <w:r w:rsidR="00074E89" w:rsidRPr="006051CD">
        <w:rPr>
          <w:szCs w:val="28"/>
        </w:rPr>
        <w:t xml:space="preserve"> год</w:t>
      </w:r>
      <w:r w:rsidR="00346878" w:rsidRPr="006051CD">
        <w:rPr>
          <w:szCs w:val="28"/>
        </w:rPr>
        <w:t>.</w:t>
      </w:r>
    </w:p>
    <w:p w:rsidR="00074E89" w:rsidRDefault="00074E89" w:rsidP="00133BBC">
      <w:pPr>
        <w:ind w:firstLine="709"/>
        <w:jc w:val="both"/>
        <w:rPr>
          <w:szCs w:val="28"/>
        </w:rPr>
      </w:pPr>
      <w:r w:rsidRPr="006051CD">
        <w:rPr>
          <w:szCs w:val="28"/>
        </w:rPr>
        <w:t xml:space="preserve">В </w:t>
      </w:r>
      <w:r w:rsidR="006051CD" w:rsidRPr="006051CD">
        <w:rPr>
          <w:szCs w:val="28"/>
        </w:rPr>
        <w:t>2019</w:t>
      </w:r>
      <w:r w:rsidRPr="006051CD">
        <w:rPr>
          <w:szCs w:val="28"/>
        </w:rPr>
        <w:t xml:space="preserve"> году доходы бюджета муниципального района у</w:t>
      </w:r>
      <w:r w:rsidR="00E025DB" w:rsidRPr="006051CD">
        <w:rPr>
          <w:szCs w:val="28"/>
        </w:rPr>
        <w:t>величились</w:t>
      </w:r>
      <w:r w:rsidRPr="006051CD">
        <w:rPr>
          <w:szCs w:val="28"/>
        </w:rPr>
        <w:t xml:space="preserve"> в сравнении с показателем </w:t>
      </w:r>
      <w:r w:rsidR="006051CD" w:rsidRPr="006051CD">
        <w:rPr>
          <w:szCs w:val="28"/>
        </w:rPr>
        <w:t>2018</w:t>
      </w:r>
      <w:r w:rsidR="003A1A12" w:rsidRPr="006051CD">
        <w:rPr>
          <w:szCs w:val="28"/>
        </w:rPr>
        <w:t xml:space="preserve"> года </w:t>
      </w:r>
      <w:r w:rsidR="001539A8" w:rsidRPr="006051CD">
        <w:rPr>
          <w:szCs w:val="28"/>
        </w:rPr>
        <w:t>н</w:t>
      </w:r>
      <w:r w:rsidR="003A1A12" w:rsidRPr="006051CD">
        <w:rPr>
          <w:szCs w:val="28"/>
        </w:rPr>
        <w:t xml:space="preserve">а </w:t>
      </w:r>
      <w:r w:rsidR="006051CD" w:rsidRPr="006A21C0">
        <w:rPr>
          <w:szCs w:val="28"/>
        </w:rPr>
        <w:t>116 059,2</w:t>
      </w:r>
      <w:r w:rsidR="00B608CF" w:rsidRPr="006051CD">
        <w:rPr>
          <w:szCs w:val="28"/>
        </w:rPr>
        <w:t xml:space="preserve"> </w:t>
      </w:r>
      <w:r w:rsidR="003A1A12" w:rsidRPr="006051CD">
        <w:rPr>
          <w:szCs w:val="28"/>
        </w:rPr>
        <w:t>тыс.</w:t>
      </w:r>
      <w:r w:rsidR="008F0812" w:rsidRPr="006051CD">
        <w:rPr>
          <w:szCs w:val="28"/>
        </w:rPr>
        <w:t xml:space="preserve"> </w:t>
      </w:r>
      <w:r w:rsidR="003A1A12" w:rsidRPr="006051CD">
        <w:rPr>
          <w:szCs w:val="28"/>
        </w:rPr>
        <w:t>руб</w:t>
      </w:r>
      <w:r w:rsidR="00B55E67" w:rsidRPr="006051CD">
        <w:rPr>
          <w:szCs w:val="28"/>
        </w:rPr>
        <w:t>.</w:t>
      </w:r>
      <w:r w:rsidR="003A1A12" w:rsidRPr="006051CD">
        <w:rPr>
          <w:szCs w:val="28"/>
        </w:rPr>
        <w:t xml:space="preserve"> или </w:t>
      </w:r>
      <w:r w:rsidR="006051CD" w:rsidRPr="006051CD">
        <w:rPr>
          <w:szCs w:val="28"/>
        </w:rPr>
        <w:t>10,1</w:t>
      </w:r>
      <w:r w:rsidR="003A1A12" w:rsidRPr="006051CD">
        <w:rPr>
          <w:szCs w:val="28"/>
        </w:rPr>
        <w:t>%.</w:t>
      </w:r>
    </w:p>
    <w:p w:rsidR="007446A0" w:rsidRDefault="007446A0" w:rsidP="00133BBC">
      <w:pPr>
        <w:ind w:firstLine="709"/>
        <w:jc w:val="center"/>
        <w:rPr>
          <w:b/>
        </w:rPr>
      </w:pPr>
    </w:p>
    <w:p w:rsidR="002415C2" w:rsidRPr="006D19E6" w:rsidRDefault="002415C2" w:rsidP="00133BBC">
      <w:pPr>
        <w:ind w:firstLine="709"/>
        <w:jc w:val="center"/>
        <w:rPr>
          <w:b/>
        </w:rPr>
      </w:pPr>
      <w:r w:rsidRPr="006D19E6">
        <w:rPr>
          <w:b/>
        </w:rPr>
        <w:t xml:space="preserve">Показатели исполнения бюджета </w:t>
      </w:r>
      <w:r w:rsidR="00F13DC9" w:rsidRPr="006D19E6">
        <w:rPr>
          <w:b/>
        </w:rPr>
        <w:t>Буинского</w:t>
      </w:r>
      <w:r w:rsidRPr="006D19E6">
        <w:rPr>
          <w:b/>
        </w:rPr>
        <w:t xml:space="preserve"> муниципального района </w:t>
      </w:r>
    </w:p>
    <w:p w:rsidR="002415C2" w:rsidRPr="006D19E6" w:rsidRDefault="002415C2" w:rsidP="00133BBC">
      <w:pPr>
        <w:ind w:firstLine="709"/>
        <w:jc w:val="center"/>
        <w:rPr>
          <w:b/>
        </w:rPr>
      </w:pPr>
      <w:r w:rsidRPr="006D19E6">
        <w:rPr>
          <w:b/>
        </w:rPr>
        <w:t xml:space="preserve">по доходам </w:t>
      </w:r>
      <w:r w:rsidR="00F57E4C">
        <w:rPr>
          <w:b/>
        </w:rPr>
        <w:t>за 2019 год</w:t>
      </w:r>
      <w:r w:rsidRPr="006D19E6">
        <w:rPr>
          <w:b/>
        </w:rPr>
        <w:t xml:space="preserve"> (млн. руб.).</w:t>
      </w:r>
    </w:p>
    <w:p w:rsidR="002415C2" w:rsidRPr="006D19E6" w:rsidRDefault="002415C2" w:rsidP="006E6CD3">
      <w:pPr>
        <w:tabs>
          <w:tab w:val="left" w:pos="6323"/>
          <w:tab w:val="right" w:pos="10206"/>
        </w:tabs>
        <w:spacing w:line="312" w:lineRule="auto"/>
        <w:ind w:firstLine="709"/>
        <w:jc w:val="right"/>
        <w:rPr>
          <w:i/>
          <w:color w:val="7030A0"/>
        </w:rPr>
      </w:pPr>
      <w:r w:rsidRPr="00A43670">
        <w:rPr>
          <w:i/>
          <w:color w:val="7030A0"/>
        </w:rPr>
        <w:t>диаграмма 2</w:t>
      </w:r>
    </w:p>
    <w:p w:rsidR="00BD671B" w:rsidRPr="00F13DC9" w:rsidRDefault="00BD671B" w:rsidP="00BD671B">
      <w:pPr>
        <w:ind w:firstLine="709"/>
        <w:jc w:val="both"/>
        <w:rPr>
          <w:szCs w:val="28"/>
          <w:highlight w:val="yellow"/>
        </w:rPr>
      </w:pPr>
    </w:p>
    <w:p w:rsidR="00BD671B" w:rsidRDefault="00BD671B" w:rsidP="00BD671B">
      <w:pPr>
        <w:ind w:firstLine="709"/>
        <w:jc w:val="both"/>
        <w:rPr>
          <w:szCs w:val="28"/>
          <w:highlight w:val="yellow"/>
        </w:rPr>
      </w:pPr>
      <w:r>
        <w:rPr>
          <w:noProof/>
          <w:szCs w:val="28"/>
        </w:rPr>
        <w:drawing>
          <wp:inline distT="0" distB="0" distL="0" distR="0" wp14:anchorId="38E370D1" wp14:editId="086BE5A9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6C12" w:rsidRPr="00F13DC9" w:rsidRDefault="003C6C12" w:rsidP="00F82FDA">
      <w:pPr>
        <w:ind w:firstLine="709"/>
        <w:jc w:val="both"/>
        <w:rPr>
          <w:szCs w:val="28"/>
          <w:highlight w:val="yellow"/>
        </w:rPr>
      </w:pPr>
    </w:p>
    <w:p w:rsidR="007446A0" w:rsidRDefault="007446A0" w:rsidP="00133BBC">
      <w:pPr>
        <w:ind w:firstLine="709"/>
        <w:jc w:val="both"/>
        <w:rPr>
          <w:szCs w:val="28"/>
        </w:rPr>
      </w:pPr>
    </w:p>
    <w:p w:rsidR="00CB5102" w:rsidRDefault="00CB5102" w:rsidP="00133BBC">
      <w:pPr>
        <w:ind w:firstLine="709"/>
        <w:jc w:val="both"/>
        <w:rPr>
          <w:szCs w:val="28"/>
        </w:rPr>
      </w:pPr>
      <w:r w:rsidRPr="001B6ABC">
        <w:rPr>
          <w:szCs w:val="28"/>
        </w:rPr>
        <w:t xml:space="preserve">Информация об исполнении бюджета муниципального района </w:t>
      </w:r>
      <w:r w:rsidR="00F57E4C">
        <w:rPr>
          <w:szCs w:val="28"/>
        </w:rPr>
        <w:t>за 2019 год</w:t>
      </w:r>
      <w:r w:rsidRPr="001B6ABC">
        <w:rPr>
          <w:szCs w:val="28"/>
        </w:rPr>
        <w:t xml:space="preserve"> по доходам представлена в</w:t>
      </w:r>
      <w:r w:rsidR="000908A2" w:rsidRPr="001B6ABC">
        <w:rPr>
          <w:szCs w:val="28"/>
        </w:rPr>
        <w:t xml:space="preserve"> </w:t>
      </w:r>
      <w:r w:rsidR="000908A2" w:rsidRPr="001B6ABC">
        <w:rPr>
          <w:color w:val="99FF33"/>
          <w:szCs w:val="28"/>
        </w:rPr>
        <w:t>таблице 3</w:t>
      </w:r>
      <w:r w:rsidR="000908A2" w:rsidRPr="001B6ABC">
        <w:rPr>
          <w:szCs w:val="28"/>
        </w:rPr>
        <w:t>.</w:t>
      </w:r>
    </w:p>
    <w:p w:rsidR="00410B34" w:rsidRDefault="00410B34" w:rsidP="00133BBC">
      <w:pPr>
        <w:ind w:firstLine="709"/>
        <w:jc w:val="both"/>
        <w:rPr>
          <w:szCs w:val="28"/>
        </w:rPr>
      </w:pPr>
    </w:p>
    <w:p w:rsidR="00410B34" w:rsidRDefault="00410B34" w:rsidP="00133BBC">
      <w:pPr>
        <w:ind w:firstLine="709"/>
        <w:jc w:val="both"/>
        <w:rPr>
          <w:szCs w:val="28"/>
        </w:rPr>
      </w:pPr>
    </w:p>
    <w:p w:rsidR="00C87AA6" w:rsidRDefault="00C87AA6" w:rsidP="00133BBC">
      <w:pPr>
        <w:ind w:firstLine="709"/>
        <w:jc w:val="both"/>
        <w:rPr>
          <w:szCs w:val="28"/>
        </w:rPr>
      </w:pPr>
    </w:p>
    <w:p w:rsidR="00410B34" w:rsidRPr="001B6ABC" w:rsidRDefault="00410B34" w:rsidP="00133BBC">
      <w:pPr>
        <w:ind w:firstLine="709"/>
        <w:jc w:val="both"/>
        <w:rPr>
          <w:szCs w:val="28"/>
        </w:rPr>
      </w:pPr>
    </w:p>
    <w:p w:rsidR="00805FA7" w:rsidRPr="001B6ABC" w:rsidRDefault="00805FA7" w:rsidP="00133BBC">
      <w:pPr>
        <w:ind w:firstLine="709"/>
        <w:jc w:val="center"/>
        <w:rPr>
          <w:b/>
          <w:sz w:val="20"/>
          <w:szCs w:val="20"/>
        </w:rPr>
      </w:pPr>
    </w:p>
    <w:p w:rsidR="00B33356" w:rsidRPr="001B6ABC" w:rsidRDefault="00CB5102" w:rsidP="00133BBC">
      <w:pPr>
        <w:ind w:firstLine="709"/>
        <w:jc w:val="center"/>
        <w:rPr>
          <w:b/>
        </w:rPr>
      </w:pPr>
      <w:r w:rsidRPr="001B6ABC">
        <w:rPr>
          <w:b/>
        </w:rPr>
        <w:t>Информация об исполнении бюджета муниципального района</w:t>
      </w:r>
    </w:p>
    <w:p w:rsidR="00CB5102" w:rsidRPr="001B6ABC" w:rsidRDefault="00CB5102" w:rsidP="00133BBC">
      <w:pPr>
        <w:ind w:firstLine="709"/>
        <w:jc w:val="center"/>
        <w:rPr>
          <w:b/>
          <w:i/>
        </w:rPr>
      </w:pPr>
      <w:r w:rsidRPr="001B6ABC">
        <w:rPr>
          <w:b/>
        </w:rPr>
        <w:t xml:space="preserve"> по доходам </w:t>
      </w:r>
      <w:r w:rsidR="00F57E4C">
        <w:rPr>
          <w:b/>
        </w:rPr>
        <w:t>за 2019 год</w:t>
      </w:r>
    </w:p>
    <w:p w:rsidR="00CB5102" w:rsidRPr="001B6ABC" w:rsidRDefault="00CB5102" w:rsidP="006E6CD3">
      <w:pPr>
        <w:tabs>
          <w:tab w:val="left" w:pos="7350"/>
          <w:tab w:val="left" w:pos="7938"/>
          <w:tab w:val="right" w:pos="10206"/>
        </w:tabs>
        <w:spacing w:line="312" w:lineRule="auto"/>
        <w:ind w:firstLine="709"/>
        <w:jc w:val="right"/>
        <w:rPr>
          <w:i/>
          <w:color w:val="92D050"/>
          <w:szCs w:val="28"/>
        </w:rPr>
      </w:pPr>
      <w:r w:rsidRPr="001B6ABC">
        <w:rPr>
          <w:i/>
          <w:color w:val="92D050"/>
          <w:szCs w:val="28"/>
        </w:rPr>
        <w:t xml:space="preserve">таблица </w:t>
      </w:r>
      <w:r w:rsidR="00593C29" w:rsidRPr="001B6ABC">
        <w:rPr>
          <w:i/>
          <w:color w:val="92D050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1520"/>
        <w:gridCol w:w="876"/>
        <w:gridCol w:w="1396"/>
      </w:tblGrid>
      <w:tr w:rsidR="00CB5102" w:rsidRPr="00F13DC9" w:rsidTr="00043C1A">
        <w:tc>
          <w:tcPr>
            <w:tcW w:w="4644" w:type="dxa"/>
            <w:vMerge w:val="restart"/>
            <w:shd w:val="clear" w:color="auto" w:fill="99FF99"/>
            <w:vAlign w:val="center"/>
          </w:tcPr>
          <w:p w:rsidR="00CB5102" w:rsidRPr="001B6ABC" w:rsidRDefault="00CB5102" w:rsidP="008626F0">
            <w:pPr>
              <w:jc w:val="center"/>
              <w:rPr>
                <w:sz w:val="20"/>
                <w:szCs w:val="20"/>
              </w:rPr>
            </w:pPr>
            <w:r w:rsidRPr="001B6A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99FF99"/>
            <w:vAlign w:val="center"/>
          </w:tcPr>
          <w:p w:rsidR="00CB5102" w:rsidRPr="001B6ABC" w:rsidRDefault="00CB5102" w:rsidP="008626F0">
            <w:pPr>
              <w:jc w:val="center"/>
              <w:rPr>
                <w:sz w:val="20"/>
                <w:szCs w:val="20"/>
              </w:rPr>
            </w:pPr>
            <w:r w:rsidRPr="001B6ABC">
              <w:rPr>
                <w:sz w:val="20"/>
                <w:szCs w:val="20"/>
              </w:rPr>
              <w:t xml:space="preserve">Решение о бюджете </w:t>
            </w:r>
            <w:proofErr w:type="gramStart"/>
            <w:r w:rsidRPr="001B6ABC">
              <w:rPr>
                <w:sz w:val="20"/>
                <w:szCs w:val="20"/>
              </w:rPr>
              <w:t>на</w:t>
            </w:r>
            <w:proofErr w:type="gramEnd"/>
          </w:p>
          <w:p w:rsidR="00CB5102" w:rsidRPr="001B6ABC" w:rsidRDefault="00D72564" w:rsidP="0086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CB5102" w:rsidRPr="001B6ABC">
              <w:rPr>
                <w:sz w:val="20"/>
                <w:szCs w:val="20"/>
              </w:rPr>
              <w:t xml:space="preserve"> год,</w:t>
            </w:r>
          </w:p>
          <w:p w:rsidR="00CB5102" w:rsidRPr="001B6ABC" w:rsidRDefault="00CB5102" w:rsidP="008626F0">
            <w:pPr>
              <w:jc w:val="center"/>
              <w:rPr>
                <w:sz w:val="20"/>
                <w:szCs w:val="20"/>
              </w:rPr>
            </w:pPr>
            <w:r w:rsidRPr="001B6ABC">
              <w:rPr>
                <w:sz w:val="20"/>
                <w:szCs w:val="20"/>
              </w:rPr>
              <w:t>тыс. руб.</w:t>
            </w:r>
          </w:p>
        </w:tc>
        <w:tc>
          <w:tcPr>
            <w:tcW w:w="2396" w:type="dxa"/>
            <w:gridSpan w:val="2"/>
            <w:shd w:val="clear" w:color="auto" w:fill="99FF99"/>
            <w:vAlign w:val="center"/>
          </w:tcPr>
          <w:p w:rsidR="00CB5102" w:rsidRPr="00180B6D" w:rsidRDefault="00805FA7" w:rsidP="00805FA7">
            <w:pPr>
              <w:jc w:val="center"/>
              <w:rPr>
                <w:sz w:val="20"/>
                <w:szCs w:val="20"/>
              </w:rPr>
            </w:pPr>
            <w:r w:rsidRPr="00180B6D">
              <w:rPr>
                <w:sz w:val="20"/>
                <w:szCs w:val="20"/>
              </w:rPr>
              <w:t>И</w:t>
            </w:r>
            <w:r w:rsidR="00CB5102" w:rsidRPr="00180B6D">
              <w:rPr>
                <w:sz w:val="20"/>
                <w:szCs w:val="20"/>
              </w:rPr>
              <w:t>сполнен</w:t>
            </w:r>
            <w:r w:rsidRPr="00180B6D">
              <w:rPr>
                <w:sz w:val="20"/>
                <w:szCs w:val="20"/>
              </w:rPr>
              <w:t>о</w:t>
            </w:r>
          </w:p>
        </w:tc>
        <w:tc>
          <w:tcPr>
            <w:tcW w:w="1396" w:type="dxa"/>
            <w:vMerge w:val="restart"/>
            <w:shd w:val="clear" w:color="auto" w:fill="99FF99"/>
            <w:vAlign w:val="center"/>
          </w:tcPr>
          <w:p w:rsidR="00CB5102" w:rsidRPr="00D11542" w:rsidRDefault="00CB5102" w:rsidP="008626F0">
            <w:pPr>
              <w:jc w:val="center"/>
              <w:rPr>
                <w:sz w:val="20"/>
                <w:szCs w:val="20"/>
              </w:rPr>
            </w:pPr>
            <w:r w:rsidRPr="00D11542">
              <w:rPr>
                <w:sz w:val="20"/>
                <w:szCs w:val="20"/>
              </w:rPr>
              <w:t>Отклонение</w:t>
            </w:r>
          </w:p>
          <w:p w:rsidR="00CB5102" w:rsidRPr="00D11542" w:rsidRDefault="00CB5102" w:rsidP="008626F0">
            <w:pPr>
              <w:jc w:val="center"/>
              <w:rPr>
                <w:sz w:val="20"/>
                <w:szCs w:val="20"/>
              </w:rPr>
            </w:pPr>
            <w:r w:rsidRPr="00D11542">
              <w:rPr>
                <w:sz w:val="20"/>
                <w:szCs w:val="20"/>
              </w:rPr>
              <w:t>тыс. руб.</w:t>
            </w:r>
          </w:p>
        </w:tc>
      </w:tr>
      <w:tr w:rsidR="00CB5102" w:rsidRPr="00F13DC9" w:rsidTr="00043C1A">
        <w:tc>
          <w:tcPr>
            <w:tcW w:w="4644" w:type="dxa"/>
            <w:vMerge/>
            <w:shd w:val="clear" w:color="auto" w:fill="99FF99"/>
            <w:vAlign w:val="center"/>
          </w:tcPr>
          <w:p w:rsidR="00CB5102" w:rsidRPr="001B6ABC" w:rsidRDefault="00CB5102" w:rsidP="0086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9FF99"/>
            <w:vAlign w:val="center"/>
          </w:tcPr>
          <w:p w:rsidR="00CB5102" w:rsidRPr="001B6ABC" w:rsidRDefault="00CB5102" w:rsidP="0086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99FF99"/>
            <w:vAlign w:val="center"/>
          </w:tcPr>
          <w:p w:rsidR="00CB5102" w:rsidRPr="00180B6D" w:rsidRDefault="00CB5102" w:rsidP="008626F0">
            <w:pPr>
              <w:jc w:val="center"/>
              <w:rPr>
                <w:sz w:val="20"/>
                <w:szCs w:val="20"/>
              </w:rPr>
            </w:pPr>
            <w:r w:rsidRPr="00180B6D">
              <w:rPr>
                <w:sz w:val="20"/>
                <w:szCs w:val="20"/>
              </w:rPr>
              <w:t>тыс. руб.</w:t>
            </w:r>
          </w:p>
        </w:tc>
        <w:tc>
          <w:tcPr>
            <w:tcW w:w="876" w:type="dxa"/>
            <w:shd w:val="clear" w:color="auto" w:fill="99FF99"/>
            <w:vAlign w:val="center"/>
          </w:tcPr>
          <w:p w:rsidR="00CB5102" w:rsidRPr="00180B6D" w:rsidRDefault="00CB5102" w:rsidP="008626F0">
            <w:pPr>
              <w:jc w:val="center"/>
              <w:rPr>
                <w:sz w:val="20"/>
                <w:szCs w:val="20"/>
              </w:rPr>
            </w:pPr>
            <w:r w:rsidRPr="00180B6D">
              <w:rPr>
                <w:sz w:val="20"/>
                <w:szCs w:val="20"/>
              </w:rPr>
              <w:t>в %</w:t>
            </w:r>
          </w:p>
        </w:tc>
        <w:tc>
          <w:tcPr>
            <w:tcW w:w="1396" w:type="dxa"/>
            <w:vMerge/>
            <w:shd w:val="clear" w:color="auto" w:fill="99FF99"/>
            <w:vAlign w:val="center"/>
          </w:tcPr>
          <w:p w:rsidR="00CB5102" w:rsidRPr="00D11542" w:rsidRDefault="00CB5102" w:rsidP="008626F0">
            <w:pPr>
              <w:jc w:val="center"/>
              <w:rPr>
                <w:sz w:val="20"/>
                <w:szCs w:val="20"/>
              </w:rPr>
            </w:pPr>
          </w:p>
        </w:tc>
      </w:tr>
      <w:tr w:rsidR="001B6ABC" w:rsidRPr="00F13DC9" w:rsidTr="00995257">
        <w:tc>
          <w:tcPr>
            <w:tcW w:w="4644" w:type="dxa"/>
            <w:shd w:val="clear" w:color="auto" w:fill="00FF99"/>
          </w:tcPr>
          <w:p w:rsidR="001B6ABC" w:rsidRPr="001B6ABC" w:rsidRDefault="001B6ABC" w:rsidP="008626F0">
            <w:pPr>
              <w:jc w:val="both"/>
              <w:rPr>
                <w:b/>
                <w:i/>
                <w:sz w:val="20"/>
                <w:szCs w:val="20"/>
              </w:rPr>
            </w:pPr>
            <w:r w:rsidRPr="001B6ABC">
              <w:rPr>
                <w:b/>
                <w:i/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1701" w:type="dxa"/>
            <w:shd w:val="clear" w:color="auto" w:fill="00FF99"/>
            <w:vAlign w:val="center"/>
          </w:tcPr>
          <w:p w:rsidR="001B6ABC" w:rsidRPr="001B6ABC" w:rsidRDefault="00180B6D" w:rsidP="00862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72564">
              <w:rPr>
                <w:b/>
                <w:sz w:val="20"/>
                <w:szCs w:val="20"/>
              </w:rPr>
              <w:t>73 667,7</w:t>
            </w:r>
            <w:r w:rsidR="00D679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00FF99"/>
            <w:vAlign w:val="center"/>
          </w:tcPr>
          <w:p w:rsidR="001B6ABC" w:rsidRPr="001B6ABC" w:rsidRDefault="00D72564" w:rsidP="00A62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464 040,</w:t>
            </w:r>
            <w:r w:rsidR="00D679A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76" w:type="dxa"/>
            <w:shd w:val="clear" w:color="auto" w:fill="00FF99"/>
            <w:vAlign w:val="center"/>
          </w:tcPr>
          <w:p w:rsidR="001B6ABC" w:rsidRPr="00180B6D" w:rsidRDefault="001B6ABC" w:rsidP="008626F0">
            <w:pPr>
              <w:jc w:val="center"/>
              <w:rPr>
                <w:b/>
                <w:sz w:val="20"/>
                <w:szCs w:val="20"/>
              </w:rPr>
            </w:pPr>
            <w:r w:rsidRPr="00180B6D">
              <w:rPr>
                <w:b/>
                <w:sz w:val="20"/>
                <w:szCs w:val="20"/>
              </w:rPr>
              <w:t>1</w:t>
            </w:r>
            <w:r w:rsidR="00D72564">
              <w:rPr>
                <w:b/>
                <w:sz w:val="20"/>
                <w:szCs w:val="20"/>
              </w:rPr>
              <w:t>24,2</w:t>
            </w:r>
          </w:p>
        </w:tc>
        <w:tc>
          <w:tcPr>
            <w:tcW w:w="1396" w:type="dxa"/>
            <w:shd w:val="clear" w:color="auto" w:fill="00FF99"/>
            <w:vAlign w:val="center"/>
          </w:tcPr>
          <w:p w:rsidR="001B6ABC" w:rsidRPr="00D11542" w:rsidRDefault="00D72564" w:rsidP="00862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90 373,</w:t>
            </w:r>
            <w:r w:rsidR="00D679A2">
              <w:rPr>
                <w:b/>
                <w:sz w:val="20"/>
                <w:szCs w:val="20"/>
              </w:rPr>
              <w:t>05</w:t>
            </w:r>
          </w:p>
        </w:tc>
      </w:tr>
      <w:tr w:rsidR="001B6ABC" w:rsidRPr="00F13DC9" w:rsidTr="00995257">
        <w:tc>
          <w:tcPr>
            <w:tcW w:w="4644" w:type="dxa"/>
            <w:shd w:val="clear" w:color="auto" w:fill="00FF99"/>
          </w:tcPr>
          <w:p w:rsidR="001B6ABC" w:rsidRPr="001B6ABC" w:rsidRDefault="001B6ABC" w:rsidP="008626F0">
            <w:pPr>
              <w:jc w:val="both"/>
              <w:rPr>
                <w:b/>
                <w:i/>
                <w:sz w:val="20"/>
                <w:szCs w:val="20"/>
              </w:rPr>
            </w:pPr>
            <w:r w:rsidRPr="001B6ABC">
              <w:rPr>
                <w:b/>
                <w:i/>
                <w:sz w:val="20"/>
                <w:szCs w:val="20"/>
              </w:rPr>
              <w:t>- налоговые доходы</w:t>
            </w:r>
          </w:p>
        </w:tc>
        <w:tc>
          <w:tcPr>
            <w:tcW w:w="1701" w:type="dxa"/>
            <w:shd w:val="clear" w:color="auto" w:fill="00FF99"/>
            <w:vAlign w:val="center"/>
          </w:tcPr>
          <w:p w:rsidR="001B6ABC" w:rsidRPr="001B6ABC" w:rsidRDefault="00D72564" w:rsidP="00862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352199,7</w:t>
            </w:r>
            <w:r w:rsidR="00D679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00FF99"/>
            <w:vAlign w:val="center"/>
          </w:tcPr>
          <w:p w:rsidR="001B6ABC" w:rsidRPr="001B6ABC" w:rsidRDefault="00D72564" w:rsidP="00A62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428993,</w:t>
            </w:r>
            <w:r w:rsidR="00D679A2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76" w:type="dxa"/>
            <w:shd w:val="clear" w:color="auto" w:fill="00FF99"/>
            <w:vAlign w:val="center"/>
          </w:tcPr>
          <w:p w:rsidR="001B6ABC" w:rsidRPr="00180B6D" w:rsidRDefault="00D72564" w:rsidP="00862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  <w:tc>
          <w:tcPr>
            <w:tcW w:w="1396" w:type="dxa"/>
            <w:shd w:val="clear" w:color="auto" w:fill="00FF99"/>
            <w:vAlign w:val="center"/>
          </w:tcPr>
          <w:p w:rsidR="001B6ABC" w:rsidRPr="00D11542" w:rsidRDefault="00D72564" w:rsidP="00862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76794,</w:t>
            </w:r>
            <w:r w:rsidR="00D679A2">
              <w:rPr>
                <w:b/>
                <w:sz w:val="20"/>
                <w:szCs w:val="20"/>
              </w:rPr>
              <w:t>15</w:t>
            </w:r>
          </w:p>
        </w:tc>
      </w:tr>
      <w:tr w:rsidR="001B6ABC" w:rsidRPr="00F13DC9" w:rsidTr="008626F0">
        <w:tc>
          <w:tcPr>
            <w:tcW w:w="4644" w:type="dxa"/>
            <w:shd w:val="clear" w:color="auto" w:fill="auto"/>
          </w:tcPr>
          <w:p w:rsidR="001B6ABC" w:rsidRPr="001B6ABC" w:rsidRDefault="001B6ABC" w:rsidP="008626F0">
            <w:pPr>
              <w:jc w:val="both"/>
              <w:rPr>
                <w:sz w:val="20"/>
                <w:szCs w:val="20"/>
              </w:rPr>
            </w:pPr>
            <w:r w:rsidRPr="001B6AB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1B6ABC" w:rsidRDefault="00D72564" w:rsidP="0086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302902,3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1B6ABC" w:rsidRDefault="00D72564" w:rsidP="00A6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371433,2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180B6D" w:rsidRDefault="00D72564" w:rsidP="0086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D11542" w:rsidRDefault="00D72564" w:rsidP="0086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68530,9</w:t>
            </w:r>
            <w:r w:rsidR="00D679A2">
              <w:rPr>
                <w:sz w:val="20"/>
                <w:szCs w:val="20"/>
              </w:rPr>
              <w:t>0</w:t>
            </w:r>
          </w:p>
        </w:tc>
      </w:tr>
      <w:tr w:rsidR="001B6ABC" w:rsidRPr="00F13DC9" w:rsidTr="008626F0">
        <w:tc>
          <w:tcPr>
            <w:tcW w:w="4644" w:type="dxa"/>
            <w:shd w:val="clear" w:color="auto" w:fill="auto"/>
          </w:tcPr>
          <w:p w:rsidR="001B6ABC" w:rsidRPr="001B6ABC" w:rsidRDefault="001B6ABC" w:rsidP="008626F0">
            <w:pPr>
              <w:jc w:val="both"/>
              <w:rPr>
                <w:sz w:val="20"/>
                <w:szCs w:val="20"/>
              </w:rPr>
            </w:pPr>
            <w:r w:rsidRPr="001B6ABC">
              <w:rPr>
                <w:sz w:val="20"/>
                <w:szCs w:val="20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1B6ABC" w:rsidRDefault="00D72564" w:rsidP="0086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  <w:r w:rsidR="00180B6D">
              <w:rPr>
                <w:sz w:val="20"/>
                <w:szCs w:val="20"/>
              </w:rPr>
              <w:t>,0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1B6ABC" w:rsidRDefault="00D72564" w:rsidP="00A6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24 586,9</w:t>
            </w:r>
            <w:r w:rsidR="00D679A2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180B6D" w:rsidRDefault="00D72564" w:rsidP="0086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D11542" w:rsidRDefault="00D72564" w:rsidP="0086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2386,9</w:t>
            </w:r>
            <w:r w:rsidR="00D679A2">
              <w:rPr>
                <w:sz w:val="20"/>
                <w:szCs w:val="20"/>
              </w:rPr>
              <w:t>2</w:t>
            </w:r>
          </w:p>
        </w:tc>
      </w:tr>
      <w:tr w:rsidR="001B6ABC" w:rsidRPr="00F13DC9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10960,2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10585,2</w:t>
            </w:r>
            <w:r w:rsidR="00D679A2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96,5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-37</w:t>
            </w:r>
            <w:r w:rsidR="00D679A2">
              <w:rPr>
                <w:sz w:val="20"/>
                <w:szCs w:val="20"/>
              </w:rPr>
              <w:t>4,99</w:t>
            </w:r>
          </w:p>
        </w:tc>
      </w:tr>
      <w:tr w:rsidR="001B6ABC" w:rsidRPr="00F13DC9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10522,7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12161,</w:t>
            </w:r>
            <w:r w:rsidR="00D679A2">
              <w:rPr>
                <w:sz w:val="20"/>
                <w:szCs w:val="20"/>
              </w:rPr>
              <w:t>29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115,6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1638,</w:t>
            </w:r>
            <w:r w:rsidR="00D679A2">
              <w:rPr>
                <w:sz w:val="20"/>
                <w:szCs w:val="20"/>
              </w:rPr>
              <w:t>59</w:t>
            </w:r>
          </w:p>
        </w:tc>
      </w:tr>
      <w:tr w:rsidR="001B6ABC" w:rsidRPr="00F13DC9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1723,5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4298,9</w:t>
            </w:r>
            <w:r w:rsidR="00D679A2">
              <w:rPr>
                <w:sz w:val="20"/>
                <w:szCs w:val="20"/>
              </w:rPr>
              <w:t>0</w:t>
            </w:r>
            <w:r w:rsidR="001B6ABC" w:rsidRPr="00EC0C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249,4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2575,4</w:t>
            </w:r>
            <w:r w:rsidR="00D679A2">
              <w:rPr>
                <w:sz w:val="20"/>
                <w:szCs w:val="20"/>
              </w:rPr>
              <w:t>0</w:t>
            </w:r>
          </w:p>
        </w:tc>
      </w:tr>
      <w:tr w:rsidR="001B6ABC" w:rsidRPr="00F13DC9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50</w:t>
            </w:r>
            <w:r w:rsidR="00180B6D" w:rsidRPr="00EC0CFE">
              <w:rPr>
                <w:sz w:val="20"/>
                <w:szCs w:val="20"/>
              </w:rPr>
              <w:t>,0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67,</w:t>
            </w:r>
            <w:r w:rsidR="00D679A2">
              <w:rPr>
                <w:sz w:val="20"/>
                <w:szCs w:val="20"/>
              </w:rPr>
              <w:t>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135,6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17,</w:t>
            </w:r>
            <w:r w:rsidR="00D679A2">
              <w:rPr>
                <w:sz w:val="20"/>
                <w:szCs w:val="20"/>
              </w:rPr>
              <w:t>79</w:t>
            </w:r>
          </w:p>
        </w:tc>
      </w:tr>
      <w:tr w:rsidR="001B6ABC" w:rsidRPr="00F13DC9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532</w:t>
            </w:r>
            <w:r w:rsidR="00180B6D" w:rsidRPr="00EC0CFE">
              <w:rPr>
                <w:sz w:val="20"/>
                <w:szCs w:val="20"/>
              </w:rPr>
              <w:t>,0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684,</w:t>
            </w:r>
            <w:r w:rsidR="00D679A2">
              <w:rPr>
                <w:sz w:val="20"/>
                <w:szCs w:val="20"/>
              </w:rPr>
              <w:t>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128,7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152,</w:t>
            </w:r>
            <w:r w:rsidR="00D679A2">
              <w:rPr>
                <w:sz w:val="20"/>
                <w:szCs w:val="20"/>
              </w:rPr>
              <w:t>87</w:t>
            </w:r>
          </w:p>
        </w:tc>
      </w:tr>
      <w:tr w:rsidR="001B6ABC" w:rsidRPr="00F13DC9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180B6D" w:rsidP="00EC0CFE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3</w:t>
            </w:r>
            <w:r w:rsidR="00EC0CFE" w:rsidRPr="00EC0CFE">
              <w:rPr>
                <w:sz w:val="20"/>
                <w:szCs w:val="20"/>
              </w:rPr>
              <w:t> 309,0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5175,6</w:t>
            </w:r>
            <w:r w:rsidR="00D679A2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156,4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1866,6</w:t>
            </w:r>
            <w:r w:rsidR="00D679A2">
              <w:rPr>
                <w:sz w:val="20"/>
                <w:szCs w:val="20"/>
              </w:rPr>
              <w:t>4</w:t>
            </w:r>
          </w:p>
        </w:tc>
      </w:tr>
      <w:tr w:rsidR="001B6ABC" w:rsidRPr="00F13DC9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180B6D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0,</w:t>
            </w:r>
            <w:r w:rsidR="00D679A2">
              <w:rPr>
                <w:sz w:val="20"/>
                <w:szCs w:val="20"/>
              </w:rPr>
              <w:t>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1B6ABC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0,</w:t>
            </w:r>
            <w:r w:rsidR="00D679A2">
              <w:rPr>
                <w:sz w:val="20"/>
                <w:szCs w:val="20"/>
              </w:rPr>
              <w:t>03</w:t>
            </w:r>
          </w:p>
        </w:tc>
      </w:tr>
      <w:tr w:rsidR="001B6ABC" w:rsidRPr="00EC0CFE" w:rsidTr="00995257">
        <w:tc>
          <w:tcPr>
            <w:tcW w:w="4644" w:type="dxa"/>
            <w:shd w:val="clear" w:color="auto" w:fill="00FF99"/>
          </w:tcPr>
          <w:p w:rsidR="001B6ABC" w:rsidRPr="00EC0CFE" w:rsidRDefault="001B6ABC" w:rsidP="008626F0">
            <w:pPr>
              <w:jc w:val="both"/>
              <w:rPr>
                <w:b/>
                <w:i/>
                <w:sz w:val="20"/>
                <w:szCs w:val="20"/>
              </w:rPr>
            </w:pPr>
            <w:r w:rsidRPr="00EC0CFE">
              <w:rPr>
                <w:b/>
                <w:i/>
                <w:sz w:val="20"/>
                <w:szCs w:val="20"/>
              </w:rPr>
              <w:t>- неналоговые доходы</w:t>
            </w:r>
          </w:p>
        </w:tc>
        <w:tc>
          <w:tcPr>
            <w:tcW w:w="1701" w:type="dxa"/>
            <w:shd w:val="clear" w:color="auto" w:fill="00FF99"/>
            <w:vAlign w:val="center"/>
          </w:tcPr>
          <w:p w:rsidR="001B6ABC" w:rsidRPr="00EC0CFE" w:rsidRDefault="00EC0CFE" w:rsidP="00ED1D06">
            <w:pPr>
              <w:jc w:val="center"/>
              <w:rPr>
                <w:b/>
                <w:sz w:val="20"/>
                <w:szCs w:val="20"/>
              </w:rPr>
            </w:pPr>
            <w:r w:rsidRPr="00EC0CFE">
              <w:rPr>
                <w:b/>
                <w:sz w:val="20"/>
                <w:szCs w:val="20"/>
              </w:rPr>
              <w:t>21468,0</w:t>
            </w:r>
            <w:r w:rsidR="00D679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00FF99"/>
            <w:vAlign w:val="center"/>
          </w:tcPr>
          <w:p w:rsidR="001B6ABC" w:rsidRPr="00EC0CFE" w:rsidRDefault="00EC0CFE" w:rsidP="00A62D32">
            <w:pPr>
              <w:jc w:val="center"/>
              <w:rPr>
                <w:b/>
                <w:sz w:val="20"/>
                <w:szCs w:val="20"/>
              </w:rPr>
            </w:pPr>
            <w:r w:rsidRPr="00EC0CFE">
              <w:rPr>
                <w:b/>
                <w:sz w:val="20"/>
                <w:szCs w:val="20"/>
              </w:rPr>
              <w:t>35046,9</w:t>
            </w:r>
            <w:r w:rsidR="00D679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00FF99"/>
            <w:vAlign w:val="center"/>
          </w:tcPr>
          <w:p w:rsidR="001B6ABC" w:rsidRPr="00EC0CFE" w:rsidRDefault="00EC0CFE" w:rsidP="008626F0">
            <w:pPr>
              <w:jc w:val="center"/>
              <w:rPr>
                <w:b/>
                <w:sz w:val="20"/>
                <w:szCs w:val="20"/>
              </w:rPr>
            </w:pPr>
            <w:r w:rsidRPr="00EC0CFE">
              <w:rPr>
                <w:b/>
                <w:sz w:val="20"/>
                <w:szCs w:val="20"/>
              </w:rPr>
              <w:t>163,2</w:t>
            </w:r>
          </w:p>
        </w:tc>
        <w:tc>
          <w:tcPr>
            <w:tcW w:w="1396" w:type="dxa"/>
            <w:shd w:val="clear" w:color="auto" w:fill="00FF99"/>
            <w:vAlign w:val="center"/>
          </w:tcPr>
          <w:p w:rsidR="001B6ABC" w:rsidRPr="00EC0CFE" w:rsidRDefault="00EC0CFE" w:rsidP="008626F0">
            <w:pPr>
              <w:jc w:val="center"/>
              <w:rPr>
                <w:b/>
                <w:sz w:val="20"/>
                <w:szCs w:val="20"/>
              </w:rPr>
            </w:pPr>
            <w:r w:rsidRPr="00EC0CFE">
              <w:rPr>
                <w:b/>
                <w:sz w:val="20"/>
                <w:szCs w:val="20"/>
              </w:rPr>
              <w:t>13578,9</w:t>
            </w:r>
            <w:r w:rsidR="00D679A2">
              <w:rPr>
                <w:b/>
                <w:sz w:val="20"/>
                <w:szCs w:val="20"/>
              </w:rPr>
              <w:t>0</w:t>
            </w:r>
          </w:p>
        </w:tc>
      </w:tr>
      <w:tr w:rsidR="001B6ABC" w:rsidRPr="00EC0CFE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EC0CFE" w:rsidP="00ED1D06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9525,0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17988,</w:t>
            </w:r>
            <w:r w:rsidR="00D679A2">
              <w:rPr>
                <w:sz w:val="20"/>
                <w:szCs w:val="20"/>
              </w:rPr>
              <w:t>76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188,8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C1323E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8463,</w:t>
            </w:r>
            <w:r w:rsidR="00D679A2">
              <w:rPr>
                <w:sz w:val="20"/>
                <w:szCs w:val="20"/>
              </w:rPr>
              <w:t>76</w:t>
            </w:r>
          </w:p>
        </w:tc>
      </w:tr>
      <w:tr w:rsidR="001B6ABC" w:rsidRPr="00EC0CFE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EC0CFE" w:rsidP="001806E5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563,0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537,3</w:t>
            </w:r>
            <w:r w:rsidR="00D679A2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95,4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-25,</w:t>
            </w:r>
            <w:r w:rsidR="00D679A2">
              <w:rPr>
                <w:sz w:val="20"/>
                <w:szCs w:val="20"/>
              </w:rPr>
              <w:t>69</w:t>
            </w:r>
          </w:p>
        </w:tc>
      </w:tr>
      <w:tr w:rsidR="001B6ABC" w:rsidRPr="00EC0CFE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7322,0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7410,2</w:t>
            </w:r>
            <w:r w:rsidR="00D679A2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101,2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88,2</w:t>
            </w:r>
            <w:r w:rsidR="00D679A2">
              <w:rPr>
                <w:sz w:val="20"/>
                <w:szCs w:val="20"/>
              </w:rPr>
              <w:t>1</w:t>
            </w:r>
          </w:p>
        </w:tc>
      </w:tr>
      <w:tr w:rsidR="001B6ABC" w:rsidRPr="00EC0CFE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EC0CFE" w:rsidP="00004F9A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256,0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5208,3</w:t>
            </w:r>
            <w:r w:rsidR="00D679A2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Более в 20 раз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4952,3</w:t>
            </w:r>
            <w:r w:rsidR="00D679A2">
              <w:rPr>
                <w:sz w:val="20"/>
                <w:szCs w:val="20"/>
              </w:rPr>
              <w:t>4</w:t>
            </w:r>
          </w:p>
        </w:tc>
      </w:tr>
      <w:tr w:rsidR="001B6ABC" w:rsidRPr="00EC0CFE" w:rsidTr="008626F0">
        <w:tc>
          <w:tcPr>
            <w:tcW w:w="4644" w:type="dxa"/>
            <w:shd w:val="clear" w:color="auto" w:fill="auto"/>
          </w:tcPr>
          <w:p w:rsidR="001B6ABC" w:rsidRPr="00EC0CFE" w:rsidRDefault="001B6ABC" w:rsidP="008626F0">
            <w:pPr>
              <w:jc w:val="both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штрафы, санкции и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EC0CFE" w:rsidRDefault="00EC0CFE" w:rsidP="001B6ABC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3802,0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EC0CFE" w:rsidRDefault="00EC0CFE" w:rsidP="00A62D32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3902,</w:t>
            </w:r>
            <w:r w:rsidR="00D679A2">
              <w:rPr>
                <w:sz w:val="20"/>
                <w:szCs w:val="20"/>
              </w:rPr>
              <w:t>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102,6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EC0CFE" w:rsidRDefault="00EC0CFE" w:rsidP="008626F0">
            <w:pPr>
              <w:jc w:val="center"/>
              <w:rPr>
                <w:sz w:val="20"/>
                <w:szCs w:val="20"/>
              </w:rPr>
            </w:pPr>
            <w:r w:rsidRPr="00EC0CFE">
              <w:rPr>
                <w:sz w:val="20"/>
                <w:szCs w:val="20"/>
              </w:rPr>
              <w:t>100,</w:t>
            </w:r>
            <w:r w:rsidR="00D679A2">
              <w:rPr>
                <w:sz w:val="20"/>
                <w:szCs w:val="20"/>
              </w:rPr>
              <w:t>28</w:t>
            </w:r>
          </w:p>
        </w:tc>
      </w:tr>
      <w:tr w:rsidR="001B6ABC" w:rsidRPr="00EC0CFE" w:rsidTr="00995257">
        <w:tc>
          <w:tcPr>
            <w:tcW w:w="4644" w:type="dxa"/>
            <w:shd w:val="clear" w:color="auto" w:fill="00FF99"/>
          </w:tcPr>
          <w:p w:rsidR="001B6ABC" w:rsidRPr="00C5455D" w:rsidRDefault="001B6ABC" w:rsidP="005007A9">
            <w:pPr>
              <w:jc w:val="both"/>
              <w:rPr>
                <w:b/>
                <w:i/>
                <w:sz w:val="20"/>
                <w:szCs w:val="20"/>
              </w:rPr>
            </w:pPr>
            <w:r w:rsidRPr="00C5455D">
              <w:rPr>
                <w:b/>
                <w:i/>
                <w:sz w:val="20"/>
                <w:szCs w:val="20"/>
              </w:rPr>
              <w:t>Безвозмездные поступления</w:t>
            </w:r>
            <w:r w:rsidR="00D11542" w:rsidRPr="00C5455D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shd w:val="clear" w:color="auto" w:fill="00FF99"/>
            <w:vAlign w:val="center"/>
          </w:tcPr>
          <w:p w:rsidR="001B6ABC" w:rsidRPr="00C5455D" w:rsidRDefault="00EC0CFE" w:rsidP="00EC676A">
            <w:pPr>
              <w:jc w:val="center"/>
              <w:rPr>
                <w:b/>
                <w:sz w:val="20"/>
                <w:szCs w:val="20"/>
              </w:rPr>
            </w:pPr>
            <w:r w:rsidRPr="00C5455D">
              <w:rPr>
                <w:b/>
                <w:sz w:val="20"/>
                <w:szCs w:val="20"/>
              </w:rPr>
              <w:t>804068,9</w:t>
            </w:r>
            <w:r w:rsidR="00D679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00FF99"/>
            <w:vAlign w:val="center"/>
          </w:tcPr>
          <w:p w:rsidR="001B6ABC" w:rsidRPr="00C5455D" w:rsidRDefault="00EC0CFE" w:rsidP="00A62D32">
            <w:pPr>
              <w:jc w:val="center"/>
              <w:rPr>
                <w:b/>
                <w:sz w:val="20"/>
                <w:szCs w:val="20"/>
              </w:rPr>
            </w:pPr>
            <w:r w:rsidRPr="00C5455D">
              <w:rPr>
                <w:b/>
                <w:sz w:val="20"/>
                <w:szCs w:val="20"/>
              </w:rPr>
              <w:t>805950,0</w:t>
            </w:r>
            <w:r w:rsidR="00D679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00FF99"/>
            <w:vAlign w:val="center"/>
          </w:tcPr>
          <w:p w:rsidR="001B6ABC" w:rsidRPr="00C5455D" w:rsidRDefault="00EC0CFE" w:rsidP="008626F0">
            <w:pPr>
              <w:jc w:val="center"/>
              <w:rPr>
                <w:b/>
                <w:sz w:val="20"/>
                <w:szCs w:val="20"/>
              </w:rPr>
            </w:pPr>
            <w:r w:rsidRPr="00C5455D">
              <w:rPr>
                <w:b/>
                <w:sz w:val="20"/>
                <w:szCs w:val="20"/>
              </w:rPr>
              <w:t>100,2</w:t>
            </w:r>
          </w:p>
        </w:tc>
        <w:tc>
          <w:tcPr>
            <w:tcW w:w="1396" w:type="dxa"/>
            <w:shd w:val="clear" w:color="auto" w:fill="00FF99"/>
            <w:vAlign w:val="center"/>
          </w:tcPr>
          <w:p w:rsidR="001B6ABC" w:rsidRPr="00C5455D" w:rsidRDefault="00EC0CFE" w:rsidP="00C5455D">
            <w:pPr>
              <w:jc w:val="center"/>
              <w:rPr>
                <w:b/>
                <w:sz w:val="20"/>
                <w:szCs w:val="20"/>
              </w:rPr>
            </w:pPr>
            <w:r w:rsidRPr="00C5455D">
              <w:rPr>
                <w:b/>
                <w:sz w:val="20"/>
                <w:szCs w:val="20"/>
              </w:rPr>
              <w:t>1881,</w:t>
            </w:r>
            <w:r w:rsidR="00C5455D">
              <w:rPr>
                <w:b/>
                <w:sz w:val="20"/>
                <w:szCs w:val="20"/>
              </w:rPr>
              <w:t>1</w:t>
            </w:r>
            <w:r w:rsidR="00D679A2">
              <w:rPr>
                <w:b/>
                <w:sz w:val="20"/>
                <w:szCs w:val="20"/>
              </w:rPr>
              <w:t>2</w:t>
            </w:r>
          </w:p>
        </w:tc>
      </w:tr>
      <w:tr w:rsidR="001B6ABC" w:rsidRPr="00EC0CFE" w:rsidTr="008626F0">
        <w:tc>
          <w:tcPr>
            <w:tcW w:w="4644" w:type="dxa"/>
            <w:shd w:val="clear" w:color="auto" w:fill="auto"/>
          </w:tcPr>
          <w:p w:rsidR="001B6ABC" w:rsidRPr="00C5455D" w:rsidRDefault="001B6ABC" w:rsidP="008626F0">
            <w:pPr>
              <w:jc w:val="both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C5455D" w:rsidRDefault="00EC0CFE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334254,0</w:t>
            </w:r>
            <w:r w:rsidR="00D679A2"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C5455D" w:rsidRDefault="00EC0CFE" w:rsidP="00A62D32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334254,0</w:t>
            </w:r>
            <w:r w:rsidR="00D679A2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C5455D" w:rsidRDefault="001B6ABC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100</w:t>
            </w:r>
            <w:r w:rsidR="00180B6D" w:rsidRPr="00C5455D">
              <w:rPr>
                <w:sz w:val="20"/>
                <w:szCs w:val="20"/>
              </w:rPr>
              <w:t>,0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C5455D" w:rsidRDefault="001B6ABC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0</w:t>
            </w:r>
          </w:p>
        </w:tc>
      </w:tr>
      <w:tr w:rsidR="001B6ABC" w:rsidRPr="00EC0CFE" w:rsidTr="008626F0">
        <w:tc>
          <w:tcPr>
            <w:tcW w:w="4644" w:type="dxa"/>
            <w:shd w:val="clear" w:color="auto" w:fill="auto"/>
          </w:tcPr>
          <w:p w:rsidR="001B6ABC" w:rsidRPr="00C5455D" w:rsidRDefault="00D11542" w:rsidP="008626F0">
            <w:pPr>
              <w:jc w:val="both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с</w:t>
            </w:r>
            <w:r w:rsidR="001B6ABC" w:rsidRPr="00C5455D">
              <w:rPr>
                <w:sz w:val="20"/>
                <w:szCs w:val="20"/>
              </w:rPr>
              <w:t>убсидии</w:t>
            </w:r>
            <w:r w:rsidRPr="00C545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C5455D" w:rsidRDefault="00EC0CFE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417455,9</w:t>
            </w:r>
            <w:r w:rsidR="00D679A2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C5455D" w:rsidRDefault="00EC0CFE" w:rsidP="00A62D32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417169,</w:t>
            </w:r>
            <w:r w:rsidR="00D679A2">
              <w:rPr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C5455D" w:rsidRDefault="00180B6D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99,</w:t>
            </w:r>
            <w:r w:rsidR="00EC0CFE" w:rsidRPr="00C5455D">
              <w:rPr>
                <w:sz w:val="20"/>
                <w:szCs w:val="20"/>
              </w:rPr>
              <w:t>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C5455D" w:rsidRDefault="00C5455D" w:rsidP="00862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0CFE" w:rsidRPr="00C5455D">
              <w:rPr>
                <w:sz w:val="20"/>
                <w:szCs w:val="20"/>
              </w:rPr>
              <w:t>286,3</w:t>
            </w:r>
            <w:r w:rsidR="00D679A2">
              <w:rPr>
                <w:sz w:val="20"/>
                <w:szCs w:val="20"/>
              </w:rPr>
              <w:t>2</w:t>
            </w:r>
          </w:p>
        </w:tc>
      </w:tr>
      <w:tr w:rsidR="001B6ABC" w:rsidRPr="00EC0CFE" w:rsidTr="008626F0">
        <w:tc>
          <w:tcPr>
            <w:tcW w:w="4644" w:type="dxa"/>
            <w:shd w:val="clear" w:color="auto" w:fill="auto"/>
          </w:tcPr>
          <w:p w:rsidR="001B6ABC" w:rsidRPr="00C5455D" w:rsidRDefault="001B6ABC" w:rsidP="008626F0">
            <w:pPr>
              <w:jc w:val="both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иные межбюджетные трансферты</w:t>
            </w:r>
            <w:r w:rsidR="006D32E4" w:rsidRPr="00C545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C5455D" w:rsidRDefault="00EC0CFE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63601,1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C5455D" w:rsidRDefault="00EC0CFE" w:rsidP="00A62D32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63601,</w:t>
            </w:r>
            <w:r w:rsidR="00D679A2">
              <w:rPr>
                <w:sz w:val="20"/>
                <w:szCs w:val="20"/>
              </w:rPr>
              <w:t>09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C5455D" w:rsidRDefault="001B6ABC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100</w:t>
            </w:r>
            <w:r w:rsidR="00180B6D" w:rsidRPr="00C5455D">
              <w:rPr>
                <w:sz w:val="20"/>
                <w:szCs w:val="20"/>
              </w:rPr>
              <w:t>,0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C5455D" w:rsidRDefault="001B6ABC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0</w:t>
            </w:r>
          </w:p>
        </w:tc>
      </w:tr>
      <w:tr w:rsidR="001B6ABC" w:rsidRPr="00EC0CFE" w:rsidTr="008626F0">
        <w:tc>
          <w:tcPr>
            <w:tcW w:w="4644" w:type="dxa"/>
            <w:shd w:val="clear" w:color="auto" w:fill="auto"/>
          </w:tcPr>
          <w:p w:rsidR="001B6ABC" w:rsidRPr="00C5455D" w:rsidRDefault="001B6ABC" w:rsidP="008B2044">
            <w:pPr>
              <w:jc w:val="both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 xml:space="preserve"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C5455D" w:rsidRDefault="00EC0CFE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C5455D" w:rsidRDefault="00EC0CFE" w:rsidP="00A62D32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2167,4</w:t>
            </w:r>
            <w:r w:rsidR="00D679A2"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C5455D" w:rsidRDefault="001B6ABC" w:rsidP="00862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C5455D" w:rsidRDefault="00EC0CFE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2167,4</w:t>
            </w:r>
            <w:r w:rsidR="00D679A2">
              <w:rPr>
                <w:sz w:val="20"/>
                <w:szCs w:val="20"/>
              </w:rPr>
              <w:t>4</w:t>
            </w:r>
          </w:p>
        </w:tc>
      </w:tr>
      <w:tr w:rsidR="001B6ABC" w:rsidRPr="00EC0CFE" w:rsidTr="008626F0">
        <w:tc>
          <w:tcPr>
            <w:tcW w:w="4644" w:type="dxa"/>
            <w:shd w:val="clear" w:color="auto" w:fill="auto"/>
          </w:tcPr>
          <w:p w:rsidR="001B6ABC" w:rsidRPr="00C5455D" w:rsidRDefault="001B6ABC" w:rsidP="008B2044">
            <w:pPr>
              <w:jc w:val="both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ABC" w:rsidRPr="00C5455D" w:rsidRDefault="00180B6D" w:rsidP="00EC0CFE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-</w:t>
            </w:r>
            <w:r w:rsidR="00EC0CFE" w:rsidRPr="00C5455D">
              <w:rPr>
                <w:sz w:val="20"/>
                <w:szCs w:val="20"/>
              </w:rPr>
              <w:t>11242,1</w:t>
            </w:r>
            <w:r w:rsidR="00D679A2">
              <w:rPr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B6ABC" w:rsidRPr="00C5455D" w:rsidRDefault="001B6ABC" w:rsidP="00EC0CFE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-</w:t>
            </w:r>
            <w:r w:rsidR="00EC0CFE" w:rsidRPr="00C5455D">
              <w:rPr>
                <w:sz w:val="20"/>
                <w:szCs w:val="20"/>
              </w:rPr>
              <w:t>11242,</w:t>
            </w:r>
            <w:r w:rsidR="00D679A2">
              <w:rPr>
                <w:sz w:val="20"/>
                <w:szCs w:val="20"/>
              </w:rPr>
              <w:t>09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6ABC" w:rsidRPr="00C5455D" w:rsidRDefault="001B6ABC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100</w:t>
            </w:r>
            <w:r w:rsidR="00180B6D" w:rsidRPr="00C5455D">
              <w:rPr>
                <w:sz w:val="20"/>
                <w:szCs w:val="20"/>
              </w:rPr>
              <w:t>,0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B6ABC" w:rsidRPr="00C5455D" w:rsidRDefault="001B6ABC" w:rsidP="008626F0">
            <w:pPr>
              <w:jc w:val="center"/>
              <w:rPr>
                <w:sz w:val="20"/>
                <w:szCs w:val="20"/>
              </w:rPr>
            </w:pPr>
            <w:r w:rsidRPr="00C5455D">
              <w:rPr>
                <w:sz w:val="20"/>
                <w:szCs w:val="20"/>
              </w:rPr>
              <w:t>0</w:t>
            </w:r>
          </w:p>
        </w:tc>
      </w:tr>
      <w:tr w:rsidR="001B6ABC" w:rsidRPr="00EC0CFE" w:rsidTr="00995257">
        <w:tc>
          <w:tcPr>
            <w:tcW w:w="4644" w:type="dxa"/>
            <w:shd w:val="clear" w:color="auto" w:fill="00FF99"/>
          </w:tcPr>
          <w:p w:rsidR="001B6ABC" w:rsidRPr="00C5455D" w:rsidRDefault="001B6ABC" w:rsidP="008626F0">
            <w:pPr>
              <w:jc w:val="both"/>
              <w:rPr>
                <w:b/>
                <w:sz w:val="20"/>
                <w:szCs w:val="20"/>
              </w:rPr>
            </w:pPr>
            <w:r w:rsidRPr="00C5455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00FF99"/>
          </w:tcPr>
          <w:p w:rsidR="001B6ABC" w:rsidRPr="00C5455D" w:rsidRDefault="00180B6D" w:rsidP="00ED1D06">
            <w:pPr>
              <w:jc w:val="center"/>
              <w:rPr>
                <w:b/>
                <w:sz w:val="20"/>
                <w:szCs w:val="20"/>
              </w:rPr>
            </w:pPr>
            <w:r w:rsidRPr="00C5455D">
              <w:rPr>
                <w:b/>
                <w:sz w:val="20"/>
                <w:szCs w:val="20"/>
              </w:rPr>
              <w:t>11</w:t>
            </w:r>
            <w:r w:rsidR="00EC0CFE" w:rsidRPr="00C5455D">
              <w:rPr>
                <w:b/>
                <w:sz w:val="20"/>
                <w:szCs w:val="20"/>
              </w:rPr>
              <w:t>77736,6</w:t>
            </w:r>
            <w:r w:rsidR="00D679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00FF99"/>
          </w:tcPr>
          <w:p w:rsidR="001B6ABC" w:rsidRPr="00C5455D" w:rsidRDefault="00EC0CFE" w:rsidP="00A62D32">
            <w:pPr>
              <w:jc w:val="center"/>
              <w:rPr>
                <w:b/>
                <w:sz w:val="20"/>
                <w:szCs w:val="20"/>
              </w:rPr>
            </w:pPr>
            <w:r w:rsidRPr="00C5455D">
              <w:rPr>
                <w:b/>
                <w:sz w:val="20"/>
                <w:szCs w:val="20"/>
              </w:rPr>
              <w:t>1269990,8</w:t>
            </w:r>
            <w:r w:rsidR="00D679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00FF99"/>
          </w:tcPr>
          <w:p w:rsidR="001B6ABC" w:rsidRPr="00C5455D" w:rsidRDefault="00EC0CFE" w:rsidP="008626F0">
            <w:pPr>
              <w:jc w:val="center"/>
              <w:rPr>
                <w:b/>
                <w:sz w:val="20"/>
                <w:szCs w:val="20"/>
              </w:rPr>
            </w:pPr>
            <w:r w:rsidRPr="00C5455D">
              <w:rPr>
                <w:b/>
                <w:sz w:val="20"/>
                <w:szCs w:val="20"/>
              </w:rPr>
              <w:t>107,8</w:t>
            </w:r>
          </w:p>
        </w:tc>
        <w:tc>
          <w:tcPr>
            <w:tcW w:w="1396" w:type="dxa"/>
            <w:shd w:val="clear" w:color="auto" w:fill="00FF99"/>
          </w:tcPr>
          <w:p w:rsidR="001B6ABC" w:rsidRPr="00C5455D" w:rsidRDefault="00EC0CFE" w:rsidP="00C5455D">
            <w:pPr>
              <w:jc w:val="center"/>
              <w:rPr>
                <w:b/>
                <w:sz w:val="20"/>
                <w:szCs w:val="20"/>
              </w:rPr>
            </w:pPr>
            <w:r w:rsidRPr="00C5455D">
              <w:rPr>
                <w:b/>
                <w:sz w:val="20"/>
                <w:szCs w:val="20"/>
              </w:rPr>
              <w:t>92254,</w:t>
            </w:r>
            <w:r w:rsidR="00D679A2">
              <w:rPr>
                <w:b/>
                <w:sz w:val="20"/>
                <w:szCs w:val="20"/>
              </w:rPr>
              <w:t>17</w:t>
            </w:r>
          </w:p>
        </w:tc>
      </w:tr>
    </w:tbl>
    <w:p w:rsidR="00CB5102" w:rsidRPr="00F13DC9" w:rsidRDefault="00CB5102" w:rsidP="00133BBC">
      <w:pPr>
        <w:ind w:firstLine="851"/>
        <w:jc w:val="both"/>
        <w:rPr>
          <w:sz w:val="16"/>
          <w:szCs w:val="16"/>
          <w:highlight w:val="yellow"/>
        </w:rPr>
      </w:pPr>
    </w:p>
    <w:p w:rsidR="00015948" w:rsidRDefault="00015948" w:rsidP="00133BBC">
      <w:pPr>
        <w:ind w:firstLine="851"/>
        <w:jc w:val="both"/>
        <w:rPr>
          <w:szCs w:val="28"/>
        </w:rPr>
      </w:pPr>
      <w:r w:rsidRPr="005A4949">
        <w:rPr>
          <w:szCs w:val="28"/>
        </w:rPr>
        <w:t xml:space="preserve">В </w:t>
      </w:r>
      <w:r w:rsidR="005A4949" w:rsidRPr="005A4949">
        <w:rPr>
          <w:szCs w:val="28"/>
        </w:rPr>
        <w:t>2019</w:t>
      </w:r>
      <w:r w:rsidRPr="005A4949">
        <w:rPr>
          <w:szCs w:val="28"/>
        </w:rPr>
        <w:t xml:space="preserve"> году по группе «Доходы» бюджета </w:t>
      </w:r>
      <w:r w:rsidR="00F13DC9" w:rsidRPr="005A4949">
        <w:rPr>
          <w:szCs w:val="28"/>
        </w:rPr>
        <w:t>Буинского</w:t>
      </w:r>
      <w:r w:rsidR="00C264AC" w:rsidRPr="005A4949">
        <w:rPr>
          <w:szCs w:val="28"/>
        </w:rPr>
        <w:t xml:space="preserve"> муниципального района увеличились</w:t>
      </w:r>
      <w:r w:rsidRPr="005A4949">
        <w:rPr>
          <w:szCs w:val="28"/>
        </w:rPr>
        <w:t xml:space="preserve"> в сравнении с показателем </w:t>
      </w:r>
      <w:r w:rsidR="005A4949" w:rsidRPr="005A4949">
        <w:rPr>
          <w:szCs w:val="28"/>
        </w:rPr>
        <w:t>2018</w:t>
      </w:r>
      <w:r w:rsidRPr="005A4949">
        <w:rPr>
          <w:szCs w:val="28"/>
        </w:rPr>
        <w:t xml:space="preserve"> года на </w:t>
      </w:r>
      <w:r w:rsidR="005A4949" w:rsidRPr="006051CD">
        <w:rPr>
          <w:szCs w:val="28"/>
        </w:rPr>
        <w:t>116 059,2 тыс. руб. или 10,1%.</w:t>
      </w:r>
      <w:r w:rsidRPr="00D11542">
        <w:rPr>
          <w:szCs w:val="28"/>
        </w:rPr>
        <w:t xml:space="preserve">В структуре доходов удельный вес собственных доходов составляет </w:t>
      </w:r>
      <w:r w:rsidR="00C5455D">
        <w:rPr>
          <w:szCs w:val="28"/>
        </w:rPr>
        <w:t>36,5</w:t>
      </w:r>
      <w:r w:rsidRPr="00D11542">
        <w:rPr>
          <w:szCs w:val="28"/>
        </w:rPr>
        <w:t xml:space="preserve">%, безвозмездные поступления </w:t>
      </w:r>
      <w:r w:rsidR="00D11542" w:rsidRPr="00D11542">
        <w:rPr>
          <w:szCs w:val="28"/>
        </w:rPr>
        <w:t>–</w:t>
      </w:r>
      <w:r w:rsidR="001572BB" w:rsidRPr="00D11542">
        <w:rPr>
          <w:szCs w:val="28"/>
        </w:rPr>
        <w:t xml:space="preserve"> </w:t>
      </w:r>
      <w:r w:rsidR="00C5455D">
        <w:rPr>
          <w:szCs w:val="28"/>
        </w:rPr>
        <w:t>63,5</w:t>
      </w:r>
      <w:r w:rsidRPr="00D11542">
        <w:rPr>
          <w:szCs w:val="28"/>
        </w:rPr>
        <w:t>%.</w:t>
      </w:r>
    </w:p>
    <w:p w:rsidR="002C5C39" w:rsidRDefault="002C5C39" w:rsidP="00133BBC">
      <w:pPr>
        <w:ind w:firstLine="851"/>
        <w:jc w:val="both"/>
        <w:rPr>
          <w:szCs w:val="28"/>
        </w:rPr>
      </w:pPr>
      <w:proofErr w:type="gramStart"/>
      <w:r w:rsidRPr="003B6FDD">
        <w:rPr>
          <w:szCs w:val="28"/>
        </w:rPr>
        <w:t xml:space="preserve">При этом не обеспечены поступления утвержденной бюджетом суммы в разрезе собственных доходов в объеме 400,68 тысяч рублей, из них налог, взимаемый в связи с применением УСН </w:t>
      </w:r>
      <w:r w:rsidR="005A636E" w:rsidRPr="003B6FDD">
        <w:rPr>
          <w:szCs w:val="28"/>
        </w:rPr>
        <w:t>в</w:t>
      </w:r>
      <w:r w:rsidRPr="003B6FDD">
        <w:rPr>
          <w:szCs w:val="28"/>
        </w:rPr>
        <w:t xml:space="preserve"> сумм</w:t>
      </w:r>
      <w:r w:rsidR="005A636E" w:rsidRPr="003B6FDD">
        <w:rPr>
          <w:szCs w:val="28"/>
        </w:rPr>
        <w:t>е</w:t>
      </w:r>
      <w:r w:rsidRPr="003B6FDD">
        <w:rPr>
          <w:szCs w:val="28"/>
        </w:rPr>
        <w:t xml:space="preserve"> 374,99 тыс. рублей (исполнен</w:t>
      </w:r>
      <w:r w:rsidR="005A636E" w:rsidRPr="003B6FDD">
        <w:rPr>
          <w:szCs w:val="28"/>
        </w:rPr>
        <w:t>ие на сумму</w:t>
      </w:r>
      <w:r w:rsidRPr="003B6FDD">
        <w:rPr>
          <w:szCs w:val="28"/>
        </w:rPr>
        <w:t xml:space="preserve"> 10</w:t>
      </w:r>
      <w:r w:rsidR="005A636E" w:rsidRPr="003B6FDD">
        <w:rPr>
          <w:szCs w:val="28"/>
        </w:rPr>
        <w:t> 585,21</w:t>
      </w:r>
      <w:r w:rsidRPr="003B6FDD">
        <w:rPr>
          <w:szCs w:val="28"/>
        </w:rPr>
        <w:t xml:space="preserve"> тыс. руб., при утвержденных назначениях 10 960,2 тыс. руб.), </w:t>
      </w:r>
      <w:r w:rsidR="005A636E" w:rsidRPr="003B6FDD">
        <w:rPr>
          <w:szCs w:val="28"/>
        </w:rPr>
        <w:t xml:space="preserve"> плата за негативное воздействие на окружающую среду в сумме 25,69 тыс. руб. (исполнение на сумму</w:t>
      </w:r>
      <w:proofErr w:type="gramEnd"/>
      <w:r w:rsidR="005A636E" w:rsidRPr="003B6FDD">
        <w:rPr>
          <w:szCs w:val="28"/>
        </w:rPr>
        <w:t xml:space="preserve"> </w:t>
      </w:r>
      <w:proofErr w:type="gramStart"/>
      <w:r w:rsidR="005A636E" w:rsidRPr="003B6FDD">
        <w:rPr>
          <w:szCs w:val="28"/>
        </w:rPr>
        <w:t>537,31 тыс. руб., при утвержденных назначениях 563,0  тыс. руб.)</w:t>
      </w:r>
      <w:proofErr w:type="gramEnd"/>
    </w:p>
    <w:p w:rsidR="005A636E" w:rsidRPr="00D11542" w:rsidRDefault="005A636E" w:rsidP="00133BBC">
      <w:pPr>
        <w:ind w:firstLine="851"/>
        <w:jc w:val="both"/>
        <w:rPr>
          <w:szCs w:val="28"/>
        </w:rPr>
      </w:pPr>
    </w:p>
    <w:p w:rsidR="00015948" w:rsidRPr="007A5425" w:rsidRDefault="00015948" w:rsidP="00133BBC">
      <w:pPr>
        <w:ind w:firstLine="709"/>
        <w:jc w:val="both"/>
        <w:rPr>
          <w:szCs w:val="28"/>
        </w:rPr>
      </w:pPr>
      <w:r w:rsidRPr="007A5425">
        <w:rPr>
          <w:szCs w:val="28"/>
        </w:rPr>
        <w:lastRenderedPageBreak/>
        <w:t>Динамика доходов бюдж</w:t>
      </w:r>
      <w:r w:rsidR="006203E6" w:rsidRPr="007A5425">
        <w:rPr>
          <w:szCs w:val="28"/>
        </w:rPr>
        <w:t xml:space="preserve">ета муниципального района в </w:t>
      </w:r>
      <w:r w:rsidR="00F92549">
        <w:rPr>
          <w:szCs w:val="28"/>
        </w:rPr>
        <w:t>2019</w:t>
      </w:r>
      <w:r w:rsidRPr="007A5425">
        <w:rPr>
          <w:szCs w:val="28"/>
        </w:rPr>
        <w:t xml:space="preserve"> году в сравнении с </w:t>
      </w:r>
      <w:r w:rsidR="00F92549">
        <w:rPr>
          <w:szCs w:val="28"/>
        </w:rPr>
        <w:t>2018</w:t>
      </w:r>
      <w:r w:rsidRPr="007A5425">
        <w:rPr>
          <w:szCs w:val="28"/>
        </w:rPr>
        <w:t xml:space="preserve"> годом представлена на </w:t>
      </w:r>
      <w:r w:rsidRPr="007A5425">
        <w:rPr>
          <w:i/>
          <w:color w:val="7030A0"/>
          <w:szCs w:val="28"/>
        </w:rPr>
        <w:t>диаграмме 3</w:t>
      </w:r>
      <w:r w:rsidRPr="007A5425">
        <w:rPr>
          <w:szCs w:val="28"/>
        </w:rPr>
        <w:t>.</w:t>
      </w:r>
    </w:p>
    <w:p w:rsidR="00C274DC" w:rsidRPr="00F13DC9" w:rsidRDefault="00C274DC" w:rsidP="00133BBC">
      <w:pPr>
        <w:ind w:firstLine="708"/>
        <w:jc w:val="center"/>
        <w:rPr>
          <w:b/>
          <w:sz w:val="16"/>
          <w:szCs w:val="16"/>
          <w:highlight w:val="yellow"/>
        </w:rPr>
      </w:pPr>
    </w:p>
    <w:p w:rsidR="002B5B90" w:rsidRPr="006D19E6" w:rsidRDefault="00C274DC" w:rsidP="00133BBC">
      <w:pPr>
        <w:ind w:firstLine="708"/>
        <w:jc w:val="center"/>
        <w:rPr>
          <w:b/>
        </w:rPr>
      </w:pPr>
      <w:r w:rsidRPr="006D19E6">
        <w:rPr>
          <w:b/>
        </w:rPr>
        <w:t xml:space="preserve">Динамика доходов бюджета муниципального района </w:t>
      </w:r>
    </w:p>
    <w:p w:rsidR="00C274DC" w:rsidRPr="006D19E6" w:rsidRDefault="00C274DC" w:rsidP="00133BBC">
      <w:pPr>
        <w:ind w:firstLine="708"/>
        <w:jc w:val="center"/>
        <w:rPr>
          <w:b/>
        </w:rPr>
      </w:pPr>
      <w:r w:rsidRPr="006D19E6">
        <w:rPr>
          <w:b/>
        </w:rPr>
        <w:t xml:space="preserve">за </w:t>
      </w:r>
      <w:r w:rsidR="00F92549">
        <w:rPr>
          <w:b/>
        </w:rPr>
        <w:t>2018</w:t>
      </w:r>
      <w:r w:rsidRPr="006D19E6">
        <w:rPr>
          <w:b/>
        </w:rPr>
        <w:t xml:space="preserve">, </w:t>
      </w:r>
      <w:r w:rsidR="00F92549">
        <w:rPr>
          <w:b/>
        </w:rPr>
        <w:t>2019</w:t>
      </w:r>
      <w:r w:rsidR="002B5B90" w:rsidRPr="006D19E6">
        <w:rPr>
          <w:b/>
        </w:rPr>
        <w:t xml:space="preserve"> годы</w:t>
      </w:r>
      <w:r w:rsidRPr="006D19E6">
        <w:rPr>
          <w:b/>
        </w:rPr>
        <w:t xml:space="preserve"> (млн. руб.)</w:t>
      </w:r>
    </w:p>
    <w:p w:rsidR="00C274DC" w:rsidRDefault="00C274DC" w:rsidP="00911EB5">
      <w:pPr>
        <w:tabs>
          <w:tab w:val="center" w:pos="5386"/>
          <w:tab w:val="left" w:pos="6186"/>
          <w:tab w:val="right" w:pos="9921"/>
          <w:tab w:val="right" w:pos="10206"/>
        </w:tabs>
        <w:spacing w:line="312" w:lineRule="auto"/>
        <w:ind w:firstLine="851"/>
        <w:jc w:val="right"/>
        <w:rPr>
          <w:i/>
          <w:color w:val="7030A0"/>
          <w:szCs w:val="28"/>
        </w:rPr>
      </w:pPr>
      <w:r w:rsidRPr="00A43670">
        <w:rPr>
          <w:i/>
          <w:color w:val="7030A0"/>
          <w:szCs w:val="28"/>
        </w:rPr>
        <w:t>диаграмма 3</w:t>
      </w:r>
    </w:p>
    <w:p w:rsidR="005775FB" w:rsidRPr="006D19E6" w:rsidRDefault="005775FB" w:rsidP="00911EB5">
      <w:pPr>
        <w:tabs>
          <w:tab w:val="center" w:pos="5386"/>
          <w:tab w:val="left" w:pos="6186"/>
          <w:tab w:val="right" w:pos="9921"/>
          <w:tab w:val="right" w:pos="10206"/>
        </w:tabs>
        <w:spacing w:line="312" w:lineRule="auto"/>
        <w:ind w:firstLine="851"/>
        <w:jc w:val="right"/>
        <w:rPr>
          <w:b/>
          <w:color w:val="7030A0"/>
          <w:szCs w:val="28"/>
        </w:rPr>
      </w:pPr>
    </w:p>
    <w:p w:rsidR="005775FB" w:rsidRPr="00F13DC9" w:rsidRDefault="005775FB" w:rsidP="00C274DC">
      <w:pPr>
        <w:tabs>
          <w:tab w:val="left" w:pos="9214"/>
        </w:tabs>
        <w:ind w:firstLine="708"/>
        <w:rPr>
          <w:b/>
          <w:szCs w:val="28"/>
          <w:highlight w:val="yellow"/>
        </w:rPr>
      </w:pPr>
      <w:r>
        <w:rPr>
          <w:b/>
          <w:noProof/>
          <w:szCs w:val="28"/>
        </w:rPr>
        <w:drawing>
          <wp:inline distT="0" distB="0" distL="0" distR="0" wp14:anchorId="081E3344" wp14:editId="09A178D2">
            <wp:extent cx="6013939" cy="3704492"/>
            <wp:effectExtent l="0" t="0" r="25400" b="107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74DC" w:rsidRPr="00F13DC9" w:rsidRDefault="00C274DC" w:rsidP="00C274DC">
      <w:pPr>
        <w:ind w:firstLine="708"/>
        <w:jc w:val="center"/>
        <w:rPr>
          <w:b/>
          <w:szCs w:val="28"/>
          <w:highlight w:val="yellow"/>
        </w:rPr>
      </w:pPr>
    </w:p>
    <w:p w:rsidR="00CB5102" w:rsidRPr="00D11542" w:rsidRDefault="00F8391A" w:rsidP="00F82FDA">
      <w:pPr>
        <w:ind w:firstLine="709"/>
        <w:jc w:val="both"/>
        <w:rPr>
          <w:szCs w:val="28"/>
        </w:rPr>
      </w:pPr>
      <w:r w:rsidRPr="00D11542">
        <w:rPr>
          <w:szCs w:val="28"/>
        </w:rPr>
        <w:t xml:space="preserve">В </w:t>
      </w:r>
      <w:r w:rsidR="005A4949">
        <w:rPr>
          <w:szCs w:val="28"/>
        </w:rPr>
        <w:t>2019</w:t>
      </w:r>
      <w:r w:rsidRPr="00D11542">
        <w:rPr>
          <w:szCs w:val="28"/>
        </w:rPr>
        <w:t xml:space="preserve"> году по группе «Налоговые и неналоговые доходы</w:t>
      </w:r>
      <w:r w:rsidR="000B1C48" w:rsidRPr="00D11542">
        <w:rPr>
          <w:szCs w:val="28"/>
        </w:rPr>
        <w:t>»</w:t>
      </w:r>
      <w:r w:rsidRPr="00D11542">
        <w:rPr>
          <w:szCs w:val="28"/>
        </w:rPr>
        <w:t xml:space="preserve"> в бюджет муниципального района поступили средства в сумме </w:t>
      </w:r>
      <w:r w:rsidR="006A21C0">
        <w:rPr>
          <w:szCs w:val="28"/>
        </w:rPr>
        <w:t xml:space="preserve">464 040,75 </w:t>
      </w:r>
      <w:r w:rsidRPr="00D11542">
        <w:rPr>
          <w:szCs w:val="28"/>
        </w:rPr>
        <w:t>тыс. руб</w:t>
      </w:r>
      <w:r w:rsidR="00911EB5" w:rsidRPr="00D11542">
        <w:rPr>
          <w:szCs w:val="28"/>
        </w:rPr>
        <w:t>.</w:t>
      </w:r>
      <w:r w:rsidR="00D11542" w:rsidRPr="00D11542">
        <w:rPr>
          <w:szCs w:val="28"/>
        </w:rPr>
        <w:t xml:space="preserve"> или </w:t>
      </w:r>
      <w:r w:rsidR="005A4949" w:rsidRPr="005A4949">
        <w:rPr>
          <w:szCs w:val="28"/>
        </w:rPr>
        <w:t>124,2</w:t>
      </w:r>
      <w:r w:rsidR="000B1C48" w:rsidRPr="00D11542">
        <w:rPr>
          <w:szCs w:val="28"/>
        </w:rPr>
        <w:t>%</w:t>
      </w:r>
      <w:r w:rsidRPr="00D11542">
        <w:rPr>
          <w:szCs w:val="28"/>
        </w:rPr>
        <w:t xml:space="preserve"> от утвержденного показателя. В отчетном году налоговые и неналоговые доходы бюджета района увеличились в сравнении с показателем </w:t>
      </w:r>
      <w:r w:rsidR="00E76FE2">
        <w:rPr>
          <w:szCs w:val="28"/>
        </w:rPr>
        <w:t>2018</w:t>
      </w:r>
      <w:r w:rsidR="00A002D1" w:rsidRPr="00D11542">
        <w:rPr>
          <w:szCs w:val="28"/>
        </w:rPr>
        <w:t xml:space="preserve"> года на </w:t>
      </w:r>
      <w:r w:rsidR="00E76FE2">
        <w:rPr>
          <w:szCs w:val="28"/>
        </w:rPr>
        <w:t>85 </w:t>
      </w:r>
      <w:r w:rsidR="00E76FE2" w:rsidRPr="006A21C0">
        <w:rPr>
          <w:szCs w:val="28"/>
        </w:rPr>
        <w:t>217,6</w:t>
      </w:r>
      <w:r w:rsidR="000B1C48" w:rsidRPr="00D11542">
        <w:rPr>
          <w:szCs w:val="28"/>
        </w:rPr>
        <w:t xml:space="preserve"> </w:t>
      </w:r>
      <w:r w:rsidR="00A002D1" w:rsidRPr="00D11542">
        <w:rPr>
          <w:szCs w:val="28"/>
        </w:rPr>
        <w:t>тыс. руб</w:t>
      </w:r>
      <w:r w:rsidR="00911EB5" w:rsidRPr="00D11542">
        <w:rPr>
          <w:szCs w:val="28"/>
        </w:rPr>
        <w:t>.</w:t>
      </w:r>
      <w:r w:rsidR="00A002D1" w:rsidRPr="00D11542">
        <w:rPr>
          <w:szCs w:val="28"/>
        </w:rPr>
        <w:t xml:space="preserve"> или </w:t>
      </w:r>
      <w:r w:rsidR="00E76FE2">
        <w:rPr>
          <w:szCs w:val="28"/>
        </w:rPr>
        <w:t>22,5</w:t>
      </w:r>
      <w:r w:rsidR="00A002D1" w:rsidRPr="00D11542">
        <w:rPr>
          <w:szCs w:val="28"/>
        </w:rPr>
        <w:t>% (</w:t>
      </w:r>
      <w:r w:rsidR="00A002D1" w:rsidRPr="00D11542">
        <w:rPr>
          <w:i/>
          <w:color w:val="7030A0"/>
          <w:szCs w:val="28"/>
        </w:rPr>
        <w:t>диаграмма 4</w:t>
      </w:r>
      <w:r w:rsidR="00A002D1" w:rsidRPr="00D11542">
        <w:rPr>
          <w:szCs w:val="28"/>
        </w:rPr>
        <w:t>).</w:t>
      </w:r>
    </w:p>
    <w:p w:rsidR="00A002D1" w:rsidRPr="00F13DC9" w:rsidRDefault="00A002D1" w:rsidP="00A002D1">
      <w:pPr>
        <w:ind w:firstLine="709"/>
        <w:jc w:val="center"/>
        <w:rPr>
          <w:b/>
          <w:sz w:val="16"/>
          <w:szCs w:val="16"/>
          <w:highlight w:val="yellow"/>
        </w:rPr>
      </w:pPr>
    </w:p>
    <w:p w:rsidR="00A002D1" w:rsidRPr="007A5425" w:rsidRDefault="00A002D1" w:rsidP="00A002D1">
      <w:pPr>
        <w:ind w:firstLine="709"/>
        <w:jc w:val="center"/>
        <w:rPr>
          <w:b/>
        </w:rPr>
      </w:pPr>
      <w:r w:rsidRPr="007A5425">
        <w:rPr>
          <w:b/>
        </w:rPr>
        <w:t xml:space="preserve">Структура доходов бюджета </w:t>
      </w:r>
      <w:proofErr w:type="spellStart"/>
      <w:r w:rsidR="00F13DC9" w:rsidRPr="007A5425">
        <w:rPr>
          <w:b/>
        </w:rPr>
        <w:t>Буинского</w:t>
      </w:r>
      <w:proofErr w:type="spellEnd"/>
      <w:r w:rsidRPr="007A5425">
        <w:rPr>
          <w:b/>
        </w:rPr>
        <w:t xml:space="preserve"> муниципального района </w:t>
      </w:r>
    </w:p>
    <w:p w:rsidR="00A002D1" w:rsidRPr="007A5425" w:rsidRDefault="00CB334A" w:rsidP="00A002D1">
      <w:pPr>
        <w:ind w:firstLine="709"/>
        <w:jc w:val="center"/>
        <w:rPr>
          <w:b/>
        </w:rPr>
      </w:pPr>
      <w:r w:rsidRPr="007A5425">
        <w:rPr>
          <w:b/>
        </w:rPr>
        <w:t>за</w:t>
      </w:r>
      <w:r w:rsidR="00A002D1" w:rsidRPr="007A5425">
        <w:rPr>
          <w:b/>
        </w:rPr>
        <w:t xml:space="preserve"> </w:t>
      </w:r>
      <w:r w:rsidR="00E76FE2">
        <w:rPr>
          <w:b/>
        </w:rPr>
        <w:t>2018</w:t>
      </w:r>
      <w:r w:rsidR="00A002D1" w:rsidRPr="007A5425">
        <w:rPr>
          <w:b/>
        </w:rPr>
        <w:t>-</w:t>
      </w:r>
      <w:r w:rsidR="00E76FE2">
        <w:rPr>
          <w:b/>
        </w:rPr>
        <w:t>2019</w:t>
      </w:r>
      <w:r w:rsidR="00A002D1" w:rsidRPr="007A5425">
        <w:rPr>
          <w:b/>
        </w:rPr>
        <w:t xml:space="preserve"> годы (</w:t>
      </w:r>
      <w:proofErr w:type="gramStart"/>
      <w:r w:rsidR="00A002D1" w:rsidRPr="007A5425">
        <w:rPr>
          <w:b/>
        </w:rPr>
        <w:t>в</w:t>
      </w:r>
      <w:proofErr w:type="gramEnd"/>
      <w:r w:rsidR="00A002D1" w:rsidRPr="007A5425">
        <w:rPr>
          <w:b/>
        </w:rPr>
        <w:t xml:space="preserve"> %)</w:t>
      </w:r>
    </w:p>
    <w:p w:rsidR="00A002D1" w:rsidRPr="007A5425" w:rsidRDefault="00A002D1" w:rsidP="00911EB5">
      <w:pPr>
        <w:tabs>
          <w:tab w:val="left" w:pos="6298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  <w:r w:rsidRPr="00A43670">
        <w:rPr>
          <w:i/>
          <w:color w:val="7030A0"/>
          <w:szCs w:val="28"/>
        </w:rPr>
        <w:t>диаграмма 4</w:t>
      </w:r>
    </w:p>
    <w:p w:rsidR="00A002D1" w:rsidRPr="00F13DC9" w:rsidRDefault="00A002D1" w:rsidP="00A002D1">
      <w:pPr>
        <w:ind w:firstLine="709"/>
        <w:jc w:val="both"/>
        <w:rPr>
          <w:i/>
          <w:sz w:val="16"/>
          <w:szCs w:val="16"/>
          <w:highlight w:val="yellow"/>
        </w:rPr>
      </w:pPr>
    </w:p>
    <w:p w:rsidR="00627477" w:rsidRDefault="00627477" w:rsidP="00CE0331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47292" cy="2625969"/>
            <wp:effectExtent l="0" t="0" r="10795" b="222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1F4CE08E" wp14:editId="634F7CDA">
            <wp:extent cx="3153508" cy="2625969"/>
            <wp:effectExtent l="0" t="0" r="27940" b="222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13A2" w:rsidRPr="000448C2" w:rsidRDefault="00DE7BBB" w:rsidP="00133BBC">
      <w:pPr>
        <w:ind w:firstLine="709"/>
        <w:jc w:val="both"/>
        <w:rPr>
          <w:szCs w:val="28"/>
        </w:rPr>
      </w:pPr>
      <w:r w:rsidRPr="000448C2">
        <w:rPr>
          <w:szCs w:val="28"/>
        </w:rPr>
        <w:lastRenderedPageBreak/>
        <w:t>В отчетном году в структуре</w:t>
      </w:r>
      <w:r w:rsidR="005D3371" w:rsidRPr="000448C2">
        <w:rPr>
          <w:szCs w:val="28"/>
        </w:rPr>
        <w:t xml:space="preserve"> доходов бюджета района отмечается </w:t>
      </w:r>
      <w:r w:rsidR="00705722" w:rsidRPr="000448C2">
        <w:rPr>
          <w:szCs w:val="28"/>
        </w:rPr>
        <w:t>увеличение</w:t>
      </w:r>
      <w:r w:rsidR="005D3371" w:rsidRPr="000448C2">
        <w:rPr>
          <w:szCs w:val="28"/>
        </w:rPr>
        <w:t xml:space="preserve"> доли </w:t>
      </w:r>
      <w:r w:rsidR="005513A2" w:rsidRPr="000448C2">
        <w:rPr>
          <w:szCs w:val="28"/>
        </w:rPr>
        <w:t xml:space="preserve">безвозмездных поступлений по сравнению с показателем </w:t>
      </w:r>
      <w:r w:rsidR="00E76FE2" w:rsidRPr="000448C2">
        <w:rPr>
          <w:szCs w:val="28"/>
        </w:rPr>
        <w:t>2018</w:t>
      </w:r>
      <w:r w:rsidR="005513A2" w:rsidRPr="000448C2">
        <w:rPr>
          <w:szCs w:val="28"/>
        </w:rPr>
        <w:t xml:space="preserve"> года на </w:t>
      </w:r>
      <w:r w:rsidR="00E76FE2" w:rsidRPr="000448C2">
        <w:rPr>
          <w:szCs w:val="28"/>
        </w:rPr>
        <w:t>4,0</w:t>
      </w:r>
      <w:r w:rsidR="005513A2" w:rsidRPr="000448C2">
        <w:rPr>
          <w:szCs w:val="28"/>
        </w:rPr>
        <w:t>% и</w:t>
      </w:r>
      <w:r w:rsidR="005D3371" w:rsidRPr="000448C2">
        <w:rPr>
          <w:szCs w:val="28"/>
        </w:rPr>
        <w:t xml:space="preserve"> доли налоговых </w:t>
      </w:r>
      <w:r w:rsidR="005513A2" w:rsidRPr="000448C2">
        <w:rPr>
          <w:szCs w:val="28"/>
        </w:rPr>
        <w:t xml:space="preserve">и неналоговых доходов на </w:t>
      </w:r>
      <w:r w:rsidR="000448C2" w:rsidRPr="000448C2">
        <w:rPr>
          <w:szCs w:val="28"/>
        </w:rPr>
        <w:t>22,5</w:t>
      </w:r>
      <w:r w:rsidR="005513A2" w:rsidRPr="000448C2">
        <w:rPr>
          <w:szCs w:val="28"/>
        </w:rPr>
        <w:t>%.</w:t>
      </w:r>
    </w:p>
    <w:p w:rsidR="0021746F" w:rsidRPr="000448C2" w:rsidRDefault="00843E3C" w:rsidP="00133BBC">
      <w:pPr>
        <w:ind w:firstLine="709"/>
        <w:jc w:val="both"/>
        <w:rPr>
          <w:szCs w:val="28"/>
        </w:rPr>
      </w:pPr>
      <w:r w:rsidRPr="000448C2">
        <w:rPr>
          <w:szCs w:val="28"/>
        </w:rPr>
        <w:t xml:space="preserve">Прирост поступлений по налоговым доходам составил </w:t>
      </w:r>
      <w:r w:rsidR="000448C2" w:rsidRPr="000448C2">
        <w:rPr>
          <w:szCs w:val="28"/>
        </w:rPr>
        <w:t>70 420,4</w:t>
      </w:r>
      <w:r w:rsidR="00A954F1" w:rsidRPr="000448C2">
        <w:rPr>
          <w:szCs w:val="28"/>
        </w:rPr>
        <w:t xml:space="preserve"> </w:t>
      </w:r>
      <w:r w:rsidRPr="000448C2">
        <w:rPr>
          <w:szCs w:val="28"/>
        </w:rPr>
        <w:t>тыс. руб</w:t>
      </w:r>
      <w:r w:rsidR="00911EB5" w:rsidRPr="000448C2">
        <w:rPr>
          <w:szCs w:val="28"/>
        </w:rPr>
        <w:t>.</w:t>
      </w:r>
      <w:r w:rsidRPr="000448C2">
        <w:rPr>
          <w:szCs w:val="28"/>
        </w:rPr>
        <w:t xml:space="preserve"> (на </w:t>
      </w:r>
      <w:r w:rsidR="000448C2" w:rsidRPr="000448C2">
        <w:rPr>
          <w:szCs w:val="28"/>
        </w:rPr>
        <w:t>19,6</w:t>
      </w:r>
      <w:r w:rsidRPr="000448C2">
        <w:rPr>
          <w:szCs w:val="28"/>
        </w:rPr>
        <w:t>%</w:t>
      </w:r>
      <w:r w:rsidR="00A954F1" w:rsidRPr="000448C2">
        <w:rPr>
          <w:szCs w:val="28"/>
        </w:rPr>
        <w:t>),</w:t>
      </w:r>
      <w:r w:rsidR="000448C2" w:rsidRPr="000448C2">
        <w:rPr>
          <w:szCs w:val="28"/>
        </w:rPr>
        <w:t xml:space="preserve"> неналоговым доходам – 14 797,2</w:t>
      </w:r>
      <w:r w:rsidR="00A954F1" w:rsidRPr="000448C2">
        <w:rPr>
          <w:szCs w:val="28"/>
        </w:rPr>
        <w:t xml:space="preserve"> </w:t>
      </w:r>
      <w:r w:rsidRPr="000448C2">
        <w:rPr>
          <w:szCs w:val="28"/>
        </w:rPr>
        <w:t>тыс. руб</w:t>
      </w:r>
      <w:r w:rsidR="00911EB5" w:rsidRPr="000448C2">
        <w:rPr>
          <w:szCs w:val="28"/>
        </w:rPr>
        <w:t>.</w:t>
      </w:r>
      <w:r w:rsidRPr="000448C2">
        <w:rPr>
          <w:szCs w:val="28"/>
        </w:rPr>
        <w:t xml:space="preserve"> (на </w:t>
      </w:r>
      <w:r w:rsidR="000448C2" w:rsidRPr="000448C2">
        <w:rPr>
          <w:szCs w:val="28"/>
        </w:rPr>
        <w:t>73,1</w:t>
      </w:r>
      <w:r w:rsidRPr="000448C2">
        <w:rPr>
          <w:szCs w:val="28"/>
        </w:rPr>
        <w:t>%)</w:t>
      </w:r>
      <w:r w:rsidR="0021746F" w:rsidRPr="000448C2">
        <w:rPr>
          <w:szCs w:val="28"/>
        </w:rPr>
        <w:t xml:space="preserve"> Объем безвозмездных поступлений у</w:t>
      </w:r>
      <w:r w:rsidR="00A954F1" w:rsidRPr="000448C2">
        <w:rPr>
          <w:szCs w:val="28"/>
        </w:rPr>
        <w:t>величился</w:t>
      </w:r>
      <w:r w:rsidR="0021746F" w:rsidRPr="000448C2">
        <w:rPr>
          <w:szCs w:val="28"/>
        </w:rPr>
        <w:t xml:space="preserve"> на </w:t>
      </w:r>
      <w:r w:rsidR="000448C2" w:rsidRPr="000448C2">
        <w:rPr>
          <w:szCs w:val="28"/>
        </w:rPr>
        <w:t>30 841,6</w:t>
      </w:r>
      <w:r w:rsidR="00A954F1" w:rsidRPr="000448C2">
        <w:rPr>
          <w:szCs w:val="28"/>
        </w:rPr>
        <w:t xml:space="preserve"> </w:t>
      </w:r>
      <w:r w:rsidR="0021746F" w:rsidRPr="000448C2">
        <w:rPr>
          <w:szCs w:val="28"/>
        </w:rPr>
        <w:t>тыс. руб</w:t>
      </w:r>
      <w:r w:rsidR="00911EB5" w:rsidRPr="000448C2">
        <w:rPr>
          <w:szCs w:val="28"/>
        </w:rPr>
        <w:t>.</w:t>
      </w:r>
      <w:r w:rsidR="0021746F" w:rsidRPr="000448C2">
        <w:rPr>
          <w:szCs w:val="28"/>
        </w:rPr>
        <w:t xml:space="preserve"> (на</w:t>
      </w:r>
      <w:r w:rsidR="00DB54BE" w:rsidRPr="000448C2">
        <w:rPr>
          <w:szCs w:val="28"/>
        </w:rPr>
        <w:t xml:space="preserve"> </w:t>
      </w:r>
      <w:r w:rsidR="000448C2" w:rsidRPr="000448C2">
        <w:rPr>
          <w:szCs w:val="28"/>
        </w:rPr>
        <w:t>4,0</w:t>
      </w:r>
      <w:r w:rsidR="0021746F" w:rsidRPr="000448C2">
        <w:rPr>
          <w:szCs w:val="28"/>
        </w:rPr>
        <w:t>%).</w:t>
      </w:r>
    </w:p>
    <w:p w:rsidR="0021746F" w:rsidRPr="00DB54BE" w:rsidRDefault="0021746F" w:rsidP="00133BBC">
      <w:pPr>
        <w:ind w:firstLine="709"/>
        <w:jc w:val="both"/>
        <w:rPr>
          <w:szCs w:val="28"/>
        </w:rPr>
      </w:pPr>
      <w:r w:rsidRPr="000448C2">
        <w:rPr>
          <w:szCs w:val="28"/>
        </w:rPr>
        <w:t>Рост поступлений налоговых и неналоговых доходов в бюджет муниципального района свидетельствует об укреплении собственной финансовой базы, необходимой для обеспечения выполнения органами государственной власти района расходных обязательств, в том числе социальных.</w:t>
      </w:r>
    </w:p>
    <w:p w:rsidR="0021746F" w:rsidRPr="00DB54BE" w:rsidRDefault="0021746F" w:rsidP="00133BBC">
      <w:pPr>
        <w:ind w:firstLine="709"/>
        <w:jc w:val="both"/>
        <w:rPr>
          <w:i/>
          <w:color w:val="7030A0"/>
          <w:szCs w:val="28"/>
        </w:rPr>
      </w:pPr>
      <w:r w:rsidRPr="00DB54BE">
        <w:rPr>
          <w:szCs w:val="28"/>
        </w:rPr>
        <w:t xml:space="preserve">Информация о доходах бюджета района в </w:t>
      </w:r>
      <w:r w:rsidR="00E76FE2">
        <w:rPr>
          <w:szCs w:val="28"/>
        </w:rPr>
        <w:t>2018</w:t>
      </w:r>
      <w:r w:rsidRPr="00DB54BE">
        <w:rPr>
          <w:szCs w:val="28"/>
        </w:rPr>
        <w:t xml:space="preserve"> и </w:t>
      </w:r>
      <w:r w:rsidR="00E76FE2">
        <w:rPr>
          <w:szCs w:val="28"/>
        </w:rPr>
        <w:t>2019</w:t>
      </w:r>
      <w:r w:rsidRPr="00DB54BE">
        <w:rPr>
          <w:szCs w:val="28"/>
        </w:rPr>
        <w:t xml:space="preserve"> годах представлена </w:t>
      </w:r>
      <w:r w:rsidR="00C24E86" w:rsidRPr="00DB54BE">
        <w:rPr>
          <w:szCs w:val="28"/>
        </w:rPr>
        <w:t>на</w:t>
      </w:r>
      <w:r w:rsidRPr="00DB54BE">
        <w:rPr>
          <w:szCs w:val="28"/>
        </w:rPr>
        <w:t xml:space="preserve"> </w:t>
      </w:r>
      <w:r w:rsidRPr="00DB54BE">
        <w:rPr>
          <w:i/>
          <w:color w:val="7030A0"/>
          <w:szCs w:val="28"/>
        </w:rPr>
        <w:t>диаграмм</w:t>
      </w:r>
      <w:r w:rsidR="00C24E86" w:rsidRPr="00DB54BE">
        <w:rPr>
          <w:i/>
          <w:color w:val="7030A0"/>
          <w:szCs w:val="28"/>
        </w:rPr>
        <w:t>е</w:t>
      </w:r>
      <w:r w:rsidRPr="00DB54BE">
        <w:rPr>
          <w:i/>
          <w:color w:val="7030A0"/>
          <w:szCs w:val="28"/>
        </w:rPr>
        <w:t xml:space="preserve"> 5</w:t>
      </w:r>
      <w:r w:rsidR="00BD7D74" w:rsidRPr="00DB54BE">
        <w:rPr>
          <w:i/>
          <w:color w:val="7030A0"/>
          <w:szCs w:val="28"/>
        </w:rPr>
        <w:t>.</w:t>
      </w:r>
    </w:p>
    <w:p w:rsidR="00C24E86" w:rsidRDefault="00C24E86" w:rsidP="00133BBC">
      <w:pPr>
        <w:ind w:firstLine="709"/>
        <w:jc w:val="center"/>
        <w:rPr>
          <w:b/>
        </w:rPr>
      </w:pPr>
    </w:p>
    <w:p w:rsidR="0021746F" w:rsidRPr="00DB54BE" w:rsidRDefault="0021746F" w:rsidP="00133BBC">
      <w:pPr>
        <w:ind w:firstLine="709"/>
        <w:jc w:val="center"/>
        <w:rPr>
          <w:b/>
        </w:rPr>
      </w:pPr>
      <w:r w:rsidRPr="00DB54BE">
        <w:rPr>
          <w:b/>
        </w:rPr>
        <w:t xml:space="preserve">Доходы бюджета муниципального района в </w:t>
      </w:r>
      <w:r w:rsidR="000448C2">
        <w:rPr>
          <w:b/>
        </w:rPr>
        <w:t>2018</w:t>
      </w:r>
      <w:r w:rsidRPr="00DB54BE">
        <w:rPr>
          <w:b/>
        </w:rPr>
        <w:t xml:space="preserve"> и </w:t>
      </w:r>
      <w:r w:rsidR="000448C2">
        <w:rPr>
          <w:b/>
        </w:rPr>
        <w:t>2019</w:t>
      </w:r>
      <w:r w:rsidRPr="00DB54BE">
        <w:rPr>
          <w:b/>
        </w:rPr>
        <w:t xml:space="preserve"> гг. млн. руб.</w:t>
      </w:r>
    </w:p>
    <w:p w:rsidR="00911EB5" w:rsidRPr="00F13DC9" w:rsidRDefault="00911EB5" w:rsidP="00133BBC">
      <w:pPr>
        <w:ind w:firstLine="709"/>
        <w:jc w:val="center"/>
        <w:rPr>
          <w:b/>
          <w:sz w:val="16"/>
          <w:szCs w:val="16"/>
          <w:highlight w:val="yellow"/>
        </w:rPr>
      </w:pPr>
    </w:p>
    <w:p w:rsidR="00C24E86" w:rsidRDefault="00C24E86" w:rsidP="00911EB5">
      <w:pPr>
        <w:spacing w:line="312" w:lineRule="auto"/>
        <w:ind w:firstLine="709"/>
        <w:jc w:val="right"/>
        <w:rPr>
          <w:i/>
          <w:color w:val="7030A0"/>
          <w:szCs w:val="28"/>
        </w:rPr>
      </w:pPr>
      <w:r w:rsidRPr="00A43670">
        <w:rPr>
          <w:i/>
          <w:color w:val="7030A0"/>
          <w:szCs w:val="28"/>
        </w:rPr>
        <w:t>диаграмма 5</w:t>
      </w:r>
    </w:p>
    <w:p w:rsidR="00A51785" w:rsidRDefault="00A51785" w:rsidP="00A31A1E">
      <w:pPr>
        <w:spacing w:line="312" w:lineRule="auto"/>
        <w:jc w:val="right"/>
        <w:rPr>
          <w:i/>
          <w:color w:val="7030A0"/>
          <w:szCs w:val="28"/>
        </w:rPr>
      </w:pPr>
      <w:r>
        <w:rPr>
          <w:i/>
          <w:noProof/>
          <w:color w:val="7030A0"/>
          <w:szCs w:val="28"/>
        </w:rPr>
        <w:drawing>
          <wp:inline distT="0" distB="0" distL="0" distR="0" wp14:anchorId="26EC6CFC" wp14:editId="571DC18F">
            <wp:extent cx="6447692" cy="3856893"/>
            <wp:effectExtent l="0" t="0" r="10795" b="1079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1785" w:rsidRPr="006D19E6" w:rsidRDefault="00A51785" w:rsidP="00911EB5">
      <w:pPr>
        <w:spacing w:line="312" w:lineRule="auto"/>
        <w:ind w:firstLine="709"/>
        <w:jc w:val="right"/>
        <w:rPr>
          <w:i/>
          <w:color w:val="7030A0"/>
          <w:szCs w:val="28"/>
        </w:rPr>
      </w:pPr>
    </w:p>
    <w:p w:rsidR="00A17C3F" w:rsidRPr="00CB354B" w:rsidRDefault="00F83724" w:rsidP="00F82FDA">
      <w:pPr>
        <w:ind w:firstLine="709"/>
        <w:jc w:val="center"/>
        <w:rPr>
          <w:b/>
          <w:i/>
        </w:rPr>
      </w:pPr>
      <w:r w:rsidRPr="00CB354B">
        <w:rPr>
          <w:b/>
          <w:i/>
        </w:rPr>
        <w:t xml:space="preserve">Налоговые </w:t>
      </w:r>
      <w:r w:rsidR="008E56D6" w:rsidRPr="00CB354B">
        <w:rPr>
          <w:b/>
          <w:i/>
        </w:rPr>
        <w:t xml:space="preserve">и неналоговые доходы бюджета </w:t>
      </w:r>
    </w:p>
    <w:p w:rsidR="008E56D6" w:rsidRPr="00CB354B" w:rsidRDefault="00F13DC9" w:rsidP="00F82FDA">
      <w:pPr>
        <w:ind w:firstLine="709"/>
        <w:jc w:val="center"/>
        <w:rPr>
          <w:b/>
          <w:i/>
        </w:rPr>
      </w:pPr>
      <w:r w:rsidRPr="00CB354B">
        <w:rPr>
          <w:b/>
          <w:i/>
        </w:rPr>
        <w:t>Буинского</w:t>
      </w:r>
      <w:r w:rsidR="008E56D6" w:rsidRPr="00CB354B">
        <w:rPr>
          <w:b/>
          <w:i/>
        </w:rPr>
        <w:t xml:space="preserve"> муниципального района</w:t>
      </w:r>
    </w:p>
    <w:p w:rsidR="00D4137E" w:rsidRPr="00CB354B" w:rsidRDefault="00D4137E" w:rsidP="00F82FDA">
      <w:pPr>
        <w:ind w:firstLine="709"/>
        <w:jc w:val="both"/>
        <w:rPr>
          <w:sz w:val="16"/>
          <w:szCs w:val="16"/>
        </w:rPr>
      </w:pPr>
    </w:p>
    <w:p w:rsidR="00530204" w:rsidRPr="00CB354B" w:rsidRDefault="0031042F" w:rsidP="00F82FDA">
      <w:pPr>
        <w:ind w:firstLine="709"/>
        <w:jc w:val="both"/>
        <w:rPr>
          <w:szCs w:val="28"/>
        </w:rPr>
      </w:pPr>
      <w:r w:rsidRPr="00CB354B">
        <w:rPr>
          <w:szCs w:val="28"/>
        </w:rPr>
        <w:t>Н</w:t>
      </w:r>
      <w:r w:rsidR="002D6750" w:rsidRPr="00CB354B">
        <w:rPr>
          <w:szCs w:val="28"/>
        </w:rPr>
        <w:t>алоговые и неналоговые доходы</w:t>
      </w:r>
      <w:r w:rsidRPr="00CB354B">
        <w:rPr>
          <w:szCs w:val="28"/>
        </w:rPr>
        <w:t xml:space="preserve"> бюджета района</w:t>
      </w:r>
      <w:r w:rsidR="002D6750" w:rsidRPr="00CB354B">
        <w:rPr>
          <w:szCs w:val="28"/>
        </w:rPr>
        <w:t xml:space="preserve"> </w:t>
      </w:r>
      <w:r w:rsidR="00F57E4C">
        <w:rPr>
          <w:szCs w:val="28"/>
        </w:rPr>
        <w:t>за 2019 год</w:t>
      </w:r>
      <w:r w:rsidR="00D22756" w:rsidRPr="00CB354B">
        <w:rPr>
          <w:szCs w:val="28"/>
        </w:rPr>
        <w:t xml:space="preserve"> </w:t>
      </w:r>
      <w:r w:rsidR="00B04188" w:rsidRPr="00CB354B">
        <w:rPr>
          <w:szCs w:val="28"/>
        </w:rPr>
        <w:t>составили</w:t>
      </w:r>
      <w:r w:rsidR="002269E3" w:rsidRPr="00CB354B">
        <w:rPr>
          <w:szCs w:val="28"/>
        </w:rPr>
        <w:t xml:space="preserve"> </w:t>
      </w:r>
      <w:r w:rsidR="006A21C0">
        <w:rPr>
          <w:szCs w:val="28"/>
        </w:rPr>
        <w:t>464 040,75</w:t>
      </w:r>
      <w:r w:rsidR="002D6750" w:rsidRPr="00CB354B">
        <w:rPr>
          <w:szCs w:val="28"/>
        </w:rPr>
        <w:t xml:space="preserve"> тыс. руб</w:t>
      </w:r>
      <w:r w:rsidR="00B16846" w:rsidRPr="00CB354B">
        <w:rPr>
          <w:szCs w:val="28"/>
        </w:rPr>
        <w:t>.</w:t>
      </w:r>
      <w:r w:rsidR="002D6750" w:rsidRPr="00CB354B">
        <w:rPr>
          <w:szCs w:val="28"/>
        </w:rPr>
        <w:t xml:space="preserve"> или </w:t>
      </w:r>
      <w:r w:rsidR="00FC129D">
        <w:rPr>
          <w:szCs w:val="28"/>
        </w:rPr>
        <w:t>124,2</w:t>
      </w:r>
      <w:r w:rsidR="002D6750" w:rsidRPr="00CB354B">
        <w:rPr>
          <w:szCs w:val="28"/>
        </w:rPr>
        <w:t xml:space="preserve">% </w:t>
      </w:r>
      <w:r w:rsidR="007A6A79" w:rsidRPr="00CB354B">
        <w:rPr>
          <w:szCs w:val="28"/>
        </w:rPr>
        <w:t xml:space="preserve">от </w:t>
      </w:r>
      <w:r w:rsidR="002D6750" w:rsidRPr="00CB354B">
        <w:rPr>
          <w:szCs w:val="28"/>
        </w:rPr>
        <w:t>утвержденн</w:t>
      </w:r>
      <w:r w:rsidR="00B04188" w:rsidRPr="00CB354B">
        <w:rPr>
          <w:szCs w:val="28"/>
        </w:rPr>
        <w:t>ого</w:t>
      </w:r>
      <w:r w:rsidR="002D6750" w:rsidRPr="00CB354B">
        <w:rPr>
          <w:szCs w:val="28"/>
        </w:rPr>
        <w:t xml:space="preserve"> показател</w:t>
      </w:r>
      <w:r w:rsidR="00B04188" w:rsidRPr="00CB354B">
        <w:rPr>
          <w:szCs w:val="28"/>
        </w:rPr>
        <w:t>я</w:t>
      </w:r>
      <w:r w:rsidR="002D6750" w:rsidRPr="00CB354B">
        <w:rPr>
          <w:szCs w:val="28"/>
        </w:rPr>
        <w:t>.</w:t>
      </w:r>
    </w:p>
    <w:p w:rsidR="00F82FDA" w:rsidRDefault="001741BF" w:rsidP="00F82FDA">
      <w:pPr>
        <w:ind w:firstLine="709"/>
        <w:jc w:val="both"/>
        <w:rPr>
          <w:szCs w:val="28"/>
        </w:rPr>
      </w:pPr>
      <w:r w:rsidRPr="006D19E6">
        <w:rPr>
          <w:szCs w:val="28"/>
        </w:rPr>
        <w:t xml:space="preserve">Структура поступлений в бюджет муниципального района по группе “Налоговые и неналоговые доходы” представлена на </w:t>
      </w:r>
      <w:r w:rsidRPr="006D19E6">
        <w:rPr>
          <w:i/>
          <w:color w:val="7030A0"/>
          <w:szCs w:val="28"/>
        </w:rPr>
        <w:t xml:space="preserve">диаграмме </w:t>
      </w:r>
      <w:r w:rsidR="00927584" w:rsidRPr="006D19E6">
        <w:rPr>
          <w:i/>
          <w:color w:val="7030A0"/>
          <w:szCs w:val="28"/>
        </w:rPr>
        <w:t>6</w:t>
      </w:r>
      <w:r w:rsidR="00F82FDA" w:rsidRPr="006D19E6">
        <w:rPr>
          <w:szCs w:val="28"/>
        </w:rPr>
        <w:t>.</w:t>
      </w:r>
    </w:p>
    <w:p w:rsidR="007446A0" w:rsidRDefault="007446A0" w:rsidP="00F82FDA">
      <w:pPr>
        <w:ind w:firstLine="709"/>
        <w:jc w:val="both"/>
        <w:rPr>
          <w:szCs w:val="28"/>
        </w:rPr>
      </w:pPr>
    </w:p>
    <w:p w:rsidR="0031042F" w:rsidRDefault="0031042F" w:rsidP="00F82FDA">
      <w:pPr>
        <w:ind w:firstLine="709"/>
        <w:jc w:val="right"/>
        <w:rPr>
          <w:i/>
          <w:sz w:val="16"/>
          <w:szCs w:val="16"/>
        </w:rPr>
      </w:pPr>
    </w:p>
    <w:p w:rsidR="001E6F98" w:rsidRDefault="001E6F98" w:rsidP="00F82FDA">
      <w:pPr>
        <w:ind w:firstLine="709"/>
        <w:jc w:val="right"/>
        <w:rPr>
          <w:i/>
          <w:sz w:val="16"/>
          <w:szCs w:val="16"/>
        </w:rPr>
      </w:pPr>
    </w:p>
    <w:p w:rsidR="001E6F98" w:rsidRDefault="001E6F98" w:rsidP="00F82FDA">
      <w:pPr>
        <w:ind w:firstLine="709"/>
        <w:jc w:val="right"/>
        <w:rPr>
          <w:i/>
          <w:sz w:val="16"/>
          <w:szCs w:val="16"/>
        </w:rPr>
      </w:pPr>
    </w:p>
    <w:p w:rsidR="001E6F98" w:rsidRDefault="001E6F98" w:rsidP="00F82FDA">
      <w:pPr>
        <w:ind w:firstLine="709"/>
        <w:jc w:val="right"/>
        <w:rPr>
          <w:i/>
          <w:sz w:val="16"/>
          <w:szCs w:val="16"/>
        </w:rPr>
      </w:pPr>
    </w:p>
    <w:p w:rsidR="001E6F98" w:rsidRDefault="001E6F98" w:rsidP="00F82FDA">
      <w:pPr>
        <w:ind w:firstLine="709"/>
        <w:jc w:val="right"/>
        <w:rPr>
          <w:i/>
          <w:sz w:val="16"/>
          <w:szCs w:val="16"/>
        </w:rPr>
      </w:pPr>
    </w:p>
    <w:p w:rsidR="001E6F98" w:rsidRDefault="001E6F98" w:rsidP="00F82FDA">
      <w:pPr>
        <w:ind w:firstLine="709"/>
        <w:jc w:val="right"/>
        <w:rPr>
          <w:i/>
          <w:sz w:val="16"/>
          <w:szCs w:val="16"/>
        </w:rPr>
      </w:pPr>
    </w:p>
    <w:p w:rsidR="001E6F98" w:rsidRDefault="001E6F98" w:rsidP="00F82FDA">
      <w:pPr>
        <w:ind w:firstLine="709"/>
        <w:jc w:val="right"/>
        <w:rPr>
          <w:i/>
          <w:sz w:val="16"/>
          <w:szCs w:val="16"/>
        </w:rPr>
      </w:pPr>
    </w:p>
    <w:p w:rsidR="001E6F98" w:rsidRDefault="001E6F98" w:rsidP="00F82FDA">
      <w:pPr>
        <w:ind w:firstLine="709"/>
        <w:jc w:val="right"/>
        <w:rPr>
          <w:i/>
          <w:sz w:val="16"/>
          <w:szCs w:val="16"/>
        </w:rPr>
      </w:pPr>
    </w:p>
    <w:p w:rsidR="001E6F98" w:rsidRDefault="001E6F98" w:rsidP="00F82FDA">
      <w:pPr>
        <w:ind w:firstLine="709"/>
        <w:jc w:val="right"/>
        <w:rPr>
          <w:i/>
          <w:sz w:val="16"/>
          <w:szCs w:val="16"/>
        </w:rPr>
      </w:pPr>
    </w:p>
    <w:p w:rsidR="001E6F98" w:rsidRDefault="001E6F98" w:rsidP="00F82FDA">
      <w:pPr>
        <w:ind w:firstLine="709"/>
        <w:jc w:val="right"/>
        <w:rPr>
          <w:i/>
          <w:sz w:val="16"/>
          <w:szCs w:val="16"/>
        </w:rPr>
      </w:pPr>
    </w:p>
    <w:p w:rsidR="00C360C9" w:rsidRPr="006D19E6" w:rsidRDefault="0031042F" w:rsidP="0031042F">
      <w:pPr>
        <w:tabs>
          <w:tab w:val="left" w:pos="3793"/>
        </w:tabs>
        <w:ind w:firstLine="709"/>
        <w:jc w:val="center"/>
        <w:rPr>
          <w:b/>
        </w:rPr>
      </w:pPr>
      <w:r w:rsidRPr="006D19E6">
        <w:rPr>
          <w:b/>
        </w:rPr>
        <w:lastRenderedPageBreak/>
        <w:t xml:space="preserve">Структура налоговых и неналоговых доходов бюджета </w:t>
      </w:r>
    </w:p>
    <w:p w:rsidR="0031042F" w:rsidRPr="006D19E6" w:rsidRDefault="00F13DC9" w:rsidP="0031042F">
      <w:pPr>
        <w:tabs>
          <w:tab w:val="left" w:pos="3793"/>
        </w:tabs>
        <w:ind w:firstLine="709"/>
        <w:jc w:val="center"/>
        <w:rPr>
          <w:b/>
        </w:rPr>
      </w:pPr>
      <w:r w:rsidRPr="006D19E6">
        <w:rPr>
          <w:b/>
        </w:rPr>
        <w:t>Буинского</w:t>
      </w:r>
      <w:r w:rsidR="0031042F" w:rsidRPr="006D19E6">
        <w:rPr>
          <w:b/>
        </w:rPr>
        <w:t xml:space="preserve"> муниципального района</w:t>
      </w:r>
      <w:r w:rsidR="00343B29" w:rsidRPr="006D19E6">
        <w:rPr>
          <w:b/>
        </w:rPr>
        <w:t xml:space="preserve"> </w:t>
      </w:r>
      <w:r w:rsidR="00F57E4C">
        <w:rPr>
          <w:b/>
        </w:rPr>
        <w:t>за 2019 год</w:t>
      </w:r>
      <w:r w:rsidR="0031042F" w:rsidRPr="006D19E6">
        <w:rPr>
          <w:b/>
        </w:rPr>
        <w:t xml:space="preserve"> (</w:t>
      </w:r>
      <w:proofErr w:type="gramStart"/>
      <w:r w:rsidR="0031042F" w:rsidRPr="006D19E6">
        <w:rPr>
          <w:b/>
        </w:rPr>
        <w:t>в</w:t>
      </w:r>
      <w:proofErr w:type="gramEnd"/>
      <w:r w:rsidR="0031042F" w:rsidRPr="006D19E6">
        <w:rPr>
          <w:b/>
        </w:rPr>
        <w:t xml:space="preserve"> %)</w:t>
      </w:r>
    </w:p>
    <w:p w:rsidR="00582345" w:rsidRDefault="00FA2386" w:rsidP="00911EB5">
      <w:pPr>
        <w:tabs>
          <w:tab w:val="left" w:pos="4771"/>
          <w:tab w:val="left" w:pos="6273"/>
          <w:tab w:val="right" w:pos="9921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  <w:r w:rsidRPr="001D7C60">
        <w:rPr>
          <w:i/>
          <w:color w:val="7030A0"/>
          <w:szCs w:val="28"/>
        </w:rPr>
        <w:t>ди</w:t>
      </w:r>
      <w:r w:rsidR="00582345" w:rsidRPr="001D7C60">
        <w:rPr>
          <w:i/>
          <w:color w:val="7030A0"/>
          <w:szCs w:val="28"/>
        </w:rPr>
        <w:t xml:space="preserve">аграмма </w:t>
      </w:r>
      <w:r w:rsidR="00927584" w:rsidRPr="001D7C60">
        <w:rPr>
          <w:i/>
          <w:color w:val="7030A0"/>
          <w:szCs w:val="28"/>
        </w:rPr>
        <w:t>6</w:t>
      </w:r>
    </w:p>
    <w:p w:rsidR="001E71E8" w:rsidRDefault="001E71E8" w:rsidP="001E71E8">
      <w:pPr>
        <w:tabs>
          <w:tab w:val="left" w:pos="4771"/>
          <w:tab w:val="left" w:pos="6273"/>
          <w:tab w:val="right" w:pos="9921"/>
          <w:tab w:val="right" w:pos="10206"/>
        </w:tabs>
        <w:spacing w:line="312" w:lineRule="auto"/>
        <w:jc w:val="right"/>
        <w:rPr>
          <w:i/>
          <w:color w:val="7030A0"/>
          <w:szCs w:val="28"/>
        </w:rPr>
      </w:pPr>
      <w:r>
        <w:rPr>
          <w:i/>
          <w:noProof/>
          <w:color w:val="7030A0"/>
          <w:szCs w:val="28"/>
        </w:rPr>
        <w:drawing>
          <wp:inline distT="0" distB="0" distL="0" distR="0">
            <wp:extent cx="6447692" cy="3200400"/>
            <wp:effectExtent l="0" t="0" r="1079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71E8" w:rsidRPr="006D19E6" w:rsidRDefault="001E71E8" w:rsidP="00911EB5">
      <w:pPr>
        <w:tabs>
          <w:tab w:val="left" w:pos="4771"/>
          <w:tab w:val="left" w:pos="6273"/>
          <w:tab w:val="right" w:pos="9921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</w:p>
    <w:p w:rsidR="0033587E" w:rsidRPr="00793E73" w:rsidRDefault="0033587E" w:rsidP="00711845">
      <w:pPr>
        <w:ind w:firstLine="709"/>
        <w:jc w:val="both"/>
        <w:rPr>
          <w:szCs w:val="28"/>
        </w:rPr>
      </w:pPr>
      <w:r w:rsidRPr="00793E73">
        <w:rPr>
          <w:szCs w:val="28"/>
        </w:rPr>
        <w:t xml:space="preserve">В отчетном периоде по сравнению с </w:t>
      </w:r>
      <w:r w:rsidR="003E02C5" w:rsidRPr="00793E73">
        <w:rPr>
          <w:szCs w:val="28"/>
        </w:rPr>
        <w:t>2018</w:t>
      </w:r>
      <w:r w:rsidR="00396AF0" w:rsidRPr="00793E73">
        <w:rPr>
          <w:szCs w:val="28"/>
        </w:rPr>
        <w:t xml:space="preserve"> годом</w:t>
      </w:r>
      <w:r w:rsidRPr="00793E73">
        <w:rPr>
          <w:szCs w:val="28"/>
        </w:rPr>
        <w:t xml:space="preserve"> наблюдается увеличение поступлений:</w:t>
      </w:r>
    </w:p>
    <w:p w:rsidR="009604B8" w:rsidRPr="00793E73" w:rsidRDefault="0033587E" w:rsidP="00711845">
      <w:pPr>
        <w:ind w:firstLine="709"/>
        <w:jc w:val="both"/>
        <w:rPr>
          <w:szCs w:val="28"/>
        </w:rPr>
      </w:pPr>
      <w:r w:rsidRPr="00793E73">
        <w:rPr>
          <w:szCs w:val="28"/>
        </w:rPr>
        <w:t>-</w:t>
      </w:r>
      <w:r w:rsidR="00615270" w:rsidRPr="00793E73">
        <w:rPr>
          <w:szCs w:val="28"/>
        </w:rPr>
        <w:t xml:space="preserve"> </w:t>
      </w:r>
      <w:r w:rsidRPr="00793E73">
        <w:rPr>
          <w:szCs w:val="28"/>
        </w:rPr>
        <w:t xml:space="preserve">по налогу на доходы физических лиц на </w:t>
      </w:r>
      <w:r w:rsidR="00F21A61" w:rsidRPr="00793E73">
        <w:rPr>
          <w:szCs w:val="28"/>
        </w:rPr>
        <w:t>64 229,3</w:t>
      </w:r>
      <w:r w:rsidRPr="00793E73">
        <w:rPr>
          <w:szCs w:val="28"/>
        </w:rPr>
        <w:t xml:space="preserve"> тыс.</w:t>
      </w:r>
      <w:r w:rsidR="009B2FAC" w:rsidRPr="00793E73">
        <w:rPr>
          <w:szCs w:val="28"/>
        </w:rPr>
        <w:t xml:space="preserve"> </w:t>
      </w:r>
      <w:r w:rsidRPr="00793E73">
        <w:rPr>
          <w:szCs w:val="28"/>
        </w:rPr>
        <w:t>руб</w:t>
      </w:r>
      <w:r w:rsidR="00615270" w:rsidRPr="00793E73">
        <w:rPr>
          <w:szCs w:val="28"/>
        </w:rPr>
        <w:t>.</w:t>
      </w:r>
      <w:r w:rsidRPr="00793E73">
        <w:rPr>
          <w:szCs w:val="28"/>
        </w:rPr>
        <w:t xml:space="preserve"> или на</w:t>
      </w:r>
      <w:r w:rsidR="00C14F82" w:rsidRPr="00793E73">
        <w:rPr>
          <w:szCs w:val="28"/>
        </w:rPr>
        <w:t xml:space="preserve"> </w:t>
      </w:r>
      <w:r w:rsidR="00F21A61" w:rsidRPr="00793E73">
        <w:rPr>
          <w:szCs w:val="28"/>
        </w:rPr>
        <w:t>20,9</w:t>
      </w:r>
      <w:r w:rsidR="009401D9" w:rsidRPr="00793E73">
        <w:rPr>
          <w:szCs w:val="28"/>
        </w:rPr>
        <w:t>%</w:t>
      </w:r>
      <w:r w:rsidR="00615270" w:rsidRPr="00793E73">
        <w:rPr>
          <w:szCs w:val="28"/>
        </w:rPr>
        <w:t>;</w:t>
      </w:r>
    </w:p>
    <w:p w:rsidR="00DB54BE" w:rsidRPr="00793E73" w:rsidRDefault="00DB54BE" w:rsidP="00711845">
      <w:pPr>
        <w:ind w:firstLine="709"/>
        <w:jc w:val="both"/>
      </w:pPr>
      <w:r w:rsidRPr="00793E73">
        <w:rPr>
          <w:szCs w:val="28"/>
        </w:rPr>
        <w:t xml:space="preserve">-по налогу на товары, реализуемые на территории РФ (акцизы) на </w:t>
      </w:r>
      <w:r w:rsidR="00F21A61" w:rsidRPr="00793E73">
        <w:rPr>
          <w:szCs w:val="28"/>
        </w:rPr>
        <w:t>3 126,7</w:t>
      </w:r>
      <w:r w:rsidRPr="00793E73">
        <w:rPr>
          <w:szCs w:val="28"/>
        </w:rPr>
        <w:t xml:space="preserve"> </w:t>
      </w:r>
      <w:r w:rsidR="00D37AAD" w:rsidRPr="00793E73">
        <w:rPr>
          <w:szCs w:val="28"/>
        </w:rPr>
        <w:t xml:space="preserve">тыс. руб. </w:t>
      </w:r>
      <w:r w:rsidRPr="00793E73">
        <w:rPr>
          <w:szCs w:val="28"/>
        </w:rPr>
        <w:t>или на 1</w:t>
      </w:r>
      <w:r w:rsidR="00F21A61" w:rsidRPr="00793E73">
        <w:rPr>
          <w:szCs w:val="28"/>
        </w:rPr>
        <w:t>4</w:t>
      </w:r>
      <w:r w:rsidRPr="00793E73">
        <w:rPr>
          <w:szCs w:val="28"/>
        </w:rPr>
        <w:t>,</w:t>
      </w:r>
      <w:r w:rsidR="00F21A61" w:rsidRPr="00793E73">
        <w:rPr>
          <w:szCs w:val="28"/>
        </w:rPr>
        <w:t>6</w:t>
      </w:r>
      <w:r w:rsidRPr="00793E73">
        <w:rPr>
          <w:szCs w:val="28"/>
        </w:rPr>
        <w:t>%</w:t>
      </w:r>
      <w:r w:rsidR="00D37AAD" w:rsidRPr="00793E73">
        <w:rPr>
          <w:szCs w:val="28"/>
        </w:rPr>
        <w:t>;</w:t>
      </w:r>
    </w:p>
    <w:p w:rsidR="00F21A61" w:rsidRDefault="00F21A61" w:rsidP="00711845">
      <w:pPr>
        <w:ind w:firstLine="709"/>
        <w:jc w:val="both"/>
      </w:pPr>
      <w:r w:rsidRPr="00F21A61">
        <w:t>-по единому налогу на вмененный доход</w:t>
      </w:r>
      <w:r>
        <w:t xml:space="preserve"> на 1197,4 тыс.</w:t>
      </w:r>
      <w:r w:rsidR="00793E73">
        <w:t xml:space="preserve"> </w:t>
      </w:r>
      <w:r>
        <w:t>руб. или на 10,9%;</w:t>
      </w:r>
    </w:p>
    <w:p w:rsidR="00F21A61" w:rsidRDefault="00F21A61" w:rsidP="00711845">
      <w:pPr>
        <w:ind w:firstLine="709"/>
        <w:jc w:val="both"/>
      </w:pPr>
      <w:r w:rsidRPr="00F21A61">
        <w:t>-по единому сельскохозяйственному налогу</w:t>
      </w:r>
      <w:r>
        <w:t xml:space="preserve"> на 1546,3 тыс.</w:t>
      </w:r>
      <w:r w:rsidR="00793E73">
        <w:t xml:space="preserve"> </w:t>
      </w:r>
      <w:r>
        <w:t>руб. или на 56,2%;</w:t>
      </w:r>
    </w:p>
    <w:p w:rsidR="00793E73" w:rsidRPr="00F21A61" w:rsidRDefault="00793E73" w:rsidP="00711845">
      <w:pPr>
        <w:ind w:firstLine="709"/>
        <w:jc w:val="both"/>
        <w:rPr>
          <w:highlight w:val="yellow"/>
        </w:rPr>
      </w:pPr>
      <w:r>
        <w:t xml:space="preserve">-по на </w:t>
      </w:r>
      <w:r w:rsidRPr="00793E73">
        <w:t>налог</w:t>
      </w:r>
      <w:r>
        <w:t>у</w:t>
      </w:r>
      <w:r w:rsidRPr="00793E73">
        <w:t xml:space="preserve">, </w:t>
      </w:r>
      <w:proofErr w:type="gramStart"/>
      <w:r w:rsidRPr="00793E73">
        <w:t>взимаемый</w:t>
      </w:r>
      <w:proofErr w:type="gramEnd"/>
      <w:r w:rsidRPr="00793E73">
        <w:t xml:space="preserve"> в связи с применением патентной системы налогообложения</w:t>
      </w:r>
      <w:r>
        <w:t xml:space="preserve"> на 0,9 тыс. руб. или на 1,3%;</w:t>
      </w:r>
    </w:p>
    <w:p w:rsidR="000A70F2" w:rsidRPr="00053091" w:rsidRDefault="0018426C" w:rsidP="004F14A3">
      <w:pPr>
        <w:ind w:firstLine="709"/>
        <w:jc w:val="both"/>
        <w:rPr>
          <w:szCs w:val="28"/>
        </w:rPr>
      </w:pPr>
      <w:r w:rsidRPr="00053091">
        <w:rPr>
          <w:szCs w:val="28"/>
        </w:rPr>
        <w:t>-</w:t>
      </w:r>
      <w:r w:rsidR="006745BB" w:rsidRPr="00053091">
        <w:rPr>
          <w:szCs w:val="28"/>
        </w:rPr>
        <w:t xml:space="preserve"> </w:t>
      </w:r>
      <w:r w:rsidRPr="00053091">
        <w:rPr>
          <w:szCs w:val="28"/>
        </w:rPr>
        <w:t xml:space="preserve">по доходам от использования имущества, находящегося в муниципальной собственности на </w:t>
      </w:r>
      <w:r w:rsidR="00793E73" w:rsidRPr="00053091">
        <w:rPr>
          <w:szCs w:val="28"/>
        </w:rPr>
        <w:t>7 089,6</w:t>
      </w:r>
      <w:r w:rsidRPr="00053091">
        <w:rPr>
          <w:szCs w:val="28"/>
        </w:rPr>
        <w:t xml:space="preserve"> тыс.</w:t>
      </w:r>
      <w:r w:rsidR="00D95A72" w:rsidRPr="00053091">
        <w:rPr>
          <w:szCs w:val="28"/>
        </w:rPr>
        <w:t xml:space="preserve"> </w:t>
      </w:r>
      <w:r w:rsidRPr="00053091">
        <w:rPr>
          <w:szCs w:val="28"/>
        </w:rPr>
        <w:t>руб</w:t>
      </w:r>
      <w:r w:rsidR="00C62198" w:rsidRPr="00053091">
        <w:rPr>
          <w:szCs w:val="28"/>
        </w:rPr>
        <w:t>.</w:t>
      </w:r>
      <w:r w:rsidRPr="00053091">
        <w:rPr>
          <w:szCs w:val="28"/>
        </w:rPr>
        <w:t xml:space="preserve"> или на </w:t>
      </w:r>
      <w:r w:rsidR="00793E73" w:rsidRPr="00053091">
        <w:rPr>
          <w:szCs w:val="28"/>
        </w:rPr>
        <w:t>65,0</w:t>
      </w:r>
      <w:r w:rsidRPr="00053091">
        <w:rPr>
          <w:szCs w:val="28"/>
        </w:rPr>
        <w:t>%;</w:t>
      </w:r>
    </w:p>
    <w:p w:rsidR="00A4142E" w:rsidRDefault="0018426C" w:rsidP="00711845">
      <w:pPr>
        <w:ind w:firstLine="709"/>
        <w:jc w:val="both"/>
        <w:rPr>
          <w:szCs w:val="28"/>
        </w:rPr>
      </w:pPr>
      <w:r w:rsidRPr="00793E73">
        <w:rPr>
          <w:szCs w:val="28"/>
        </w:rPr>
        <w:t>-</w:t>
      </w:r>
      <w:r w:rsidR="00C62198" w:rsidRPr="00793E73">
        <w:rPr>
          <w:szCs w:val="28"/>
        </w:rPr>
        <w:t xml:space="preserve"> </w:t>
      </w:r>
      <w:r w:rsidR="004F14A3" w:rsidRPr="00793E73">
        <w:rPr>
          <w:szCs w:val="28"/>
        </w:rPr>
        <w:t>по государственной пошлине</w:t>
      </w:r>
      <w:r w:rsidRPr="00793E73">
        <w:rPr>
          <w:szCs w:val="28"/>
        </w:rPr>
        <w:t xml:space="preserve"> на </w:t>
      </w:r>
      <w:r w:rsidR="00793E73" w:rsidRPr="00793E73">
        <w:rPr>
          <w:szCs w:val="28"/>
        </w:rPr>
        <w:t>888,5</w:t>
      </w:r>
      <w:r w:rsidRPr="00793E73">
        <w:rPr>
          <w:szCs w:val="28"/>
        </w:rPr>
        <w:t xml:space="preserve"> тыс.</w:t>
      </w:r>
      <w:r w:rsidR="00A8578D" w:rsidRPr="00793E73">
        <w:rPr>
          <w:szCs w:val="28"/>
        </w:rPr>
        <w:t xml:space="preserve"> </w:t>
      </w:r>
      <w:r w:rsidRPr="00793E73">
        <w:rPr>
          <w:szCs w:val="28"/>
        </w:rPr>
        <w:t>руб</w:t>
      </w:r>
      <w:r w:rsidR="00C62198" w:rsidRPr="00793E73">
        <w:rPr>
          <w:szCs w:val="28"/>
        </w:rPr>
        <w:t>.</w:t>
      </w:r>
      <w:r w:rsidRPr="00793E73">
        <w:rPr>
          <w:szCs w:val="28"/>
        </w:rPr>
        <w:t xml:space="preserve"> или на </w:t>
      </w:r>
      <w:r w:rsidR="00793E73" w:rsidRPr="00793E73">
        <w:rPr>
          <w:szCs w:val="28"/>
        </w:rPr>
        <w:t>20,7</w:t>
      </w:r>
      <w:r w:rsidR="000A70F2" w:rsidRPr="00793E73">
        <w:rPr>
          <w:szCs w:val="28"/>
        </w:rPr>
        <w:t>%</w:t>
      </w:r>
      <w:r w:rsidR="00591119" w:rsidRPr="00793E73">
        <w:rPr>
          <w:szCs w:val="28"/>
        </w:rPr>
        <w:t>;</w:t>
      </w:r>
    </w:p>
    <w:p w:rsidR="00D3078B" w:rsidRDefault="00793E73" w:rsidP="00711845">
      <w:pPr>
        <w:ind w:firstLine="709"/>
        <w:jc w:val="both"/>
        <w:rPr>
          <w:szCs w:val="28"/>
        </w:rPr>
      </w:pPr>
      <w:r>
        <w:rPr>
          <w:szCs w:val="28"/>
        </w:rPr>
        <w:t xml:space="preserve">-по доходам от оказания платных услуг и компенсации затрат государства на 6945,5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или </w:t>
      </w:r>
      <w:r w:rsidR="00D3078B">
        <w:rPr>
          <w:szCs w:val="28"/>
        </w:rPr>
        <w:t>в 15 раз;</w:t>
      </w:r>
      <w:r>
        <w:rPr>
          <w:szCs w:val="28"/>
        </w:rPr>
        <w:t xml:space="preserve"> </w:t>
      </w:r>
    </w:p>
    <w:p w:rsidR="00793E73" w:rsidRPr="00793E73" w:rsidRDefault="00D3078B" w:rsidP="00711845">
      <w:pPr>
        <w:ind w:firstLine="709"/>
        <w:jc w:val="both"/>
        <w:rPr>
          <w:szCs w:val="28"/>
        </w:rPr>
      </w:pPr>
      <w:r>
        <w:rPr>
          <w:szCs w:val="28"/>
        </w:rPr>
        <w:t xml:space="preserve">-по доходам от продажи материальных и нематериальных активов на 1675,1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 или на 47,4%;</w:t>
      </w:r>
      <w:r w:rsidR="00793E73">
        <w:rPr>
          <w:szCs w:val="28"/>
        </w:rPr>
        <w:t xml:space="preserve"> </w:t>
      </w:r>
    </w:p>
    <w:p w:rsidR="00F21A61" w:rsidRPr="00F21A61" w:rsidRDefault="00F21A61" w:rsidP="00711845">
      <w:pPr>
        <w:ind w:firstLine="709"/>
        <w:jc w:val="both"/>
        <w:rPr>
          <w:szCs w:val="28"/>
        </w:rPr>
      </w:pPr>
      <w:r w:rsidRPr="00F21A61">
        <w:rPr>
          <w:szCs w:val="28"/>
        </w:rPr>
        <w:t>В тоже время  есть и снижения:</w:t>
      </w:r>
    </w:p>
    <w:p w:rsidR="00F21A61" w:rsidRPr="00F21A61" w:rsidRDefault="00F21A61" w:rsidP="00F21A61">
      <w:pPr>
        <w:ind w:firstLine="709"/>
        <w:jc w:val="both"/>
        <w:rPr>
          <w:szCs w:val="28"/>
        </w:rPr>
      </w:pPr>
      <w:r w:rsidRPr="00F21A61">
        <w:rPr>
          <w:szCs w:val="28"/>
        </w:rPr>
        <w:t>- по налогу, взимаемому в связи с применением упрощенной системы налогообложения на 344,2 тыс. руб. или на 3,1%;</w:t>
      </w:r>
    </w:p>
    <w:p w:rsidR="00F21A61" w:rsidRDefault="00F21A61" w:rsidP="00F21A61">
      <w:pPr>
        <w:ind w:firstLine="709"/>
        <w:jc w:val="both"/>
        <w:rPr>
          <w:szCs w:val="28"/>
        </w:rPr>
      </w:pPr>
      <w:r w:rsidRPr="00F21A61">
        <w:rPr>
          <w:szCs w:val="28"/>
        </w:rPr>
        <w:t>- по налогу на добычу полезных ископаемых на 222,4 тыс. руб. или на 24,5%;</w:t>
      </w:r>
    </w:p>
    <w:p w:rsidR="00793E73" w:rsidRDefault="00793E73" w:rsidP="00F21A61">
      <w:pPr>
        <w:ind w:firstLine="709"/>
        <w:jc w:val="both"/>
        <w:rPr>
          <w:szCs w:val="28"/>
        </w:rPr>
      </w:pPr>
      <w:r>
        <w:rPr>
          <w:szCs w:val="28"/>
        </w:rPr>
        <w:t>- плата за негативное воздействие на окружающую среду на 410,0 тыс.</w:t>
      </w:r>
      <w:r w:rsidR="00D3078B">
        <w:rPr>
          <w:szCs w:val="28"/>
        </w:rPr>
        <w:t xml:space="preserve"> </w:t>
      </w:r>
      <w:r>
        <w:rPr>
          <w:szCs w:val="28"/>
        </w:rPr>
        <w:t>руб. или на 43,3%</w:t>
      </w:r>
      <w:r w:rsidR="00D3078B">
        <w:rPr>
          <w:szCs w:val="28"/>
        </w:rPr>
        <w:t>;</w:t>
      </w:r>
    </w:p>
    <w:p w:rsidR="00D3078B" w:rsidRPr="00F21A61" w:rsidRDefault="00D3078B" w:rsidP="00F21A61">
      <w:pPr>
        <w:ind w:firstLine="709"/>
        <w:jc w:val="both"/>
        <w:rPr>
          <w:szCs w:val="28"/>
        </w:rPr>
      </w:pPr>
      <w:r>
        <w:rPr>
          <w:szCs w:val="28"/>
        </w:rPr>
        <w:t>- штрафы, санкции и возмещение ущерба на 503,0 тыс. руб. или на 11,4%.</w:t>
      </w:r>
    </w:p>
    <w:p w:rsidR="00591119" w:rsidRPr="00624CE7" w:rsidRDefault="00591119" w:rsidP="00711845">
      <w:pPr>
        <w:ind w:firstLine="709"/>
        <w:jc w:val="both"/>
        <w:rPr>
          <w:sz w:val="16"/>
          <w:szCs w:val="16"/>
          <w:highlight w:val="yellow"/>
        </w:rPr>
      </w:pPr>
    </w:p>
    <w:p w:rsidR="000416C0" w:rsidRPr="003E02C5" w:rsidRDefault="008357D3" w:rsidP="00711845">
      <w:pPr>
        <w:ind w:firstLine="709"/>
        <w:jc w:val="both"/>
        <w:rPr>
          <w:szCs w:val="28"/>
        </w:rPr>
      </w:pPr>
      <w:r w:rsidRPr="003E02C5">
        <w:rPr>
          <w:b/>
          <w:szCs w:val="28"/>
        </w:rPr>
        <w:t>Н</w:t>
      </w:r>
      <w:r w:rsidR="00F83724" w:rsidRPr="003E02C5">
        <w:rPr>
          <w:b/>
          <w:szCs w:val="28"/>
        </w:rPr>
        <w:t>алоговые доходы</w:t>
      </w:r>
      <w:r w:rsidR="00F83724" w:rsidRPr="003E02C5">
        <w:rPr>
          <w:szCs w:val="28"/>
        </w:rPr>
        <w:t xml:space="preserve"> бюджета </w:t>
      </w:r>
      <w:r w:rsidR="00F13DC9" w:rsidRPr="003E02C5">
        <w:rPr>
          <w:szCs w:val="28"/>
        </w:rPr>
        <w:t>Буинского</w:t>
      </w:r>
      <w:r w:rsidR="00F83724" w:rsidRPr="003E02C5">
        <w:rPr>
          <w:szCs w:val="28"/>
        </w:rPr>
        <w:t xml:space="preserve"> муниципального района </w:t>
      </w:r>
      <w:r w:rsidR="00F57E4C" w:rsidRPr="003E02C5">
        <w:rPr>
          <w:szCs w:val="28"/>
        </w:rPr>
        <w:t>за 2019 год</w:t>
      </w:r>
      <w:r w:rsidR="00110030" w:rsidRPr="003E02C5">
        <w:rPr>
          <w:szCs w:val="28"/>
        </w:rPr>
        <w:t xml:space="preserve"> </w:t>
      </w:r>
      <w:r w:rsidR="00F83724" w:rsidRPr="003E02C5">
        <w:rPr>
          <w:szCs w:val="28"/>
        </w:rPr>
        <w:t>составили</w:t>
      </w:r>
      <w:r w:rsidR="000416C0" w:rsidRPr="003E02C5">
        <w:rPr>
          <w:szCs w:val="28"/>
        </w:rPr>
        <w:t xml:space="preserve"> </w:t>
      </w:r>
      <w:r w:rsidR="00053091">
        <w:rPr>
          <w:szCs w:val="28"/>
        </w:rPr>
        <w:t>428 993,85</w:t>
      </w:r>
      <w:r w:rsidR="000416C0" w:rsidRPr="003E02C5">
        <w:rPr>
          <w:szCs w:val="28"/>
        </w:rPr>
        <w:t xml:space="preserve"> тыс. руб</w:t>
      </w:r>
      <w:r w:rsidR="00C62198" w:rsidRPr="003E02C5">
        <w:rPr>
          <w:szCs w:val="28"/>
        </w:rPr>
        <w:t>.</w:t>
      </w:r>
      <w:r w:rsidR="000416C0" w:rsidRPr="003E02C5">
        <w:rPr>
          <w:szCs w:val="28"/>
        </w:rPr>
        <w:t xml:space="preserve"> или </w:t>
      </w:r>
      <w:r w:rsidR="003E02C5" w:rsidRPr="003E02C5">
        <w:rPr>
          <w:szCs w:val="28"/>
        </w:rPr>
        <w:t>121,8</w:t>
      </w:r>
      <w:r w:rsidR="000416C0" w:rsidRPr="003E02C5">
        <w:rPr>
          <w:szCs w:val="28"/>
        </w:rPr>
        <w:t>% утвержденного показателя.</w:t>
      </w:r>
    </w:p>
    <w:p w:rsidR="00F83724" w:rsidRPr="003E02C5" w:rsidRDefault="00F83724" w:rsidP="00711845">
      <w:pPr>
        <w:ind w:firstLine="709"/>
        <w:jc w:val="both"/>
        <w:rPr>
          <w:szCs w:val="28"/>
        </w:rPr>
      </w:pPr>
      <w:r w:rsidRPr="003E02C5">
        <w:rPr>
          <w:szCs w:val="28"/>
        </w:rPr>
        <w:t xml:space="preserve">Основной объем налоговых доходов в </w:t>
      </w:r>
      <w:r w:rsidR="00AC2077" w:rsidRPr="003E02C5">
        <w:rPr>
          <w:szCs w:val="28"/>
        </w:rPr>
        <w:t>отчетном году</w:t>
      </w:r>
      <w:r w:rsidRPr="003E02C5">
        <w:rPr>
          <w:szCs w:val="28"/>
        </w:rPr>
        <w:t xml:space="preserve"> администрировало Управление федеральной налоговой службы по Республике Татарстан.</w:t>
      </w:r>
    </w:p>
    <w:p w:rsidR="00FF323F" w:rsidRPr="004F14A3" w:rsidRDefault="00BF3982" w:rsidP="00FF323F">
      <w:pPr>
        <w:ind w:firstLine="709"/>
        <w:jc w:val="both"/>
        <w:rPr>
          <w:i/>
          <w:color w:val="7030A0"/>
          <w:szCs w:val="28"/>
        </w:rPr>
      </w:pPr>
      <w:r w:rsidRPr="003E02C5">
        <w:rPr>
          <w:szCs w:val="28"/>
        </w:rPr>
        <w:t xml:space="preserve">Структура налоговых доходов бюджета муниципального района в </w:t>
      </w:r>
      <w:r w:rsidR="003E02C5">
        <w:rPr>
          <w:szCs w:val="28"/>
        </w:rPr>
        <w:t>2019</w:t>
      </w:r>
      <w:r w:rsidRPr="003E02C5">
        <w:rPr>
          <w:szCs w:val="28"/>
        </w:rPr>
        <w:t xml:space="preserve"> году по видам доходов</w:t>
      </w:r>
      <w:r w:rsidR="009C7DFA" w:rsidRPr="003E02C5">
        <w:rPr>
          <w:szCs w:val="28"/>
        </w:rPr>
        <w:t xml:space="preserve"> </w:t>
      </w:r>
      <w:r w:rsidRPr="003E02C5">
        <w:rPr>
          <w:szCs w:val="28"/>
        </w:rPr>
        <w:t>представлена</w:t>
      </w:r>
      <w:r w:rsidR="00FF323F" w:rsidRPr="003E02C5">
        <w:rPr>
          <w:szCs w:val="28"/>
        </w:rPr>
        <w:t xml:space="preserve"> </w:t>
      </w:r>
      <w:r w:rsidR="009C7DFA" w:rsidRPr="003E02C5">
        <w:rPr>
          <w:szCs w:val="28"/>
        </w:rPr>
        <w:t xml:space="preserve">на </w:t>
      </w:r>
      <w:r w:rsidR="00FF323F" w:rsidRPr="003E02C5">
        <w:rPr>
          <w:i/>
          <w:color w:val="7030A0"/>
          <w:szCs w:val="28"/>
        </w:rPr>
        <w:t>диаграмм</w:t>
      </w:r>
      <w:r w:rsidR="009C7DFA" w:rsidRPr="003E02C5">
        <w:rPr>
          <w:i/>
          <w:color w:val="7030A0"/>
          <w:szCs w:val="28"/>
        </w:rPr>
        <w:t>е</w:t>
      </w:r>
      <w:r w:rsidR="00FF323F" w:rsidRPr="003E02C5">
        <w:rPr>
          <w:i/>
          <w:color w:val="7030A0"/>
          <w:szCs w:val="28"/>
        </w:rPr>
        <w:t xml:space="preserve"> 7</w:t>
      </w:r>
    </w:p>
    <w:p w:rsidR="00911EB5" w:rsidRDefault="00911EB5" w:rsidP="00FF323F">
      <w:pPr>
        <w:ind w:firstLine="709"/>
        <w:jc w:val="both"/>
        <w:rPr>
          <w:sz w:val="16"/>
          <w:szCs w:val="16"/>
          <w:highlight w:val="yellow"/>
        </w:rPr>
      </w:pPr>
    </w:p>
    <w:p w:rsidR="007446A0" w:rsidRDefault="007446A0" w:rsidP="00FF323F">
      <w:pPr>
        <w:ind w:firstLine="709"/>
        <w:jc w:val="both"/>
        <w:rPr>
          <w:sz w:val="16"/>
          <w:szCs w:val="16"/>
          <w:highlight w:val="yellow"/>
        </w:rPr>
      </w:pPr>
    </w:p>
    <w:p w:rsidR="007446A0" w:rsidRDefault="007446A0" w:rsidP="00FF323F">
      <w:pPr>
        <w:ind w:firstLine="709"/>
        <w:jc w:val="both"/>
        <w:rPr>
          <w:sz w:val="16"/>
          <w:szCs w:val="16"/>
          <w:highlight w:val="yellow"/>
        </w:rPr>
      </w:pPr>
    </w:p>
    <w:p w:rsidR="007446A0" w:rsidRPr="00F13DC9" w:rsidRDefault="007446A0" w:rsidP="00FF323F">
      <w:pPr>
        <w:ind w:firstLine="709"/>
        <w:jc w:val="both"/>
        <w:rPr>
          <w:sz w:val="16"/>
          <w:szCs w:val="16"/>
          <w:highlight w:val="yellow"/>
        </w:rPr>
      </w:pPr>
    </w:p>
    <w:p w:rsidR="00BF3982" w:rsidRPr="006D19E6" w:rsidRDefault="00BF3982" w:rsidP="00133BBC">
      <w:pPr>
        <w:ind w:firstLine="709"/>
        <w:jc w:val="center"/>
        <w:rPr>
          <w:b/>
          <w:szCs w:val="28"/>
        </w:rPr>
      </w:pPr>
      <w:r w:rsidRPr="006D19E6">
        <w:rPr>
          <w:b/>
          <w:szCs w:val="28"/>
        </w:rPr>
        <w:t xml:space="preserve">Структура налоговых доходов бюджета муниципального района в </w:t>
      </w:r>
      <w:r w:rsidR="003E02C5">
        <w:rPr>
          <w:b/>
          <w:szCs w:val="28"/>
        </w:rPr>
        <w:t>2019</w:t>
      </w:r>
      <w:r w:rsidRPr="006D19E6">
        <w:rPr>
          <w:b/>
          <w:szCs w:val="28"/>
        </w:rPr>
        <w:t xml:space="preserve"> году</w:t>
      </w:r>
    </w:p>
    <w:p w:rsidR="00911EB5" w:rsidRPr="006D19E6" w:rsidRDefault="00911EB5" w:rsidP="00E34EFB">
      <w:pPr>
        <w:ind w:firstLine="709"/>
        <w:jc w:val="both"/>
        <w:rPr>
          <w:b/>
          <w:sz w:val="16"/>
          <w:szCs w:val="16"/>
        </w:rPr>
      </w:pPr>
    </w:p>
    <w:p w:rsidR="00904B32" w:rsidRDefault="00904B32" w:rsidP="00911EB5">
      <w:pPr>
        <w:ind w:firstLine="709"/>
        <w:jc w:val="right"/>
        <w:rPr>
          <w:i/>
          <w:color w:val="7030A0"/>
          <w:szCs w:val="28"/>
        </w:rPr>
      </w:pPr>
      <w:r w:rsidRPr="001D7C60">
        <w:rPr>
          <w:i/>
          <w:color w:val="7030A0"/>
          <w:szCs w:val="28"/>
        </w:rPr>
        <w:t>диаграмма 7</w:t>
      </w:r>
    </w:p>
    <w:p w:rsidR="007D6C18" w:rsidRDefault="007D6C18" w:rsidP="000B7C7F">
      <w:pPr>
        <w:jc w:val="right"/>
        <w:rPr>
          <w:i/>
          <w:color w:val="7030A0"/>
          <w:szCs w:val="28"/>
        </w:rPr>
      </w:pPr>
      <w:r>
        <w:rPr>
          <w:i/>
          <w:noProof/>
          <w:color w:val="7030A0"/>
          <w:szCs w:val="28"/>
        </w:rPr>
        <w:drawing>
          <wp:inline distT="0" distB="0" distL="0" distR="0">
            <wp:extent cx="6459415" cy="3575538"/>
            <wp:effectExtent l="0" t="0" r="17780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19E6" w:rsidRPr="004F14A3" w:rsidRDefault="006D19E6" w:rsidP="00BD5646">
      <w:pPr>
        <w:ind w:firstLine="709"/>
        <w:rPr>
          <w:b/>
          <w:sz w:val="16"/>
          <w:szCs w:val="16"/>
        </w:rPr>
      </w:pPr>
    </w:p>
    <w:p w:rsidR="00B73A5C" w:rsidRPr="004F14A3" w:rsidRDefault="00B73A5C" w:rsidP="00B73A5C">
      <w:pPr>
        <w:ind w:firstLine="709"/>
        <w:jc w:val="both"/>
        <w:rPr>
          <w:szCs w:val="28"/>
        </w:rPr>
      </w:pPr>
      <w:r w:rsidRPr="004F14A3">
        <w:rPr>
          <w:szCs w:val="28"/>
        </w:rPr>
        <w:t xml:space="preserve">Информация об исполнении бюджета муниципального района </w:t>
      </w:r>
      <w:r w:rsidR="00F57E4C">
        <w:rPr>
          <w:szCs w:val="28"/>
        </w:rPr>
        <w:t>за 2019 год</w:t>
      </w:r>
      <w:r w:rsidRPr="004F14A3">
        <w:rPr>
          <w:szCs w:val="28"/>
        </w:rPr>
        <w:t xml:space="preserve"> по налоговым доходам представлена в </w:t>
      </w:r>
      <w:r w:rsidRPr="004F14A3">
        <w:rPr>
          <w:color w:val="99FF33"/>
          <w:szCs w:val="28"/>
        </w:rPr>
        <w:t xml:space="preserve">таблице </w:t>
      </w:r>
      <w:r w:rsidR="00D023F1" w:rsidRPr="004F14A3">
        <w:rPr>
          <w:color w:val="99FF33"/>
          <w:szCs w:val="28"/>
        </w:rPr>
        <w:t>4</w:t>
      </w:r>
      <w:r w:rsidRPr="004F14A3">
        <w:rPr>
          <w:szCs w:val="28"/>
        </w:rPr>
        <w:t>.</w:t>
      </w:r>
    </w:p>
    <w:p w:rsidR="00B73A5C" w:rsidRPr="004F14A3" w:rsidRDefault="00B73A5C" w:rsidP="00911EB5">
      <w:pPr>
        <w:tabs>
          <w:tab w:val="left" w:pos="7938"/>
        </w:tabs>
        <w:spacing w:line="312" w:lineRule="auto"/>
        <w:ind w:firstLine="709"/>
        <w:jc w:val="right"/>
        <w:rPr>
          <w:i/>
          <w:color w:val="92D050"/>
          <w:szCs w:val="28"/>
        </w:rPr>
      </w:pPr>
      <w:r w:rsidRPr="004F14A3">
        <w:rPr>
          <w:i/>
          <w:color w:val="92D050"/>
          <w:szCs w:val="28"/>
        </w:rPr>
        <w:t xml:space="preserve">таблица </w:t>
      </w:r>
      <w:r w:rsidR="00D023F1" w:rsidRPr="004F14A3">
        <w:rPr>
          <w:i/>
          <w:color w:val="92D050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985"/>
        <w:gridCol w:w="1842"/>
        <w:gridCol w:w="1134"/>
      </w:tblGrid>
      <w:tr w:rsidR="00B73A5C" w:rsidRPr="004F14A3" w:rsidTr="00B73A5C">
        <w:tc>
          <w:tcPr>
            <w:tcW w:w="5353" w:type="dxa"/>
            <w:vMerge w:val="restart"/>
            <w:shd w:val="clear" w:color="auto" w:fill="99FF99"/>
            <w:vAlign w:val="center"/>
          </w:tcPr>
          <w:p w:rsidR="00B73A5C" w:rsidRPr="004F14A3" w:rsidRDefault="00B73A5C" w:rsidP="00A53100">
            <w:pPr>
              <w:jc w:val="center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shd w:val="clear" w:color="auto" w:fill="99FF99"/>
            <w:vAlign w:val="center"/>
          </w:tcPr>
          <w:p w:rsidR="00B73A5C" w:rsidRPr="004F14A3" w:rsidRDefault="00B73A5C" w:rsidP="00A53100">
            <w:pPr>
              <w:jc w:val="center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 xml:space="preserve">Решение о бюджете </w:t>
            </w:r>
            <w:proofErr w:type="gramStart"/>
            <w:r w:rsidRPr="004F14A3">
              <w:rPr>
                <w:sz w:val="20"/>
                <w:szCs w:val="20"/>
              </w:rPr>
              <w:t>на</w:t>
            </w:r>
            <w:proofErr w:type="gramEnd"/>
          </w:p>
          <w:p w:rsidR="00B73A5C" w:rsidRPr="004F14A3" w:rsidRDefault="00624CE7" w:rsidP="00A53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73A5C" w:rsidRPr="004F14A3">
              <w:rPr>
                <w:sz w:val="20"/>
                <w:szCs w:val="20"/>
              </w:rPr>
              <w:t xml:space="preserve"> год,</w:t>
            </w:r>
          </w:p>
          <w:p w:rsidR="00B73A5C" w:rsidRPr="004F14A3" w:rsidRDefault="00B73A5C" w:rsidP="00A53100">
            <w:pPr>
              <w:jc w:val="center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тыс. руб.</w:t>
            </w:r>
          </w:p>
        </w:tc>
        <w:tc>
          <w:tcPr>
            <w:tcW w:w="2976" w:type="dxa"/>
            <w:gridSpan w:val="2"/>
            <w:shd w:val="clear" w:color="auto" w:fill="99FF99"/>
            <w:vAlign w:val="center"/>
          </w:tcPr>
          <w:p w:rsidR="00B73A5C" w:rsidRPr="004F14A3" w:rsidRDefault="00B73A5C" w:rsidP="00A53100">
            <w:pPr>
              <w:jc w:val="center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Исполнено</w:t>
            </w:r>
          </w:p>
        </w:tc>
      </w:tr>
      <w:tr w:rsidR="00B73A5C" w:rsidRPr="00F13DC9" w:rsidTr="00B73A5C">
        <w:tc>
          <w:tcPr>
            <w:tcW w:w="5353" w:type="dxa"/>
            <w:vMerge/>
            <w:shd w:val="clear" w:color="auto" w:fill="99FF99"/>
            <w:vAlign w:val="center"/>
          </w:tcPr>
          <w:p w:rsidR="00B73A5C" w:rsidRPr="00F13DC9" w:rsidRDefault="00B73A5C" w:rsidP="00A531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99FF99"/>
            <w:vAlign w:val="center"/>
          </w:tcPr>
          <w:p w:rsidR="00B73A5C" w:rsidRPr="00F13DC9" w:rsidRDefault="00B73A5C" w:rsidP="00A531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99FF99"/>
            <w:vAlign w:val="center"/>
          </w:tcPr>
          <w:p w:rsidR="00B73A5C" w:rsidRPr="004F14A3" w:rsidRDefault="00B73A5C" w:rsidP="00A53100">
            <w:pPr>
              <w:jc w:val="center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B73A5C" w:rsidRPr="004F14A3" w:rsidRDefault="00B73A5C" w:rsidP="00A53100">
            <w:pPr>
              <w:jc w:val="center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в %</w:t>
            </w:r>
          </w:p>
        </w:tc>
      </w:tr>
      <w:tr w:rsidR="00B73A5C" w:rsidRPr="00F13DC9" w:rsidTr="00B73A5C">
        <w:tc>
          <w:tcPr>
            <w:tcW w:w="5353" w:type="dxa"/>
            <w:shd w:val="clear" w:color="auto" w:fill="00FF99"/>
          </w:tcPr>
          <w:p w:rsidR="00B73A5C" w:rsidRPr="004F14A3" w:rsidRDefault="00B73A5C" w:rsidP="00FA296C">
            <w:pPr>
              <w:jc w:val="both"/>
              <w:rPr>
                <w:b/>
                <w:i/>
                <w:sz w:val="20"/>
                <w:szCs w:val="20"/>
              </w:rPr>
            </w:pPr>
            <w:r w:rsidRPr="004F14A3">
              <w:rPr>
                <w:b/>
                <w:i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1985" w:type="dxa"/>
            <w:shd w:val="clear" w:color="auto" w:fill="00FF99"/>
            <w:vAlign w:val="center"/>
          </w:tcPr>
          <w:p w:rsidR="00B73A5C" w:rsidRPr="00624CE7" w:rsidRDefault="00624CE7" w:rsidP="00A53100">
            <w:pPr>
              <w:jc w:val="center"/>
              <w:rPr>
                <w:b/>
                <w:sz w:val="20"/>
                <w:szCs w:val="20"/>
              </w:rPr>
            </w:pPr>
            <w:r w:rsidRPr="00624CE7">
              <w:rPr>
                <w:b/>
                <w:sz w:val="20"/>
                <w:szCs w:val="20"/>
              </w:rPr>
              <w:t>352 199,7</w:t>
            </w:r>
            <w:r w:rsidR="000530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00FF99"/>
            <w:vAlign w:val="center"/>
          </w:tcPr>
          <w:p w:rsidR="00B73A5C" w:rsidRPr="00624CE7" w:rsidRDefault="00624CE7" w:rsidP="00A53100">
            <w:pPr>
              <w:jc w:val="center"/>
              <w:rPr>
                <w:b/>
                <w:sz w:val="20"/>
                <w:szCs w:val="20"/>
              </w:rPr>
            </w:pPr>
            <w:r w:rsidRPr="00624CE7">
              <w:rPr>
                <w:b/>
                <w:sz w:val="20"/>
                <w:szCs w:val="20"/>
              </w:rPr>
              <w:t>428 993,</w:t>
            </w:r>
            <w:r w:rsidR="00053091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00FF99"/>
            <w:vAlign w:val="center"/>
          </w:tcPr>
          <w:p w:rsidR="00B73A5C" w:rsidRPr="00624CE7" w:rsidRDefault="00624CE7" w:rsidP="00A53100">
            <w:pPr>
              <w:jc w:val="center"/>
              <w:rPr>
                <w:b/>
                <w:sz w:val="20"/>
                <w:szCs w:val="20"/>
              </w:rPr>
            </w:pPr>
            <w:r w:rsidRPr="00624CE7">
              <w:rPr>
                <w:b/>
                <w:sz w:val="20"/>
                <w:szCs w:val="20"/>
              </w:rPr>
              <w:t>121,8</w:t>
            </w:r>
          </w:p>
        </w:tc>
      </w:tr>
      <w:tr w:rsidR="00B73A5C" w:rsidRPr="00F13DC9" w:rsidTr="00B73A5C">
        <w:tc>
          <w:tcPr>
            <w:tcW w:w="5353" w:type="dxa"/>
            <w:shd w:val="clear" w:color="auto" w:fill="auto"/>
          </w:tcPr>
          <w:p w:rsidR="00B73A5C" w:rsidRPr="004F14A3" w:rsidRDefault="00B73A5C" w:rsidP="00A53100">
            <w:pPr>
              <w:jc w:val="both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A5C" w:rsidRPr="00624CE7" w:rsidRDefault="00624CE7" w:rsidP="00A53100">
            <w:pPr>
              <w:jc w:val="center"/>
              <w:rPr>
                <w:sz w:val="20"/>
                <w:szCs w:val="20"/>
              </w:rPr>
            </w:pPr>
            <w:r w:rsidRPr="00624CE7">
              <w:rPr>
                <w:sz w:val="20"/>
                <w:szCs w:val="20"/>
              </w:rPr>
              <w:t>302 902,3</w:t>
            </w:r>
            <w:r w:rsidR="0005309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A5C" w:rsidRPr="00624CE7" w:rsidRDefault="00624CE7" w:rsidP="00A53100">
            <w:pPr>
              <w:jc w:val="center"/>
              <w:rPr>
                <w:sz w:val="20"/>
                <w:szCs w:val="20"/>
              </w:rPr>
            </w:pPr>
            <w:r w:rsidRPr="00624CE7">
              <w:rPr>
                <w:sz w:val="20"/>
                <w:szCs w:val="20"/>
              </w:rPr>
              <w:t>371 433,2</w:t>
            </w:r>
            <w:r w:rsidR="000530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A5C" w:rsidRPr="00624CE7" w:rsidRDefault="00624CE7" w:rsidP="00A53100">
            <w:pPr>
              <w:jc w:val="center"/>
              <w:rPr>
                <w:sz w:val="20"/>
                <w:szCs w:val="20"/>
              </w:rPr>
            </w:pPr>
            <w:r w:rsidRPr="00624CE7">
              <w:rPr>
                <w:sz w:val="20"/>
                <w:szCs w:val="20"/>
              </w:rPr>
              <w:t>122,6</w:t>
            </w:r>
          </w:p>
        </w:tc>
      </w:tr>
      <w:tr w:rsidR="00B73A5C" w:rsidRPr="00F13DC9" w:rsidTr="00B73A5C">
        <w:tc>
          <w:tcPr>
            <w:tcW w:w="5353" w:type="dxa"/>
            <w:shd w:val="clear" w:color="auto" w:fill="auto"/>
          </w:tcPr>
          <w:p w:rsidR="00B73A5C" w:rsidRPr="004F14A3" w:rsidRDefault="00B73A5C" w:rsidP="00A53100">
            <w:pPr>
              <w:jc w:val="both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A5C" w:rsidRPr="00624CE7" w:rsidRDefault="00624CE7" w:rsidP="00A53100">
            <w:pPr>
              <w:jc w:val="center"/>
              <w:rPr>
                <w:sz w:val="20"/>
                <w:szCs w:val="20"/>
              </w:rPr>
            </w:pPr>
            <w:r w:rsidRPr="00624CE7">
              <w:rPr>
                <w:sz w:val="20"/>
                <w:szCs w:val="20"/>
              </w:rPr>
              <w:t>22 2</w:t>
            </w:r>
            <w:r w:rsidR="004F14A3" w:rsidRPr="00624CE7">
              <w:rPr>
                <w:sz w:val="20"/>
                <w:szCs w:val="20"/>
              </w:rPr>
              <w:t>00,0</w:t>
            </w:r>
            <w:r w:rsidR="0005309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A5C" w:rsidRPr="00624CE7" w:rsidRDefault="004F14A3" w:rsidP="00A53100">
            <w:pPr>
              <w:jc w:val="center"/>
              <w:rPr>
                <w:sz w:val="20"/>
                <w:szCs w:val="20"/>
              </w:rPr>
            </w:pPr>
            <w:r w:rsidRPr="00624CE7">
              <w:rPr>
                <w:sz w:val="20"/>
                <w:szCs w:val="20"/>
              </w:rPr>
              <w:t>2</w:t>
            </w:r>
            <w:r w:rsidR="00624CE7" w:rsidRPr="00624CE7">
              <w:rPr>
                <w:sz w:val="20"/>
                <w:szCs w:val="20"/>
              </w:rPr>
              <w:t>4 586,9</w:t>
            </w:r>
            <w:r w:rsidR="000530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A5C" w:rsidRPr="00624CE7" w:rsidRDefault="001B1000" w:rsidP="00A53100">
            <w:pPr>
              <w:jc w:val="center"/>
              <w:rPr>
                <w:sz w:val="20"/>
                <w:szCs w:val="20"/>
              </w:rPr>
            </w:pPr>
            <w:r w:rsidRPr="00624CE7">
              <w:rPr>
                <w:sz w:val="20"/>
                <w:szCs w:val="20"/>
              </w:rPr>
              <w:t>1</w:t>
            </w:r>
            <w:r w:rsidR="00624CE7" w:rsidRPr="00624CE7">
              <w:rPr>
                <w:sz w:val="20"/>
                <w:szCs w:val="20"/>
              </w:rPr>
              <w:t>10,7</w:t>
            </w:r>
          </w:p>
        </w:tc>
      </w:tr>
      <w:tr w:rsidR="00B73A5C" w:rsidRPr="00F13DC9" w:rsidTr="00B73A5C">
        <w:tc>
          <w:tcPr>
            <w:tcW w:w="5353" w:type="dxa"/>
            <w:shd w:val="clear" w:color="auto" w:fill="auto"/>
          </w:tcPr>
          <w:p w:rsidR="00B73A5C" w:rsidRPr="004F14A3" w:rsidRDefault="00B73A5C" w:rsidP="00A53100">
            <w:pPr>
              <w:jc w:val="both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10 960,2</w:t>
            </w:r>
            <w:r w:rsidR="0005309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10 585,2</w:t>
            </w:r>
            <w:r w:rsidR="0005309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96,5</w:t>
            </w:r>
          </w:p>
        </w:tc>
      </w:tr>
      <w:tr w:rsidR="00B73A5C" w:rsidRPr="00F13DC9" w:rsidTr="00B73A5C">
        <w:tc>
          <w:tcPr>
            <w:tcW w:w="5353" w:type="dxa"/>
            <w:shd w:val="clear" w:color="auto" w:fill="auto"/>
          </w:tcPr>
          <w:p w:rsidR="00B73A5C" w:rsidRPr="004F14A3" w:rsidRDefault="00B73A5C" w:rsidP="00A53100">
            <w:pPr>
              <w:jc w:val="both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A5C" w:rsidRPr="00466440" w:rsidRDefault="004F14A3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10</w:t>
            </w:r>
            <w:r w:rsidR="00466440" w:rsidRPr="00466440">
              <w:rPr>
                <w:sz w:val="20"/>
                <w:szCs w:val="20"/>
              </w:rPr>
              <w:t> 522,7</w:t>
            </w:r>
            <w:r w:rsidR="0005309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A5C" w:rsidRPr="00466440" w:rsidRDefault="004F14A3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1</w:t>
            </w:r>
            <w:r w:rsidR="00466440" w:rsidRPr="00466440">
              <w:rPr>
                <w:sz w:val="20"/>
                <w:szCs w:val="20"/>
              </w:rPr>
              <w:t>2 161,</w:t>
            </w:r>
            <w:r w:rsidR="00053091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A5C" w:rsidRPr="00466440" w:rsidRDefault="004F14A3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1</w:t>
            </w:r>
            <w:r w:rsidR="00466440" w:rsidRPr="00466440">
              <w:rPr>
                <w:sz w:val="20"/>
                <w:szCs w:val="20"/>
              </w:rPr>
              <w:t>15,6</w:t>
            </w:r>
          </w:p>
        </w:tc>
      </w:tr>
      <w:tr w:rsidR="00B73A5C" w:rsidRPr="00F13DC9" w:rsidTr="00B73A5C">
        <w:tc>
          <w:tcPr>
            <w:tcW w:w="5353" w:type="dxa"/>
            <w:shd w:val="clear" w:color="auto" w:fill="auto"/>
          </w:tcPr>
          <w:p w:rsidR="00B73A5C" w:rsidRPr="004F14A3" w:rsidRDefault="00B73A5C" w:rsidP="00A53100">
            <w:pPr>
              <w:jc w:val="both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1 723,5</w:t>
            </w:r>
            <w:r w:rsidR="0005309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4 298,9</w:t>
            </w:r>
            <w:r w:rsidR="000530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249,4</w:t>
            </w:r>
          </w:p>
        </w:tc>
      </w:tr>
      <w:tr w:rsidR="00B73A5C" w:rsidRPr="00F13DC9" w:rsidTr="00B73A5C">
        <w:tc>
          <w:tcPr>
            <w:tcW w:w="5353" w:type="dxa"/>
            <w:shd w:val="clear" w:color="auto" w:fill="auto"/>
          </w:tcPr>
          <w:p w:rsidR="00B73A5C" w:rsidRPr="004F14A3" w:rsidRDefault="00B73A5C" w:rsidP="00A53100">
            <w:pPr>
              <w:jc w:val="both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50</w:t>
            </w:r>
            <w:r w:rsidR="004F14A3" w:rsidRPr="00466440">
              <w:rPr>
                <w:sz w:val="20"/>
                <w:szCs w:val="20"/>
              </w:rPr>
              <w:t>,0</w:t>
            </w:r>
            <w:r w:rsidR="0005309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A5C" w:rsidRPr="00466440" w:rsidRDefault="004F14A3" w:rsidP="00ED1D06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6</w:t>
            </w:r>
            <w:r w:rsidR="00466440" w:rsidRPr="00466440">
              <w:rPr>
                <w:sz w:val="20"/>
                <w:szCs w:val="20"/>
              </w:rPr>
              <w:t>7,</w:t>
            </w:r>
            <w:r w:rsidR="00053091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135,6</w:t>
            </w:r>
          </w:p>
        </w:tc>
      </w:tr>
      <w:tr w:rsidR="00B73A5C" w:rsidRPr="00F13DC9" w:rsidTr="00B73A5C">
        <w:tc>
          <w:tcPr>
            <w:tcW w:w="5353" w:type="dxa"/>
            <w:shd w:val="clear" w:color="auto" w:fill="auto"/>
          </w:tcPr>
          <w:p w:rsidR="00B73A5C" w:rsidRPr="004F14A3" w:rsidRDefault="00AA773D" w:rsidP="00A531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73A5C" w:rsidRPr="004F14A3">
              <w:rPr>
                <w:sz w:val="20"/>
                <w:szCs w:val="20"/>
              </w:rPr>
              <w:t>алог на добычу полезных ископаемых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532</w:t>
            </w:r>
            <w:r w:rsidR="004F14A3" w:rsidRPr="00466440">
              <w:rPr>
                <w:sz w:val="20"/>
                <w:szCs w:val="20"/>
              </w:rPr>
              <w:t>,0</w:t>
            </w:r>
            <w:r w:rsidR="0005309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684,</w:t>
            </w:r>
            <w:r w:rsidR="00053091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128,7</w:t>
            </w:r>
          </w:p>
        </w:tc>
      </w:tr>
      <w:tr w:rsidR="00B73A5C" w:rsidRPr="00F13DC9" w:rsidTr="00B73A5C">
        <w:tc>
          <w:tcPr>
            <w:tcW w:w="5353" w:type="dxa"/>
            <w:shd w:val="clear" w:color="auto" w:fill="auto"/>
          </w:tcPr>
          <w:p w:rsidR="00B73A5C" w:rsidRPr="004F14A3" w:rsidRDefault="00B73A5C" w:rsidP="00A53100">
            <w:pPr>
              <w:jc w:val="both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A5C" w:rsidRPr="00466440" w:rsidRDefault="004F14A3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3</w:t>
            </w:r>
            <w:r w:rsidR="00466440" w:rsidRPr="00466440">
              <w:rPr>
                <w:sz w:val="20"/>
                <w:szCs w:val="20"/>
              </w:rPr>
              <w:t> 309,0</w:t>
            </w:r>
            <w:r w:rsidR="00053091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5 175,6</w:t>
            </w:r>
            <w:r w:rsidR="0005309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156,4</w:t>
            </w:r>
          </w:p>
        </w:tc>
      </w:tr>
      <w:tr w:rsidR="00B73A5C" w:rsidRPr="00F13DC9" w:rsidTr="00B73A5C">
        <w:tc>
          <w:tcPr>
            <w:tcW w:w="5353" w:type="dxa"/>
            <w:shd w:val="clear" w:color="auto" w:fill="auto"/>
          </w:tcPr>
          <w:p w:rsidR="00B73A5C" w:rsidRPr="004F14A3" w:rsidRDefault="00B73A5C" w:rsidP="00A53100">
            <w:pPr>
              <w:jc w:val="both"/>
              <w:rPr>
                <w:sz w:val="20"/>
                <w:szCs w:val="20"/>
              </w:rPr>
            </w:pPr>
            <w:r w:rsidRPr="004F14A3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A5C" w:rsidRPr="00466440" w:rsidRDefault="001B100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A5C" w:rsidRPr="00466440" w:rsidRDefault="00466440" w:rsidP="00A53100">
            <w:pPr>
              <w:jc w:val="center"/>
              <w:rPr>
                <w:sz w:val="20"/>
                <w:szCs w:val="20"/>
              </w:rPr>
            </w:pPr>
            <w:r w:rsidRPr="00466440">
              <w:rPr>
                <w:sz w:val="20"/>
                <w:szCs w:val="20"/>
              </w:rPr>
              <w:t>0,</w:t>
            </w:r>
            <w:r w:rsidR="000530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3A5C" w:rsidRPr="00624CE7" w:rsidRDefault="00B73A5C" w:rsidP="00A531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F3982" w:rsidRPr="00F13DC9" w:rsidRDefault="00BF3982" w:rsidP="00711845">
      <w:pPr>
        <w:ind w:firstLine="709"/>
        <w:jc w:val="both"/>
        <w:rPr>
          <w:sz w:val="16"/>
          <w:szCs w:val="16"/>
          <w:highlight w:val="yellow"/>
        </w:rPr>
      </w:pPr>
    </w:p>
    <w:p w:rsidR="00F83724" w:rsidRPr="00CB354B" w:rsidRDefault="00F83724" w:rsidP="00711845">
      <w:pPr>
        <w:ind w:firstLine="709"/>
        <w:jc w:val="both"/>
        <w:rPr>
          <w:szCs w:val="28"/>
        </w:rPr>
      </w:pPr>
      <w:r w:rsidRPr="00CB354B">
        <w:rPr>
          <w:szCs w:val="28"/>
        </w:rPr>
        <w:t xml:space="preserve">В структуре налоговых доходов бюджета </w:t>
      </w:r>
      <w:r w:rsidR="00F13DC9" w:rsidRPr="00CB354B">
        <w:rPr>
          <w:szCs w:val="28"/>
        </w:rPr>
        <w:t>Буинского</w:t>
      </w:r>
      <w:r w:rsidRPr="00CB354B">
        <w:rPr>
          <w:szCs w:val="28"/>
        </w:rPr>
        <w:t xml:space="preserve"> муниципального района наибольший объем заним</w:t>
      </w:r>
      <w:r w:rsidR="005C68D3" w:rsidRPr="00CB354B">
        <w:rPr>
          <w:szCs w:val="28"/>
        </w:rPr>
        <w:t xml:space="preserve">ает налог на доходы физических </w:t>
      </w:r>
      <w:r w:rsidRPr="00CB354B">
        <w:rPr>
          <w:szCs w:val="28"/>
        </w:rPr>
        <w:t xml:space="preserve">лиц </w:t>
      </w:r>
      <w:r w:rsidR="004A3C9E" w:rsidRPr="00CB354B">
        <w:rPr>
          <w:szCs w:val="28"/>
        </w:rPr>
        <w:t>–</w:t>
      </w:r>
      <w:r w:rsidR="009B2FAC" w:rsidRPr="00CB354B">
        <w:rPr>
          <w:szCs w:val="28"/>
        </w:rPr>
        <w:t xml:space="preserve"> </w:t>
      </w:r>
      <w:r w:rsidR="00466440">
        <w:rPr>
          <w:szCs w:val="28"/>
        </w:rPr>
        <w:t>86,58</w:t>
      </w:r>
      <w:r w:rsidR="00AC2077" w:rsidRPr="00CB354B">
        <w:rPr>
          <w:szCs w:val="28"/>
        </w:rPr>
        <w:t>%</w:t>
      </w:r>
      <w:r w:rsidRPr="00CB354B">
        <w:rPr>
          <w:szCs w:val="28"/>
        </w:rPr>
        <w:t>.</w:t>
      </w:r>
    </w:p>
    <w:p w:rsidR="00675BA5" w:rsidRPr="00CB354B" w:rsidRDefault="00F83724" w:rsidP="00711845">
      <w:pPr>
        <w:ind w:firstLine="709"/>
        <w:jc w:val="both"/>
        <w:rPr>
          <w:szCs w:val="28"/>
        </w:rPr>
      </w:pPr>
      <w:r w:rsidRPr="00CB354B">
        <w:rPr>
          <w:szCs w:val="28"/>
        </w:rPr>
        <w:t>Поступления по налогу на доходы физических лиц составили</w:t>
      </w:r>
      <w:r w:rsidR="00F42E62" w:rsidRPr="00CB354B">
        <w:rPr>
          <w:szCs w:val="28"/>
        </w:rPr>
        <w:t xml:space="preserve"> </w:t>
      </w:r>
      <w:r w:rsidR="00466440">
        <w:rPr>
          <w:szCs w:val="28"/>
        </w:rPr>
        <w:t>371 433,2</w:t>
      </w:r>
      <w:r w:rsidR="00053091">
        <w:rPr>
          <w:szCs w:val="28"/>
        </w:rPr>
        <w:t>0</w:t>
      </w:r>
      <w:r w:rsidRPr="00CB354B">
        <w:rPr>
          <w:szCs w:val="28"/>
        </w:rPr>
        <w:t xml:space="preserve"> тыс.</w:t>
      </w:r>
      <w:r w:rsidR="009B2FAC" w:rsidRPr="00CB354B">
        <w:rPr>
          <w:szCs w:val="28"/>
        </w:rPr>
        <w:t xml:space="preserve"> </w:t>
      </w:r>
      <w:r w:rsidRPr="00CB354B">
        <w:rPr>
          <w:szCs w:val="28"/>
        </w:rPr>
        <w:t>руб</w:t>
      </w:r>
      <w:r w:rsidR="00C62198" w:rsidRPr="00CB354B">
        <w:rPr>
          <w:szCs w:val="28"/>
        </w:rPr>
        <w:t>.</w:t>
      </w:r>
      <w:r w:rsidRPr="00CB354B">
        <w:rPr>
          <w:szCs w:val="28"/>
        </w:rPr>
        <w:t xml:space="preserve"> или </w:t>
      </w:r>
      <w:r w:rsidR="00466440">
        <w:rPr>
          <w:szCs w:val="28"/>
        </w:rPr>
        <w:t>122,6</w:t>
      </w:r>
      <w:r w:rsidRPr="00CB354B">
        <w:rPr>
          <w:szCs w:val="28"/>
        </w:rPr>
        <w:t xml:space="preserve">% </w:t>
      </w:r>
      <w:r w:rsidR="005C68D3" w:rsidRPr="00CB354B">
        <w:rPr>
          <w:szCs w:val="28"/>
        </w:rPr>
        <w:t>от утвержденн</w:t>
      </w:r>
      <w:r w:rsidR="00482F57" w:rsidRPr="00CB354B">
        <w:rPr>
          <w:szCs w:val="28"/>
        </w:rPr>
        <w:t>ого показателя</w:t>
      </w:r>
      <w:r w:rsidR="005C68D3" w:rsidRPr="00CB354B">
        <w:rPr>
          <w:szCs w:val="28"/>
        </w:rPr>
        <w:t>.</w:t>
      </w:r>
    </w:p>
    <w:p w:rsidR="00ED7008" w:rsidRPr="00CB354B" w:rsidRDefault="00ED7008" w:rsidP="00711845">
      <w:pPr>
        <w:ind w:firstLine="709"/>
        <w:jc w:val="both"/>
        <w:rPr>
          <w:szCs w:val="28"/>
        </w:rPr>
      </w:pPr>
      <w:r w:rsidRPr="00CB354B">
        <w:rPr>
          <w:szCs w:val="28"/>
        </w:rPr>
        <w:t xml:space="preserve">Поступления акцизов составили </w:t>
      </w:r>
      <w:r w:rsidR="00466440">
        <w:rPr>
          <w:szCs w:val="28"/>
        </w:rPr>
        <w:t>24 586,9</w:t>
      </w:r>
      <w:r w:rsidR="00053091">
        <w:rPr>
          <w:szCs w:val="28"/>
        </w:rPr>
        <w:t>2</w:t>
      </w:r>
      <w:r w:rsidR="00374152" w:rsidRPr="00CB354B">
        <w:rPr>
          <w:szCs w:val="28"/>
        </w:rPr>
        <w:t xml:space="preserve"> </w:t>
      </w:r>
      <w:r w:rsidRPr="00CB354B">
        <w:rPr>
          <w:szCs w:val="28"/>
        </w:rPr>
        <w:t>тыс.</w:t>
      </w:r>
      <w:r w:rsidR="00BE286F" w:rsidRPr="00CB354B">
        <w:rPr>
          <w:szCs w:val="28"/>
        </w:rPr>
        <w:t xml:space="preserve"> </w:t>
      </w:r>
      <w:r w:rsidRPr="00CB354B">
        <w:rPr>
          <w:szCs w:val="28"/>
        </w:rPr>
        <w:t>руб</w:t>
      </w:r>
      <w:r w:rsidR="00C62198" w:rsidRPr="00CB354B">
        <w:rPr>
          <w:szCs w:val="28"/>
        </w:rPr>
        <w:t>.</w:t>
      </w:r>
      <w:r w:rsidRPr="00CB354B">
        <w:rPr>
          <w:szCs w:val="28"/>
        </w:rPr>
        <w:t xml:space="preserve"> или </w:t>
      </w:r>
      <w:r w:rsidR="00466440" w:rsidRPr="00466440">
        <w:rPr>
          <w:szCs w:val="28"/>
        </w:rPr>
        <w:t>110,7</w:t>
      </w:r>
      <w:r w:rsidR="00976049" w:rsidRPr="00CB354B">
        <w:rPr>
          <w:szCs w:val="28"/>
        </w:rPr>
        <w:t>%</w:t>
      </w:r>
      <w:r w:rsidRPr="00CB354B">
        <w:rPr>
          <w:szCs w:val="28"/>
        </w:rPr>
        <w:t xml:space="preserve"> от утвержденного показателя.</w:t>
      </w:r>
    </w:p>
    <w:p w:rsidR="00ED7008" w:rsidRPr="00CB354B" w:rsidRDefault="00ED7008" w:rsidP="00711845">
      <w:pPr>
        <w:ind w:firstLine="709"/>
        <w:jc w:val="both"/>
        <w:rPr>
          <w:szCs w:val="28"/>
        </w:rPr>
      </w:pPr>
      <w:r w:rsidRPr="00CB354B">
        <w:rPr>
          <w:szCs w:val="28"/>
        </w:rPr>
        <w:t>З</w:t>
      </w:r>
      <w:r w:rsidR="00A61AF0" w:rsidRPr="00CB354B">
        <w:rPr>
          <w:szCs w:val="28"/>
        </w:rPr>
        <w:t>начимым источником доходной части бюджета является единый налог на вмененный доход, удельный вес в об</w:t>
      </w:r>
      <w:r w:rsidR="005E66A1" w:rsidRPr="00CB354B">
        <w:rPr>
          <w:szCs w:val="28"/>
        </w:rPr>
        <w:t>ъ</w:t>
      </w:r>
      <w:r w:rsidR="00A61AF0" w:rsidRPr="00CB354B">
        <w:rPr>
          <w:szCs w:val="28"/>
        </w:rPr>
        <w:t xml:space="preserve">еме налоговых доходов занимает </w:t>
      </w:r>
      <w:r w:rsidR="00466440">
        <w:rPr>
          <w:szCs w:val="28"/>
        </w:rPr>
        <w:t>2,83</w:t>
      </w:r>
      <w:r w:rsidR="00D1782E" w:rsidRPr="00CB354B">
        <w:rPr>
          <w:szCs w:val="28"/>
        </w:rPr>
        <w:t>%</w:t>
      </w:r>
      <w:r w:rsidR="00A61AF0" w:rsidRPr="00CB354B">
        <w:rPr>
          <w:szCs w:val="28"/>
        </w:rPr>
        <w:t>, поступления этого налога составля</w:t>
      </w:r>
      <w:r w:rsidR="003671BD" w:rsidRPr="00CB354B">
        <w:rPr>
          <w:szCs w:val="28"/>
        </w:rPr>
        <w:t xml:space="preserve">ют </w:t>
      </w:r>
      <w:r w:rsidR="00A61AF0" w:rsidRPr="00CB354B">
        <w:rPr>
          <w:szCs w:val="28"/>
        </w:rPr>
        <w:t xml:space="preserve">в сумме </w:t>
      </w:r>
      <w:r w:rsidR="00D107E0">
        <w:rPr>
          <w:szCs w:val="28"/>
        </w:rPr>
        <w:t>12 161,29</w:t>
      </w:r>
      <w:r w:rsidR="00907980" w:rsidRPr="00CB354B">
        <w:rPr>
          <w:szCs w:val="28"/>
        </w:rPr>
        <w:t xml:space="preserve"> </w:t>
      </w:r>
      <w:r w:rsidR="00A61AF0" w:rsidRPr="00CB354B">
        <w:rPr>
          <w:szCs w:val="28"/>
        </w:rPr>
        <w:t>тыс.</w:t>
      </w:r>
      <w:r w:rsidR="005E66A1" w:rsidRPr="00CB354B">
        <w:rPr>
          <w:szCs w:val="28"/>
        </w:rPr>
        <w:t xml:space="preserve"> </w:t>
      </w:r>
      <w:r w:rsidR="00A61AF0" w:rsidRPr="00CB354B">
        <w:rPr>
          <w:szCs w:val="28"/>
        </w:rPr>
        <w:t>руб</w:t>
      </w:r>
      <w:r w:rsidR="00C62198" w:rsidRPr="00CB354B">
        <w:rPr>
          <w:szCs w:val="28"/>
        </w:rPr>
        <w:t>.</w:t>
      </w:r>
      <w:r w:rsidR="00A61AF0" w:rsidRPr="00CB354B">
        <w:rPr>
          <w:szCs w:val="28"/>
        </w:rPr>
        <w:t xml:space="preserve"> или </w:t>
      </w:r>
      <w:r w:rsidR="00466440">
        <w:rPr>
          <w:szCs w:val="28"/>
        </w:rPr>
        <w:t>115,6</w:t>
      </w:r>
      <w:r w:rsidR="00A61AF0" w:rsidRPr="00CB354B">
        <w:rPr>
          <w:szCs w:val="28"/>
        </w:rPr>
        <w:t>%</w:t>
      </w:r>
      <w:r w:rsidR="00CD4E05" w:rsidRPr="00CB354B">
        <w:rPr>
          <w:szCs w:val="28"/>
        </w:rPr>
        <w:t>.</w:t>
      </w:r>
    </w:p>
    <w:p w:rsidR="0043574F" w:rsidRPr="00921535" w:rsidRDefault="00ED7008" w:rsidP="0043574F">
      <w:pPr>
        <w:jc w:val="both"/>
      </w:pPr>
      <w:r w:rsidRPr="003E02C5">
        <w:rPr>
          <w:szCs w:val="28"/>
        </w:rPr>
        <w:lastRenderedPageBreak/>
        <w:t>Поступления н</w:t>
      </w:r>
      <w:r w:rsidR="00A61AF0" w:rsidRPr="003E02C5">
        <w:rPr>
          <w:szCs w:val="28"/>
        </w:rPr>
        <w:t>алог</w:t>
      </w:r>
      <w:r w:rsidRPr="003E02C5">
        <w:rPr>
          <w:szCs w:val="28"/>
        </w:rPr>
        <w:t>а</w:t>
      </w:r>
      <w:r w:rsidR="00A61AF0" w:rsidRPr="003E02C5">
        <w:rPr>
          <w:szCs w:val="28"/>
        </w:rPr>
        <w:t>, взимаем</w:t>
      </w:r>
      <w:r w:rsidRPr="003E02C5">
        <w:rPr>
          <w:szCs w:val="28"/>
        </w:rPr>
        <w:t>ого</w:t>
      </w:r>
      <w:r w:rsidR="00A61AF0" w:rsidRPr="003E02C5">
        <w:rPr>
          <w:szCs w:val="28"/>
        </w:rPr>
        <w:t xml:space="preserve"> в связи с применением упрощенной системы налогообложения</w:t>
      </w:r>
      <w:r w:rsidR="005E66A1" w:rsidRPr="003E02C5">
        <w:rPr>
          <w:szCs w:val="28"/>
        </w:rPr>
        <w:t>,</w:t>
      </w:r>
      <w:r w:rsidR="00A61AF0" w:rsidRPr="003E02C5">
        <w:rPr>
          <w:szCs w:val="28"/>
        </w:rPr>
        <w:t xml:space="preserve"> составил</w:t>
      </w:r>
      <w:r w:rsidRPr="003E02C5">
        <w:rPr>
          <w:szCs w:val="28"/>
        </w:rPr>
        <w:t>и</w:t>
      </w:r>
      <w:r w:rsidR="00A61AF0" w:rsidRPr="003E02C5">
        <w:rPr>
          <w:szCs w:val="28"/>
        </w:rPr>
        <w:t xml:space="preserve"> </w:t>
      </w:r>
      <w:r w:rsidR="006C3FAE" w:rsidRPr="003E02C5">
        <w:rPr>
          <w:szCs w:val="28"/>
        </w:rPr>
        <w:t>1</w:t>
      </w:r>
      <w:r w:rsidR="00CB354B" w:rsidRPr="003E02C5">
        <w:rPr>
          <w:szCs w:val="28"/>
        </w:rPr>
        <w:t>0</w:t>
      </w:r>
      <w:r w:rsidR="00466440" w:rsidRPr="003E02C5">
        <w:rPr>
          <w:szCs w:val="28"/>
        </w:rPr>
        <w:t> 585,2</w:t>
      </w:r>
      <w:r w:rsidR="00D107E0">
        <w:rPr>
          <w:szCs w:val="28"/>
        </w:rPr>
        <w:t>1</w:t>
      </w:r>
      <w:r w:rsidR="00A61AF0" w:rsidRPr="003E02C5">
        <w:rPr>
          <w:szCs w:val="28"/>
        </w:rPr>
        <w:t xml:space="preserve"> тыс.</w:t>
      </w:r>
      <w:r w:rsidR="005E66A1" w:rsidRPr="003E02C5">
        <w:rPr>
          <w:szCs w:val="28"/>
        </w:rPr>
        <w:t xml:space="preserve"> </w:t>
      </w:r>
      <w:r w:rsidR="00A61AF0" w:rsidRPr="003E02C5">
        <w:rPr>
          <w:szCs w:val="28"/>
        </w:rPr>
        <w:t>руб</w:t>
      </w:r>
      <w:r w:rsidR="00C62198" w:rsidRPr="003E02C5">
        <w:rPr>
          <w:szCs w:val="28"/>
        </w:rPr>
        <w:t>.</w:t>
      </w:r>
      <w:r w:rsidR="00A61AF0" w:rsidRPr="003E02C5">
        <w:rPr>
          <w:szCs w:val="28"/>
        </w:rPr>
        <w:t xml:space="preserve"> или </w:t>
      </w:r>
      <w:r w:rsidR="00466440" w:rsidRPr="003E02C5">
        <w:rPr>
          <w:szCs w:val="28"/>
        </w:rPr>
        <w:t>96,5</w:t>
      </w:r>
      <w:r w:rsidR="00A61AF0" w:rsidRPr="003E02C5">
        <w:rPr>
          <w:szCs w:val="28"/>
        </w:rPr>
        <w:t>%</w:t>
      </w:r>
      <w:r w:rsidRPr="003E02C5">
        <w:rPr>
          <w:szCs w:val="28"/>
        </w:rPr>
        <w:t>.</w:t>
      </w:r>
      <w:r w:rsidR="003E02C5">
        <w:rPr>
          <w:szCs w:val="28"/>
        </w:rPr>
        <w:t xml:space="preserve"> </w:t>
      </w:r>
      <w:r w:rsidR="003E02C5" w:rsidRPr="00921535">
        <w:t>(</w:t>
      </w:r>
      <w:r w:rsidR="0043574F" w:rsidRPr="00921535">
        <w:t>Снижение допущено по ООО «</w:t>
      </w:r>
      <w:proofErr w:type="spellStart"/>
      <w:r w:rsidR="0043574F" w:rsidRPr="00921535">
        <w:t>Буинскагр</w:t>
      </w:r>
      <w:r w:rsidR="00921535" w:rsidRPr="00921535">
        <w:t>охимсервис</w:t>
      </w:r>
      <w:proofErr w:type="spellEnd"/>
      <w:r w:rsidR="00921535" w:rsidRPr="00921535">
        <w:t>» на 333</w:t>
      </w:r>
      <w:r w:rsidR="00921535">
        <w:t>,89 тыс. руб.</w:t>
      </w:r>
      <w:r w:rsidR="00921535" w:rsidRPr="00921535">
        <w:t>).</w:t>
      </w:r>
    </w:p>
    <w:p w:rsidR="00ED7008" w:rsidRPr="00CB354B" w:rsidRDefault="00ED7008" w:rsidP="00921535">
      <w:pPr>
        <w:jc w:val="both"/>
        <w:rPr>
          <w:szCs w:val="28"/>
        </w:rPr>
      </w:pPr>
    </w:p>
    <w:p w:rsidR="00A61AF0" w:rsidRPr="00CB354B" w:rsidRDefault="00ED7008" w:rsidP="00711845">
      <w:pPr>
        <w:ind w:firstLine="709"/>
        <w:jc w:val="both"/>
        <w:rPr>
          <w:szCs w:val="28"/>
        </w:rPr>
      </w:pPr>
      <w:r w:rsidRPr="00CB354B">
        <w:rPr>
          <w:szCs w:val="28"/>
        </w:rPr>
        <w:t>Поступления</w:t>
      </w:r>
      <w:r w:rsidR="00A61AF0" w:rsidRPr="00CB354B">
        <w:rPr>
          <w:szCs w:val="28"/>
        </w:rPr>
        <w:t xml:space="preserve"> по</w:t>
      </w:r>
      <w:r w:rsidR="00A30E92" w:rsidRPr="00CB354B">
        <w:rPr>
          <w:szCs w:val="28"/>
        </w:rPr>
        <w:t xml:space="preserve"> единому сельскохозяйственному </w:t>
      </w:r>
      <w:r w:rsidR="00A61AF0" w:rsidRPr="00CB354B">
        <w:rPr>
          <w:szCs w:val="28"/>
        </w:rPr>
        <w:t>налогу составили в сумме</w:t>
      </w:r>
      <w:r w:rsidR="003B71C9" w:rsidRPr="00CB354B">
        <w:rPr>
          <w:szCs w:val="28"/>
        </w:rPr>
        <w:t xml:space="preserve"> </w:t>
      </w:r>
      <w:r w:rsidR="00466440">
        <w:rPr>
          <w:szCs w:val="28"/>
        </w:rPr>
        <w:t>4 298,9</w:t>
      </w:r>
      <w:r w:rsidR="00D107E0">
        <w:rPr>
          <w:szCs w:val="28"/>
        </w:rPr>
        <w:t>0</w:t>
      </w:r>
      <w:r w:rsidR="00A61AF0" w:rsidRPr="00CB354B">
        <w:rPr>
          <w:szCs w:val="28"/>
        </w:rPr>
        <w:t xml:space="preserve"> тыс.</w:t>
      </w:r>
      <w:r w:rsidR="005E66A1" w:rsidRPr="00CB354B">
        <w:rPr>
          <w:szCs w:val="28"/>
        </w:rPr>
        <w:t xml:space="preserve"> </w:t>
      </w:r>
      <w:r w:rsidR="00A61AF0" w:rsidRPr="00CB354B">
        <w:rPr>
          <w:szCs w:val="28"/>
        </w:rPr>
        <w:t>руб</w:t>
      </w:r>
      <w:r w:rsidR="00C62198" w:rsidRPr="00CB354B">
        <w:rPr>
          <w:szCs w:val="28"/>
        </w:rPr>
        <w:t>.</w:t>
      </w:r>
      <w:r w:rsidR="00A61AF0" w:rsidRPr="00CB354B">
        <w:rPr>
          <w:szCs w:val="28"/>
        </w:rPr>
        <w:t xml:space="preserve"> Годовой план по го</w:t>
      </w:r>
      <w:r w:rsidR="00D84712" w:rsidRPr="00CB354B">
        <w:rPr>
          <w:szCs w:val="28"/>
        </w:rPr>
        <w:t>с</w:t>
      </w:r>
      <w:r w:rsidR="00A30E92" w:rsidRPr="00CB354B">
        <w:rPr>
          <w:szCs w:val="28"/>
        </w:rPr>
        <w:t xml:space="preserve">ударственной пошлине </w:t>
      </w:r>
      <w:r w:rsidR="00A61AF0" w:rsidRPr="00CB354B">
        <w:rPr>
          <w:szCs w:val="28"/>
        </w:rPr>
        <w:t xml:space="preserve">выполнен на </w:t>
      </w:r>
      <w:r w:rsidR="00466440">
        <w:rPr>
          <w:szCs w:val="28"/>
        </w:rPr>
        <w:t>156</w:t>
      </w:r>
      <w:r w:rsidR="00D1782E" w:rsidRPr="00CB354B">
        <w:rPr>
          <w:szCs w:val="28"/>
        </w:rPr>
        <w:t>,</w:t>
      </w:r>
      <w:r w:rsidR="00CB354B" w:rsidRPr="00CB354B">
        <w:rPr>
          <w:szCs w:val="28"/>
        </w:rPr>
        <w:t>4</w:t>
      </w:r>
      <w:r w:rsidR="00A61AF0" w:rsidRPr="00CB354B">
        <w:rPr>
          <w:szCs w:val="28"/>
        </w:rPr>
        <w:t>% или</w:t>
      </w:r>
      <w:r w:rsidR="003B71C9" w:rsidRPr="00CB354B">
        <w:rPr>
          <w:szCs w:val="28"/>
        </w:rPr>
        <w:t xml:space="preserve"> </w:t>
      </w:r>
      <w:r w:rsidR="003E02C5">
        <w:rPr>
          <w:szCs w:val="28"/>
        </w:rPr>
        <w:t xml:space="preserve">поступило </w:t>
      </w:r>
      <w:r w:rsidR="00466440">
        <w:rPr>
          <w:szCs w:val="28"/>
        </w:rPr>
        <w:t>5 175,6</w:t>
      </w:r>
      <w:r w:rsidR="00D107E0">
        <w:rPr>
          <w:szCs w:val="28"/>
        </w:rPr>
        <w:t>4</w:t>
      </w:r>
      <w:r w:rsidR="00A61AF0" w:rsidRPr="00CB354B">
        <w:rPr>
          <w:szCs w:val="28"/>
        </w:rPr>
        <w:t xml:space="preserve"> </w:t>
      </w:r>
      <w:r w:rsidR="00D84712" w:rsidRPr="00CB354B">
        <w:rPr>
          <w:szCs w:val="28"/>
        </w:rPr>
        <w:t>тыс.</w:t>
      </w:r>
      <w:r w:rsidR="009B2FAC" w:rsidRPr="00CB354B">
        <w:rPr>
          <w:szCs w:val="28"/>
        </w:rPr>
        <w:t xml:space="preserve"> </w:t>
      </w:r>
      <w:r w:rsidR="00D84712" w:rsidRPr="00CB354B">
        <w:rPr>
          <w:szCs w:val="28"/>
        </w:rPr>
        <w:t>руб.</w:t>
      </w:r>
    </w:p>
    <w:p w:rsidR="00715010" w:rsidRPr="006D19E6" w:rsidRDefault="006D16AF" w:rsidP="00711845">
      <w:pPr>
        <w:ind w:firstLine="709"/>
        <w:jc w:val="both"/>
        <w:rPr>
          <w:szCs w:val="28"/>
        </w:rPr>
      </w:pPr>
      <w:r w:rsidRPr="006D19E6">
        <w:rPr>
          <w:szCs w:val="28"/>
        </w:rPr>
        <w:t xml:space="preserve">Сравнительная информация по объемам поступлений основных видов налоговых доходов в бюджет </w:t>
      </w:r>
      <w:r w:rsidR="00F13DC9" w:rsidRPr="006D19E6">
        <w:rPr>
          <w:szCs w:val="28"/>
        </w:rPr>
        <w:t>Буинского</w:t>
      </w:r>
      <w:r w:rsidRPr="006D19E6">
        <w:rPr>
          <w:szCs w:val="28"/>
        </w:rPr>
        <w:t xml:space="preserve"> муниципального района представлена на </w:t>
      </w:r>
      <w:r w:rsidRPr="006D19E6">
        <w:rPr>
          <w:i/>
          <w:color w:val="7030A0"/>
          <w:szCs w:val="28"/>
        </w:rPr>
        <w:t xml:space="preserve">диаграмме </w:t>
      </w:r>
      <w:r w:rsidR="0057541C" w:rsidRPr="006D19E6">
        <w:rPr>
          <w:i/>
          <w:color w:val="7030A0"/>
          <w:szCs w:val="28"/>
        </w:rPr>
        <w:t>8</w:t>
      </w:r>
      <w:r w:rsidRPr="006D19E6">
        <w:rPr>
          <w:szCs w:val="28"/>
        </w:rPr>
        <w:t>.</w:t>
      </w:r>
    </w:p>
    <w:p w:rsidR="009B2FAC" w:rsidRPr="006D19E6" w:rsidRDefault="009B2FAC" w:rsidP="00711845">
      <w:pPr>
        <w:ind w:firstLine="709"/>
        <w:jc w:val="both"/>
        <w:rPr>
          <w:sz w:val="16"/>
          <w:szCs w:val="16"/>
        </w:rPr>
      </w:pPr>
    </w:p>
    <w:p w:rsidR="00AA37DE" w:rsidRPr="006D19E6" w:rsidRDefault="00162EBF" w:rsidP="00711845">
      <w:pPr>
        <w:ind w:firstLine="709"/>
        <w:jc w:val="center"/>
        <w:rPr>
          <w:b/>
        </w:rPr>
      </w:pPr>
      <w:r w:rsidRPr="006D19E6">
        <w:rPr>
          <w:b/>
        </w:rPr>
        <w:t xml:space="preserve">Поступление основных видов налоговых доходов в бюджет </w:t>
      </w:r>
    </w:p>
    <w:p w:rsidR="00162EBF" w:rsidRDefault="00F13DC9" w:rsidP="00711845">
      <w:pPr>
        <w:ind w:firstLine="709"/>
        <w:jc w:val="center"/>
        <w:rPr>
          <w:b/>
        </w:rPr>
      </w:pPr>
      <w:r w:rsidRPr="006D19E6">
        <w:rPr>
          <w:b/>
        </w:rPr>
        <w:t>Буинского</w:t>
      </w:r>
      <w:r w:rsidR="00162EBF" w:rsidRPr="006D19E6">
        <w:rPr>
          <w:b/>
        </w:rPr>
        <w:t xml:space="preserve"> </w:t>
      </w:r>
      <w:r w:rsidR="00837847" w:rsidRPr="006D19E6">
        <w:rPr>
          <w:b/>
        </w:rPr>
        <w:t xml:space="preserve">муниципального района за </w:t>
      </w:r>
      <w:r w:rsidR="003E02C5">
        <w:rPr>
          <w:b/>
        </w:rPr>
        <w:t>2018</w:t>
      </w:r>
      <w:r w:rsidR="00162EBF" w:rsidRPr="006D19E6">
        <w:rPr>
          <w:b/>
        </w:rPr>
        <w:t xml:space="preserve">, </w:t>
      </w:r>
      <w:r w:rsidR="003E02C5">
        <w:rPr>
          <w:b/>
        </w:rPr>
        <w:t>2019</w:t>
      </w:r>
      <w:r w:rsidR="0095402B" w:rsidRPr="006D19E6">
        <w:rPr>
          <w:b/>
        </w:rPr>
        <w:t xml:space="preserve"> год</w:t>
      </w:r>
      <w:r w:rsidR="006F1192" w:rsidRPr="006D19E6">
        <w:rPr>
          <w:b/>
        </w:rPr>
        <w:t>ы</w:t>
      </w:r>
      <w:r w:rsidR="0095402B" w:rsidRPr="006D19E6">
        <w:rPr>
          <w:b/>
        </w:rPr>
        <w:t xml:space="preserve"> (млн.</w:t>
      </w:r>
      <w:r w:rsidR="00CE031A" w:rsidRPr="006D19E6">
        <w:rPr>
          <w:b/>
        </w:rPr>
        <w:t xml:space="preserve"> </w:t>
      </w:r>
      <w:r w:rsidR="0095402B" w:rsidRPr="006D19E6">
        <w:rPr>
          <w:b/>
        </w:rPr>
        <w:t>руб</w:t>
      </w:r>
      <w:r w:rsidR="00CE031A" w:rsidRPr="006D19E6">
        <w:rPr>
          <w:b/>
        </w:rPr>
        <w:t>.</w:t>
      </w:r>
      <w:r w:rsidR="0095402B" w:rsidRPr="006D19E6">
        <w:rPr>
          <w:b/>
        </w:rPr>
        <w:t>)</w:t>
      </w:r>
    </w:p>
    <w:p w:rsidR="00110030" w:rsidRDefault="00D96E34" w:rsidP="00911EB5">
      <w:pPr>
        <w:tabs>
          <w:tab w:val="left" w:pos="4718"/>
          <w:tab w:val="right" w:pos="9921"/>
        </w:tabs>
        <w:spacing w:line="312" w:lineRule="auto"/>
        <w:ind w:firstLine="709"/>
        <w:jc w:val="right"/>
        <w:rPr>
          <w:i/>
          <w:color w:val="7030A0"/>
          <w:szCs w:val="28"/>
        </w:rPr>
      </w:pPr>
      <w:r w:rsidRPr="001D7C60">
        <w:rPr>
          <w:i/>
          <w:color w:val="7030A0"/>
          <w:szCs w:val="28"/>
        </w:rPr>
        <w:t xml:space="preserve">диаграмма </w:t>
      </w:r>
      <w:r w:rsidR="0057541C" w:rsidRPr="001D7C60">
        <w:rPr>
          <w:i/>
          <w:color w:val="7030A0"/>
          <w:szCs w:val="28"/>
        </w:rPr>
        <w:t>8</w:t>
      </w:r>
    </w:p>
    <w:p w:rsidR="007E342D" w:rsidRDefault="007E342D" w:rsidP="006A3A73">
      <w:pPr>
        <w:tabs>
          <w:tab w:val="left" w:pos="4718"/>
          <w:tab w:val="right" w:pos="9921"/>
        </w:tabs>
        <w:spacing w:line="312" w:lineRule="auto"/>
        <w:jc w:val="right"/>
        <w:rPr>
          <w:i/>
          <w:color w:val="7030A0"/>
          <w:szCs w:val="28"/>
        </w:rPr>
      </w:pPr>
      <w:r>
        <w:rPr>
          <w:i/>
          <w:noProof/>
          <w:color w:val="7030A0"/>
          <w:szCs w:val="28"/>
        </w:rPr>
        <w:drawing>
          <wp:inline distT="0" distB="0" distL="0" distR="0">
            <wp:extent cx="6459415" cy="3751385"/>
            <wp:effectExtent l="0" t="0" r="17780" b="209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342D" w:rsidRPr="00EB04CA" w:rsidRDefault="007E342D" w:rsidP="00911EB5">
      <w:pPr>
        <w:tabs>
          <w:tab w:val="left" w:pos="4718"/>
          <w:tab w:val="right" w:pos="9921"/>
        </w:tabs>
        <w:spacing w:line="312" w:lineRule="auto"/>
        <w:ind w:firstLine="709"/>
        <w:jc w:val="right"/>
        <w:rPr>
          <w:b/>
          <w:color w:val="7030A0"/>
          <w:szCs w:val="28"/>
        </w:rPr>
      </w:pPr>
    </w:p>
    <w:p w:rsidR="002C4E2C" w:rsidRPr="006D19E6" w:rsidRDefault="00E33EC1" w:rsidP="001813B5">
      <w:pPr>
        <w:ind w:firstLine="709"/>
        <w:jc w:val="both"/>
        <w:rPr>
          <w:szCs w:val="28"/>
        </w:rPr>
      </w:pPr>
      <w:r w:rsidRPr="00C059DB">
        <w:rPr>
          <w:b/>
          <w:szCs w:val="28"/>
        </w:rPr>
        <w:t>Н</w:t>
      </w:r>
      <w:r w:rsidR="00D4242B" w:rsidRPr="00C059DB">
        <w:rPr>
          <w:b/>
          <w:szCs w:val="28"/>
        </w:rPr>
        <w:t>еналоговы</w:t>
      </w:r>
      <w:r w:rsidRPr="00C059DB">
        <w:rPr>
          <w:b/>
          <w:szCs w:val="28"/>
        </w:rPr>
        <w:t>е</w:t>
      </w:r>
      <w:r w:rsidR="00D4242B" w:rsidRPr="00C059DB">
        <w:rPr>
          <w:b/>
          <w:szCs w:val="28"/>
        </w:rPr>
        <w:t xml:space="preserve"> доход</w:t>
      </w:r>
      <w:r w:rsidRPr="00C059DB">
        <w:rPr>
          <w:b/>
          <w:szCs w:val="28"/>
        </w:rPr>
        <w:t>ы</w:t>
      </w:r>
      <w:r w:rsidR="00D4242B" w:rsidRPr="00C059DB">
        <w:rPr>
          <w:szCs w:val="28"/>
        </w:rPr>
        <w:t xml:space="preserve"> бюджета района </w:t>
      </w:r>
      <w:r w:rsidR="00F57E4C">
        <w:rPr>
          <w:szCs w:val="28"/>
        </w:rPr>
        <w:t>за 2019 год</w:t>
      </w:r>
      <w:r w:rsidR="004E26CA" w:rsidRPr="00C059DB">
        <w:rPr>
          <w:szCs w:val="28"/>
        </w:rPr>
        <w:t xml:space="preserve"> </w:t>
      </w:r>
      <w:r w:rsidR="00D4242B" w:rsidRPr="00C059DB">
        <w:rPr>
          <w:szCs w:val="28"/>
        </w:rPr>
        <w:t>составил</w:t>
      </w:r>
      <w:r w:rsidR="004E26CA" w:rsidRPr="00C059DB">
        <w:rPr>
          <w:szCs w:val="28"/>
        </w:rPr>
        <w:t xml:space="preserve">и </w:t>
      </w:r>
      <w:r w:rsidR="003E02C5">
        <w:rPr>
          <w:szCs w:val="28"/>
        </w:rPr>
        <w:t>35 046,9</w:t>
      </w:r>
      <w:r w:rsidR="00D107E0">
        <w:rPr>
          <w:szCs w:val="28"/>
        </w:rPr>
        <w:t>0</w:t>
      </w:r>
      <w:r w:rsidR="00D4242B" w:rsidRPr="00C059DB">
        <w:rPr>
          <w:szCs w:val="28"/>
        </w:rPr>
        <w:t xml:space="preserve"> тыс.</w:t>
      </w:r>
      <w:r w:rsidR="00B35E4B" w:rsidRPr="00C059DB">
        <w:rPr>
          <w:szCs w:val="28"/>
        </w:rPr>
        <w:t xml:space="preserve"> </w:t>
      </w:r>
      <w:r w:rsidR="00D4242B" w:rsidRPr="00C059DB">
        <w:rPr>
          <w:szCs w:val="28"/>
        </w:rPr>
        <w:t>руб</w:t>
      </w:r>
      <w:r w:rsidR="00693449" w:rsidRPr="00C059DB">
        <w:rPr>
          <w:szCs w:val="28"/>
        </w:rPr>
        <w:t>.</w:t>
      </w:r>
      <w:r w:rsidR="004E26CA" w:rsidRPr="00C059DB">
        <w:rPr>
          <w:szCs w:val="28"/>
        </w:rPr>
        <w:t xml:space="preserve"> или </w:t>
      </w:r>
      <w:r w:rsidR="003E02C5">
        <w:rPr>
          <w:szCs w:val="28"/>
        </w:rPr>
        <w:t>163,2</w:t>
      </w:r>
      <w:r w:rsidR="004E26CA" w:rsidRPr="00C059DB">
        <w:rPr>
          <w:szCs w:val="28"/>
        </w:rPr>
        <w:t>% от утвержденного показателя</w:t>
      </w:r>
      <w:r w:rsidR="00403059" w:rsidRPr="00C059DB">
        <w:rPr>
          <w:szCs w:val="28"/>
        </w:rPr>
        <w:t>,</w:t>
      </w:r>
      <w:r w:rsidR="0063079A" w:rsidRPr="00C059DB">
        <w:rPr>
          <w:szCs w:val="28"/>
        </w:rPr>
        <w:t xml:space="preserve"> </w:t>
      </w:r>
      <w:r w:rsidR="0063079A" w:rsidRPr="006D19E6">
        <w:rPr>
          <w:i/>
          <w:color w:val="7030A0"/>
          <w:szCs w:val="28"/>
        </w:rPr>
        <w:t xml:space="preserve">диаграмма </w:t>
      </w:r>
      <w:r w:rsidR="00621DA1" w:rsidRPr="006D19E6">
        <w:rPr>
          <w:i/>
          <w:color w:val="7030A0"/>
          <w:szCs w:val="28"/>
        </w:rPr>
        <w:t>9</w:t>
      </w:r>
      <w:r w:rsidR="0063079A" w:rsidRPr="006D19E6">
        <w:rPr>
          <w:szCs w:val="28"/>
        </w:rPr>
        <w:t>.</w:t>
      </w:r>
    </w:p>
    <w:p w:rsidR="0075605B" w:rsidRDefault="0075605B" w:rsidP="00FC672A">
      <w:pPr>
        <w:ind w:firstLine="709"/>
        <w:jc w:val="center"/>
        <w:rPr>
          <w:b/>
          <w:sz w:val="16"/>
          <w:szCs w:val="16"/>
        </w:rPr>
      </w:pPr>
    </w:p>
    <w:p w:rsidR="00AA37DE" w:rsidRPr="006D19E6" w:rsidRDefault="00381DB2" w:rsidP="00FC672A">
      <w:pPr>
        <w:ind w:firstLine="709"/>
        <w:jc w:val="center"/>
        <w:rPr>
          <w:b/>
        </w:rPr>
      </w:pPr>
      <w:r w:rsidRPr="006D19E6">
        <w:rPr>
          <w:b/>
        </w:rPr>
        <w:t xml:space="preserve">Структура неналоговых доходов бюджета </w:t>
      </w:r>
    </w:p>
    <w:p w:rsidR="00381DB2" w:rsidRPr="006D19E6" w:rsidRDefault="00F13DC9" w:rsidP="00FC672A">
      <w:pPr>
        <w:ind w:firstLine="709"/>
        <w:jc w:val="center"/>
        <w:rPr>
          <w:b/>
        </w:rPr>
      </w:pPr>
      <w:r w:rsidRPr="006D19E6">
        <w:rPr>
          <w:b/>
        </w:rPr>
        <w:t>Буинского</w:t>
      </w:r>
      <w:r w:rsidR="00381DB2" w:rsidRPr="006D19E6">
        <w:rPr>
          <w:b/>
        </w:rPr>
        <w:t xml:space="preserve"> муниципального района за </w:t>
      </w:r>
      <w:r w:rsidR="003E02C5">
        <w:rPr>
          <w:b/>
        </w:rPr>
        <w:t>2018</w:t>
      </w:r>
      <w:r w:rsidR="00381DB2" w:rsidRPr="006D19E6">
        <w:rPr>
          <w:b/>
        </w:rPr>
        <w:t xml:space="preserve">, </w:t>
      </w:r>
      <w:r w:rsidR="003E02C5">
        <w:rPr>
          <w:b/>
        </w:rPr>
        <w:t>2019</w:t>
      </w:r>
      <w:r w:rsidR="00381DB2" w:rsidRPr="006D19E6">
        <w:rPr>
          <w:b/>
        </w:rPr>
        <w:t xml:space="preserve"> </w:t>
      </w:r>
      <w:r w:rsidR="007458BD" w:rsidRPr="006D19E6">
        <w:rPr>
          <w:b/>
        </w:rPr>
        <w:t xml:space="preserve">годы </w:t>
      </w:r>
      <w:r w:rsidR="00381DB2" w:rsidRPr="006D19E6">
        <w:rPr>
          <w:b/>
        </w:rPr>
        <w:t>(</w:t>
      </w:r>
      <w:proofErr w:type="gramStart"/>
      <w:r w:rsidR="00BD6C81" w:rsidRPr="006D19E6">
        <w:rPr>
          <w:b/>
        </w:rPr>
        <w:t>в</w:t>
      </w:r>
      <w:proofErr w:type="gramEnd"/>
      <w:r w:rsidR="00BD6C81" w:rsidRPr="006D19E6">
        <w:rPr>
          <w:b/>
        </w:rPr>
        <w:t xml:space="preserve"> </w:t>
      </w:r>
      <w:r w:rsidR="00381DB2" w:rsidRPr="006D19E6">
        <w:rPr>
          <w:b/>
        </w:rPr>
        <w:t>%)</w:t>
      </w:r>
    </w:p>
    <w:p w:rsidR="002B5CF2" w:rsidRPr="006D19E6" w:rsidRDefault="002B5CF2" w:rsidP="00FC672A">
      <w:pPr>
        <w:ind w:firstLine="709"/>
        <w:jc w:val="center"/>
        <w:rPr>
          <w:b/>
          <w:sz w:val="16"/>
          <w:szCs w:val="16"/>
        </w:rPr>
      </w:pPr>
    </w:p>
    <w:p w:rsidR="005B66AC" w:rsidRDefault="005B66AC" w:rsidP="0036314E">
      <w:pPr>
        <w:tabs>
          <w:tab w:val="left" w:pos="6862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  <w:r w:rsidRPr="001D7C60">
        <w:rPr>
          <w:i/>
          <w:color w:val="7030A0"/>
          <w:szCs w:val="28"/>
        </w:rPr>
        <w:t xml:space="preserve">диаграмма </w:t>
      </w:r>
      <w:r w:rsidR="00621DA1" w:rsidRPr="001D7C60">
        <w:rPr>
          <w:i/>
          <w:color w:val="7030A0"/>
          <w:szCs w:val="28"/>
        </w:rPr>
        <w:t>9</w:t>
      </w:r>
    </w:p>
    <w:p w:rsidR="00803E5F" w:rsidRDefault="00803E5F" w:rsidP="0036314E">
      <w:pPr>
        <w:tabs>
          <w:tab w:val="left" w:pos="6862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</w:p>
    <w:p w:rsidR="00803E5F" w:rsidRPr="006D19E6" w:rsidRDefault="00803E5F" w:rsidP="00803E5F">
      <w:pPr>
        <w:tabs>
          <w:tab w:val="left" w:pos="6862"/>
          <w:tab w:val="right" w:pos="10206"/>
        </w:tabs>
        <w:spacing w:line="312" w:lineRule="auto"/>
        <w:jc w:val="right"/>
        <w:rPr>
          <w:i/>
          <w:color w:val="7030A0"/>
          <w:szCs w:val="28"/>
        </w:rPr>
      </w:pPr>
      <w:r w:rsidRPr="00803E5F">
        <w:rPr>
          <w:i/>
          <w:noProof/>
          <w:color w:val="7030A0"/>
          <w:sz w:val="16"/>
          <w:szCs w:val="16"/>
        </w:rPr>
        <w:lastRenderedPageBreak/>
        <w:drawing>
          <wp:inline distT="0" distB="0" distL="0" distR="0" wp14:anchorId="264FED55" wp14:editId="63509CD6">
            <wp:extent cx="6482861" cy="3200400"/>
            <wp:effectExtent l="0" t="0" r="1333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3EA8" w:rsidRDefault="00253EA8" w:rsidP="00C00AB3">
      <w:pPr>
        <w:tabs>
          <w:tab w:val="left" w:pos="9214"/>
        </w:tabs>
        <w:ind w:firstLine="709"/>
        <w:rPr>
          <w:noProof/>
        </w:rPr>
      </w:pPr>
    </w:p>
    <w:p w:rsidR="00964353" w:rsidRPr="008920B9" w:rsidRDefault="00964353" w:rsidP="00FC672A">
      <w:pPr>
        <w:ind w:firstLine="709"/>
        <w:jc w:val="both"/>
        <w:rPr>
          <w:szCs w:val="28"/>
        </w:rPr>
      </w:pPr>
      <w:r w:rsidRPr="008920B9">
        <w:rPr>
          <w:szCs w:val="28"/>
        </w:rPr>
        <w:t xml:space="preserve">Информация об исполнении бюджета муниципального района </w:t>
      </w:r>
      <w:r w:rsidR="00F57E4C">
        <w:rPr>
          <w:szCs w:val="28"/>
        </w:rPr>
        <w:t>за 2019 год</w:t>
      </w:r>
      <w:r w:rsidRPr="008920B9">
        <w:rPr>
          <w:szCs w:val="28"/>
        </w:rPr>
        <w:t xml:space="preserve"> по неналоговым доходам представлена в </w:t>
      </w:r>
      <w:r w:rsidRPr="008920B9">
        <w:rPr>
          <w:color w:val="99FF33"/>
          <w:szCs w:val="28"/>
        </w:rPr>
        <w:t xml:space="preserve">таблице </w:t>
      </w:r>
      <w:r w:rsidR="00A308A9" w:rsidRPr="008920B9">
        <w:rPr>
          <w:color w:val="99FF33"/>
          <w:szCs w:val="28"/>
        </w:rPr>
        <w:t>5</w:t>
      </w:r>
      <w:r w:rsidRPr="008920B9">
        <w:rPr>
          <w:szCs w:val="28"/>
        </w:rPr>
        <w:t>.</w:t>
      </w:r>
    </w:p>
    <w:p w:rsidR="00964353" w:rsidRPr="008920B9" w:rsidRDefault="00964353" w:rsidP="0036314E">
      <w:pPr>
        <w:tabs>
          <w:tab w:val="left" w:pos="7938"/>
        </w:tabs>
        <w:spacing w:line="312" w:lineRule="auto"/>
        <w:ind w:firstLine="709"/>
        <w:jc w:val="right"/>
        <w:rPr>
          <w:i/>
          <w:color w:val="92D050"/>
          <w:szCs w:val="28"/>
        </w:rPr>
      </w:pPr>
      <w:r w:rsidRPr="008920B9">
        <w:rPr>
          <w:i/>
          <w:color w:val="92D050"/>
          <w:szCs w:val="28"/>
        </w:rPr>
        <w:t xml:space="preserve">таблица </w:t>
      </w:r>
      <w:r w:rsidR="00A308A9" w:rsidRPr="008920B9">
        <w:rPr>
          <w:i/>
          <w:color w:val="92D050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985"/>
        <w:gridCol w:w="1984"/>
        <w:gridCol w:w="1134"/>
      </w:tblGrid>
      <w:tr w:rsidR="008F7D65" w:rsidRPr="008920B9" w:rsidTr="008F7D65">
        <w:tc>
          <w:tcPr>
            <w:tcW w:w="5211" w:type="dxa"/>
            <w:vMerge w:val="restart"/>
            <w:shd w:val="clear" w:color="auto" w:fill="99FF99"/>
            <w:vAlign w:val="center"/>
          </w:tcPr>
          <w:p w:rsidR="008F7D65" w:rsidRPr="008920B9" w:rsidRDefault="008F7D65" w:rsidP="00A53100">
            <w:pPr>
              <w:jc w:val="center"/>
              <w:rPr>
                <w:sz w:val="20"/>
                <w:szCs w:val="20"/>
              </w:rPr>
            </w:pPr>
            <w:r w:rsidRPr="008920B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shd w:val="clear" w:color="auto" w:fill="99FF99"/>
            <w:vAlign w:val="center"/>
          </w:tcPr>
          <w:p w:rsidR="008F7D65" w:rsidRPr="008920B9" w:rsidRDefault="008F7D65" w:rsidP="00A53100">
            <w:pPr>
              <w:jc w:val="center"/>
              <w:rPr>
                <w:sz w:val="20"/>
                <w:szCs w:val="20"/>
              </w:rPr>
            </w:pPr>
            <w:r w:rsidRPr="008920B9">
              <w:rPr>
                <w:sz w:val="20"/>
                <w:szCs w:val="20"/>
              </w:rPr>
              <w:t xml:space="preserve">Решение о бюджете </w:t>
            </w:r>
            <w:proofErr w:type="gramStart"/>
            <w:r w:rsidRPr="008920B9">
              <w:rPr>
                <w:sz w:val="20"/>
                <w:szCs w:val="20"/>
              </w:rPr>
              <w:t>на</w:t>
            </w:r>
            <w:proofErr w:type="gramEnd"/>
          </w:p>
          <w:p w:rsidR="008F7D65" w:rsidRPr="008920B9" w:rsidRDefault="00D107E0" w:rsidP="00A53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7D65" w:rsidRPr="008920B9">
              <w:rPr>
                <w:sz w:val="20"/>
                <w:szCs w:val="20"/>
              </w:rPr>
              <w:t xml:space="preserve"> год,</w:t>
            </w:r>
          </w:p>
          <w:p w:rsidR="008F7D65" w:rsidRPr="008920B9" w:rsidRDefault="008F7D65" w:rsidP="00A53100">
            <w:pPr>
              <w:jc w:val="center"/>
              <w:rPr>
                <w:sz w:val="20"/>
                <w:szCs w:val="20"/>
              </w:rPr>
            </w:pPr>
            <w:r w:rsidRPr="008920B9">
              <w:rPr>
                <w:sz w:val="20"/>
                <w:szCs w:val="20"/>
              </w:rPr>
              <w:t>тыс. руб.</w:t>
            </w:r>
          </w:p>
        </w:tc>
        <w:tc>
          <w:tcPr>
            <w:tcW w:w="3118" w:type="dxa"/>
            <w:gridSpan w:val="2"/>
            <w:shd w:val="clear" w:color="auto" w:fill="99FF99"/>
            <w:vAlign w:val="center"/>
          </w:tcPr>
          <w:p w:rsidR="008F7D65" w:rsidRPr="008920B9" w:rsidRDefault="008F7D65" w:rsidP="00A53100">
            <w:pPr>
              <w:jc w:val="center"/>
              <w:rPr>
                <w:sz w:val="20"/>
                <w:szCs w:val="20"/>
              </w:rPr>
            </w:pPr>
            <w:r w:rsidRPr="008920B9">
              <w:rPr>
                <w:sz w:val="20"/>
                <w:szCs w:val="20"/>
              </w:rPr>
              <w:t>Исполнено</w:t>
            </w:r>
          </w:p>
        </w:tc>
      </w:tr>
      <w:tr w:rsidR="008F7D65" w:rsidRPr="008920B9" w:rsidTr="008F7D65">
        <w:tc>
          <w:tcPr>
            <w:tcW w:w="5211" w:type="dxa"/>
            <w:vMerge/>
            <w:shd w:val="clear" w:color="auto" w:fill="99FF99"/>
            <w:vAlign w:val="center"/>
          </w:tcPr>
          <w:p w:rsidR="008F7D65" w:rsidRPr="008920B9" w:rsidRDefault="008F7D65" w:rsidP="00A53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99FF99"/>
            <w:vAlign w:val="center"/>
          </w:tcPr>
          <w:p w:rsidR="008F7D65" w:rsidRPr="008920B9" w:rsidRDefault="008F7D65" w:rsidP="00A53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9FF99"/>
            <w:vAlign w:val="center"/>
          </w:tcPr>
          <w:p w:rsidR="008F7D65" w:rsidRPr="008920B9" w:rsidRDefault="008F7D65" w:rsidP="00A53100">
            <w:pPr>
              <w:jc w:val="center"/>
              <w:rPr>
                <w:sz w:val="20"/>
                <w:szCs w:val="20"/>
              </w:rPr>
            </w:pPr>
            <w:r w:rsidRPr="008920B9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8F7D65" w:rsidRPr="008920B9" w:rsidRDefault="008F7D65" w:rsidP="00A53100">
            <w:pPr>
              <w:jc w:val="center"/>
              <w:rPr>
                <w:sz w:val="20"/>
                <w:szCs w:val="20"/>
              </w:rPr>
            </w:pPr>
            <w:r w:rsidRPr="008920B9">
              <w:rPr>
                <w:sz w:val="20"/>
                <w:szCs w:val="20"/>
              </w:rPr>
              <w:t>в %</w:t>
            </w:r>
          </w:p>
        </w:tc>
      </w:tr>
      <w:tr w:rsidR="008F7D65" w:rsidRPr="008920B9" w:rsidTr="008F7D65">
        <w:tc>
          <w:tcPr>
            <w:tcW w:w="5211" w:type="dxa"/>
            <w:shd w:val="clear" w:color="auto" w:fill="00FF99"/>
          </w:tcPr>
          <w:p w:rsidR="008F7D65" w:rsidRPr="008920B9" w:rsidRDefault="008F7D65" w:rsidP="00964353">
            <w:pPr>
              <w:jc w:val="both"/>
              <w:rPr>
                <w:b/>
                <w:i/>
                <w:sz w:val="20"/>
                <w:szCs w:val="20"/>
              </w:rPr>
            </w:pPr>
            <w:r w:rsidRPr="008920B9">
              <w:rPr>
                <w:b/>
                <w:i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1985" w:type="dxa"/>
            <w:shd w:val="clear" w:color="auto" w:fill="00FF99"/>
            <w:vAlign w:val="center"/>
          </w:tcPr>
          <w:p w:rsidR="008F7D65" w:rsidRPr="009F64D5" w:rsidRDefault="00D107E0" w:rsidP="00ED1D06">
            <w:pPr>
              <w:jc w:val="center"/>
              <w:rPr>
                <w:b/>
                <w:sz w:val="20"/>
                <w:szCs w:val="20"/>
              </w:rPr>
            </w:pPr>
            <w:r w:rsidRPr="009F64D5">
              <w:rPr>
                <w:b/>
                <w:sz w:val="20"/>
                <w:szCs w:val="20"/>
              </w:rPr>
              <w:t>21 468,00</w:t>
            </w:r>
          </w:p>
        </w:tc>
        <w:tc>
          <w:tcPr>
            <w:tcW w:w="1984" w:type="dxa"/>
            <w:shd w:val="clear" w:color="auto" w:fill="00FF99"/>
            <w:vAlign w:val="center"/>
          </w:tcPr>
          <w:p w:rsidR="008F7D65" w:rsidRPr="009F64D5" w:rsidRDefault="00D107E0" w:rsidP="00A53100">
            <w:pPr>
              <w:jc w:val="center"/>
              <w:rPr>
                <w:b/>
                <w:sz w:val="20"/>
                <w:szCs w:val="20"/>
              </w:rPr>
            </w:pPr>
            <w:r w:rsidRPr="009F64D5">
              <w:rPr>
                <w:b/>
                <w:sz w:val="20"/>
                <w:szCs w:val="20"/>
              </w:rPr>
              <w:t>35 046,90</w:t>
            </w:r>
          </w:p>
        </w:tc>
        <w:tc>
          <w:tcPr>
            <w:tcW w:w="1134" w:type="dxa"/>
            <w:shd w:val="clear" w:color="auto" w:fill="00FF99"/>
            <w:vAlign w:val="center"/>
          </w:tcPr>
          <w:p w:rsidR="008F7D65" w:rsidRPr="009F64D5" w:rsidRDefault="00D107E0" w:rsidP="00A53100">
            <w:pPr>
              <w:jc w:val="center"/>
              <w:rPr>
                <w:b/>
                <w:sz w:val="20"/>
                <w:szCs w:val="20"/>
              </w:rPr>
            </w:pPr>
            <w:r w:rsidRPr="009F64D5">
              <w:rPr>
                <w:b/>
                <w:sz w:val="20"/>
                <w:szCs w:val="20"/>
              </w:rPr>
              <w:t>163,2</w:t>
            </w:r>
          </w:p>
        </w:tc>
      </w:tr>
      <w:tr w:rsidR="008F7D65" w:rsidRPr="008920B9" w:rsidTr="008F7D65">
        <w:tc>
          <w:tcPr>
            <w:tcW w:w="5211" w:type="dxa"/>
            <w:shd w:val="clear" w:color="auto" w:fill="auto"/>
          </w:tcPr>
          <w:p w:rsidR="008F7D65" w:rsidRPr="008920B9" w:rsidRDefault="008F7D65" w:rsidP="00A53100">
            <w:pPr>
              <w:jc w:val="both"/>
              <w:rPr>
                <w:sz w:val="20"/>
                <w:szCs w:val="20"/>
              </w:rPr>
            </w:pPr>
            <w:r w:rsidRPr="008920B9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D65" w:rsidRPr="009F64D5" w:rsidRDefault="00D107E0" w:rsidP="00ED1D06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9 525,00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17 988,76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D65" w:rsidRPr="009F64D5" w:rsidRDefault="008E65C9" w:rsidP="00D107E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1</w:t>
            </w:r>
            <w:r w:rsidR="00D107E0" w:rsidRPr="009F64D5">
              <w:rPr>
                <w:sz w:val="20"/>
                <w:szCs w:val="20"/>
              </w:rPr>
              <w:t>88</w:t>
            </w:r>
            <w:r w:rsidR="008920B9" w:rsidRPr="009F64D5">
              <w:rPr>
                <w:sz w:val="20"/>
                <w:szCs w:val="20"/>
              </w:rPr>
              <w:t>,8</w:t>
            </w:r>
          </w:p>
        </w:tc>
      </w:tr>
      <w:tr w:rsidR="008F7D65" w:rsidRPr="008920B9" w:rsidTr="008F7D65">
        <w:tc>
          <w:tcPr>
            <w:tcW w:w="5211" w:type="dxa"/>
            <w:shd w:val="clear" w:color="auto" w:fill="auto"/>
          </w:tcPr>
          <w:p w:rsidR="008F7D65" w:rsidRPr="008920B9" w:rsidRDefault="008F7D65" w:rsidP="00A53100">
            <w:pPr>
              <w:jc w:val="both"/>
              <w:rPr>
                <w:sz w:val="20"/>
                <w:szCs w:val="20"/>
              </w:rPr>
            </w:pPr>
            <w:r w:rsidRPr="008920B9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563,00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537,31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95,4</w:t>
            </w:r>
          </w:p>
        </w:tc>
      </w:tr>
      <w:tr w:rsidR="008F7D65" w:rsidRPr="008920B9" w:rsidTr="008F7D65">
        <w:tc>
          <w:tcPr>
            <w:tcW w:w="5211" w:type="dxa"/>
            <w:shd w:val="clear" w:color="auto" w:fill="auto"/>
          </w:tcPr>
          <w:p w:rsidR="008F7D65" w:rsidRPr="008920B9" w:rsidRDefault="008F7D65" w:rsidP="00A53100">
            <w:pPr>
              <w:jc w:val="both"/>
              <w:rPr>
                <w:sz w:val="20"/>
                <w:szCs w:val="20"/>
              </w:rPr>
            </w:pPr>
            <w:r w:rsidRPr="008920B9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7 322,00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7 410,21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101,2</w:t>
            </w:r>
          </w:p>
        </w:tc>
      </w:tr>
      <w:tr w:rsidR="008F7D65" w:rsidRPr="008920B9" w:rsidTr="008F7D65">
        <w:tc>
          <w:tcPr>
            <w:tcW w:w="5211" w:type="dxa"/>
            <w:shd w:val="clear" w:color="auto" w:fill="auto"/>
          </w:tcPr>
          <w:p w:rsidR="008F7D65" w:rsidRPr="008920B9" w:rsidRDefault="008F7D65" w:rsidP="00A53100">
            <w:pPr>
              <w:jc w:val="both"/>
              <w:rPr>
                <w:sz w:val="20"/>
                <w:szCs w:val="20"/>
              </w:rPr>
            </w:pPr>
            <w:r w:rsidRPr="008920B9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256,00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5 208,34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7E0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более в</w:t>
            </w:r>
          </w:p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 xml:space="preserve"> 20 раз</w:t>
            </w:r>
          </w:p>
        </w:tc>
      </w:tr>
      <w:tr w:rsidR="008F7D65" w:rsidRPr="008920B9" w:rsidTr="008F7D65">
        <w:tc>
          <w:tcPr>
            <w:tcW w:w="5211" w:type="dxa"/>
            <w:shd w:val="clear" w:color="auto" w:fill="auto"/>
          </w:tcPr>
          <w:p w:rsidR="008F7D65" w:rsidRPr="008920B9" w:rsidRDefault="008F7D65" w:rsidP="00A53100">
            <w:pPr>
              <w:jc w:val="both"/>
              <w:rPr>
                <w:sz w:val="20"/>
                <w:szCs w:val="20"/>
              </w:rPr>
            </w:pPr>
            <w:r w:rsidRPr="008920B9">
              <w:rPr>
                <w:sz w:val="20"/>
                <w:szCs w:val="20"/>
              </w:rPr>
              <w:t>штрафы, санкции и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3 802,00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3 902,28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D65" w:rsidRPr="009F64D5" w:rsidRDefault="00D107E0" w:rsidP="00A53100">
            <w:pPr>
              <w:jc w:val="center"/>
              <w:rPr>
                <w:sz w:val="20"/>
                <w:szCs w:val="20"/>
              </w:rPr>
            </w:pPr>
            <w:r w:rsidRPr="009F64D5">
              <w:rPr>
                <w:sz w:val="20"/>
                <w:szCs w:val="20"/>
              </w:rPr>
              <w:t>102,6</w:t>
            </w:r>
          </w:p>
        </w:tc>
      </w:tr>
    </w:tbl>
    <w:p w:rsidR="00964353" w:rsidRPr="008920B9" w:rsidRDefault="00964353" w:rsidP="00FC672A">
      <w:pPr>
        <w:ind w:firstLine="709"/>
        <w:jc w:val="both"/>
        <w:rPr>
          <w:sz w:val="16"/>
          <w:szCs w:val="16"/>
        </w:rPr>
      </w:pPr>
    </w:p>
    <w:p w:rsidR="00D4242B" w:rsidRPr="008920B9" w:rsidRDefault="00D4242B" w:rsidP="00FC672A">
      <w:pPr>
        <w:ind w:firstLine="709"/>
        <w:jc w:val="both"/>
        <w:rPr>
          <w:szCs w:val="28"/>
        </w:rPr>
      </w:pPr>
      <w:r w:rsidRPr="008920B9">
        <w:rPr>
          <w:szCs w:val="28"/>
        </w:rPr>
        <w:t>Наибольший удельный вес в неналоговых доходах бюджета района составили:</w:t>
      </w:r>
    </w:p>
    <w:p w:rsidR="00FE7168" w:rsidRPr="008920B9" w:rsidRDefault="00D4242B" w:rsidP="00FC672A">
      <w:pPr>
        <w:ind w:firstLine="709"/>
        <w:jc w:val="both"/>
        <w:rPr>
          <w:szCs w:val="28"/>
        </w:rPr>
      </w:pPr>
      <w:r w:rsidRPr="008920B9">
        <w:rPr>
          <w:szCs w:val="28"/>
        </w:rPr>
        <w:t>-</w:t>
      </w:r>
      <w:r w:rsidR="00397B7F" w:rsidRPr="008920B9">
        <w:rPr>
          <w:szCs w:val="28"/>
        </w:rPr>
        <w:t xml:space="preserve"> </w:t>
      </w:r>
      <w:r w:rsidRPr="008920B9">
        <w:rPr>
          <w:szCs w:val="28"/>
        </w:rPr>
        <w:t xml:space="preserve">доходы от использования имущества, находящегося в муниципальной собственности </w:t>
      </w:r>
      <w:r w:rsidR="004E26CA" w:rsidRPr="008920B9">
        <w:rPr>
          <w:szCs w:val="28"/>
        </w:rPr>
        <w:t>–</w:t>
      </w:r>
      <w:r w:rsidRPr="008920B9">
        <w:rPr>
          <w:szCs w:val="28"/>
        </w:rPr>
        <w:t xml:space="preserve"> </w:t>
      </w:r>
      <w:r w:rsidR="009F64D5">
        <w:rPr>
          <w:szCs w:val="28"/>
        </w:rPr>
        <w:t>51,33</w:t>
      </w:r>
      <w:r w:rsidR="00E84627" w:rsidRPr="008920B9">
        <w:rPr>
          <w:szCs w:val="28"/>
        </w:rPr>
        <w:t>%</w:t>
      </w:r>
      <w:r w:rsidR="00FE7168" w:rsidRPr="008920B9">
        <w:rPr>
          <w:szCs w:val="28"/>
        </w:rPr>
        <w:t>;</w:t>
      </w:r>
    </w:p>
    <w:p w:rsidR="00C12E9D" w:rsidRPr="008920B9" w:rsidRDefault="009F64D5" w:rsidP="00FC672A">
      <w:pPr>
        <w:ind w:firstLine="709"/>
        <w:jc w:val="both"/>
        <w:rPr>
          <w:szCs w:val="28"/>
        </w:rPr>
      </w:pPr>
      <w:r>
        <w:rPr>
          <w:szCs w:val="28"/>
        </w:rPr>
        <w:t>- доходы от оказания платных услуг и затрат государства</w:t>
      </w:r>
      <w:r w:rsidR="00C12E9D" w:rsidRPr="008920B9">
        <w:rPr>
          <w:szCs w:val="28"/>
        </w:rPr>
        <w:t xml:space="preserve"> – </w:t>
      </w:r>
      <w:r>
        <w:rPr>
          <w:szCs w:val="28"/>
        </w:rPr>
        <w:t>21,14</w:t>
      </w:r>
      <w:r w:rsidR="008172E4" w:rsidRPr="008920B9">
        <w:rPr>
          <w:szCs w:val="28"/>
        </w:rPr>
        <w:t>%.</w:t>
      </w:r>
    </w:p>
    <w:p w:rsidR="005308DC" w:rsidRPr="008920B9" w:rsidRDefault="005308DC" w:rsidP="005308DC">
      <w:pPr>
        <w:ind w:firstLine="709"/>
        <w:jc w:val="both"/>
        <w:rPr>
          <w:szCs w:val="28"/>
        </w:rPr>
      </w:pPr>
      <w:r w:rsidRPr="008920B9">
        <w:rPr>
          <w:szCs w:val="28"/>
        </w:rPr>
        <w:t xml:space="preserve">- </w:t>
      </w:r>
      <w:r w:rsidR="0031391E">
        <w:rPr>
          <w:szCs w:val="28"/>
        </w:rPr>
        <w:t>доходы от продажи материальных и нематериальных активов</w:t>
      </w:r>
      <w:r w:rsidR="008920B9" w:rsidRPr="008920B9">
        <w:rPr>
          <w:szCs w:val="28"/>
        </w:rPr>
        <w:t xml:space="preserve"> </w:t>
      </w:r>
      <w:r w:rsidR="0031391E">
        <w:rPr>
          <w:szCs w:val="28"/>
        </w:rPr>
        <w:t>–</w:t>
      </w:r>
      <w:r w:rsidR="008920B9" w:rsidRPr="008920B9">
        <w:rPr>
          <w:szCs w:val="28"/>
        </w:rPr>
        <w:t xml:space="preserve"> </w:t>
      </w:r>
      <w:r w:rsidR="0031391E">
        <w:rPr>
          <w:szCs w:val="28"/>
        </w:rPr>
        <w:t>14,86</w:t>
      </w:r>
      <w:r w:rsidRPr="008920B9">
        <w:rPr>
          <w:szCs w:val="28"/>
        </w:rPr>
        <w:t>%.</w:t>
      </w:r>
    </w:p>
    <w:p w:rsidR="005308DC" w:rsidRPr="008920B9" w:rsidRDefault="005308DC" w:rsidP="00FC672A">
      <w:pPr>
        <w:ind w:firstLine="709"/>
        <w:jc w:val="both"/>
        <w:rPr>
          <w:sz w:val="16"/>
          <w:szCs w:val="16"/>
        </w:rPr>
      </w:pPr>
    </w:p>
    <w:p w:rsidR="001B18B8" w:rsidRPr="008920B9" w:rsidRDefault="00C36D87" w:rsidP="00FC672A">
      <w:pPr>
        <w:ind w:firstLine="709"/>
        <w:jc w:val="both"/>
        <w:rPr>
          <w:szCs w:val="28"/>
        </w:rPr>
      </w:pPr>
      <w:r w:rsidRPr="008920B9">
        <w:rPr>
          <w:szCs w:val="28"/>
        </w:rPr>
        <w:t>Доходы от использования имущества, находящегося в государственной и муницип</w:t>
      </w:r>
      <w:r w:rsidR="008920B9" w:rsidRPr="008920B9">
        <w:rPr>
          <w:szCs w:val="28"/>
        </w:rPr>
        <w:t xml:space="preserve">альной собственности, составили </w:t>
      </w:r>
      <w:r w:rsidR="009F64D5">
        <w:rPr>
          <w:szCs w:val="28"/>
        </w:rPr>
        <w:t>17 988,76</w:t>
      </w:r>
      <w:r w:rsidRPr="008920B9">
        <w:rPr>
          <w:szCs w:val="28"/>
        </w:rPr>
        <w:t xml:space="preserve"> тыс.</w:t>
      </w:r>
      <w:r w:rsidR="00B35E4B" w:rsidRPr="008920B9">
        <w:rPr>
          <w:szCs w:val="28"/>
        </w:rPr>
        <w:t xml:space="preserve"> </w:t>
      </w:r>
      <w:r w:rsidRPr="008920B9">
        <w:rPr>
          <w:szCs w:val="28"/>
        </w:rPr>
        <w:t>руб</w:t>
      </w:r>
      <w:r w:rsidR="007C11C2" w:rsidRPr="008920B9">
        <w:rPr>
          <w:szCs w:val="28"/>
        </w:rPr>
        <w:t>.</w:t>
      </w:r>
      <w:r w:rsidRPr="008920B9">
        <w:rPr>
          <w:szCs w:val="28"/>
        </w:rPr>
        <w:t xml:space="preserve"> или 1</w:t>
      </w:r>
      <w:r w:rsidR="009F64D5">
        <w:rPr>
          <w:szCs w:val="28"/>
        </w:rPr>
        <w:t>88</w:t>
      </w:r>
      <w:r w:rsidRPr="008920B9">
        <w:rPr>
          <w:szCs w:val="28"/>
        </w:rPr>
        <w:t>,</w:t>
      </w:r>
      <w:r w:rsidR="008920B9" w:rsidRPr="008920B9">
        <w:rPr>
          <w:szCs w:val="28"/>
        </w:rPr>
        <w:t>8</w:t>
      </w:r>
      <w:r w:rsidRPr="008920B9">
        <w:rPr>
          <w:szCs w:val="28"/>
        </w:rPr>
        <w:t xml:space="preserve">% от утвержденного показателя и увеличились по сравнению с </w:t>
      </w:r>
      <w:r w:rsidR="009F64D5">
        <w:rPr>
          <w:szCs w:val="28"/>
        </w:rPr>
        <w:t>2018</w:t>
      </w:r>
      <w:r w:rsidR="000D4114" w:rsidRPr="008920B9">
        <w:rPr>
          <w:szCs w:val="28"/>
        </w:rPr>
        <w:t xml:space="preserve"> год</w:t>
      </w:r>
      <w:r w:rsidR="00A364FE" w:rsidRPr="008920B9">
        <w:rPr>
          <w:szCs w:val="28"/>
        </w:rPr>
        <w:t xml:space="preserve">ом </w:t>
      </w:r>
      <w:r w:rsidRPr="008920B9">
        <w:rPr>
          <w:szCs w:val="28"/>
        </w:rPr>
        <w:t xml:space="preserve">на </w:t>
      </w:r>
      <w:r w:rsidR="009F64D5">
        <w:rPr>
          <w:szCs w:val="28"/>
        </w:rPr>
        <w:t>7 089,</w:t>
      </w:r>
      <w:r w:rsidR="0031391E">
        <w:rPr>
          <w:szCs w:val="28"/>
        </w:rPr>
        <w:t>6</w:t>
      </w:r>
      <w:r w:rsidRPr="008920B9">
        <w:rPr>
          <w:szCs w:val="28"/>
        </w:rPr>
        <w:t xml:space="preserve"> тыс.</w:t>
      </w:r>
      <w:r w:rsidR="00B35E4B" w:rsidRPr="008920B9">
        <w:rPr>
          <w:szCs w:val="28"/>
        </w:rPr>
        <w:t xml:space="preserve"> </w:t>
      </w:r>
      <w:r w:rsidRPr="008920B9">
        <w:rPr>
          <w:szCs w:val="28"/>
        </w:rPr>
        <w:t>руб</w:t>
      </w:r>
      <w:r w:rsidR="00CA7035" w:rsidRPr="008920B9">
        <w:rPr>
          <w:szCs w:val="28"/>
        </w:rPr>
        <w:t>.</w:t>
      </w:r>
      <w:r w:rsidRPr="008920B9">
        <w:rPr>
          <w:szCs w:val="28"/>
        </w:rPr>
        <w:t xml:space="preserve"> или на </w:t>
      </w:r>
      <w:r w:rsidR="00C924B8" w:rsidRPr="008920B9">
        <w:rPr>
          <w:szCs w:val="28"/>
        </w:rPr>
        <w:t>6</w:t>
      </w:r>
      <w:r w:rsidR="0031391E">
        <w:rPr>
          <w:szCs w:val="28"/>
        </w:rPr>
        <w:t>5,05</w:t>
      </w:r>
      <w:r w:rsidRPr="008920B9">
        <w:rPr>
          <w:szCs w:val="28"/>
        </w:rPr>
        <w:t>%.</w:t>
      </w:r>
    </w:p>
    <w:p w:rsidR="00910AB9" w:rsidRPr="008920B9" w:rsidRDefault="00C36D87" w:rsidP="00FC672A">
      <w:pPr>
        <w:ind w:firstLine="709"/>
        <w:jc w:val="both"/>
        <w:rPr>
          <w:szCs w:val="28"/>
        </w:rPr>
      </w:pPr>
      <w:r w:rsidRPr="008920B9">
        <w:rPr>
          <w:szCs w:val="28"/>
        </w:rPr>
        <w:t>П</w:t>
      </w:r>
      <w:r w:rsidR="00715010" w:rsidRPr="008920B9">
        <w:rPr>
          <w:szCs w:val="28"/>
        </w:rPr>
        <w:t>оступления от и</w:t>
      </w:r>
      <w:r w:rsidR="000E3976" w:rsidRPr="008920B9">
        <w:rPr>
          <w:szCs w:val="28"/>
        </w:rPr>
        <w:t>с</w:t>
      </w:r>
      <w:r w:rsidR="00715010" w:rsidRPr="008920B9">
        <w:rPr>
          <w:szCs w:val="28"/>
        </w:rPr>
        <w:t>пользования имущества находящегося в муниципальной собственности, обеспечен</w:t>
      </w:r>
      <w:r w:rsidR="0093158A" w:rsidRPr="008920B9">
        <w:rPr>
          <w:szCs w:val="28"/>
        </w:rPr>
        <w:t>о</w:t>
      </w:r>
      <w:r w:rsidR="00715010" w:rsidRPr="008920B9">
        <w:rPr>
          <w:szCs w:val="28"/>
        </w:rPr>
        <w:t xml:space="preserve"> за счет сдачи в аренду имущества и </w:t>
      </w:r>
      <w:r w:rsidR="00C12E9D" w:rsidRPr="008920B9">
        <w:rPr>
          <w:szCs w:val="28"/>
        </w:rPr>
        <w:t xml:space="preserve">арендной платы за </w:t>
      </w:r>
      <w:r w:rsidR="00715010" w:rsidRPr="008920B9">
        <w:rPr>
          <w:szCs w:val="28"/>
        </w:rPr>
        <w:t>земельны</w:t>
      </w:r>
      <w:r w:rsidR="00C12E9D" w:rsidRPr="008920B9">
        <w:rPr>
          <w:szCs w:val="28"/>
        </w:rPr>
        <w:t>е</w:t>
      </w:r>
      <w:r w:rsidR="00715010" w:rsidRPr="008920B9">
        <w:rPr>
          <w:szCs w:val="28"/>
        </w:rPr>
        <w:t xml:space="preserve"> участк</w:t>
      </w:r>
      <w:r w:rsidR="00C12E9D" w:rsidRPr="008920B9">
        <w:rPr>
          <w:szCs w:val="28"/>
        </w:rPr>
        <w:t>и</w:t>
      </w:r>
      <w:r w:rsidR="00715010" w:rsidRPr="008920B9">
        <w:rPr>
          <w:szCs w:val="28"/>
        </w:rPr>
        <w:t>. Льготы по арендной плате от сдачи в пользование имущества, находящегося в муниципальной собственности, органами местного самоуправления не предоставлялись.</w:t>
      </w:r>
    </w:p>
    <w:p w:rsidR="00910AB9" w:rsidRPr="008920B9" w:rsidRDefault="00910AB9" w:rsidP="00FC672A">
      <w:pPr>
        <w:ind w:firstLine="709"/>
        <w:jc w:val="both"/>
        <w:rPr>
          <w:szCs w:val="28"/>
        </w:rPr>
      </w:pPr>
      <w:r w:rsidRPr="003E41FA">
        <w:rPr>
          <w:szCs w:val="28"/>
        </w:rPr>
        <w:t xml:space="preserve">По итогам </w:t>
      </w:r>
      <w:r w:rsidR="0031391E" w:rsidRPr="003E41FA">
        <w:rPr>
          <w:szCs w:val="28"/>
        </w:rPr>
        <w:t>2019</w:t>
      </w:r>
      <w:r w:rsidR="00F52C6D" w:rsidRPr="003E41FA">
        <w:rPr>
          <w:szCs w:val="28"/>
        </w:rPr>
        <w:t xml:space="preserve"> года</w:t>
      </w:r>
      <w:r w:rsidRPr="003E41FA">
        <w:rPr>
          <w:szCs w:val="28"/>
        </w:rPr>
        <w:t xml:space="preserve"> дивиденды от долевого участия в уставных капиталах хозяйственных обществ в бюджет </w:t>
      </w:r>
      <w:r w:rsidR="00F13DC9" w:rsidRPr="003E41FA">
        <w:rPr>
          <w:szCs w:val="28"/>
        </w:rPr>
        <w:t>Буинского</w:t>
      </w:r>
      <w:r w:rsidRPr="003E41FA">
        <w:rPr>
          <w:szCs w:val="28"/>
        </w:rPr>
        <w:t xml:space="preserve"> муниципального района не поступ</w:t>
      </w:r>
      <w:r w:rsidR="000235AE" w:rsidRPr="003E41FA">
        <w:rPr>
          <w:szCs w:val="28"/>
        </w:rPr>
        <w:t>а</w:t>
      </w:r>
      <w:r w:rsidRPr="003E41FA">
        <w:rPr>
          <w:szCs w:val="28"/>
        </w:rPr>
        <w:t>ли.</w:t>
      </w:r>
    </w:p>
    <w:p w:rsidR="005C6273" w:rsidRPr="00EE2515" w:rsidRDefault="005C6273" w:rsidP="00FC672A">
      <w:pPr>
        <w:ind w:firstLine="709"/>
        <w:jc w:val="both"/>
        <w:rPr>
          <w:szCs w:val="28"/>
        </w:rPr>
      </w:pPr>
      <w:r w:rsidRPr="00EE2515">
        <w:rPr>
          <w:szCs w:val="28"/>
        </w:rPr>
        <w:t>Платежи при пользовании природными ресурсами (плата за негативное воздействие на окружающую среду)</w:t>
      </w:r>
      <w:r w:rsidR="005C68D3" w:rsidRPr="00EE2515">
        <w:rPr>
          <w:szCs w:val="28"/>
        </w:rPr>
        <w:t xml:space="preserve"> поступили в бюджет </w:t>
      </w:r>
      <w:r w:rsidR="00F13DC9" w:rsidRPr="00EE2515">
        <w:rPr>
          <w:szCs w:val="28"/>
        </w:rPr>
        <w:t>Буинского</w:t>
      </w:r>
      <w:r w:rsidR="005C68D3" w:rsidRPr="00EE2515">
        <w:rPr>
          <w:szCs w:val="28"/>
        </w:rPr>
        <w:t xml:space="preserve"> муниципального </w:t>
      </w:r>
      <w:r w:rsidRPr="00EE2515">
        <w:rPr>
          <w:szCs w:val="28"/>
        </w:rPr>
        <w:t>района в объеме</w:t>
      </w:r>
      <w:r w:rsidR="000A55B8" w:rsidRPr="00EE2515">
        <w:rPr>
          <w:szCs w:val="28"/>
        </w:rPr>
        <w:t xml:space="preserve"> </w:t>
      </w:r>
      <w:r w:rsidR="0036314E" w:rsidRPr="00EE2515">
        <w:rPr>
          <w:szCs w:val="28"/>
        </w:rPr>
        <w:t xml:space="preserve">      </w:t>
      </w:r>
      <w:r w:rsidR="0031391E">
        <w:rPr>
          <w:szCs w:val="28"/>
        </w:rPr>
        <w:t>537,31</w:t>
      </w:r>
      <w:r w:rsidR="004254DE" w:rsidRPr="00EE2515">
        <w:rPr>
          <w:szCs w:val="28"/>
        </w:rPr>
        <w:t xml:space="preserve"> </w:t>
      </w:r>
      <w:r w:rsidRPr="00EE2515">
        <w:rPr>
          <w:szCs w:val="28"/>
        </w:rPr>
        <w:t>тыс.</w:t>
      </w:r>
      <w:r w:rsidR="00C84D2D" w:rsidRPr="00EE2515">
        <w:rPr>
          <w:szCs w:val="28"/>
        </w:rPr>
        <w:t xml:space="preserve"> </w:t>
      </w:r>
      <w:r w:rsidRPr="00EE2515">
        <w:rPr>
          <w:szCs w:val="28"/>
        </w:rPr>
        <w:t>руб</w:t>
      </w:r>
      <w:r w:rsidR="00CA7035" w:rsidRPr="00EE2515">
        <w:rPr>
          <w:szCs w:val="28"/>
        </w:rPr>
        <w:t>.</w:t>
      </w:r>
      <w:r w:rsidRPr="00EE2515">
        <w:rPr>
          <w:szCs w:val="28"/>
        </w:rPr>
        <w:t xml:space="preserve"> или</w:t>
      </w:r>
      <w:r w:rsidR="008920B9" w:rsidRPr="00EE2515">
        <w:rPr>
          <w:szCs w:val="28"/>
        </w:rPr>
        <w:t xml:space="preserve"> </w:t>
      </w:r>
      <w:r w:rsidR="0031391E">
        <w:rPr>
          <w:szCs w:val="28"/>
        </w:rPr>
        <w:t>95,4</w:t>
      </w:r>
      <w:r w:rsidRPr="00EE2515">
        <w:rPr>
          <w:szCs w:val="28"/>
        </w:rPr>
        <w:t>% от утвержденных назначений.</w:t>
      </w:r>
      <w:r w:rsidR="0031391E">
        <w:rPr>
          <w:szCs w:val="28"/>
        </w:rPr>
        <w:t xml:space="preserve"> </w:t>
      </w:r>
    </w:p>
    <w:p w:rsidR="008920B9" w:rsidRPr="00EE2515" w:rsidRDefault="008920B9" w:rsidP="00FC672A">
      <w:pPr>
        <w:ind w:firstLine="709"/>
        <w:jc w:val="both"/>
        <w:rPr>
          <w:szCs w:val="28"/>
        </w:rPr>
      </w:pPr>
      <w:r w:rsidRPr="00EE2515">
        <w:rPr>
          <w:szCs w:val="28"/>
        </w:rPr>
        <w:lastRenderedPageBreak/>
        <w:t xml:space="preserve">Доходы от оказания платных услуг и компенсации затрат государства поступили в бюджет Буинского муниципального района в объеме </w:t>
      </w:r>
      <w:r w:rsidR="0031391E">
        <w:rPr>
          <w:szCs w:val="28"/>
        </w:rPr>
        <w:t>7 410,21</w:t>
      </w:r>
      <w:r w:rsidRPr="00EE2515">
        <w:rPr>
          <w:szCs w:val="28"/>
        </w:rPr>
        <w:t xml:space="preserve"> </w:t>
      </w:r>
      <w:proofErr w:type="spellStart"/>
      <w:r w:rsidRPr="00EE2515">
        <w:rPr>
          <w:szCs w:val="28"/>
        </w:rPr>
        <w:t>тыс</w:t>
      </w:r>
      <w:proofErr w:type="gramStart"/>
      <w:r w:rsidRPr="00EE2515">
        <w:rPr>
          <w:szCs w:val="28"/>
        </w:rPr>
        <w:t>.р</w:t>
      </w:r>
      <w:proofErr w:type="gramEnd"/>
      <w:r w:rsidRPr="00EE2515">
        <w:rPr>
          <w:szCs w:val="28"/>
        </w:rPr>
        <w:t>уб</w:t>
      </w:r>
      <w:proofErr w:type="spellEnd"/>
      <w:r w:rsidRPr="00EE2515">
        <w:rPr>
          <w:szCs w:val="28"/>
        </w:rPr>
        <w:t xml:space="preserve">. или </w:t>
      </w:r>
      <w:r w:rsidR="0031391E">
        <w:rPr>
          <w:szCs w:val="28"/>
        </w:rPr>
        <w:t>101,2</w:t>
      </w:r>
      <w:r w:rsidRPr="00EE2515">
        <w:rPr>
          <w:szCs w:val="28"/>
        </w:rPr>
        <w:t>% от утвержденного плана.</w:t>
      </w:r>
    </w:p>
    <w:p w:rsidR="005C6273" w:rsidRPr="00EE2515" w:rsidRDefault="005C6273" w:rsidP="00FC672A">
      <w:pPr>
        <w:ind w:firstLine="709"/>
        <w:jc w:val="both"/>
        <w:rPr>
          <w:szCs w:val="28"/>
        </w:rPr>
      </w:pPr>
      <w:r w:rsidRPr="00EE2515">
        <w:rPr>
          <w:szCs w:val="28"/>
        </w:rPr>
        <w:t>Доходы от реализации имущества и</w:t>
      </w:r>
      <w:r w:rsidR="0086593A" w:rsidRPr="00EE2515">
        <w:rPr>
          <w:szCs w:val="28"/>
        </w:rPr>
        <w:t xml:space="preserve"> продажи</w:t>
      </w:r>
      <w:r w:rsidRPr="00EE2515">
        <w:rPr>
          <w:szCs w:val="28"/>
        </w:rPr>
        <w:t xml:space="preserve"> земельных участков, находящихся в муниципальной собственности, пр</w:t>
      </w:r>
      <w:r w:rsidR="00A30E92" w:rsidRPr="00EE2515">
        <w:rPr>
          <w:szCs w:val="28"/>
        </w:rPr>
        <w:t xml:space="preserve">евысили утвержденные бюджетные </w:t>
      </w:r>
      <w:r w:rsidRPr="00EE2515">
        <w:rPr>
          <w:szCs w:val="28"/>
        </w:rPr>
        <w:t>назначени</w:t>
      </w:r>
      <w:r w:rsidR="00777B57" w:rsidRPr="00EE2515">
        <w:rPr>
          <w:szCs w:val="28"/>
        </w:rPr>
        <w:t>я</w:t>
      </w:r>
      <w:r w:rsidRPr="00EE2515">
        <w:rPr>
          <w:szCs w:val="28"/>
        </w:rPr>
        <w:t xml:space="preserve"> </w:t>
      </w:r>
      <w:r w:rsidR="0031391E">
        <w:rPr>
          <w:szCs w:val="28"/>
        </w:rPr>
        <w:t xml:space="preserve">более чем в 20 раз </w:t>
      </w:r>
      <w:r w:rsidRPr="00EE2515">
        <w:rPr>
          <w:szCs w:val="28"/>
        </w:rPr>
        <w:t>и составил</w:t>
      </w:r>
      <w:r w:rsidR="0023538D" w:rsidRPr="00EE2515">
        <w:rPr>
          <w:szCs w:val="28"/>
        </w:rPr>
        <w:t>и</w:t>
      </w:r>
      <w:r w:rsidRPr="00EE2515">
        <w:rPr>
          <w:szCs w:val="28"/>
        </w:rPr>
        <w:t xml:space="preserve"> </w:t>
      </w:r>
      <w:r w:rsidR="0031391E">
        <w:rPr>
          <w:szCs w:val="28"/>
        </w:rPr>
        <w:t>5 208,34</w:t>
      </w:r>
      <w:r w:rsidRPr="00EE2515">
        <w:rPr>
          <w:szCs w:val="28"/>
        </w:rPr>
        <w:t xml:space="preserve"> тыс.</w:t>
      </w:r>
      <w:r w:rsidR="00C84D2D" w:rsidRPr="00EE2515">
        <w:rPr>
          <w:szCs w:val="28"/>
        </w:rPr>
        <w:t xml:space="preserve"> </w:t>
      </w:r>
      <w:r w:rsidRPr="00EE2515">
        <w:rPr>
          <w:szCs w:val="28"/>
        </w:rPr>
        <w:t>руб.</w:t>
      </w:r>
    </w:p>
    <w:p w:rsidR="005C6273" w:rsidRPr="00EE2515" w:rsidRDefault="00084A0B" w:rsidP="00FC672A">
      <w:pPr>
        <w:ind w:firstLine="709"/>
        <w:jc w:val="both"/>
        <w:rPr>
          <w:szCs w:val="28"/>
        </w:rPr>
      </w:pPr>
      <w:r w:rsidRPr="00EE2515">
        <w:rPr>
          <w:szCs w:val="28"/>
        </w:rPr>
        <w:t>Поступления от</w:t>
      </w:r>
      <w:r w:rsidR="005C6273" w:rsidRPr="00EE2515">
        <w:rPr>
          <w:szCs w:val="28"/>
        </w:rPr>
        <w:t xml:space="preserve"> штраф</w:t>
      </w:r>
      <w:r w:rsidRPr="00EE2515">
        <w:rPr>
          <w:szCs w:val="28"/>
        </w:rPr>
        <w:t>ов</w:t>
      </w:r>
      <w:r w:rsidR="005C6273" w:rsidRPr="00EE2515">
        <w:rPr>
          <w:szCs w:val="28"/>
        </w:rPr>
        <w:t>, санкци</w:t>
      </w:r>
      <w:r w:rsidRPr="00EE2515">
        <w:rPr>
          <w:szCs w:val="28"/>
        </w:rPr>
        <w:t>й</w:t>
      </w:r>
      <w:r w:rsidR="005C68D3" w:rsidRPr="00EE2515">
        <w:rPr>
          <w:szCs w:val="28"/>
        </w:rPr>
        <w:t>, возмещени</w:t>
      </w:r>
      <w:r w:rsidRPr="00EE2515">
        <w:rPr>
          <w:szCs w:val="28"/>
        </w:rPr>
        <w:t>я</w:t>
      </w:r>
      <w:r w:rsidR="005C68D3" w:rsidRPr="00EE2515">
        <w:rPr>
          <w:szCs w:val="28"/>
        </w:rPr>
        <w:t xml:space="preserve"> ущерба составил</w:t>
      </w:r>
      <w:r w:rsidRPr="00EE2515">
        <w:rPr>
          <w:szCs w:val="28"/>
        </w:rPr>
        <w:t>и</w:t>
      </w:r>
      <w:r w:rsidR="00BA57F9" w:rsidRPr="00EE2515">
        <w:rPr>
          <w:szCs w:val="28"/>
        </w:rPr>
        <w:t xml:space="preserve"> </w:t>
      </w:r>
      <w:r w:rsidR="0031391E">
        <w:rPr>
          <w:szCs w:val="28"/>
        </w:rPr>
        <w:t>3 902,28</w:t>
      </w:r>
      <w:r w:rsidR="0027607C" w:rsidRPr="00EE2515">
        <w:rPr>
          <w:szCs w:val="28"/>
        </w:rPr>
        <w:t xml:space="preserve"> </w:t>
      </w:r>
      <w:r w:rsidR="005C6273" w:rsidRPr="00EE2515">
        <w:rPr>
          <w:szCs w:val="28"/>
        </w:rPr>
        <w:t>тыс.</w:t>
      </w:r>
      <w:r w:rsidR="00C84D2D" w:rsidRPr="00EE2515">
        <w:rPr>
          <w:szCs w:val="28"/>
        </w:rPr>
        <w:t xml:space="preserve"> </w:t>
      </w:r>
      <w:r w:rsidR="00777B57" w:rsidRPr="00EE2515">
        <w:rPr>
          <w:szCs w:val="28"/>
        </w:rPr>
        <w:t>руб</w:t>
      </w:r>
      <w:r w:rsidR="00CD1470" w:rsidRPr="00EE2515">
        <w:rPr>
          <w:szCs w:val="28"/>
        </w:rPr>
        <w:t>.</w:t>
      </w:r>
      <w:r w:rsidR="00777B57" w:rsidRPr="00EE2515">
        <w:rPr>
          <w:szCs w:val="28"/>
        </w:rPr>
        <w:t xml:space="preserve"> или </w:t>
      </w:r>
      <w:r w:rsidR="0031391E">
        <w:rPr>
          <w:szCs w:val="28"/>
        </w:rPr>
        <w:t>102,6</w:t>
      </w:r>
      <w:r w:rsidR="00C1029B" w:rsidRPr="00EE2515">
        <w:rPr>
          <w:szCs w:val="28"/>
        </w:rPr>
        <w:t>%</w:t>
      </w:r>
      <w:r w:rsidR="00777B57" w:rsidRPr="00EE2515">
        <w:rPr>
          <w:szCs w:val="28"/>
        </w:rPr>
        <w:t xml:space="preserve"> от утвержденн</w:t>
      </w:r>
      <w:r w:rsidRPr="00EE2515">
        <w:rPr>
          <w:szCs w:val="28"/>
        </w:rPr>
        <w:t>ого показателя</w:t>
      </w:r>
      <w:r w:rsidR="00777B57" w:rsidRPr="00EE2515">
        <w:rPr>
          <w:szCs w:val="28"/>
        </w:rPr>
        <w:t>.</w:t>
      </w:r>
    </w:p>
    <w:p w:rsidR="00E56DD4" w:rsidRPr="00F13DC9" w:rsidRDefault="00E56DD4" w:rsidP="00FC672A">
      <w:pPr>
        <w:ind w:firstLine="709"/>
        <w:jc w:val="both"/>
        <w:rPr>
          <w:i/>
          <w:sz w:val="16"/>
          <w:szCs w:val="16"/>
          <w:highlight w:val="yellow"/>
        </w:rPr>
      </w:pPr>
    </w:p>
    <w:p w:rsidR="00C2121E" w:rsidRPr="00C059DB" w:rsidRDefault="00C2121E" w:rsidP="00FC672A">
      <w:pPr>
        <w:ind w:firstLine="709"/>
        <w:jc w:val="center"/>
        <w:rPr>
          <w:b/>
        </w:rPr>
      </w:pPr>
      <w:r w:rsidRPr="00C059DB">
        <w:rPr>
          <w:b/>
        </w:rPr>
        <w:t>«Безвозмездные поступления»</w:t>
      </w:r>
    </w:p>
    <w:p w:rsidR="00CD1470" w:rsidRPr="00C059DB" w:rsidRDefault="00CD1470" w:rsidP="00FC672A">
      <w:pPr>
        <w:ind w:firstLine="709"/>
        <w:jc w:val="both"/>
        <w:rPr>
          <w:sz w:val="16"/>
          <w:szCs w:val="16"/>
        </w:rPr>
      </w:pPr>
    </w:p>
    <w:p w:rsidR="004E04E3" w:rsidRPr="00FF226D" w:rsidRDefault="00C1029B" w:rsidP="00FC672A">
      <w:pPr>
        <w:ind w:firstLine="709"/>
        <w:jc w:val="both"/>
        <w:rPr>
          <w:szCs w:val="28"/>
        </w:rPr>
      </w:pPr>
      <w:r w:rsidRPr="00FF226D">
        <w:rPr>
          <w:szCs w:val="28"/>
        </w:rPr>
        <w:t xml:space="preserve">В </w:t>
      </w:r>
      <w:r w:rsidR="0031391E" w:rsidRPr="00FF226D">
        <w:rPr>
          <w:szCs w:val="28"/>
        </w:rPr>
        <w:t>2019</w:t>
      </w:r>
      <w:r w:rsidR="00C80A0A" w:rsidRPr="00FF226D">
        <w:rPr>
          <w:szCs w:val="28"/>
        </w:rPr>
        <w:t xml:space="preserve"> году</w:t>
      </w:r>
      <w:r w:rsidRPr="00FF226D">
        <w:rPr>
          <w:szCs w:val="28"/>
        </w:rPr>
        <w:t xml:space="preserve"> п</w:t>
      </w:r>
      <w:r w:rsidR="00C2121E" w:rsidRPr="00FF226D">
        <w:rPr>
          <w:szCs w:val="28"/>
        </w:rPr>
        <w:t>о группе «Безвозмездные поступления</w:t>
      </w:r>
      <w:r w:rsidRPr="00FF226D">
        <w:rPr>
          <w:szCs w:val="28"/>
        </w:rPr>
        <w:t xml:space="preserve">» </w:t>
      </w:r>
      <w:r w:rsidR="00084A0B" w:rsidRPr="00FF226D">
        <w:rPr>
          <w:szCs w:val="28"/>
        </w:rPr>
        <w:t xml:space="preserve">в бюджет муниципального района </w:t>
      </w:r>
      <w:r w:rsidR="00C2121E" w:rsidRPr="00FF226D">
        <w:rPr>
          <w:szCs w:val="28"/>
        </w:rPr>
        <w:t>поступил</w:t>
      </w:r>
      <w:r w:rsidRPr="00FF226D">
        <w:rPr>
          <w:szCs w:val="28"/>
        </w:rPr>
        <w:t xml:space="preserve">и средства в сумме </w:t>
      </w:r>
      <w:r w:rsidR="0031391E" w:rsidRPr="00FF226D">
        <w:rPr>
          <w:szCs w:val="28"/>
        </w:rPr>
        <w:t>805 950,05</w:t>
      </w:r>
      <w:r w:rsidR="0094522A" w:rsidRPr="00FF226D">
        <w:rPr>
          <w:szCs w:val="28"/>
        </w:rPr>
        <w:t xml:space="preserve"> </w:t>
      </w:r>
      <w:r w:rsidR="00C2121E" w:rsidRPr="00FF226D">
        <w:rPr>
          <w:szCs w:val="28"/>
        </w:rPr>
        <w:t>тыс.</w:t>
      </w:r>
      <w:r w:rsidR="00C84D2D" w:rsidRPr="00FF226D">
        <w:rPr>
          <w:szCs w:val="28"/>
        </w:rPr>
        <w:t xml:space="preserve"> </w:t>
      </w:r>
      <w:r w:rsidR="00C2121E" w:rsidRPr="00FF226D">
        <w:rPr>
          <w:szCs w:val="28"/>
        </w:rPr>
        <w:t>руб</w:t>
      </w:r>
      <w:r w:rsidR="00CD1470" w:rsidRPr="00FF226D">
        <w:rPr>
          <w:szCs w:val="28"/>
        </w:rPr>
        <w:t>.</w:t>
      </w:r>
      <w:r w:rsidR="00C2121E" w:rsidRPr="00FF226D">
        <w:rPr>
          <w:szCs w:val="28"/>
        </w:rPr>
        <w:t xml:space="preserve"> или</w:t>
      </w:r>
      <w:r w:rsidRPr="00FF226D">
        <w:rPr>
          <w:szCs w:val="28"/>
        </w:rPr>
        <w:t xml:space="preserve"> </w:t>
      </w:r>
      <w:r w:rsidR="0031391E" w:rsidRPr="00FF226D">
        <w:rPr>
          <w:szCs w:val="28"/>
        </w:rPr>
        <w:t>100,2</w:t>
      </w:r>
      <w:r w:rsidR="00CD4C04" w:rsidRPr="00FF226D">
        <w:rPr>
          <w:szCs w:val="28"/>
        </w:rPr>
        <w:t>%</w:t>
      </w:r>
      <w:r w:rsidR="00C2121E" w:rsidRPr="00FF226D">
        <w:rPr>
          <w:szCs w:val="28"/>
        </w:rPr>
        <w:t xml:space="preserve"> от утвержденн</w:t>
      </w:r>
      <w:r w:rsidR="004E04E3" w:rsidRPr="00FF226D">
        <w:rPr>
          <w:szCs w:val="28"/>
        </w:rPr>
        <w:t>ого</w:t>
      </w:r>
      <w:r w:rsidR="00C2121E" w:rsidRPr="00FF226D">
        <w:rPr>
          <w:szCs w:val="28"/>
        </w:rPr>
        <w:t xml:space="preserve"> </w:t>
      </w:r>
      <w:r w:rsidR="004E04E3" w:rsidRPr="00FF226D">
        <w:rPr>
          <w:szCs w:val="28"/>
        </w:rPr>
        <w:t>показателя, в том числе:</w:t>
      </w:r>
    </w:p>
    <w:p w:rsidR="004E04E3" w:rsidRPr="00FF226D" w:rsidRDefault="004E04E3" w:rsidP="00FC672A">
      <w:pPr>
        <w:ind w:firstLine="709"/>
        <w:jc w:val="both"/>
        <w:rPr>
          <w:szCs w:val="28"/>
        </w:rPr>
      </w:pPr>
      <w:r w:rsidRPr="00FF226D">
        <w:rPr>
          <w:szCs w:val="28"/>
        </w:rPr>
        <w:t>-</w:t>
      </w:r>
      <w:r w:rsidR="004955FA" w:rsidRPr="00FF226D">
        <w:rPr>
          <w:szCs w:val="28"/>
        </w:rPr>
        <w:t xml:space="preserve"> </w:t>
      </w:r>
      <w:r w:rsidRPr="00FF226D">
        <w:rPr>
          <w:szCs w:val="28"/>
        </w:rPr>
        <w:t xml:space="preserve">субсидии – </w:t>
      </w:r>
      <w:r w:rsidR="0031391E" w:rsidRPr="00FF226D">
        <w:rPr>
          <w:szCs w:val="28"/>
        </w:rPr>
        <w:t>417 169,59</w:t>
      </w:r>
      <w:r w:rsidR="00C1029B" w:rsidRPr="00FF226D">
        <w:rPr>
          <w:szCs w:val="28"/>
        </w:rPr>
        <w:t xml:space="preserve"> </w:t>
      </w:r>
      <w:r w:rsidRPr="00FF226D">
        <w:rPr>
          <w:szCs w:val="28"/>
        </w:rPr>
        <w:t>тыс.</w:t>
      </w:r>
      <w:r w:rsidR="00B35E4B" w:rsidRPr="00FF226D">
        <w:rPr>
          <w:szCs w:val="28"/>
        </w:rPr>
        <w:t xml:space="preserve"> </w:t>
      </w:r>
      <w:r w:rsidRPr="00FF226D">
        <w:rPr>
          <w:szCs w:val="28"/>
        </w:rPr>
        <w:t>руб</w:t>
      </w:r>
      <w:r w:rsidR="00CD1470" w:rsidRPr="00FF226D">
        <w:rPr>
          <w:szCs w:val="28"/>
        </w:rPr>
        <w:t>.</w:t>
      </w:r>
      <w:r w:rsidRPr="00FF226D">
        <w:rPr>
          <w:szCs w:val="28"/>
        </w:rPr>
        <w:t>;</w:t>
      </w:r>
    </w:p>
    <w:p w:rsidR="004E04E3" w:rsidRPr="00FF226D" w:rsidRDefault="004E04E3" w:rsidP="00FC672A">
      <w:pPr>
        <w:ind w:firstLine="709"/>
        <w:jc w:val="both"/>
        <w:rPr>
          <w:szCs w:val="28"/>
        </w:rPr>
      </w:pPr>
      <w:r w:rsidRPr="00FF226D">
        <w:rPr>
          <w:szCs w:val="28"/>
        </w:rPr>
        <w:t>-</w:t>
      </w:r>
      <w:r w:rsidR="004955FA" w:rsidRPr="00FF226D">
        <w:rPr>
          <w:szCs w:val="28"/>
        </w:rPr>
        <w:t xml:space="preserve"> </w:t>
      </w:r>
      <w:r w:rsidRPr="00FF226D">
        <w:rPr>
          <w:szCs w:val="28"/>
        </w:rPr>
        <w:t xml:space="preserve">субвенции – </w:t>
      </w:r>
      <w:r w:rsidR="0031391E" w:rsidRPr="00FF226D">
        <w:rPr>
          <w:szCs w:val="28"/>
        </w:rPr>
        <w:t>334 254,02</w:t>
      </w:r>
      <w:r w:rsidR="00C1029B" w:rsidRPr="00FF226D">
        <w:rPr>
          <w:szCs w:val="28"/>
        </w:rPr>
        <w:t xml:space="preserve"> </w:t>
      </w:r>
      <w:r w:rsidRPr="00FF226D">
        <w:rPr>
          <w:szCs w:val="28"/>
        </w:rPr>
        <w:t>тыс.</w:t>
      </w:r>
      <w:r w:rsidR="00B35E4B" w:rsidRPr="00FF226D">
        <w:rPr>
          <w:szCs w:val="28"/>
        </w:rPr>
        <w:t xml:space="preserve"> </w:t>
      </w:r>
      <w:r w:rsidRPr="00FF226D">
        <w:rPr>
          <w:szCs w:val="28"/>
        </w:rPr>
        <w:t>руб</w:t>
      </w:r>
      <w:r w:rsidR="00CD1470" w:rsidRPr="00FF226D">
        <w:rPr>
          <w:szCs w:val="28"/>
        </w:rPr>
        <w:t>.</w:t>
      </w:r>
      <w:r w:rsidRPr="00FF226D">
        <w:rPr>
          <w:szCs w:val="28"/>
        </w:rPr>
        <w:t>;</w:t>
      </w:r>
    </w:p>
    <w:p w:rsidR="00964563" w:rsidRPr="00FF226D" w:rsidRDefault="004E04E3" w:rsidP="00FC672A">
      <w:pPr>
        <w:ind w:firstLine="709"/>
        <w:jc w:val="both"/>
        <w:rPr>
          <w:szCs w:val="28"/>
        </w:rPr>
      </w:pPr>
      <w:r w:rsidRPr="00FF226D">
        <w:rPr>
          <w:szCs w:val="28"/>
        </w:rPr>
        <w:t>-</w:t>
      </w:r>
      <w:r w:rsidR="004955FA" w:rsidRPr="00FF226D">
        <w:rPr>
          <w:szCs w:val="28"/>
        </w:rPr>
        <w:t xml:space="preserve"> </w:t>
      </w:r>
      <w:r w:rsidRPr="00FF226D">
        <w:rPr>
          <w:szCs w:val="28"/>
        </w:rPr>
        <w:t xml:space="preserve">иные межбюджетные трансферты </w:t>
      </w:r>
      <w:r w:rsidR="004955FA" w:rsidRPr="00FF226D">
        <w:rPr>
          <w:szCs w:val="28"/>
        </w:rPr>
        <w:t>–</w:t>
      </w:r>
      <w:r w:rsidRPr="00FF226D">
        <w:rPr>
          <w:szCs w:val="28"/>
        </w:rPr>
        <w:t xml:space="preserve"> </w:t>
      </w:r>
      <w:r w:rsidR="0031391E" w:rsidRPr="00FF226D">
        <w:rPr>
          <w:szCs w:val="28"/>
        </w:rPr>
        <w:t>63 601,09</w:t>
      </w:r>
      <w:r w:rsidR="00EB7590" w:rsidRPr="00FF226D">
        <w:rPr>
          <w:szCs w:val="28"/>
        </w:rPr>
        <w:t xml:space="preserve"> </w:t>
      </w:r>
      <w:r w:rsidRPr="00FF226D">
        <w:rPr>
          <w:szCs w:val="28"/>
        </w:rPr>
        <w:t>тыс.</w:t>
      </w:r>
      <w:r w:rsidR="00B35E4B" w:rsidRPr="00FF226D">
        <w:rPr>
          <w:szCs w:val="28"/>
        </w:rPr>
        <w:t xml:space="preserve"> </w:t>
      </w:r>
      <w:r w:rsidR="00094028" w:rsidRPr="00FF226D">
        <w:rPr>
          <w:szCs w:val="28"/>
        </w:rPr>
        <w:t>руб.;</w:t>
      </w:r>
    </w:p>
    <w:p w:rsidR="00094028" w:rsidRPr="00FF226D" w:rsidRDefault="00094028" w:rsidP="00FC672A">
      <w:pPr>
        <w:ind w:firstLine="709"/>
        <w:jc w:val="both"/>
        <w:rPr>
          <w:szCs w:val="28"/>
        </w:rPr>
      </w:pPr>
      <w:r w:rsidRPr="00FF226D">
        <w:rPr>
          <w:szCs w:val="28"/>
        </w:rPr>
        <w:t>- доходы от возврата остатков субсидий, субвенций и иных межбюджетных трансфертов-</w:t>
      </w:r>
      <w:r w:rsidR="00FF226D" w:rsidRPr="00FF226D">
        <w:rPr>
          <w:szCs w:val="28"/>
        </w:rPr>
        <w:t>2 167,44</w:t>
      </w:r>
      <w:r w:rsidRPr="00FF226D">
        <w:rPr>
          <w:szCs w:val="28"/>
        </w:rPr>
        <w:t xml:space="preserve"> </w:t>
      </w:r>
      <w:proofErr w:type="spellStart"/>
      <w:r w:rsidRPr="00FF226D">
        <w:rPr>
          <w:szCs w:val="28"/>
        </w:rPr>
        <w:t>тыс</w:t>
      </w:r>
      <w:proofErr w:type="gramStart"/>
      <w:r w:rsidRPr="00FF226D">
        <w:rPr>
          <w:szCs w:val="28"/>
        </w:rPr>
        <w:t>.р</w:t>
      </w:r>
      <w:proofErr w:type="gramEnd"/>
      <w:r w:rsidRPr="00FF226D">
        <w:rPr>
          <w:szCs w:val="28"/>
        </w:rPr>
        <w:t>уб</w:t>
      </w:r>
      <w:proofErr w:type="spellEnd"/>
      <w:r w:rsidR="00352E81" w:rsidRPr="00FF226D">
        <w:rPr>
          <w:szCs w:val="28"/>
        </w:rPr>
        <w:t>.</w:t>
      </w:r>
      <w:r w:rsidRPr="00FF226D">
        <w:rPr>
          <w:szCs w:val="28"/>
        </w:rPr>
        <w:t>;</w:t>
      </w:r>
    </w:p>
    <w:p w:rsidR="00094028" w:rsidRPr="00FF226D" w:rsidRDefault="00094028" w:rsidP="00094028">
      <w:pPr>
        <w:ind w:firstLine="709"/>
        <w:jc w:val="both"/>
        <w:rPr>
          <w:szCs w:val="28"/>
        </w:rPr>
      </w:pPr>
      <w:r w:rsidRPr="00FF226D">
        <w:rPr>
          <w:szCs w:val="28"/>
        </w:rPr>
        <w:t>- возврат остатков субсидий, субвенций и иных межб</w:t>
      </w:r>
      <w:r w:rsidR="00FF226D" w:rsidRPr="00FF226D">
        <w:rPr>
          <w:szCs w:val="28"/>
        </w:rPr>
        <w:t>юджетных трансфертов - 11 242,09</w:t>
      </w:r>
      <w:r w:rsidRPr="00FF226D">
        <w:rPr>
          <w:szCs w:val="28"/>
        </w:rPr>
        <w:t xml:space="preserve">  тыс.</w:t>
      </w:r>
      <w:r w:rsidR="007446A0" w:rsidRPr="00FF226D">
        <w:rPr>
          <w:szCs w:val="28"/>
        </w:rPr>
        <w:t xml:space="preserve"> </w:t>
      </w:r>
      <w:r w:rsidRPr="00FF226D">
        <w:rPr>
          <w:szCs w:val="28"/>
        </w:rPr>
        <w:t>руб.</w:t>
      </w:r>
    </w:p>
    <w:p w:rsidR="00B35E4B" w:rsidRPr="00FF226D" w:rsidRDefault="00B35E4B" w:rsidP="00FC672A">
      <w:pPr>
        <w:ind w:firstLine="709"/>
        <w:jc w:val="both"/>
        <w:rPr>
          <w:sz w:val="16"/>
          <w:szCs w:val="16"/>
        </w:rPr>
      </w:pPr>
    </w:p>
    <w:p w:rsidR="005B6DA5" w:rsidRPr="00C059DB" w:rsidRDefault="005B6DA5" w:rsidP="00FC672A">
      <w:pPr>
        <w:ind w:firstLine="709"/>
        <w:jc w:val="both"/>
        <w:rPr>
          <w:b/>
          <w:i/>
          <w:szCs w:val="28"/>
        </w:rPr>
      </w:pPr>
      <w:r w:rsidRPr="00FF226D">
        <w:rPr>
          <w:szCs w:val="28"/>
        </w:rPr>
        <w:t>Информация о безвозмездных поступлениях представлена в</w:t>
      </w:r>
      <w:r w:rsidR="00D20212" w:rsidRPr="00FF226D">
        <w:rPr>
          <w:szCs w:val="28"/>
        </w:rPr>
        <w:t xml:space="preserve"> </w:t>
      </w:r>
      <w:r w:rsidR="00D20212" w:rsidRPr="00FF226D">
        <w:rPr>
          <w:color w:val="99FF33"/>
          <w:szCs w:val="28"/>
        </w:rPr>
        <w:t>таблице 6</w:t>
      </w:r>
      <w:r w:rsidR="00D20212" w:rsidRPr="00FF226D">
        <w:rPr>
          <w:szCs w:val="28"/>
        </w:rPr>
        <w:t>.</w:t>
      </w:r>
    </w:p>
    <w:p w:rsidR="00D20212" w:rsidRPr="00C059DB" w:rsidRDefault="00D20212" w:rsidP="00FC672A">
      <w:pPr>
        <w:ind w:firstLine="709"/>
        <w:jc w:val="center"/>
        <w:rPr>
          <w:b/>
          <w:sz w:val="16"/>
          <w:szCs w:val="16"/>
        </w:rPr>
      </w:pPr>
    </w:p>
    <w:p w:rsidR="004955FA" w:rsidRPr="00C059DB" w:rsidRDefault="005B6DA5" w:rsidP="00FC672A">
      <w:pPr>
        <w:ind w:firstLine="709"/>
        <w:jc w:val="center"/>
        <w:rPr>
          <w:b/>
        </w:rPr>
      </w:pPr>
      <w:r w:rsidRPr="00C059DB">
        <w:rPr>
          <w:b/>
        </w:rPr>
        <w:t>Информация об объемах безвозмездных поступлени</w:t>
      </w:r>
      <w:r w:rsidR="00C80A0A" w:rsidRPr="00C059DB">
        <w:rPr>
          <w:b/>
        </w:rPr>
        <w:t>й</w:t>
      </w:r>
      <w:r w:rsidRPr="00C059DB">
        <w:rPr>
          <w:b/>
        </w:rPr>
        <w:t xml:space="preserve"> </w:t>
      </w:r>
    </w:p>
    <w:p w:rsidR="005B6DA5" w:rsidRPr="00C059DB" w:rsidRDefault="005B6DA5" w:rsidP="00FC672A">
      <w:pPr>
        <w:ind w:firstLine="709"/>
        <w:jc w:val="center"/>
        <w:rPr>
          <w:b/>
        </w:rPr>
      </w:pPr>
      <w:r w:rsidRPr="00C059DB">
        <w:rPr>
          <w:b/>
        </w:rPr>
        <w:t>в бюдж</w:t>
      </w:r>
      <w:r w:rsidR="009F5615" w:rsidRPr="00C059DB">
        <w:rPr>
          <w:b/>
        </w:rPr>
        <w:t xml:space="preserve">ет </w:t>
      </w:r>
      <w:r w:rsidR="00F13DC9" w:rsidRPr="00C059DB">
        <w:rPr>
          <w:b/>
        </w:rPr>
        <w:t>Буинского</w:t>
      </w:r>
      <w:r w:rsidR="00C80A0A" w:rsidRPr="00C059DB">
        <w:rPr>
          <w:b/>
        </w:rPr>
        <w:t xml:space="preserve"> </w:t>
      </w:r>
      <w:r w:rsidR="009F5615" w:rsidRPr="00C059DB">
        <w:rPr>
          <w:b/>
        </w:rPr>
        <w:t xml:space="preserve">муниципального района </w:t>
      </w:r>
      <w:r w:rsidR="00F57E4C">
        <w:rPr>
          <w:b/>
        </w:rPr>
        <w:t>за 2019 год</w:t>
      </w:r>
    </w:p>
    <w:p w:rsidR="0036314E" w:rsidRPr="00C059DB" w:rsidRDefault="0036314E" w:rsidP="00FC672A">
      <w:pPr>
        <w:ind w:firstLine="709"/>
        <w:jc w:val="center"/>
        <w:rPr>
          <w:b/>
          <w:sz w:val="16"/>
          <w:szCs w:val="16"/>
        </w:rPr>
      </w:pPr>
    </w:p>
    <w:p w:rsidR="005B6DA5" w:rsidRPr="00C059DB" w:rsidRDefault="005B66AC" w:rsidP="0036314E">
      <w:pPr>
        <w:spacing w:line="312" w:lineRule="auto"/>
        <w:ind w:firstLine="709"/>
        <w:jc w:val="right"/>
        <w:rPr>
          <w:b/>
          <w:color w:val="92D050"/>
        </w:rPr>
      </w:pPr>
      <w:r w:rsidRPr="00C059DB">
        <w:rPr>
          <w:i/>
          <w:color w:val="92D050"/>
        </w:rPr>
        <w:t>таблица</w:t>
      </w:r>
      <w:r w:rsidR="00270118" w:rsidRPr="00C059DB">
        <w:rPr>
          <w:i/>
          <w:color w:val="92D050"/>
        </w:rPr>
        <w:t xml:space="preserve"> 6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701"/>
        <w:gridCol w:w="1417"/>
        <w:gridCol w:w="1134"/>
      </w:tblGrid>
      <w:tr w:rsidR="004127ED" w:rsidRPr="00C059DB" w:rsidTr="007E1584">
        <w:trPr>
          <w:trHeight w:val="263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B6DA5" w:rsidRPr="00C059DB" w:rsidRDefault="005B6DA5">
            <w:pPr>
              <w:ind w:firstLine="34"/>
              <w:jc w:val="center"/>
              <w:rPr>
                <w:sz w:val="20"/>
                <w:szCs w:val="20"/>
              </w:rPr>
            </w:pPr>
            <w:r w:rsidRPr="00C059DB">
              <w:rPr>
                <w:sz w:val="20"/>
                <w:szCs w:val="20"/>
              </w:rPr>
              <w:t>Наименование</w:t>
            </w:r>
          </w:p>
          <w:p w:rsidR="005B6DA5" w:rsidRPr="00C059DB" w:rsidRDefault="005B6DA5">
            <w:pPr>
              <w:ind w:firstLine="34"/>
              <w:jc w:val="center"/>
              <w:rPr>
                <w:sz w:val="20"/>
                <w:szCs w:val="20"/>
              </w:rPr>
            </w:pPr>
            <w:r w:rsidRPr="00C059DB">
              <w:rPr>
                <w:sz w:val="20"/>
                <w:szCs w:val="20"/>
              </w:rPr>
              <w:t>безвозмездных поступлений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B6DA5" w:rsidRPr="00C059DB" w:rsidRDefault="005B6DA5">
            <w:pPr>
              <w:jc w:val="center"/>
              <w:rPr>
                <w:sz w:val="20"/>
                <w:szCs w:val="20"/>
              </w:rPr>
            </w:pPr>
            <w:r w:rsidRPr="00C059DB">
              <w:rPr>
                <w:sz w:val="20"/>
                <w:szCs w:val="20"/>
              </w:rPr>
              <w:t>Решение</w:t>
            </w:r>
          </w:p>
          <w:p w:rsidR="005B6DA5" w:rsidRPr="00C059DB" w:rsidRDefault="005B6DA5">
            <w:pPr>
              <w:jc w:val="center"/>
              <w:rPr>
                <w:sz w:val="20"/>
                <w:szCs w:val="20"/>
              </w:rPr>
            </w:pPr>
            <w:r w:rsidRPr="00C059DB">
              <w:rPr>
                <w:sz w:val="20"/>
                <w:szCs w:val="20"/>
              </w:rPr>
              <w:t xml:space="preserve">о бюджете на </w:t>
            </w:r>
            <w:r w:rsidR="00FF226D">
              <w:rPr>
                <w:sz w:val="20"/>
                <w:szCs w:val="20"/>
              </w:rPr>
              <w:t>2019</w:t>
            </w:r>
            <w:r w:rsidR="00CF07CF" w:rsidRPr="00C059DB">
              <w:rPr>
                <w:sz w:val="20"/>
                <w:szCs w:val="20"/>
              </w:rPr>
              <w:t xml:space="preserve"> год</w:t>
            </w:r>
            <w:r w:rsidRPr="00C059DB">
              <w:rPr>
                <w:sz w:val="20"/>
                <w:szCs w:val="20"/>
              </w:rPr>
              <w:t>,</w:t>
            </w:r>
          </w:p>
          <w:p w:rsidR="005B6DA5" w:rsidRPr="00C059DB" w:rsidRDefault="005B6DA5">
            <w:pPr>
              <w:jc w:val="center"/>
              <w:rPr>
                <w:sz w:val="20"/>
                <w:szCs w:val="20"/>
              </w:rPr>
            </w:pPr>
            <w:r w:rsidRPr="00C059DB">
              <w:rPr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B6DA5" w:rsidRPr="00C059DB" w:rsidRDefault="00B73B9B" w:rsidP="00B73B9B">
            <w:pPr>
              <w:ind w:firstLine="34"/>
              <w:jc w:val="center"/>
              <w:rPr>
                <w:sz w:val="20"/>
                <w:szCs w:val="20"/>
              </w:rPr>
            </w:pPr>
            <w:r w:rsidRPr="00C059DB">
              <w:rPr>
                <w:sz w:val="20"/>
                <w:szCs w:val="20"/>
              </w:rPr>
              <w:t>И</w:t>
            </w:r>
            <w:r w:rsidR="005B6DA5" w:rsidRPr="00C059DB">
              <w:rPr>
                <w:sz w:val="20"/>
                <w:szCs w:val="20"/>
              </w:rPr>
              <w:t>сполнен</w:t>
            </w:r>
            <w:r w:rsidRPr="00C059DB">
              <w:rPr>
                <w:sz w:val="20"/>
                <w:szCs w:val="20"/>
              </w:rPr>
              <w:t>о</w:t>
            </w:r>
          </w:p>
        </w:tc>
      </w:tr>
      <w:tr w:rsidR="00B811A5" w:rsidRPr="00F13DC9" w:rsidTr="007E1584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B6DA5" w:rsidRPr="00F13DC9" w:rsidRDefault="005B6DA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B6DA5" w:rsidRPr="00F13DC9" w:rsidRDefault="005B6DA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B6DA5" w:rsidRPr="00C059DB" w:rsidRDefault="005B6DA5">
            <w:pPr>
              <w:jc w:val="center"/>
              <w:rPr>
                <w:sz w:val="20"/>
                <w:szCs w:val="20"/>
                <w:lang w:val="en-US"/>
              </w:rPr>
            </w:pPr>
            <w:r w:rsidRPr="00C059DB">
              <w:rPr>
                <w:sz w:val="20"/>
                <w:szCs w:val="20"/>
              </w:rPr>
              <w:t>тыс.</w:t>
            </w:r>
            <w:r w:rsidRPr="00C059DB">
              <w:rPr>
                <w:sz w:val="20"/>
                <w:szCs w:val="20"/>
                <w:lang w:val="en-US"/>
              </w:rPr>
              <w:t xml:space="preserve"> </w:t>
            </w:r>
            <w:r w:rsidRPr="00C059D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B6DA5" w:rsidRPr="00C059DB" w:rsidRDefault="005B6DA5">
            <w:pPr>
              <w:ind w:firstLine="34"/>
              <w:jc w:val="center"/>
              <w:rPr>
                <w:sz w:val="20"/>
                <w:szCs w:val="20"/>
              </w:rPr>
            </w:pPr>
            <w:r w:rsidRPr="00C059DB">
              <w:rPr>
                <w:sz w:val="20"/>
                <w:szCs w:val="20"/>
              </w:rPr>
              <w:t>в %</w:t>
            </w:r>
          </w:p>
        </w:tc>
      </w:tr>
      <w:tr w:rsidR="00B811A5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5B6DA5" w:rsidRPr="00596F37" w:rsidRDefault="00C50692" w:rsidP="00C50692">
            <w:pPr>
              <w:jc w:val="both"/>
              <w:rPr>
                <w:b/>
                <w:sz w:val="20"/>
                <w:szCs w:val="20"/>
              </w:rPr>
            </w:pPr>
            <w:r w:rsidRPr="00596F37">
              <w:rPr>
                <w:b/>
                <w:sz w:val="20"/>
                <w:szCs w:val="20"/>
              </w:rPr>
              <w:t>С</w:t>
            </w:r>
            <w:r w:rsidR="005B6DA5" w:rsidRPr="00596F37">
              <w:rPr>
                <w:b/>
                <w:sz w:val="20"/>
                <w:szCs w:val="20"/>
              </w:rPr>
              <w:t>убсиди</w:t>
            </w:r>
            <w:r w:rsidRPr="00596F37">
              <w:rPr>
                <w:b/>
                <w:sz w:val="20"/>
                <w:szCs w:val="20"/>
              </w:rPr>
              <w:t>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596F37" w:rsidRDefault="003C5A98" w:rsidP="00E71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417 455,91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596F37" w:rsidRDefault="003C5A98" w:rsidP="00E71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417 169,59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596F37" w:rsidRDefault="00596F37" w:rsidP="00E52F2A">
            <w:pPr>
              <w:ind w:firstLine="34"/>
              <w:jc w:val="right"/>
              <w:rPr>
                <w:b/>
                <w:sz w:val="20"/>
                <w:szCs w:val="20"/>
              </w:rPr>
            </w:pPr>
            <w:r w:rsidRPr="00596F37">
              <w:rPr>
                <w:b/>
                <w:sz w:val="20"/>
                <w:szCs w:val="20"/>
              </w:rPr>
              <w:t>99,0</w:t>
            </w:r>
          </w:p>
        </w:tc>
      </w:tr>
      <w:tr w:rsidR="00B811A5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5" w:rsidRPr="00596F37" w:rsidRDefault="005B6DA5" w:rsidP="003C5A98">
            <w:pPr>
              <w:ind w:firstLine="460"/>
              <w:jc w:val="both"/>
              <w:rPr>
                <w:sz w:val="20"/>
                <w:szCs w:val="20"/>
              </w:rPr>
            </w:pPr>
            <w:r w:rsidRPr="00596F37">
              <w:rPr>
                <w:sz w:val="20"/>
                <w:szCs w:val="20"/>
              </w:rPr>
              <w:t>-</w:t>
            </w:r>
            <w:r w:rsidR="00FD7A21" w:rsidRPr="00596F37">
              <w:rPr>
                <w:sz w:val="20"/>
                <w:szCs w:val="20"/>
              </w:rPr>
              <w:t xml:space="preserve"> </w:t>
            </w:r>
            <w:r w:rsidRPr="00596F37">
              <w:rPr>
                <w:sz w:val="20"/>
                <w:szCs w:val="20"/>
              </w:rPr>
              <w:t>субсиди</w:t>
            </w:r>
            <w:r w:rsidR="00A57E8D" w:rsidRPr="00596F37">
              <w:rPr>
                <w:sz w:val="20"/>
                <w:szCs w:val="20"/>
              </w:rPr>
              <w:t>я</w:t>
            </w:r>
            <w:r w:rsidRPr="00596F37">
              <w:rPr>
                <w:sz w:val="20"/>
                <w:szCs w:val="20"/>
              </w:rPr>
              <w:t xml:space="preserve"> бюджетам </w:t>
            </w:r>
            <w:r w:rsidR="003C5A98">
              <w:rPr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A5" w:rsidRPr="00F92F66" w:rsidRDefault="003C5A98" w:rsidP="00ED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A5" w:rsidRPr="00596F37" w:rsidRDefault="003C5A98" w:rsidP="00ED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A5" w:rsidRPr="00596F37" w:rsidRDefault="00741722" w:rsidP="00E52F2A">
            <w:pPr>
              <w:ind w:firstLine="34"/>
              <w:jc w:val="right"/>
              <w:rPr>
                <w:sz w:val="20"/>
                <w:szCs w:val="20"/>
              </w:rPr>
            </w:pPr>
            <w:r w:rsidRPr="00596F37">
              <w:rPr>
                <w:sz w:val="20"/>
                <w:szCs w:val="20"/>
              </w:rPr>
              <w:t>100</w:t>
            </w:r>
            <w:r w:rsidR="00596F37">
              <w:rPr>
                <w:sz w:val="20"/>
                <w:szCs w:val="20"/>
              </w:rPr>
              <w:t>,0</w:t>
            </w:r>
          </w:p>
        </w:tc>
      </w:tr>
      <w:tr w:rsidR="00741722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2" w:rsidRPr="00596F37" w:rsidRDefault="00741722" w:rsidP="00A904EA">
            <w:pPr>
              <w:ind w:firstLine="460"/>
              <w:jc w:val="both"/>
              <w:rPr>
                <w:sz w:val="20"/>
                <w:szCs w:val="20"/>
              </w:rPr>
            </w:pPr>
            <w:r w:rsidRPr="00596F37">
              <w:rPr>
                <w:sz w:val="20"/>
                <w:szCs w:val="20"/>
              </w:rPr>
              <w:t>-</w:t>
            </w:r>
            <w:r w:rsidR="00EB4C9B" w:rsidRPr="00596F37">
              <w:rPr>
                <w:sz w:val="20"/>
                <w:szCs w:val="20"/>
              </w:rPr>
              <w:t xml:space="preserve"> </w:t>
            </w:r>
            <w:r w:rsidRPr="00596F37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22" w:rsidRPr="00F92F66" w:rsidRDefault="003C5A98" w:rsidP="00ED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22" w:rsidRPr="00596F37" w:rsidRDefault="003C5A98" w:rsidP="00ED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22" w:rsidRPr="00596F37" w:rsidRDefault="009043F0" w:rsidP="00E52F2A">
            <w:pPr>
              <w:ind w:firstLine="34"/>
              <w:jc w:val="right"/>
              <w:rPr>
                <w:sz w:val="20"/>
                <w:szCs w:val="20"/>
              </w:rPr>
            </w:pPr>
            <w:r w:rsidRPr="00596F37">
              <w:rPr>
                <w:sz w:val="20"/>
                <w:szCs w:val="20"/>
              </w:rPr>
              <w:t>100</w:t>
            </w:r>
            <w:r w:rsidR="00596F37">
              <w:rPr>
                <w:sz w:val="20"/>
                <w:szCs w:val="20"/>
              </w:rPr>
              <w:t>,0</w:t>
            </w:r>
          </w:p>
        </w:tc>
      </w:tr>
      <w:tr w:rsidR="00B811A5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5" w:rsidRPr="00596F37" w:rsidRDefault="005B6DA5" w:rsidP="00A904EA">
            <w:pPr>
              <w:ind w:firstLine="460"/>
              <w:jc w:val="both"/>
              <w:rPr>
                <w:i/>
                <w:sz w:val="20"/>
                <w:szCs w:val="20"/>
              </w:rPr>
            </w:pPr>
            <w:r w:rsidRPr="00596F37">
              <w:rPr>
                <w:i/>
                <w:sz w:val="20"/>
                <w:szCs w:val="20"/>
              </w:rPr>
              <w:t>-</w:t>
            </w:r>
            <w:r w:rsidR="00FD7A21" w:rsidRPr="00596F37">
              <w:rPr>
                <w:i/>
                <w:sz w:val="20"/>
                <w:szCs w:val="20"/>
              </w:rPr>
              <w:t xml:space="preserve"> </w:t>
            </w:r>
            <w:r w:rsidRPr="00596F37">
              <w:rPr>
                <w:i/>
                <w:sz w:val="20"/>
                <w:szCs w:val="20"/>
              </w:rPr>
              <w:t>прочие субсидии бюджетам муниципальных районов</w:t>
            </w:r>
            <w:r w:rsidR="00C50692" w:rsidRPr="00596F37">
              <w:rPr>
                <w:i/>
                <w:sz w:val="20"/>
                <w:szCs w:val="20"/>
              </w:rPr>
              <w:t xml:space="preserve"> -</w:t>
            </w:r>
            <w:r w:rsidR="00DF041B">
              <w:rPr>
                <w:i/>
                <w:sz w:val="20"/>
                <w:szCs w:val="20"/>
              </w:rPr>
              <w:t xml:space="preserve"> </w:t>
            </w:r>
            <w:r w:rsidR="00C50692" w:rsidRPr="00596F37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596F37" w:rsidRDefault="003C5A98" w:rsidP="0034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413 890,93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596F37" w:rsidRDefault="003C5A98" w:rsidP="0034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413 604,61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596F37" w:rsidRDefault="00596F37" w:rsidP="00E52F2A">
            <w:pPr>
              <w:ind w:firstLine="34"/>
              <w:jc w:val="right"/>
              <w:rPr>
                <w:b/>
                <w:sz w:val="20"/>
                <w:szCs w:val="20"/>
              </w:rPr>
            </w:pPr>
            <w:r w:rsidRPr="00596F37">
              <w:rPr>
                <w:b/>
                <w:sz w:val="20"/>
                <w:szCs w:val="20"/>
              </w:rPr>
              <w:t>99,</w:t>
            </w:r>
            <w:r w:rsidR="003C5A98">
              <w:rPr>
                <w:b/>
                <w:sz w:val="20"/>
                <w:szCs w:val="20"/>
              </w:rPr>
              <w:t>9</w:t>
            </w:r>
          </w:p>
        </w:tc>
      </w:tr>
      <w:tr w:rsidR="00B811A5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4" w:rsidRPr="00596F37" w:rsidRDefault="007E5A14" w:rsidP="00B37B8F">
            <w:pPr>
              <w:ind w:firstLine="460"/>
              <w:jc w:val="both"/>
              <w:rPr>
                <w:sz w:val="20"/>
                <w:szCs w:val="20"/>
              </w:rPr>
            </w:pPr>
            <w:r w:rsidRPr="00596F37">
              <w:rPr>
                <w:sz w:val="20"/>
                <w:szCs w:val="20"/>
              </w:rPr>
              <w:t>-</w:t>
            </w:r>
            <w:r w:rsidR="00FD7A21" w:rsidRPr="00596F37">
              <w:rPr>
                <w:sz w:val="20"/>
                <w:szCs w:val="20"/>
              </w:rPr>
              <w:t xml:space="preserve"> </w:t>
            </w:r>
            <w:r w:rsidRPr="00596F37">
              <w:rPr>
                <w:sz w:val="20"/>
                <w:szCs w:val="20"/>
              </w:rPr>
              <w:t xml:space="preserve">субсидия бюджетам муниципальных районов на </w:t>
            </w:r>
            <w:r w:rsidR="00B37B8F" w:rsidRPr="00596F37">
              <w:rPr>
                <w:sz w:val="20"/>
                <w:szCs w:val="20"/>
              </w:rPr>
              <w:t>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14" w:rsidRPr="00F92F66" w:rsidRDefault="003C5A98" w:rsidP="00ED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14" w:rsidRPr="00596F37" w:rsidRDefault="003C5A98" w:rsidP="00ED1D06">
            <w:pPr>
              <w:jc w:val="center"/>
              <w:rPr>
                <w:sz w:val="20"/>
                <w:szCs w:val="20"/>
              </w:rPr>
            </w:pPr>
            <w:r w:rsidRPr="003C5A98">
              <w:rPr>
                <w:sz w:val="20"/>
                <w:szCs w:val="20"/>
              </w:rPr>
              <w:t>49 176,7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14" w:rsidRPr="00596F37" w:rsidRDefault="00FE00D7" w:rsidP="00E52F2A">
            <w:pPr>
              <w:ind w:firstLine="34"/>
              <w:jc w:val="right"/>
              <w:rPr>
                <w:sz w:val="20"/>
                <w:szCs w:val="20"/>
              </w:rPr>
            </w:pPr>
            <w:r w:rsidRPr="00596F37">
              <w:rPr>
                <w:sz w:val="20"/>
                <w:szCs w:val="20"/>
              </w:rPr>
              <w:t>100</w:t>
            </w:r>
            <w:r w:rsidR="00596F37" w:rsidRPr="00596F37">
              <w:rPr>
                <w:sz w:val="20"/>
                <w:szCs w:val="20"/>
              </w:rPr>
              <w:t>,0</w:t>
            </w:r>
          </w:p>
        </w:tc>
      </w:tr>
      <w:tr w:rsidR="006B51AE" w:rsidRPr="00F13DC9" w:rsidTr="00C43761">
        <w:trPr>
          <w:trHeight w:val="183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E" w:rsidRPr="00F13DC9" w:rsidRDefault="006B51AE" w:rsidP="00B37B8F">
            <w:pPr>
              <w:ind w:firstLine="460"/>
              <w:jc w:val="both"/>
              <w:rPr>
                <w:sz w:val="20"/>
                <w:szCs w:val="20"/>
                <w:highlight w:val="yellow"/>
              </w:rPr>
            </w:pPr>
            <w:r w:rsidRPr="00596F37">
              <w:rPr>
                <w:sz w:val="20"/>
                <w:szCs w:val="20"/>
              </w:rPr>
              <w:t>- субсидия бюджетам муниципальных районов на организацию предоставления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F92F66" w:rsidRDefault="006B51AE" w:rsidP="00B3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279 935,50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F92F66" w:rsidRDefault="006B51AE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279 935,50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596F37" w:rsidRDefault="00E52F2A" w:rsidP="00E52F2A">
            <w:pPr>
              <w:ind w:firstLine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803E64" w:rsidRDefault="00E52F2A" w:rsidP="00A904EA">
            <w:pPr>
              <w:ind w:firstLine="460"/>
              <w:jc w:val="both"/>
              <w:rPr>
                <w:sz w:val="20"/>
                <w:szCs w:val="20"/>
              </w:rPr>
            </w:pPr>
            <w:r w:rsidRPr="00803E64">
              <w:rPr>
                <w:sz w:val="20"/>
                <w:szCs w:val="20"/>
              </w:rPr>
              <w:t>- субсидия бюджетам муниципальных районов на мероприятия, направленные на поддержку тренеров-преподавателей 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B3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2F66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2F6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</w:pPr>
            <w:r w:rsidRPr="005003C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A904EA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на обеспечение спортивным оборудованием, инвентарём и экипировкой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B3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</w:pPr>
            <w:r w:rsidRPr="005003C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596F37" w:rsidRDefault="00E52F2A" w:rsidP="00A904EA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-субсидия на обеспечение охраны общественного порядка на территориях оздоровительных лагерей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B3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</w:pPr>
            <w:r w:rsidRPr="005003C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596F37" w:rsidRDefault="00E52F2A" w:rsidP="00A904EA">
            <w:pPr>
              <w:ind w:firstLine="460"/>
              <w:jc w:val="both"/>
              <w:rPr>
                <w:sz w:val="20"/>
                <w:szCs w:val="20"/>
              </w:rPr>
            </w:pPr>
            <w:r w:rsidRPr="00596F37">
              <w:rPr>
                <w:sz w:val="20"/>
                <w:szCs w:val="20"/>
              </w:rPr>
              <w:t xml:space="preserve">- субсидия на мероприятия, направленные на развитие системы </w:t>
            </w:r>
            <w:r w:rsidRPr="00596F37">
              <w:rPr>
                <w:sz w:val="20"/>
                <w:szCs w:val="20"/>
              </w:rPr>
              <w:lastRenderedPageBreak/>
              <w:t>территориального общественного самоуправления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B37B8F">
            <w:pPr>
              <w:jc w:val="center"/>
              <w:rPr>
                <w:sz w:val="20"/>
                <w:szCs w:val="20"/>
              </w:rPr>
            </w:pPr>
            <w:r w:rsidRPr="00F92F66">
              <w:rPr>
                <w:sz w:val="20"/>
                <w:szCs w:val="20"/>
              </w:rPr>
              <w:lastRenderedPageBreak/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E52F2A">
            <w:pPr>
              <w:jc w:val="center"/>
              <w:rPr>
                <w:sz w:val="20"/>
                <w:szCs w:val="20"/>
              </w:rPr>
            </w:pPr>
            <w:r w:rsidRPr="00F92F66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</w:pPr>
            <w:r w:rsidRPr="005003CD">
              <w:rPr>
                <w:sz w:val="20"/>
                <w:szCs w:val="20"/>
              </w:rPr>
              <w:t>100,0</w:t>
            </w:r>
          </w:p>
        </w:tc>
      </w:tr>
      <w:tr w:rsidR="006B51AE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AE" w:rsidRDefault="006B51AE" w:rsidP="00A904EA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субсидия на материальное поощрение глав муниципальных районов, округов, руководителей за 1-4 квартал, ко Дню местного самоуправления, ко Дню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F92F66" w:rsidRDefault="006B51AE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F92F66" w:rsidRDefault="006B51AE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AE" w:rsidRPr="00F92F66" w:rsidRDefault="00E52F2A" w:rsidP="00E52F2A">
            <w:pPr>
              <w:ind w:firstLine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A904EA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на выплату премиальных выплат работникам, оплаты которых регулируется Указами Президента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</w:pPr>
            <w:r w:rsidRPr="005F385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A904EA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для выплаты стимулирующей надбавки педагогическим работникам за 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</w:pPr>
            <w:r w:rsidRPr="005F385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A904EA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на оплату налога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F92F66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</w:pPr>
            <w:r w:rsidRPr="005F385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401F3B" w:rsidRDefault="00E52F2A" w:rsidP="00B13258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на приобретение оборудования и инвентаря для оснащения МБОДО ЦВР г. Буинска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B30DF2" w:rsidRDefault="00E52F2A" w:rsidP="003B796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13 630,6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B30DF2" w:rsidRDefault="00E52F2A" w:rsidP="00E52F2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13 630,6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</w:pPr>
            <w:r w:rsidRPr="005F385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B13258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для премирования работникам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B30DF2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Pr="00B30DF2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</w:pPr>
            <w:r w:rsidRPr="005F385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B13258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на повышение заработной платы работников муниципальных учреждений молодежной политики (РКМ №2004-р от 17.08.2019)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  <w:rPr>
                <w:sz w:val="20"/>
                <w:szCs w:val="20"/>
              </w:rPr>
            </w:pPr>
          </w:p>
          <w:p w:rsidR="00E52F2A" w:rsidRDefault="00E52F2A" w:rsidP="00E52F2A">
            <w:pPr>
              <w:jc w:val="right"/>
            </w:pPr>
            <w:r w:rsidRPr="005F385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B13258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30DF2">
              <w:rPr>
                <w:sz w:val="20"/>
                <w:szCs w:val="20"/>
              </w:rPr>
              <w:t xml:space="preserve">субсидия на повышение </w:t>
            </w:r>
            <w:proofErr w:type="spellStart"/>
            <w:r w:rsidRPr="00B30DF2">
              <w:rPr>
                <w:sz w:val="20"/>
                <w:szCs w:val="20"/>
              </w:rPr>
              <w:t>зароботной</w:t>
            </w:r>
            <w:proofErr w:type="spellEnd"/>
            <w:r w:rsidRPr="00B30DF2">
              <w:rPr>
                <w:sz w:val="20"/>
                <w:szCs w:val="20"/>
              </w:rPr>
              <w:t xml:space="preserve"> платы работников муниципальных учреждений молодежной пол</w:t>
            </w:r>
            <w:r>
              <w:rPr>
                <w:sz w:val="20"/>
                <w:szCs w:val="20"/>
              </w:rPr>
              <w:t>итики (Форпост</w:t>
            </w:r>
            <w:r w:rsidRPr="00B30DF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</w:pPr>
            <w:r w:rsidRPr="005F385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B13258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субсидия бюджетам муниципальных районов, средства для компенсации дополнительных расходов, возникших в результате решений, принятых органами власти другого уровня </w:t>
            </w:r>
            <w:r w:rsidRPr="00D75C66">
              <w:rPr>
                <w:sz w:val="20"/>
                <w:szCs w:val="20"/>
              </w:rPr>
              <w:t>(приобретение татами для МБУ СШ «Батыр»)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  <w:rPr>
                <w:sz w:val="20"/>
                <w:szCs w:val="20"/>
              </w:rPr>
            </w:pPr>
          </w:p>
          <w:p w:rsidR="00E52F2A" w:rsidRDefault="00E52F2A" w:rsidP="00E52F2A">
            <w:pPr>
              <w:jc w:val="right"/>
            </w:pPr>
            <w:r w:rsidRPr="005F385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B13258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бюджетам муниципальных районов в части оплаты расходов муниципальных учреждений по вывозу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  <w:rPr>
                <w:sz w:val="20"/>
                <w:szCs w:val="20"/>
              </w:rPr>
            </w:pPr>
          </w:p>
          <w:p w:rsidR="00E52F2A" w:rsidRDefault="00E52F2A" w:rsidP="00E52F2A">
            <w:pPr>
              <w:jc w:val="right"/>
            </w:pPr>
            <w:r w:rsidRPr="005F385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C43761" w:rsidRDefault="00E52F2A" w:rsidP="00B13258">
            <w:pPr>
              <w:ind w:firstLine="46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 субсидия бюджетам муниципальных районов на приобретение кресел для комплектования  зрительных залов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  <w:rPr>
                <w:sz w:val="20"/>
                <w:szCs w:val="20"/>
              </w:rPr>
            </w:pPr>
          </w:p>
          <w:p w:rsidR="00E52F2A" w:rsidRDefault="00E52F2A" w:rsidP="00E52F2A">
            <w:pPr>
              <w:jc w:val="right"/>
            </w:pPr>
            <w:r w:rsidRPr="005F385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C43761" w:rsidRDefault="00E52F2A" w:rsidP="00B13258">
            <w:pPr>
              <w:ind w:firstLine="460"/>
              <w:jc w:val="both"/>
              <w:rPr>
                <w:sz w:val="20"/>
                <w:szCs w:val="20"/>
                <w:highlight w:val="yellow"/>
              </w:rPr>
            </w:pPr>
            <w:r w:rsidRPr="00D75C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75C66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 xml:space="preserve">бюджетам муниципальных районов, компенсация дополнительных расходов на обеспечение деятельности в целях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СШ «Юность» в связи с передачей в оперативное управление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>-модульной лыжной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  <w:rPr>
                <w:sz w:val="20"/>
                <w:szCs w:val="20"/>
              </w:rPr>
            </w:pPr>
          </w:p>
          <w:p w:rsidR="00E52F2A" w:rsidRDefault="00E52F2A" w:rsidP="00E52F2A">
            <w:pPr>
              <w:jc w:val="right"/>
            </w:pPr>
            <w:r w:rsidRPr="005F385D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C43761" w:rsidRDefault="00E52F2A" w:rsidP="00B13258">
            <w:pPr>
              <w:ind w:firstLine="460"/>
              <w:jc w:val="both"/>
              <w:rPr>
                <w:sz w:val="20"/>
                <w:szCs w:val="20"/>
                <w:highlight w:val="yellow"/>
              </w:rPr>
            </w:pPr>
            <w:r w:rsidRPr="00D75C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75C66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>бюджетам муниципальных районов, связанных с организацией благоустройства территорий в части осуществления сноса аварийных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  <w:rPr>
                <w:sz w:val="20"/>
                <w:szCs w:val="20"/>
              </w:rPr>
            </w:pPr>
          </w:p>
          <w:p w:rsidR="00E52F2A" w:rsidRDefault="00E52F2A" w:rsidP="00E52F2A">
            <w:pPr>
              <w:jc w:val="right"/>
            </w:pPr>
            <w:r>
              <w:rPr>
                <w:sz w:val="20"/>
                <w:szCs w:val="20"/>
              </w:rPr>
              <w:t>58,8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Pr="00C43761" w:rsidRDefault="00E52F2A" w:rsidP="00B13258">
            <w:pPr>
              <w:ind w:firstLine="460"/>
              <w:jc w:val="both"/>
              <w:rPr>
                <w:sz w:val="20"/>
                <w:szCs w:val="20"/>
                <w:highlight w:val="yellow"/>
              </w:rPr>
            </w:pPr>
            <w:r w:rsidRPr="006B51AE">
              <w:rPr>
                <w:sz w:val="20"/>
                <w:szCs w:val="20"/>
              </w:rPr>
              <w:t>- субси</w:t>
            </w:r>
            <w:r>
              <w:rPr>
                <w:sz w:val="20"/>
                <w:szCs w:val="20"/>
              </w:rPr>
              <w:t>дия</w:t>
            </w:r>
            <w:r w:rsidRPr="006B51AE">
              <w:rPr>
                <w:sz w:val="20"/>
                <w:szCs w:val="20"/>
              </w:rPr>
              <w:t xml:space="preserve"> бюджетам муниципальных районов, в связи с переводом отдельных категорий работников бюджетной сферы на новые условия оплаты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  <w:rPr>
                <w:sz w:val="20"/>
                <w:szCs w:val="20"/>
              </w:rPr>
            </w:pPr>
          </w:p>
          <w:p w:rsidR="00E52F2A" w:rsidRDefault="00E52F2A" w:rsidP="00E52F2A">
            <w:pPr>
              <w:jc w:val="right"/>
            </w:pPr>
            <w:r w:rsidRPr="00026109">
              <w:rPr>
                <w:sz w:val="20"/>
                <w:szCs w:val="20"/>
              </w:rPr>
              <w:t>100,0</w:t>
            </w:r>
          </w:p>
        </w:tc>
      </w:tr>
      <w:tr w:rsidR="00E52F2A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B13258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бюджетам муниципальных районов на развитие детско-юношеского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3B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2A" w:rsidRDefault="00E52F2A" w:rsidP="00E5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E52F2A">
            <w:pPr>
              <w:jc w:val="right"/>
              <w:rPr>
                <w:sz w:val="20"/>
                <w:szCs w:val="20"/>
              </w:rPr>
            </w:pPr>
          </w:p>
          <w:p w:rsidR="00E52F2A" w:rsidRDefault="00E52F2A" w:rsidP="00E52F2A">
            <w:pPr>
              <w:jc w:val="right"/>
            </w:pPr>
            <w:r w:rsidRPr="00026109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2F746E" w:rsidRPr="0063321B" w:rsidRDefault="002F746E" w:rsidP="00166C44">
            <w:pPr>
              <w:jc w:val="both"/>
              <w:rPr>
                <w:b/>
                <w:sz w:val="20"/>
                <w:szCs w:val="20"/>
              </w:rPr>
            </w:pPr>
            <w:r w:rsidRPr="0063321B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2F746E" w:rsidRPr="0063321B" w:rsidRDefault="002F746E" w:rsidP="0034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334 254,02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2F746E" w:rsidRPr="0063321B" w:rsidRDefault="002F746E" w:rsidP="00E52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334 254,02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2F746E" w:rsidRPr="00227249" w:rsidRDefault="002F746E" w:rsidP="002F746E">
            <w:pPr>
              <w:ind w:firstLine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F746E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6E" w:rsidRPr="0063321B" w:rsidRDefault="002F746E" w:rsidP="00272A66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345DBB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1 765,0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1 765,0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27249" w:rsidRDefault="002F746E" w:rsidP="002F746E">
            <w:pPr>
              <w:ind w:firstLine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A904EA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субвенции</w:t>
            </w:r>
            <w:r w:rsidRPr="0063321B">
              <w:rPr>
                <w:sz w:val="20"/>
                <w:szCs w:val="20"/>
              </w:rPr>
              <w:t xml:space="preserve"> 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345DBB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Default="002F746E" w:rsidP="002F746E">
            <w:pPr>
              <w:jc w:val="right"/>
            </w:pPr>
            <w:r w:rsidRPr="004B6952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6E" w:rsidRPr="0063321B" w:rsidRDefault="002F746E" w:rsidP="00A904EA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субвенции</w:t>
            </w:r>
            <w:r w:rsidRPr="0063321B">
              <w:rPr>
                <w:sz w:val="20"/>
                <w:szCs w:val="20"/>
              </w:rPr>
              <w:t xml:space="preserve">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2F746E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2 592,1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2 592,1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Default="002F746E" w:rsidP="002F746E">
            <w:pPr>
              <w:jc w:val="right"/>
            </w:pPr>
            <w:r w:rsidRPr="004B6952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A904EA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2F746E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11 254,8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11 254,8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Default="002F746E" w:rsidP="002F746E">
            <w:pPr>
              <w:jc w:val="right"/>
            </w:pPr>
            <w:r w:rsidRPr="004B6952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A904EA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субвенции местным бюджетам на выполнение передаваемых полномочий субъектов РФ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2F746E" w:rsidRPr="002F746E" w:rsidRDefault="002F746E" w:rsidP="00E52F2A">
            <w:pPr>
              <w:jc w:val="center"/>
              <w:rPr>
                <w:b/>
                <w:sz w:val="20"/>
                <w:szCs w:val="20"/>
              </w:rPr>
            </w:pPr>
            <w:r w:rsidRPr="002F746E">
              <w:rPr>
                <w:b/>
                <w:sz w:val="20"/>
                <w:szCs w:val="20"/>
              </w:rPr>
              <w:t>318 586,62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2F746E" w:rsidRPr="002F746E" w:rsidRDefault="002F746E" w:rsidP="00E52F2A">
            <w:pPr>
              <w:jc w:val="center"/>
              <w:rPr>
                <w:b/>
                <w:sz w:val="20"/>
                <w:szCs w:val="20"/>
              </w:rPr>
            </w:pPr>
            <w:r w:rsidRPr="002F746E">
              <w:rPr>
                <w:b/>
                <w:sz w:val="20"/>
                <w:szCs w:val="20"/>
              </w:rPr>
              <w:t>318 586,62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2F746E" w:rsidRPr="001505BF" w:rsidRDefault="002F746E" w:rsidP="002F746E">
            <w:pPr>
              <w:ind w:firstLine="3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F746E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1A4FF9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субвенция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2 234,5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2 234,5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1505BF" w:rsidRDefault="002F746E" w:rsidP="002F746E">
            <w:pPr>
              <w:ind w:firstLine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1A4FF9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63321B">
              <w:rPr>
                <w:sz w:val="20"/>
                <w:szCs w:val="20"/>
              </w:rPr>
              <w:lastRenderedPageBreak/>
              <w:t>общеобразовательных 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lastRenderedPageBreak/>
              <w:t>223 121,3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223 121,3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1505BF" w:rsidRDefault="002F746E" w:rsidP="002F746E">
            <w:pPr>
              <w:ind w:firstLine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1A4FF9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lastRenderedPageBreak/>
              <w:t>- обеспечение государственных гарантий реализации прав на получение общедоступного и бесплатного дошкольного образования  в муниципальных дошкольных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84 839,1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84 839,1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2F746E">
            <w:pPr>
              <w:jc w:val="right"/>
              <w:rPr>
                <w:sz w:val="20"/>
                <w:szCs w:val="20"/>
              </w:rPr>
            </w:pPr>
          </w:p>
          <w:p w:rsidR="002F746E" w:rsidRDefault="002F746E" w:rsidP="002F746E">
            <w:pPr>
              <w:jc w:val="right"/>
            </w:pPr>
            <w:r w:rsidRPr="00914A34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9F5794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реализация государственных полномочий в области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1 007,8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1 007,8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Default="002F746E" w:rsidP="002F746E">
            <w:pPr>
              <w:jc w:val="right"/>
            </w:pPr>
            <w:r w:rsidRPr="00914A34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9F5794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382,1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382,1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2F746E">
            <w:pPr>
              <w:jc w:val="right"/>
              <w:rPr>
                <w:sz w:val="20"/>
                <w:szCs w:val="20"/>
              </w:rPr>
            </w:pPr>
          </w:p>
          <w:p w:rsidR="002F746E" w:rsidRDefault="002F746E" w:rsidP="002F746E">
            <w:pPr>
              <w:jc w:val="right"/>
            </w:pPr>
            <w:r w:rsidRPr="00914A34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9F5794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363,5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Default="002F746E" w:rsidP="002F746E">
            <w:pPr>
              <w:jc w:val="right"/>
            </w:pPr>
            <w:r w:rsidRPr="00914A34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9F5794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реализация государственных полномочий в области 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353,2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353,2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Default="002F746E" w:rsidP="002F746E">
            <w:pPr>
              <w:jc w:val="right"/>
            </w:pPr>
            <w:r w:rsidRPr="00C65D48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9F5794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реализация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5 102,8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5 102,8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Default="002F746E" w:rsidP="002F746E">
            <w:pPr>
              <w:jc w:val="right"/>
            </w:pPr>
            <w:r w:rsidRPr="00C65D48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9F5794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реализация государственных полномочий в области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116,8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2F746E">
            <w:pPr>
              <w:jc w:val="right"/>
              <w:rPr>
                <w:sz w:val="20"/>
                <w:szCs w:val="20"/>
              </w:rPr>
            </w:pPr>
          </w:p>
          <w:p w:rsidR="002F746E" w:rsidRDefault="002F746E" w:rsidP="002F746E">
            <w:pPr>
              <w:jc w:val="right"/>
            </w:pPr>
            <w:r w:rsidRPr="00C65D48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9F5794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2F746E">
            <w:pPr>
              <w:jc w:val="right"/>
              <w:rPr>
                <w:sz w:val="20"/>
                <w:szCs w:val="20"/>
              </w:rPr>
            </w:pPr>
          </w:p>
          <w:p w:rsidR="002F746E" w:rsidRDefault="002F746E" w:rsidP="002F746E">
            <w:pPr>
              <w:jc w:val="right"/>
            </w:pPr>
            <w:r w:rsidRPr="00C65D48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9F5794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реализация государственных полномочий в сфере организации проведения мероприятий по предупреждению и ликвидации болезней животных и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2F746E">
            <w:pPr>
              <w:jc w:val="right"/>
              <w:rPr>
                <w:sz w:val="20"/>
                <w:szCs w:val="20"/>
              </w:rPr>
            </w:pPr>
          </w:p>
          <w:p w:rsidR="00E52F2A" w:rsidRDefault="00E52F2A" w:rsidP="002F746E">
            <w:pPr>
              <w:jc w:val="right"/>
              <w:rPr>
                <w:sz w:val="20"/>
                <w:szCs w:val="20"/>
              </w:rPr>
            </w:pPr>
          </w:p>
          <w:p w:rsidR="002F746E" w:rsidRDefault="002F746E" w:rsidP="002F746E">
            <w:pPr>
              <w:jc w:val="right"/>
            </w:pPr>
            <w:r w:rsidRPr="00C65D48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9F5794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 xml:space="preserve">- реализация государственных полномочий по распоряжению земельными участками государственная </w:t>
            </w:r>
            <w:proofErr w:type="gramStart"/>
            <w:r w:rsidRPr="0063321B">
              <w:rPr>
                <w:sz w:val="20"/>
                <w:szCs w:val="20"/>
              </w:rPr>
              <w:t>собственность</w:t>
            </w:r>
            <w:proofErr w:type="gramEnd"/>
            <w:r w:rsidRPr="0063321B">
              <w:rPr>
                <w:sz w:val="20"/>
                <w:szCs w:val="20"/>
              </w:rPr>
              <w:t xml:space="preserve"> на которые не разграничены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2F746E">
            <w:pPr>
              <w:jc w:val="right"/>
              <w:rPr>
                <w:sz w:val="20"/>
                <w:szCs w:val="20"/>
              </w:rPr>
            </w:pPr>
          </w:p>
          <w:p w:rsidR="002F746E" w:rsidRDefault="002F746E" w:rsidP="002F746E">
            <w:pPr>
              <w:jc w:val="right"/>
            </w:pPr>
            <w:r w:rsidRPr="00C65D48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FE5F8E">
            <w:pPr>
              <w:ind w:firstLine="460"/>
              <w:jc w:val="both"/>
              <w:rPr>
                <w:sz w:val="20"/>
                <w:szCs w:val="20"/>
              </w:rPr>
            </w:pPr>
            <w:r w:rsidRPr="0063321B">
              <w:rPr>
                <w:sz w:val="20"/>
                <w:szCs w:val="20"/>
              </w:rPr>
              <w:t>- реализация государственных полномочий по сбору информации от поселений необходимой для ведения регистра муниципальных нормативно-правовых актов 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2F746E">
            <w:pPr>
              <w:jc w:val="right"/>
              <w:rPr>
                <w:sz w:val="20"/>
                <w:szCs w:val="20"/>
              </w:rPr>
            </w:pPr>
          </w:p>
          <w:p w:rsidR="002F746E" w:rsidRDefault="002F746E" w:rsidP="002F746E">
            <w:pPr>
              <w:jc w:val="right"/>
            </w:pPr>
            <w:r w:rsidRPr="00C65D48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Pr="0063321B" w:rsidRDefault="002F746E" w:rsidP="00FE5F8E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654,4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2F746E">
            <w:pPr>
              <w:jc w:val="right"/>
              <w:rPr>
                <w:sz w:val="20"/>
                <w:szCs w:val="20"/>
              </w:rPr>
            </w:pPr>
          </w:p>
          <w:p w:rsidR="002F746E" w:rsidRDefault="002F746E" w:rsidP="002F746E">
            <w:pPr>
              <w:jc w:val="right"/>
            </w:pPr>
            <w:r w:rsidRPr="00C65D48">
              <w:rPr>
                <w:sz w:val="20"/>
                <w:szCs w:val="20"/>
              </w:rPr>
              <w:t>100,0</w:t>
            </w:r>
          </w:p>
        </w:tc>
      </w:tr>
      <w:tr w:rsidR="002F746E" w:rsidRPr="00F13DC9" w:rsidTr="00E52F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6E" w:rsidRDefault="002F746E" w:rsidP="00FE5F8E">
            <w:pPr>
              <w:ind w:firstLine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-на мероприятия по содержанию биотермических ям и </w:t>
            </w:r>
            <w:proofErr w:type="spellStart"/>
            <w:r>
              <w:rPr>
                <w:sz w:val="20"/>
                <w:szCs w:val="20"/>
              </w:rPr>
              <w:t>сибироязвенных</w:t>
            </w:r>
            <w:proofErr w:type="spellEnd"/>
            <w:r>
              <w:rPr>
                <w:sz w:val="20"/>
                <w:szCs w:val="20"/>
              </w:rPr>
              <w:t xml:space="preserve"> скотомогильников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334,8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6E" w:rsidRPr="002F746E" w:rsidRDefault="002F746E" w:rsidP="00E52F2A">
            <w:pPr>
              <w:jc w:val="center"/>
              <w:rPr>
                <w:sz w:val="20"/>
                <w:szCs w:val="20"/>
              </w:rPr>
            </w:pPr>
            <w:r w:rsidRPr="002F746E">
              <w:rPr>
                <w:sz w:val="20"/>
                <w:szCs w:val="20"/>
              </w:rPr>
              <w:t>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A" w:rsidRDefault="00E52F2A" w:rsidP="002F746E">
            <w:pPr>
              <w:jc w:val="right"/>
              <w:rPr>
                <w:sz w:val="20"/>
                <w:szCs w:val="20"/>
              </w:rPr>
            </w:pPr>
          </w:p>
          <w:p w:rsidR="002F746E" w:rsidRDefault="002F746E" w:rsidP="002F746E">
            <w:pPr>
              <w:jc w:val="right"/>
            </w:pPr>
            <w:r w:rsidRPr="00C65D48">
              <w:rPr>
                <w:sz w:val="20"/>
                <w:szCs w:val="20"/>
              </w:rPr>
              <w:t>100,0</w:t>
            </w:r>
          </w:p>
        </w:tc>
      </w:tr>
      <w:tr w:rsidR="00DF041B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DF041B" w:rsidRPr="00C059DB" w:rsidRDefault="00DF041B" w:rsidP="00A95674">
            <w:pPr>
              <w:jc w:val="both"/>
              <w:rPr>
                <w:b/>
                <w:sz w:val="20"/>
                <w:szCs w:val="20"/>
              </w:rPr>
            </w:pPr>
            <w:r w:rsidRPr="00C059DB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DF041B" w:rsidRPr="00DF041B" w:rsidRDefault="00DF041B" w:rsidP="000410F9">
            <w:pPr>
              <w:jc w:val="center"/>
              <w:rPr>
                <w:b/>
                <w:sz w:val="20"/>
                <w:szCs w:val="20"/>
              </w:rPr>
            </w:pPr>
            <w:r w:rsidRPr="00DF041B">
              <w:rPr>
                <w:b/>
                <w:sz w:val="20"/>
                <w:szCs w:val="20"/>
              </w:rPr>
              <w:t>63 601,09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DF041B" w:rsidRPr="00DF041B" w:rsidRDefault="00DF041B" w:rsidP="00E52F2A">
            <w:pPr>
              <w:jc w:val="center"/>
              <w:rPr>
                <w:b/>
                <w:sz w:val="20"/>
                <w:szCs w:val="20"/>
              </w:rPr>
            </w:pPr>
            <w:r w:rsidRPr="00DF041B">
              <w:rPr>
                <w:b/>
                <w:sz w:val="20"/>
                <w:szCs w:val="20"/>
              </w:rPr>
              <w:t>63 601,09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DF041B" w:rsidRPr="00DF041B" w:rsidRDefault="00DF041B" w:rsidP="000410F9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041B">
              <w:rPr>
                <w:b/>
                <w:sz w:val="20"/>
                <w:szCs w:val="20"/>
              </w:rPr>
              <w:t>100,0</w:t>
            </w:r>
          </w:p>
        </w:tc>
      </w:tr>
      <w:tr w:rsidR="00DF041B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1B" w:rsidRPr="00C059DB" w:rsidRDefault="00DF041B" w:rsidP="00E6438F">
            <w:pPr>
              <w:ind w:firstLine="460"/>
              <w:jc w:val="both"/>
              <w:rPr>
                <w:sz w:val="20"/>
                <w:szCs w:val="20"/>
              </w:rPr>
            </w:pPr>
            <w:r w:rsidRPr="00C059DB">
              <w:rPr>
                <w:sz w:val="20"/>
                <w:szCs w:val="20"/>
              </w:rPr>
              <w:t>- межбюджетные трансферты, передаваемые для компенсации дополнительных расходов, возникших в результате 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1B" w:rsidRPr="00DF041B" w:rsidRDefault="00DF041B" w:rsidP="00ED1D06">
            <w:pPr>
              <w:jc w:val="center"/>
              <w:rPr>
                <w:sz w:val="20"/>
                <w:szCs w:val="20"/>
              </w:rPr>
            </w:pPr>
            <w:r w:rsidRPr="00DF041B">
              <w:rPr>
                <w:sz w:val="20"/>
                <w:szCs w:val="20"/>
              </w:rPr>
              <w:t>44 943,81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1B" w:rsidRPr="00DF041B" w:rsidRDefault="00DF041B" w:rsidP="00E52F2A">
            <w:pPr>
              <w:jc w:val="center"/>
              <w:rPr>
                <w:sz w:val="20"/>
                <w:szCs w:val="20"/>
              </w:rPr>
            </w:pPr>
            <w:r w:rsidRPr="00DF041B">
              <w:rPr>
                <w:sz w:val="20"/>
                <w:szCs w:val="20"/>
              </w:rPr>
              <w:t>44 943,81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1B" w:rsidRPr="00DF041B" w:rsidRDefault="00DF041B" w:rsidP="00FD7A21">
            <w:pPr>
              <w:ind w:firstLine="34"/>
              <w:jc w:val="center"/>
              <w:rPr>
                <w:sz w:val="20"/>
                <w:szCs w:val="20"/>
              </w:rPr>
            </w:pPr>
            <w:r w:rsidRPr="00DF041B">
              <w:rPr>
                <w:sz w:val="20"/>
                <w:szCs w:val="20"/>
              </w:rPr>
              <w:t>100,0</w:t>
            </w:r>
          </w:p>
        </w:tc>
      </w:tr>
      <w:tr w:rsidR="00DF041B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1B" w:rsidRPr="00C059DB" w:rsidRDefault="00DF041B" w:rsidP="00E6438F">
            <w:pPr>
              <w:ind w:firstLine="460"/>
              <w:jc w:val="both"/>
              <w:rPr>
                <w:sz w:val="20"/>
                <w:szCs w:val="20"/>
              </w:rPr>
            </w:pPr>
            <w:r w:rsidRPr="00C059DB">
              <w:rPr>
                <w:sz w:val="20"/>
                <w:szCs w:val="20"/>
              </w:rPr>
              <w:t xml:space="preserve"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1B" w:rsidRPr="00DF041B" w:rsidRDefault="00DF041B" w:rsidP="00E07966">
            <w:pPr>
              <w:jc w:val="center"/>
              <w:rPr>
                <w:sz w:val="20"/>
                <w:szCs w:val="20"/>
              </w:rPr>
            </w:pPr>
            <w:r w:rsidRPr="00DF041B">
              <w:rPr>
                <w:sz w:val="20"/>
                <w:szCs w:val="20"/>
              </w:rPr>
              <w:t>3 970,0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1B" w:rsidRPr="00DF041B" w:rsidRDefault="00DF041B" w:rsidP="00E52F2A">
            <w:pPr>
              <w:jc w:val="center"/>
              <w:rPr>
                <w:sz w:val="20"/>
                <w:szCs w:val="20"/>
              </w:rPr>
            </w:pPr>
            <w:r w:rsidRPr="00DF041B">
              <w:rPr>
                <w:sz w:val="20"/>
                <w:szCs w:val="20"/>
              </w:rPr>
              <w:t>3 970,0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1B" w:rsidRPr="00DF041B" w:rsidRDefault="00DF041B" w:rsidP="00FD7A21">
            <w:pPr>
              <w:ind w:firstLine="34"/>
              <w:jc w:val="center"/>
              <w:rPr>
                <w:sz w:val="20"/>
                <w:szCs w:val="20"/>
              </w:rPr>
            </w:pPr>
            <w:r w:rsidRPr="00DF041B">
              <w:rPr>
                <w:sz w:val="20"/>
                <w:szCs w:val="20"/>
              </w:rPr>
              <w:t>100,0</w:t>
            </w:r>
          </w:p>
        </w:tc>
      </w:tr>
      <w:tr w:rsidR="00DF041B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41B" w:rsidRPr="00C059DB" w:rsidRDefault="00DF041B" w:rsidP="00E6438F">
            <w:pPr>
              <w:ind w:firstLine="460"/>
              <w:jc w:val="both"/>
              <w:rPr>
                <w:sz w:val="20"/>
                <w:szCs w:val="20"/>
              </w:rPr>
            </w:pPr>
            <w:r w:rsidRPr="00C059DB">
              <w:rPr>
                <w:sz w:val="20"/>
                <w:szCs w:val="20"/>
              </w:rPr>
              <w:t>- 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1B" w:rsidRPr="00DF041B" w:rsidRDefault="00DF041B" w:rsidP="00CE1F18">
            <w:pPr>
              <w:jc w:val="center"/>
              <w:rPr>
                <w:sz w:val="20"/>
                <w:szCs w:val="20"/>
              </w:rPr>
            </w:pPr>
            <w:r w:rsidRPr="00DF041B">
              <w:rPr>
                <w:sz w:val="20"/>
                <w:szCs w:val="20"/>
              </w:rPr>
              <w:t>14 687,28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1B" w:rsidRPr="00DF041B" w:rsidRDefault="00DF041B" w:rsidP="00E52F2A">
            <w:pPr>
              <w:jc w:val="center"/>
              <w:rPr>
                <w:sz w:val="20"/>
                <w:szCs w:val="20"/>
              </w:rPr>
            </w:pPr>
            <w:r w:rsidRPr="00DF041B">
              <w:rPr>
                <w:sz w:val="20"/>
                <w:szCs w:val="20"/>
              </w:rPr>
              <w:t>14 687,28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1B" w:rsidRPr="00DF041B" w:rsidRDefault="00DF041B" w:rsidP="000410F9">
            <w:pPr>
              <w:ind w:firstLine="34"/>
              <w:jc w:val="center"/>
              <w:rPr>
                <w:sz w:val="20"/>
                <w:szCs w:val="20"/>
              </w:rPr>
            </w:pPr>
            <w:r w:rsidRPr="00DF041B">
              <w:rPr>
                <w:sz w:val="20"/>
                <w:szCs w:val="20"/>
              </w:rPr>
              <w:t>100,0</w:t>
            </w:r>
          </w:p>
        </w:tc>
      </w:tr>
      <w:tr w:rsidR="004E292A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4E292A" w:rsidRPr="00C059DB" w:rsidRDefault="004E292A" w:rsidP="004E292A">
            <w:pPr>
              <w:jc w:val="both"/>
              <w:rPr>
                <w:b/>
                <w:sz w:val="20"/>
                <w:szCs w:val="20"/>
              </w:rPr>
            </w:pPr>
            <w:r w:rsidRPr="00C059DB">
              <w:rPr>
                <w:b/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4E292A" w:rsidRPr="00C059DB" w:rsidRDefault="00FF226D" w:rsidP="00FD7A21">
            <w:pPr>
              <w:jc w:val="center"/>
              <w:rPr>
                <w:b/>
                <w:sz w:val="20"/>
                <w:szCs w:val="20"/>
              </w:rPr>
            </w:pPr>
            <w:r w:rsidRPr="004357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4E292A" w:rsidRPr="00C059DB" w:rsidRDefault="00FF226D" w:rsidP="00785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2 167,44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4E292A" w:rsidRPr="00C059DB" w:rsidRDefault="00C059DB" w:rsidP="00FD7A2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C059DB">
              <w:rPr>
                <w:b/>
                <w:sz w:val="20"/>
                <w:szCs w:val="20"/>
              </w:rPr>
              <w:t>Более 100</w:t>
            </w:r>
          </w:p>
        </w:tc>
      </w:tr>
      <w:tr w:rsidR="00B811A5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5B6DA5" w:rsidRPr="00731495" w:rsidRDefault="005B6DA5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731495">
              <w:rPr>
                <w:b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 w:rsidR="004E292A" w:rsidRPr="00731495">
              <w:rPr>
                <w:b/>
                <w:sz w:val="20"/>
                <w:szCs w:val="20"/>
              </w:rPr>
              <w:t>на</w:t>
            </w:r>
            <w:r w:rsidRPr="00731495">
              <w:rPr>
                <w:b/>
                <w:sz w:val="20"/>
                <w:szCs w:val="20"/>
              </w:rPr>
              <w:t>значение</w:t>
            </w:r>
            <w:r w:rsidR="00B811A5" w:rsidRPr="00731495">
              <w:rPr>
                <w:b/>
                <w:sz w:val="20"/>
                <w:szCs w:val="20"/>
              </w:rPr>
              <w:t>,</w:t>
            </w:r>
            <w:r w:rsidRPr="00731495">
              <w:rPr>
                <w:b/>
                <w:sz w:val="20"/>
                <w:szCs w:val="20"/>
              </w:rPr>
              <w:t xml:space="preserve">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731495" w:rsidRDefault="00CE1F18" w:rsidP="00FF226D">
            <w:pPr>
              <w:jc w:val="center"/>
              <w:rPr>
                <w:b/>
                <w:sz w:val="20"/>
                <w:szCs w:val="20"/>
              </w:rPr>
            </w:pPr>
            <w:r w:rsidRPr="00731495">
              <w:rPr>
                <w:b/>
                <w:sz w:val="20"/>
                <w:szCs w:val="20"/>
              </w:rPr>
              <w:t>-</w:t>
            </w:r>
            <w:r w:rsidR="00FF226D">
              <w:rPr>
                <w:b/>
                <w:sz w:val="20"/>
                <w:szCs w:val="20"/>
              </w:rPr>
              <w:t>11 242,1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731495" w:rsidRDefault="00CE1F18" w:rsidP="00FF226D">
            <w:pPr>
              <w:jc w:val="center"/>
              <w:rPr>
                <w:b/>
                <w:sz w:val="20"/>
                <w:szCs w:val="20"/>
              </w:rPr>
            </w:pPr>
            <w:r w:rsidRPr="00731495">
              <w:rPr>
                <w:b/>
                <w:sz w:val="20"/>
                <w:szCs w:val="20"/>
              </w:rPr>
              <w:t>-</w:t>
            </w:r>
            <w:r w:rsidR="00FF226D">
              <w:rPr>
                <w:b/>
                <w:sz w:val="20"/>
                <w:szCs w:val="20"/>
              </w:rPr>
              <w:t>11 242,09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731495" w:rsidRDefault="00CE1F18" w:rsidP="00FD7A21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731495">
              <w:rPr>
                <w:b/>
                <w:sz w:val="20"/>
                <w:szCs w:val="20"/>
              </w:rPr>
              <w:t>100</w:t>
            </w:r>
            <w:r w:rsidR="00227249">
              <w:rPr>
                <w:b/>
                <w:sz w:val="20"/>
                <w:szCs w:val="20"/>
              </w:rPr>
              <w:t>,0</w:t>
            </w:r>
          </w:p>
        </w:tc>
      </w:tr>
      <w:tr w:rsidR="00B811A5" w:rsidRPr="00F13DC9" w:rsidTr="007E158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5B6DA5" w:rsidRPr="00731495" w:rsidRDefault="001877EB" w:rsidP="001877EB">
            <w:pPr>
              <w:ind w:firstLine="744"/>
              <w:jc w:val="both"/>
              <w:rPr>
                <w:b/>
                <w:sz w:val="20"/>
                <w:szCs w:val="20"/>
              </w:rPr>
            </w:pPr>
            <w:r w:rsidRPr="0073149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731495" w:rsidRDefault="00FF226D" w:rsidP="00785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804 068,93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731495" w:rsidRDefault="00FF226D" w:rsidP="00785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805 590,05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5B6DA5" w:rsidRPr="00731495" w:rsidRDefault="00FF226D" w:rsidP="00785085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</w:t>
            </w:r>
          </w:p>
        </w:tc>
      </w:tr>
    </w:tbl>
    <w:p w:rsidR="00BA57F9" w:rsidRPr="00F13DC9" w:rsidRDefault="00BA57F9" w:rsidP="00101060">
      <w:pPr>
        <w:ind w:firstLine="851"/>
        <w:jc w:val="both"/>
        <w:rPr>
          <w:sz w:val="16"/>
          <w:szCs w:val="16"/>
          <w:highlight w:val="yellow"/>
        </w:rPr>
      </w:pPr>
    </w:p>
    <w:p w:rsidR="007446A0" w:rsidRDefault="007446A0" w:rsidP="00AA4292">
      <w:pPr>
        <w:ind w:firstLine="709"/>
        <w:jc w:val="center"/>
        <w:rPr>
          <w:b/>
          <w:highlight w:val="yellow"/>
        </w:rPr>
      </w:pPr>
    </w:p>
    <w:p w:rsidR="00C87AA6" w:rsidRDefault="00C87AA6" w:rsidP="00AA4292">
      <w:pPr>
        <w:ind w:firstLine="709"/>
        <w:jc w:val="center"/>
        <w:rPr>
          <w:b/>
          <w:highlight w:val="yellow"/>
        </w:rPr>
      </w:pPr>
    </w:p>
    <w:p w:rsidR="005A138C" w:rsidRDefault="005A138C" w:rsidP="00AA4292">
      <w:pPr>
        <w:ind w:firstLine="709"/>
        <w:jc w:val="center"/>
        <w:rPr>
          <w:b/>
          <w:highlight w:val="yellow"/>
        </w:rPr>
      </w:pPr>
    </w:p>
    <w:p w:rsidR="005A138C" w:rsidRDefault="005A138C" w:rsidP="00AA4292">
      <w:pPr>
        <w:ind w:firstLine="709"/>
        <w:jc w:val="center"/>
        <w:rPr>
          <w:b/>
          <w:highlight w:val="yellow"/>
        </w:rPr>
      </w:pPr>
    </w:p>
    <w:p w:rsidR="005A138C" w:rsidRDefault="005A138C" w:rsidP="00AA4292">
      <w:pPr>
        <w:ind w:firstLine="709"/>
        <w:jc w:val="center"/>
        <w:rPr>
          <w:b/>
          <w:highlight w:val="yellow"/>
        </w:rPr>
      </w:pPr>
    </w:p>
    <w:p w:rsidR="005A138C" w:rsidRDefault="005A138C" w:rsidP="00AA4292">
      <w:pPr>
        <w:ind w:firstLine="709"/>
        <w:jc w:val="center"/>
        <w:rPr>
          <w:b/>
          <w:highlight w:val="yellow"/>
        </w:rPr>
      </w:pPr>
    </w:p>
    <w:p w:rsidR="005A138C" w:rsidRDefault="005A138C" w:rsidP="00AA4292">
      <w:pPr>
        <w:ind w:firstLine="709"/>
        <w:jc w:val="center"/>
        <w:rPr>
          <w:b/>
          <w:highlight w:val="yellow"/>
        </w:rPr>
      </w:pPr>
    </w:p>
    <w:p w:rsidR="005A138C" w:rsidRDefault="005A138C" w:rsidP="00AA4292">
      <w:pPr>
        <w:ind w:firstLine="709"/>
        <w:jc w:val="center"/>
        <w:rPr>
          <w:b/>
          <w:highlight w:val="yellow"/>
        </w:rPr>
      </w:pPr>
    </w:p>
    <w:p w:rsidR="00C87AA6" w:rsidRDefault="00C87AA6" w:rsidP="00AA4292">
      <w:pPr>
        <w:ind w:firstLine="709"/>
        <w:jc w:val="center"/>
        <w:rPr>
          <w:b/>
          <w:highlight w:val="yellow"/>
        </w:rPr>
      </w:pPr>
    </w:p>
    <w:p w:rsidR="00AA4292" w:rsidRPr="007A5425" w:rsidRDefault="000414F4" w:rsidP="00AA4292">
      <w:pPr>
        <w:ind w:firstLine="709"/>
        <w:jc w:val="center"/>
        <w:rPr>
          <w:b/>
        </w:rPr>
      </w:pPr>
      <w:r>
        <w:rPr>
          <w:b/>
        </w:rPr>
        <w:lastRenderedPageBreak/>
        <w:t>Структура б</w:t>
      </w:r>
      <w:r w:rsidR="00C2121E" w:rsidRPr="007A5425">
        <w:rPr>
          <w:b/>
        </w:rPr>
        <w:t>езвозмездных поступлений в бюджет</w:t>
      </w:r>
      <w:r w:rsidR="00D445BA" w:rsidRPr="007A5425">
        <w:rPr>
          <w:b/>
        </w:rPr>
        <w:t>е</w:t>
      </w:r>
      <w:r w:rsidR="00C2121E" w:rsidRPr="007A5425">
        <w:rPr>
          <w:b/>
        </w:rPr>
        <w:t xml:space="preserve"> </w:t>
      </w:r>
    </w:p>
    <w:p w:rsidR="00AA4292" w:rsidRPr="007A5425" w:rsidRDefault="00F13DC9" w:rsidP="00AA4292">
      <w:pPr>
        <w:ind w:firstLine="709"/>
        <w:jc w:val="center"/>
        <w:rPr>
          <w:b/>
        </w:rPr>
      </w:pPr>
      <w:r w:rsidRPr="007A5425">
        <w:rPr>
          <w:b/>
        </w:rPr>
        <w:t>Буинского</w:t>
      </w:r>
      <w:r w:rsidR="00C2121E" w:rsidRPr="007A5425">
        <w:rPr>
          <w:b/>
        </w:rPr>
        <w:t xml:space="preserve"> муниципального района в </w:t>
      </w:r>
      <w:r w:rsidRPr="007A5425">
        <w:rPr>
          <w:b/>
        </w:rPr>
        <w:t>2018</w:t>
      </w:r>
      <w:r w:rsidR="00116CD4" w:rsidRPr="007A5425">
        <w:rPr>
          <w:b/>
        </w:rPr>
        <w:t xml:space="preserve"> году</w:t>
      </w:r>
      <w:r w:rsidR="00C2121E" w:rsidRPr="007A5425">
        <w:rPr>
          <w:b/>
        </w:rPr>
        <w:t xml:space="preserve"> </w:t>
      </w:r>
    </w:p>
    <w:p w:rsidR="007A5425" w:rsidRDefault="007A5425" w:rsidP="007A5425">
      <w:pPr>
        <w:ind w:left="7787" w:firstLine="709"/>
        <w:jc w:val="center"/>
        <w:rPr>
          <w:i/>
          <w:color w:val="7030A0"/>
          <w:szCs w:val="28"/>
        </w:rPr>
      </w:pPr>
      <w:r w:rsidRPr="00382C43">
        <w:rPr>
          <w:i/>
          <w:color w:val="7030A0"/>
        </w:rPr>
        <w:t>д</w:t>
      </w:r>
      <w:r w:rsidRPr="00382C43">
        <w:rPr>
          <w:i/>
          <w:color w:val="7030A0"/>
          <w:szCs w:val="28"/>
        </w:rPr>
        <w:t>иаграмма 10</w:t>
      </w:r>
    </w:p>
    <w:p w:rsidR="00235DF7" w:rsidRPr="007A5425" w:rsidRDefault="00235DF7" w:rsidP="00366B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18739" cy="4501662"/>
            <wp:effectExtent l="0" t="0" r="25400" b="1333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A5425" w:rsidRPr="00F35B0A" w:rsidRDefault="007A5425" w:rsidP="00B13258">
      <w:pPr>
        <w:tabs>
          <w:tab w:val="center" w:pos="5457"/>
          <w:tab w:val="right" w:pos="10206"/>
        </w:tabs>
        <w:spacing w:line="312" w:lineRule="auto"/>
        <w:ind w:firstLine="709"/>
        <w:jc w:val="right"/>
        <w:rPr>
          <w:noProof/>
        </w:rPr>
      </w:pPr>
    </w:p>
    <w:p w:rsidR="009A565B" w:rsidRPr="00842D0D" w:rsidRDefault="009A565B" w:rsidP="005D1632">
      <w:pPr>
        <w:ind w:firstLine="709"/>
        <w:jc w:val="both"/>
        <w:rPr>
          <w:szCs w:val="28"/>
        </w:rPr>
      </w:pPr>
      <w:r w:rsidRPr="00842D0D">
        <w:rPr>
          <w:szCs w:val="28"/>
        </w:rPr>
        <w:t xml:space="preserve">На </w:t>
      </w:r>
      <w:r w:rsidR="00A478FF" w:rsidRPr="00842D0D">
        <w:rPr>
          <w:szCs w:val="28"/>
        </w:rPr>
        <w:t>выполнение</w:t>
      </w:r>
      <w:r w:rsidRPr="00842D0D">
        <w:rPr>
          <w:szCs w:val="28"/>
        </w:rPr>
        <w:t xml:space="preserve"> переда</w:t>
      </w:r>
      <w:r w:rsidR="00A478FF" w:rsidRPr="00842D0D">
        <w:rPr>
          <w:szCs w:val="28"/>
        </w:rPr>
        <w:t>ваемых полномочий</w:t>
      </w:r>
      <w:r w:rsidR="00923D29" w:rsidRPr="00842D0D">
        <w:rPr>
          <w:szCs w:val="28"/>
        </w:rPr>
        <w:t xml:space="preserve"> субъектов Российской Федерации бюджету мун</w:t>
      </w:r>
      <w:r w:rsidRPr="00842D0D">
        <w:rPr>
          <w:szCs w:val="28"/>
        </w:rPr>
        <w:t>иципально</w:t>
      </w:r>
      <w:r w:rsidR="00923D29" w:rsidRPr="00842D0D">
        <w:rPr>
          <w:szCs w:val="28"/>
        </w:rPr>
        <w:t>го</w:t>
      </w:r>
      <w:r w:rsidRPr="00842D0D">
        <w:rPr>
          <w:szCs w:val="28"/>
        </w:rPr>
        <w:t xml:space="preserve"> район</w:t>
      </w:r>
      <w:r w:rsidR="00923D29" w:rsidRPr="00842D0D">
        <w:rPr>
          <w:szCs w:val="28"/>
        </w:rPr>
        <w:t>а</w:t>
      </w:r>
      <w:r w:rsidRPr="00842D0D">
        <w:rPr>
          <w:szCs w:val="28"/>
        </w:rPr>
        <w:t xml:space="preserve"> поступили субвенции в объеме </w:t>
      </w:r>
      <w:r w:rsidR="00E52F2A">
        <w:rPr>
          <w:szCs w:val="28"/>
        </w:rPr>
        <w:t>334 254,02</w:t>
      </w:r>
      <w:r w:rsidR="00A31716" w:rsidRPr="00842D0D">
        <w:rPr>
          <w:szCs w:val="28"/>
        </w:rPr>
        <w:t xml:space="preserve"> </w:t>
      </w:r>
      <w:r w:rsidRPr="00842D0D">
        <w:rPr>
          <w:szCs w:val="28"/>
        </w:rPr>
        <w:t>тыс.</w:t>
      </w:r>
      <w:r w:rsidR="00C84D2D" w:rsidRPr="00842D0D">
        <w:rPr>
          <w:szCs w:val="28"/>
        </w:rPr>
        <w:t xml:space="preserve"> </w:t>
      </w:r>
      <w:r w:rsidRPr="00842D0D">
        <w:rPr>
          <w:szCs w:val="28"/>
        </w:rPr>
        <w:t>руб</w:t>
      </w:r>
      <w:r w:rsidR="00BF48E8" w:rsidRPr="00842D0D">
        <w:rPr>
          <w:szCs w:val="28"/>
        </w:rPr>
        <w:t>.</w:t>
      </w:r>
      <w:r w:rsidRPr="00842D0D">
        <w:rPr>
          <w:szCs w:val="28"/>
        </w:rPr>
        <w:t xml:space="preserve"> или 100% от утвержденных назначений. </w:t>
      </w:r>
      <w:proofErr w:type="gramStart"/>
      <w:r w:rsidR="00923D29" w:rsidRPr="00842D0D">
        <w:rPr>
          <w:szCs w:val="28"/>
        </w:rPr>
        <w:t xml:space="preserve">Субвенция на государственную регистрацию актов гражданского состояния составила </w:t>
      </w:r>
      <w:r w:rsidR="00842D0D" w:rsidRPr="00842D0D">
        <w:rPr>
          <w:szCs w:val="28"/>
        </w:rPr>
        <w:t>1 </w:t>
      </w:r>
      <w:r w:rsidR="00E52F2A">
        <w:rPr>
          <w:szCs w:val="28"/>
        </w:rPr>
        <w:t>765</w:t>
      </w:r>
      <w:r w:rsidR="00842D0D" w:rsidRPr="00842D0D">
        <w:rPr>
          <w:szCs w:val="28"/>
        </w:rPr>
        <w:t>,0</w:t>
      </w:r>
      <w:r w:rsidR="00923D29" w:rsidRPr="00842D0D">
        <w:rPr>
          <w:szCs w:val="28"/>
        </w:rPr>
        <w:t xml:space="preserve"> тыс.</w:t>
      </w:r>
      <w:r w:rsidR="00B35E4B" w:rsidRPr="00842D0D">
        <w:rPr>
          <w:szCs w:val="28"/>
        </w:rPr>
        <w:t xml:space="preserve"> </w:t>
      </w:r>
      <w:r w:rsidR="00923D29" w:rsidRPr="00842D0D">
        <w:rPr>
          <w:szCs w:val="28"/>
        </w:rPr>
        <w:t>руб</w:t>
      </w:r>
      <w:r w:rsidR="00BF48E8" w:rsidRPr="00842D0D">
        <w:rPr>
          <w:szCs w:val="28"/>
        </w:rPr>
        <w:t>.</w:t>
      </w:r>
      <w:r w:rsidR="00923D29" w:rsidRPr="00842D0D">
        <w:rPr>
          <w:szCs w:val="28"/>
        </w:rPr>
        <w:t xml:space="preserve">, субвенция бюджетам на осуществление первичного воинского учета на территориях, где отсутствуют военные комиссариаты </w:t>
      </w:r>
      <w:r w:rsidR="001345C3" w:rsidRPr="00842D0D">
        <w:rPr>
          <w:szCs w:val="28"/>
        </w:rPr>
        <w:t>–</w:t>
      </w:r>
      <w:r w:rsidR="0091284B" w:rsidRPr="00842D0D">
        <w:rPr>
          <w:szCs w:val="28"/>
        </w:rPr>
        <w:t xml:space="preserve"> </w:t>
      </w:r>
      <w:r w:rsidR="00842D0D" w:rsidRPr="00842D0D">
        <w:rPr>
          <w:szCs w:val="28"/>
        </w:rPr>
        <w:t>2</w:t>
      </w:r>
      <w:r w:rsidR="00E52F2A">
        <w:rPr>
          <w:szCs w:val="28"/>
        </w:rPr>
        <w:t> 592,1</w:t>
      </w:r>
      <w:r w:rsidR="0052774B" w:rsidRPr="00842D0D">
        <w:rPr>
          <w:szCs w:val="28"/>
        </w:rPr>
        <w:t xml:space="preserve"> </w:t>
      </w:r>
      <w:r w:rsidR="00923D29" w:rsidRPr="00842D0D">
        <w:rPr>
          <w:szCs w:val="28"/>
        </w:rPr>
        <w:t>тыс.</w:t>
      </w:r>
      <w:r w:rsidR="00B35E4B" w:rsidRPr="00842D0D">
        <w:rPr>
          <w:szCs w:val="28"/>
        </w:rPr>
        <w:t xml:space="preserve"> </w:t>
      </w:r>
      <w:r w:rsidR="00923D29" w:rsidRPr="00842D0D">
        <w:rPr>
          <w:szCs w:val="28"/>
        </w:rPr>
        <w:t>руб</w:t>
      </w:r>
      <w:r w:rsidR="00BF48E8" w:rsidRPr="00842D0D">
        <w:rPr>
          <w:szCs w:val="28"/>
        </w:rPr>
        <w:t>.</w:t>
      </w:r>
      <w:r w:rsidR="00923D29" w:rsidRPr="00842D0D">
        <w:rPr>
          <w:szCs w:val="28"/>
        </w:rPr>
        <w:t xml:space="preserve">, субвенция </w:t>
      </w:r>
      <w:r w:rsidR="006A0B01" w:rsidRPr="00842D0D">
        <w:rPr>
          <w:szCs w:val="28"/>
        </w:rPr>
        <w:t xml:space="preserve">бюджетам на составление (изменение) списков кандидатов в присяжные заседатели федеральных </w:t>
      </w:r>
      <w:r w:rsidR="005F68AE" w:rsidRPr="00842D0D">
        <w:rPr>
          <w:szCs w:val="28"/>
        </w:rPr>
        <w:t>с</w:t>
      </w:r>
      <w:r w:rsidR="006A0B01" w:rsidRPr="00842D0D">
        <w:rPr>
          <w:szCs w:val="28"/>
        </w:rPr>
        <w:t>удов общей юрисдикции в Российской Федерации</w:t>
      </w:r>
      <w:r w:rsidR="00923D29" w:rsidRPr="00842D0D">
        <w:rPr>
          <w:szCs w:val="28"/>
        </w:rPr>
        <w:t xml:space="preserve"> –</w:t>
      </w:r>
      <w:r w:rsidR="006A0B01" w:rsidRPr="00842D0D">
        <w:rPr>
          <w:szCs w:val="28"/>
        </w:rPr>
        <w:t xml:space="preserve"> </w:t>
      </w:r>
      <w:r w:rsidR="00E52F2A">
        <w:rPr>
          <w:szCs w:val="28"/>
        </w:rPr>
        <w:t>55,5</w:t>
      </w:r>
      <w:r w:rsidR="00923D29" w:rsidRPr="00842D0D">
        <w:rPr>
          <w:szCs w:val="28"/>
        </w:rPr>
        <w:t xml:space="preserve"> тыс.</w:t>
      </w:r>
      <w:r w:rsidR="00B35E4B" w:rsidRPr="00842D0D">
        <w:rPr>
          <w:szCs w:val="28"/>
        </w:rPr>
        <w:t xml:space="preserve"> </w:t>
      </w:r>
      <w:r w:rsidR="00E52F2A">
        <w:rPr>
          <w:szCs w:val="28"/>
        </w:rPr>
        <w:t>руб., субвенция бюджетам на содержание ребенка в семье опекуна и приемной семье</w:t>
      </w:r>
      <w:proofErr w:type="gramEnd"/>
      <w:r w:rsidR="00E52F2A">
        <w:rPr>
          <w:szCs w:val="28"/>
        </w:rPr>
        <w:t>, а также вознаграждение, причитающееся приемному родителю – 11 254,8 тыс. руб.</w:t>
      </w:r>
      <w:r w:rsidR="00923D29" w:rsidRPr="00842D0D">
        <w:rPr>
          <w:szCs w:val="28"/>
        </w:rPr>
        <w:t xml:space="preserve"> </w:t>
      </w:r>
      <w:r w:rsidRPr="00842D0D">
        <w:rPr>
          <w:szCs w:val="28"/>
        </w:rPr>
        <w:t>Все виды субвенции поступили на уровне утвержденных назначений.</w:t>
      </w:r>
    </w:p>
    <w:p w:rsidR="009A565B" w:rsidRPr="00842D0D" w:rsidRDefault="00DD1DEE" w:rsidP="00017DBC">
      <w:pPr>
        <w:ind w:firstLine="709"/>
        <w:jc w:val="both"/>
        <w:rPr>
          <w:szCs w:val="28"/>
        </w:rPr>
      </w:pPr>
      <w:r w:rsidRPr="00842D0D">
        <w:rPr>
          <w:szCs w:val="28"/>
        </w:rPr>
        <w:t>И</w:t>
      </w:r>
      <w:r w:rsidR="009A565B" w:rsidRPr="00842D0D">
        <w:rPr>
          <w:szCs w:val="28"/>
        </w:rPr>
        <w:t xml:space="preserve">з бюджета республики </w:t>
      </w:r>
      <w:r w:rsidR="005806A6" w:rsidRPr="00842D0D">
        <w:rPr>
          <w:szCs w:val="28"/>
        </w:rPr>
        <w:t xml:space="preserve">на </w:t>
      </w:r>
      <w:proofErr w:type="spellStart"/>
      <w:r w:rsidR="005806A6" w:rsidRPr="00842D0D">
        <w:rPr>
          <w:szCs w:val="28"/>
        </w:rPr>
        <w:t>софинансирование</w:t>
      </w:r>
      <w:proofErr w:type="spellEnd"/>
      <w:r w:rsidR="005806A6" w:rsidRPr="00842D0D">
        <w:rPr>
          <w:szCs w:val="28"/>
        </w:rPr>
        <w:t xml:space="preserve"> расходов поступили </w:t>
      </w:r>
      <w:r w:rsidRPr="00842D0D">
        <w:rPr>
          <w:szCs w:val="28"/>
        </w:rPr>
        <w:t xml:space="preserve">субсидии </w:t>
      </w:r>
      <w:r w:rsidR="005806A6" w:rsidRPr="00842D0D">
        <w:rPr>
          <w:szCs w:val="28"/>
        </w:rPr>
        <w:t xml:space="preserve"> в сумме </w:t>
      </w:r>
      <w:r w:rsidR="00E52F2A">
        <w:rPr>
          <w:szCs w:val="28"/>
        </w:rPr>
        <w:t>417 169,59</w:t>
      </w:r>
      <w:r w:rsidR="005806A6" w:rsidRPr="00842D0D">
        <w:rPr>
          <w:szCs w:val="28"/>
        </w:rPr>
        <w:t xml:space="preserve"> тыс.</w:t>
      </w:r>
      <w:r w:rsidR="00C84D2D" w:rsidRPr="00842D0D">
        <w:rPr>
          <w:szCs w:val="28"/>
        </w:rPr>
        <w:t xml:space="preserve"> </w:t>
      </w:r>
      <w:r w:rsidR="005806A6" w:rsidRPr="00842D0D">
        <w:rPr>
          <w:szCs w:val="28"/>
        </w:rPr>
        <w:t>руб</w:t>
      </w:r>
      <w:r w:rsidR="00460C78" w:rsidRPr="00842D0D">
        <w:rPr>
          <w:szCs w:val="28"/>
        </w:rPr>
        <w:t>.</w:t>
      </w:r>
      <w:r w:rsidR="005806A6" w:rsidRPr="00842D0D">
        <w:rPr>
          <w:szCs w:val="28"/>
        </w:rPr>
        <w:t>,</w:t>
      </w:r>
      <w:r w:rsidR="00E52F2A">
        <w:rPr>
          <w:szCs w:val="28"/>
        </w:rPr>
        <w:t xml:space="preserve"> или 99,9</w:t>
      </w:r>
      <w:r w:rsidR="00227249">
        <w:rPr>
          <w:szCs w:val="28"/>
        </w:rPr>
        <w:t>%</w:t>
      </w:r>
      <w:r w:rsidR="005806A6" w:rsidRPr="00842D0D">
        <w:rPr>
          <w:szCs w:val="28"/>
        </w:rPr>
        <w:t xml:space="preserve"> в том числе:</w:t>
      </w:r>
    </w:p>
    <w:p w:rsidR="00DE0C10" w:rsidRPr="00230719" w:rsidRDefault="00DE0C10" w:rsidP="00017DBC">
      <w:pPr>
        <w:ind w:firstLine="709"/>
        <w:jc w:val="both"/>
        <w:rPr>
          <w:szCs w:val="28"/>
        </w:rPr>
      </w:pPr>
      <w:r w:rsidRPr="00230719">
        <w:rPr>
          <w:szCs w:val="28"/>
        </w:rPr>
        <w:t>-</w:t>
      </w:r>
      <w:r w:rsidR="00460C78" w:rsidRPr="00230719">
        <w:rPr>
          <w:szCs w:val="28"/>
        </w:rPr>
        <w:t xml:space="preserve"> </w:t>
      </w:r>
      <w:r w:rsidRPr="00230719">
        <w:rPr>
          <w:szCs w:val="28"/>
        </w:rPr>
        <w:t xml:space="preserve">на реализацию федеральных целевых программ в сумме </w:t>
      </w:r>
      <w:r w:rsidR="00E52F2A">
        <w:rPr>
          <w:szCs w:val="28"/>
        </w:rPr>
        <w:t>3 141,18</w:t>
      </w:r>
      <w:r w:rsidRPr="00230719">
        <w:rPr>
          <w:szCs w:val="28"/>
        </w:rPr>
        <w:t xml:space="preserve"> тыс. руб</w:t>
      </w:r>
      <w:r w:rsidR="00460C78" w:rsidRPr="00230719">
        <w:rPr>
          <w:szCs w:val="28"/>
        </w:rPr>
        <w:t>.</w:t>
      </w:r>
      <w:r w:rsidRPr="00230719">
        <w:rPr>
          <w:szCs w:val="28"/>
        </w:rPr>
        <w:t>,</w:t>
      </w:r>
      <w:r w:rsidR="00227249" w:rsidRPr="00230719">
        <w:rPr>
          <w:szCs w:val="28"/>
        </w:rPr>
        <w:t xml:space="preserve"> в том числе</w:t>
      </w:r>
      <w:r w:rsidR="00745891" w:rsidRPr="00230719">
        <w:rPr>
          <w:szCs w:val="28"/>
        </w:rPr>
        <w:t xml:space="preserve"> на мероприятия по реализации подпрограммы «Устойчивое раз</w:t>
      </w:r>
      <w:r w:rsidR="00227249" w:rsidRPr="00230719">
        <w:rPr>
          <w:szCs w:val="28"/>
        </w:rPr>
        <w:t>витие сельских территорий» -</w:t>
      </w:r>
      <w:r w:rsidR="00E52F2A">
        <w:rPr>
          <w:szCs w:val="28"/>
        </w:rPr>
        <w:t>3 141,18</w:t>
      </w:r>
      <w:r w:rsidR="00227249" w:rsidRPr="00230719">
        <w:rPr>
          <w:szCs w:val="28"/>
        </w:rPr>
        <w:t xml:space="preserve"> </w:t>
      </w:r>
      <w:proofErr w:type="spellStart"/>
      <w:r w:rsidR="00227249" w:rsidRPr="00230719">
        <w:rPr>
          <w:szCs w:val="28"/>
        </w:rPr>
        <w:t>тыс</w:t>
      </w:r>
      <w:proofErr w:type="spellEnd"/>
      <w:proofErr w:type="gramStart"/>
      <w:r w:rsidR="00C87AA6">
        <w:rPr>
          <w:szCs w:val="28"/>
        </w:rPr>
        <w:t xml:space="preserve"> </w:t>
      </w:r>
      <w:r w:rsidR="00227249" w:rsidRPr="00230719">
        <w:rPr>
          <w:szCs w:val="28"/>
        </w:rPr>
        <w:t>.</w:t>
      </w:r>
      <w:proofErr w:type="gramEnd"/>
      <w:r w:rsidR="00227249" w:rsidRPr="00230719">
        <w:rPr>
          <w:szCs w:val="28"/>
        </w:rPr>
        <w:t>руб.</w:t>
      </w:r>
      <w:r w:rsidR="00E52F2A">
        <w:rPr>
          <w:szCs w:val="28"/>
        </w:rPr>
        <w:t>;</w:t>
      </w:r>
    </w:p>
    <w:p w:rsidR="00956118" w:rsidRPr="00230719" w:rsidRDefault="00956118" w:rsidP="00017DBC">
      <w:pPr>
        <w:ind w:firstLine="709"/>
        <w:jc w:val="both"/>
        <w:rPr>
          <w:szCs w:val="28"/>
        </w:rPr>
      </w:pPr>
      <w:r w:rsidRPr="00230719">
        <w:rPr>
          <w:szCs w:val="28"/>
        </w:rPr>
        <w:t>-</w:t>
      </w:r>
      <w:r w:rsidR="009B4F60" w:rsidRPr="00230719">
        <w:rPr>
          <w:szCs w:val="28"/>
        </w:rPr>
        <w:t xml:space="preserve"> </w:t>
      </w:r>
      <w:r w:rsidRPr="00230719">
        <w:rPr>
          <w:szCs w:val="28"/>
        </w:rPr>
        <w:t xml:space="preserve">на </w:t>
      </w:r>
      <w:r w:rsidR="00976962" w:rsidRPr="00230719">
        <w:rPr>
          <w:szCs w:val="28"/>
        </w:rPr>
        <w:t>поддержку отрасли культуры</w:t>
      </w:r>
      <w:r w:rsidR="00C76B34" w:rsidRPr="00230719">
        <w:rPr>
          <w:szCs w:val="28"/>
        </w:rPr>
        <w:t xml:space="preserve"> в сумме </w:t>
      </w:r>
      <w:r w:rsidR="00E52F2A">
        <w:rPr>
          <w:szCs w:val="28"/>
        </w:rPr>
        <w:t>423,8</w:t>
      </w:r>
      <w:r w:rsidR="00D34B1F" w:rsidRPr="00230719">
        <w:rPr>
          <w:szCs w:val="28"/>
        </w:rPr>
        <w:t xml:space="preserve"> </w:t>
      </w:r>
      <w:r w:rsidR="00C76B34" w:rsidRPr="00230719">
        <w:rPr>
          <w:szCs w:val="28"/>
        </w:rPr>
        <w:t>тыс.</w:t>
      </w:r>
      <w:r w:rsidR="00B35E4B" w:rsidRPr="00230719">
        <w:rPr>
          <w:szCs w:val="28"/>
        </w:rPr>
        <w:t xml:space="preserve"> </w:t>
      </w:r>
      <w:r w:rsidR="00C76B34" w:rsidRPr="00230719">
        <w:rPr>
          <w:szCs w:val="28"/>
        </w:rPr>
        <w:t>руб</w:t>
      </w:r>
      <w:r w:rsidR="009B4F60" w:rsidRPr="00230719">
        <w:rPr>
          <w:szCs w:val="28"/>
        </w:rPr>
        <w:t>.;</w:t>
      </w:r>
    </w:p>
    <w:p w:rsidR="00C76B34" w:rsidRDefault="000804AA" w:rsidP="00017DBC">
      <w:pPr>
        <w:ind w:firstLine="709"/>
        <w:jc w:val="both"/>
        <w:rPr>
          <w:szCs w:val="28"/>
        </w:rPr>
      </w:pPr>
      <w:r w:rsidRPr="00230719">
        <w:rPr>
          <w:szCs w:val="28"/>
        </w:rPr>
        <w:t>-</w:t>
      </w:r>
      <w:r w:rsidR="009B4F60" w:rsidRPr="00230719">
        <w:rPr>
          <w:szCs w:val="28"/>
        </w:rPr>
        <w:t xml:space="preserve"> </w:t>
      </w:r>
      <w:r w:rsidRPr="00230719">
        <w:rPr>
          <w:szCs w:val="28"/>
        </w:rPr>
        <w:t>п</w:t>
      </w:r>
      <w:r w:rsidR="00C76B34" w:rsidRPr="00230719">
        <w:rPr>
          <w:szCs w:val="28"/>
        </w:rPr>
        <w:t xml:space="preserve">рочие субсидии бюджету муниципального района в сумме </w:t>
      </w:r>
      <w:r w:rsidR="00E52F2A">
        <w:rPr>
          <w:szCs w:val="28"/>
        </w:rPr>
        <w:t>413 604,61</w:t>
      </w:r>
      <w:r w:rsidR="00C76B34" w:rsidRPr="00230719">
        <w:rPr>
          <w:szCs w:val="28"/>
        </w:rPr>
        <w:t xml:space="preserve"> тыс.</w:t>
      </w:r>
      <w:r w:rsidR="00B35E4B" w:rsidRPr="00230719">
        <w:rPr>
          <w:szCs w:val="28"/>
        </w:rPr>
        <w:t xml:space="preserve"> </w:t>
      </w:r>
      <w:r w:rsidR="00C76B34" w:rsidRPr="00230719">
        <w:rPr>
          <w:szCs w:val="28"/>
        </w:rPr>
        <w:t>руб.</w:t>
      </w:r>
    </w:p>
    <w:p w:rsidR="00230719" w:rsidRPr="00B23395" w:rsidRDefault="00230719" w:rsidP="00017DBC">
      <w:pPr>
        <w:ind w:firstLine="709"/>
        <w:jc w:val="both"/>
        <w:rPr>
          <w:szCs w:val="28"/>
        </w:rPr>
      </w:pPr>
      <w:r w:rsidRPr="00B23395">
        <w:rPr>
          <w:szCs w:val="28"/>
        </w:rPr>
        <w:t xml:space="preserve">Из-за непотребности </w:t>
      </w:r>
      <w:r w:rsidR="00B23395">
        <w:rPr>
          <w:szCs w:val="28"/>
        </w:rPr>
        <w:t xml:space="preserve">району </w:t>
      </w:r>
      <w:proofErr w:type="spellStart"/>
      <w:r w:rsidRPr="00B23395">
        <w:rPr>
          <w:szCs w:val="28"/>
        </w:rPr>
        <w:t>недопоступило</w:t>
      </w:r>
      <w:proofErr w:type="spellEnd"/>
      <w:r w:rsidRPr="00B23395">
        <w:rPr>
          <w:szCs w:val="28"/>
        </w:rPr>
        <w:t xml:space="preserve"> из республиканского бюджета – </w:t>
      </w:r>
      <w:r w:rsidR="002E1337">
        <w:rPr>
          <w:szCs w:val="28"/>
        </w:rPr>
        <w:t>286,32</w:t>
      </w:r>
      <w:r w:rsidRPr="00B23395">
        <w:rPr>
          <w:szCs w:val="28"/>
        </w:rPr>
        <w:t xml:space="preserve"> </w:t>
      </w:r>
      <w:proofErr w:type="spellStart"/>
      <w:r w:rsidRPr="00B23395">
        <w:rPr>
          <w:szCs w:val="28"/>
        </w:rPr>
        <w:t>тыс</w:t>
      </w:r>
      <w:proofErr w:type="spellEnd"/>
      <w:proofErr w:type="gramStart"/>
      <w:r w:rsidR="00C87AA6">
        <w:rPr>
          <w:szCs w:val="28"/>
        </w:rPr>
        <w:t xml:space="preserve"> </w:t>
      </w:r>
      <w:r w:rsidRPr="00B23395">
        <w:rPr>
          <w:szCs w:val="28"/>
        </w:rPr>
        <w:t>.</w:t>
      </w:r>
      <w:proofErr w:type="gramEnd"/>
      <w:r w:rsidRPr="00B23395">
        <w:rPr>
          <w:szCs w:val="28"/>
        </w:rPr>
        <w:t>руб., в том числе:</w:t>
      </w:r>
    </w:p>
    <w:p w:rsidR="00230719" w:rsidRPr="002E1337" w:rsidRDefault="002E1337" w:rsidP="00017DBC">
      <w:pPr>
        <w:ind w:firstLine="709"/>
        <w:jc w:val="both"/>
      </w:pPr>
      <w:r w:rsidRPr="002E1337">
        <w:t>- субсидия бюджетам муниципальных районов, связанных с организацией благоустройства территорий в части осуществления сноса аварийных домов –</w:t>
      </w:r>
      <w:r w:rsidR="00B23395" w:rsidRPr="002E1337">
        <w:t xml:space="preserve"> </w:t>
      </w:r>
      <w:r w:rsidRPr="002E1337">
        <w:t>286,32</w:t>
      </w:r>
      <w:r w:rsidR="00230719" w:rsidRPr="002E1337">
        <w:t xml:space="preserve"> тыс.</w:t>
      </w:r>
      <w:r w:rsidR="00C87AA6">
        <w:t xml:space="preserve"> </w:t>
      </w:r>
      <w:r w:rsidR="00230719" w:rsidRPr="002E1337">
        <w:t>руб.</w:t>
      </w:r>
    </w:p>
    <w:p w:rsidR="00230719" w:rsidRPr="00B23395" w:rsidRDefault="00230719" w:rsidP="00017DBC">
      <w:pPr>
        <w:ind w:firstLine="709"/>
        <w:jc w:val="both"/>
      </w:pPr>
    </w:p>
    <w:p w:rsidR="00964563" w:rsidRPr="00842D0D" w:rsidRDefault="00964563" w:rsidP="00017DBC">
      <w:pPr>
        <w:ind w:firstLine="709"/>
        <w:jc w:val="both"/>
        <w:rPr>
          <w:szCs w:val="28"/>
        </w:rPr>
      </w:pPr>
      <w:r w:rsidRPr="00842D0D">
        <w:rPr>
          <w:szCs w:val="28"/>
        </w:rPr>
        <w:lastRenderedPageBreak/>
        <w:t>На уровне утвержденных назначений поступили иные межбюджетные трансферты</w:t>
      </w:r>
      <w:r w:rsidR="00102365">
        <w:rPr>
          <w:szCs w:val="28"/>
        </w:rPr>
        <w:t xml:space="preserve"> в сумме </w:t>
      </w:r>
      <w:r w:rsidR="002E1337">
        <w:rPr>
          <w:szCs w:val="28"/>
        </w:rPr>
        <w:t>63 601,09</w:t>
      </w:r>
      <w:r w:rsidR="00102365">
        <w:rPr>
          <w:szCs w:val="28"/>
        </w:rPr>
        <w:t xml:space="preserve"> </w:t>
      </w:r>
      <w:proofErr w:type="spellStart"/>
      <w:r w:rsidR="00102365">
        <w:rPr>
          <w:szCs w:val="28"/>
        </w:rPr>
        <w:t>тыс</w:t>
      </w:r>
      <w:proofErr w:type="gramStart"/>
      <w:r w:rsidR="00102365">
        <w:rPr>
          <w:szCs w:val="28"/>
        </w:rPr>
        <w:t>.р</w:t>
      </w:r>
      <w:proofErr w:type="gramEnd"/>
      <w:r w:rsidR="00102365">
        <w:rPr>
          <w:szCs w:val="28"/>
        </w:rPr>
        <w:t>уб</w:t>
      </w:r>
      <w:proofErr w:type="spellEnd"/>
      <w:r w:rsidR="00102365">
        <w:rPr>
          <w:szCs w:val="28"/>
        </w:rPr>
        <w:t>.</w:t>
      </w:r>
      <w:r w:rsidRPr="00842D0D">
        <w:rPr>
          <w:szCs w:val="28"/>
        </w:rPr>
        <w:t>: в том числе:</w:t>
      </w:r>
    </w:p>
    <w:p w:rsidR="00964563" w:rsidRPr="00842D0D" w:rsidRDefault="00964563" w:rsidP="00017DBC">
      <w:pPr>
        <w:ind w:firstLine="709"/>
        <w:jc w:val="both"/>
        <w:rPr>
          <w:szCs w:val="28"/>
        </w:rPr>
      </w:pPr>
      <w:r w:rsidRPr="00842D0D">
        <w:rPr>
          <w:szCs w:val="28"/>
        </w:rPr>
        <w:t>-</w:t>
      </w:r>
      <w:r w:rsidR="009B4F60" w:rsidRPr="00842D0D">
        <w:rPr>
          <w:szCs w:val="28"/>
        </w:rPr>
        <w:t xml:space="preserve"> </w:t>
      </w:r>
      <w:r w:rsidRPr="00842D0D">
        <w:rPr>
          <w:szCs w:val="28"/>
        </w:rPr>
        <w:t xml:space="preserve">для компенсации дополнительных расходов, возникших в результате решений, принятых органами власти другого уровня в сумме </w:t>
      </w:r>
      <w:r w:rsidR="002E1337">
        <w:rPr>
          <w:szCs w:val="28"/>
        </w:rPr>
        <w:t>44 943,81</w:t>
      </w:r>
      <w:r w:rsidRPr="00842D0D">
        <w:rPr>
          <w:szCs w:val="28"/>
        </w:rPr>
        <w:t xml:space="preserve"> тыс.</w:t>
      </w:r>
      <w:r w:rsidR="00BF7084" w:rsidRPr="00842D0D">
        <w:rPr>
          <w:szCs w:val="28"/>
        </w:rPr>
        <w:t xml:space="preserve"> </w:t>
      </w:r>
      <w:r w:rsidRPr="00842D0D">
        <w:rPr>
          <w:szCs w:val="28"/>
        </w:rPr>
        <w:t>руб</w:t>
      </w:r>
      <w:r w:rsidR="009B4F60" w:rsidRPr="00842D0D">
        <w:rPr>
          <w:szCs w:val="28"/>
        </w:rPr>
        <w:t>.</w:t>
      </w:r>
      <w:r w:rsidRPr="00842D0D">
        <w:rPr>
          <w:szCs w:val="28"/>
        </w:rPr>
        <w:t>;</w:t>
      </w:r>
    </w:p>
    <w:p w:rsidR="00D41A0C" w:rsidRPr="00842D0D" w:rsidRDefault="00964563" w:rsidP="00017DBC">
      <w:pPr>
        <w:ind w:firstLine="709"/>
        <w:jc w:val="both"/>
        <w:rPr>
          <w:szCs w:val="28"/>
        </w:rPr>
      </w:pPr>
      <w:r w:rsidRPr="00842D0D">
        <w:rPr>
          <w:szCs w:val="28"/>
        </w:rPr>
        <w:t>-</w:t>
      </w:r>
      <w:r w:rsidR="009B4F60" w:rsidRPr="00842D0D">
        <w:rPr>
          <w:szCs w:val="28"/>
        </w:rPr>
        <w:t xml:space="preserve"> </w:t>
      </w:r>
      <w:r w:rsidR="00D41A0C" w:rsidRPr="00842D0D">
        <w:rPr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в сумме </w:t>
      </w:r>
      <w:r w:rsidR="002E1337">
        <w:rPr>
          <w:szCs w:val="28"/>
        </w:rPr>
        <w:t>3 970,0</w:t>
      </w:r>
      <w:r w:rsidR="00D41A0C" w:rsidRPr="00842D0D">
        <w:rPr>
          <w:szCs w:val="28"/>
        </w:rPr>
        <w:t xml:space="preserve"> тыс.</w:t>
      </w:r>
      <w:r w:rsidR="00BF7084" w:rsidRPr="00842D0D">
        <w:rPr>
          <w:szCs w:val="28"/>
        </w:rPr>
        <w:t xml:space="preserve"> </w:t>
      </w:r>
      <w:r w:rsidR="00D41A0C" w:rsidRPr="00842D0D">
        <w:rPr>
          <w:szCs w:val="28"/>
        </w:rPr>
        <w:t>руб</w:t>
      </w:r>
      <w:r w:rsidR="009B4F60" w:rsidRPr="00842D0D">
        <w:rPr>
          <w:szCs w:val="28"/>
        </w:rPr>
        <w:t>.</w:t>
      </w:r>
      <w:r w:rsidR="00D41A0C" w:rsidRPr="00842D0D">
        <w:rPr>
          <w:szCs w:val="28"/>
        </w:rPr>
        <w:t>;</w:t>
      </w:r>
    </w:p>
    <w:p w:rsidR="00D41A0C" w:rsidRDefault="00D41A0C" w:rsidP="00017DBC">
      <w:pPr>
        <w:ind w:firstLine="709"/>
        <w:jc w:val="both"/>
        <w:rPr>
          <w:szCs w:val="28"/>
        </w:rPr>
      </w:pPr>
      <w:r w:rsidRPr="00842D0D">
        <w:rPr>
          <w:szCs w:val="28"/>
        </w:rPr>
        <w:t>-</w:t>
      </w:r>
      <w:r w:rsidR="009B4F60" w:rsidRPr="00842D0D">
        <w:rPr>
          <w:szCs w:val="28"/>
        </w:rPr>
        <w:t xml:space="preserve"> </w:t>
      </w:r>
      <w:r w:rsidRPr="00842D0D">
        <w:rPr>
          <w:szCs w:val="28"/>
        </w:rPr>
        <w:t xml:space="preserve">прочие межбюджетные трансферты в сумме </w:t>
      </w:r>
      <w:r w:rsidR="002E1337">
        <w:rPr>
          <w:szCs w:val="28"/>
        </w:rPr>
        <w:t>14 687,28</w:t>
      </w:r>
      <w:r w:rsidRPr="00842D0D">
        <w:rPr>
          <w:szCs w:val="28"/>
        </w:rPr>
        <w:t xml:space="preserve"> тыс.</w:t>
      </w:r>
      <w:r w:rsidR="00BF7084" w:rsidRPr="00842D0D">
        <w:rPr>
          <w:szCs w:val="28"/>
        </w:rPr>
        <w:t xml:space="preserve"> </w:t>
      </w:r>
      <w:r w:rsidRPr="00842D0D">
        <w:rPr>
          <w:szCs w:val="28"/>
        </w:rPr>
        <w:t>руб.</w:t>
      </w:r>
    </w:p>
    <w:p w:rsidR="00272B8F" w:rsidRPr="00842D0D" w:rsidRDefault="00272B8F" w:rsidP="00017DBC">
      <w:pPr>
        <w:ind w:firstLine="709"/>
        <w:jc w:val="both"/>
        <w:rPr>
          <w:szCs w:val="28"/>
        </w:rPr>
      </w:pPr>
      <w:r w:rsidRPr="00842D0D">
        <w:rPr>
          <w:szCs w:val="28"/>
        </w:rPr>
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составили  сумму </w:t>
      </w:r>
      <w:r w:rsidR="002E1337">
        <w:rPr>
          <w:szCs w:val="28"/>
        </w:rPr>
        <w:t>2 167,44</w:t>
      </w:r>
      <w:r w:rsidRPr="00842D0D">
        <w:rPr>
          <w:szCs w:val="28"/>
        </w:rPr>
        <w:t xml:space="preserve"> тыс.</w:t>
      </w:r>
      <w:r w:rsidR="00917A18" w:rsidRPr="00842D0D">
        <w:rPr>
          <w:szCs w:val="28"/>
        </w:rPr>
        <w:t xml:space="preserve"> </w:t>
      </w:r>
      <w:r w:rsidRPr="00842D0D">
        <w:rPr>
          <w:szCs w:val="28"/>
        </w:rPr>
        <w:t>руб.</w:t>
      </w:r>
    </w:p>
    <w:p w:rsidR="00964563" w:rsidRDefault="00964563" w:rsidP="00017DBC">
      <w:pPr>
        <w:ind w:firstLine="709"/>
        <w:jc w:val="both"/>
        <w:rPr>
          <w:szCs w:val="28"/>
        </w:rPr>
      </w:pPr>
      <w:r w:rsidRPr="00842D0D">
        <w:rPr>
          <w:szCs w:val="28"/>
        </w:rPr>
        <w:t xml:space="preserve">Кроме того, осуществлен возврат остатков субсидий, субвенций </w:t>
      </w:r>
      <w:r w:rsidR="00731CC2" w:rsidRPr="00842D0D">
        <w:rPr>
          <w:szCs w:val="28"/>
        </w:rPr>
        <w:t>и иных межбюджетных трансфертов, имеющих целевое назначение, прошлых лет</w:t>
      </w:r>
      <w:r w:rsidRPr="00842D0D">
        <w:rPr>
          <w:szCs w:val="28"/>
        </w:rPr>
        <w:t>, в сумме</w:t>
      </w:r>
      <w:r w:rsidR="007202E7" w:rsidRPr="00842D0D">
        <w:rPr>
          <w:szCs w:val="28"/>
        </w:rPr>
        <w:t xml:space="preserve"> </w:t>
      </w:r>
      <w:r w:rsidR="002E1337">
        <w:rPr>
          <w:szCs w:val="28"/>
        </w:rPr>
        <w:t>11 242,09</w:t>
      </w:r>
      <w:r w:rsidRPr="00842D0D">
        <w:rPr>
          <w:szCs w:val="28"/>
        </w:rPr>
        <w:t xml:space="preserve"> тыс. руб</w:t>
      </w:r>
      <w:r w:rsidR="009B4F60" w:rsidRPr="00842D0D">
        <w:rPr>
          <w:szCs w:val="28"/>
        </w:rPr>
        <w:t>.</w:t>
      </w:r>
      <w:r w:rsidRPr="00842D0D">
        <w:rPr>
          <w:szCs w:val="28"/>
        </w:rPr>
        <w:t xml:space="preserve"> (отражаются в безвозмездных поступлениях со знаком «минус»).</w:t>
      </w:r>
    </w:p>
    <w:p w:rsidR="00D14B95" w:rsidRDefault="00D14B95" w:rsidP="00017DBC">
      <w:pPr>
        <w:ind w:firstLine="709"/>
        <w:jc w:val="both"/>
        <w:rPr>
          <w:szCs w:val="28"/>
        </w:rPr>
      </w:pPr>
    </w:p>
    <w:p w:rsidR="00EF4ABE" w:rsidRDefault="00B55C54" w:rsidP="005D1632">
      <w:pPr>
        <w:ind w:firstLine="709"/>
        <w:jc w:val="center"/>
        <w:rPr>
          <w:b/>
          <w:color w:val="00B050"/>
          <w:sz w:val="28"/>
          <w:szCs w:val="28"/>
        </w:rPr>
      </w:pPr>
      <w:r w:rsidRPr="00842D0D">
        <w:rPr>
          <w:b/>
          <w:color w:val="00B050"/>
          <w:sz w:val="28"/>
          <w:szCs w:val="28"/>
          <w:lang w:val="en-US"/>
        </w:rPr>
        <w:t>IV</w:t>
      </w:r>
      <w:r w:rsidR="00EF4ABE" w:rsidRPr="00842D0D">
        <w:rPr>
          <w:b/>
          <w:color w:val="00B050"/>
          <w:sz w:val="28"/>
          <w:szCs w:val="28"/>
        </w:rPr>
        <w:t>.</w:t>
      </w:r>
      <w:r w:rsidR="001345C3" w:rsidRPr="00842D0D">
        <w:rPr>
          <w:b/>
          <w:color w:val="00B050"/>
          <w:sz w:val="28"/>
          <w:szCs w:val="28"/>
        </w:rPr>
        <w:t xml:space="preserve"> </w:t>
      </w:r>
      <w:r w:rsidR="00EF4ABE" w:rsidRPr="00842D0D">
        <w:rPr>
          <w:b/>
          <w:color w:val="00B050"/>
          <w:sz w:val="28"/>
          <w:szCs w:val="28"/>
        </w:rPr>
        <w:t xml:space="preserve">Основные результаты внешней проверки показателей Отчета об исполнении бюджета </w:t>
      </w:r>
      <w:r w:rsidR="00F13DC9" w:rsidRPr="00842D0D">
        <w:rPr>
          <w:b/>
          <w:color w:val="00B050"/>
          <w:sz w:val="28"/>
          <w:szCs w:val="28"/>
        </w:rPr>
        <w:t>Буинского</w:t>
      </w:r>
      <w:r w:rsidR="00EF4ABE" w:rsidRPr="00842D0D">
        <w:rPr>
          <w:b/>
          <w:color w:val="00B050"/>
          <w:sz w:val="28"/>
          <w:szCs w:val="28"/>
        </w:rPr>
        <w:t xml:space="preserve"> муниципального района </w:t>
      </w:r>
      <w:r w:rsidR="00F57E4C">
        <w:rPr>
          <w:b/>
          <w:color w:val="00B050"/>
          <w:sz w:val="28"/>
          <w:szCs w:val="28"/>
        </w:rPr>
        <w:t>за 2019 год</w:t>
      </w:r>
      <w:r w:rsidR="00EF4ABE" w:rsidRPr="00842D0D">
        <w:rPr>
          <w:b/>
          <w:color w:val="00B050"/>
          <w:sz w:val="28"/>
          <w:szCs w:val="28"/>
        </w:rPr>
        <w:t xml:space="preserve"> по расходам</w:t>
      </w:r>
    </w:p>
    <w:p w:rsidR="005639D0" w:rsidRPr="00842D0D" w:rsidRDefault="005639D0" w:rsidP="005D1632">
      <w:pPr>
        <w:ind w:firstLine="709"/>
        <w:jc w:val="center"/>
        <w:rPr>
          <w:b/>
          <w:color w:val="00B050"/>
          <w:sz w:val="28"/>
          <w:szCs w:val="28"/>
        </w:rPr>
      </w:pPr>
    </w:p>
    <w:p w:rsidR="00EF4ABE" w:rsidRPr="00842D0D" w:rsidRDefault="00A762F4" w:rsidP="005D1632">
      <w:pPr>
        <w:ind w:firstLine="709"/>
        <w:jc w:val="both"/>
      </w:pPr>
      <w:r w:rsidRPr="00842D0D">
        <w:t xml:space="preserve">В </w:t>
      </w:r>
      <w:r w:rsidR="002E1337">
        <w:t>2019</w:t>
      </w:r>
      <w:r w:rsidR="005B4E78" w:rsidRPr="00842D0D">
        <w:t xml:space="preserve"> году</w:t>
      </w:r>
      <w:r w:rsidRPr="00842D0D">
        <w:t xml:space="preserve"> р</w:t>
      </w:r>
      <w:r w:rsidR="00EF4ABE" w:rsidRPr="00842D0D">
        <w:t xml:space="preserve">асходы бюджета </w:t>
      </w:r>
      <w:r w:rsidR="00F13DC9" w:rsidRPr="00842D0D">
        <w:t>Буинского</w:t>
      </w:r>
      <w:r w:rsidR="00EF4ABE" w:rsidRPr="00842D0D">
        <w:t xml:space="preserve"> муниципального района составили</w:t>
      </w:r>
      <w:r w:rsidR="00842D0D" w:rsidRPr="00842D0D">
        <w:t xml:space="preserve"> </w:t>
      </w:r>
      <w:r w:rsidR="002E1337">
        <w:t>1 199 830,30</w:t>
      </w:r>
      <w:r w:rsidR="0037733D" w:rsidRPr="00842D0D">
        <w:t xml:space="preserve"> тыс.</w:t>
      </w:r>
      <w:r w:rsidR="00BF7084" w:rsidRPr="00842D0D">
        <w:t xml:space="preserve"> </w:t>
      </w:r>
      <w:r w:rsidR="0037733D" w:rsidRPr="00842D0D">
        <w:t>руб</w:t>
      </w:r>
      <w:r w:rsidR="005E25AF" w:rsidRPr="00842D0D">
        <w:t>.</w:t>
      </w:r>
    </w:p>
    <w:p w:rsidR="00F813D1" w:rsidRDefault="0037733D" w:rsidP="005D1632">
      <w:pPr>
        <w:ind w:firstLine="709"/>
        <w:jc w:val="both"/>
      </w:pPr>
      <w:r w:rsidRPr="00842D0D">
        <w:t xml:space="preserve">Утвержденные показатели по расходам бюджета района исполнены на </w:t>
      </w:r>
      <w:r w:rsidR="002E1337">
        <w:t>94,3</w:t>
      </w:r>
      <w:r w:rsidRPr="00842D0D">
        <w:t>%.</w:t>
      </w:r>
      <w:r w:rsidR="005639D0">
        <w:t xml:space="preserve"> </w:t>
      </w:r>
    </w:p>
    <w:p w:rsidR="005639D0" w:rsidRDefault="005639D0" w:rsidP="005D1632">
      <w:pPr>
        <w:ind w:firstLine="709"/>
        <w:jc w:val="both"/>
      </w:pPr>
      <w:r w:rsidRPr="00372283">
        <w:t>Сумма не освоенных средств на конец отчетного периода составила 72 159,39 тыс. рублей, или 5,7% от общего объема расходов.</w:t>
      </w:r>
    </w:p>
    <w:p w:rsidR="005639D0" w:rsidRPr="00842D0D" w:rsidRDefault="005639D0" w:rsidP="005D1632">
      <w:pPr>
        <w:ind w:firstLine="709"/>
        <w:jc w:val="both"/>
      </w:pPr>
    </w:p>
    <w:p w:rsidR="000C2320" w:rsidRPr="007A5425" w:rsidRDefault="000C2320" w:rsidP="005D1632">
      <w:pPr>
        <w:ind w:firstLine="709"/>
        <w:jc w:val="both"/>
      </w:pPr>
      <w:r w:rsidRPr="007A5425">
        <w:t xml:space="preserve">Информация об исполнении бюджета муниципального района </w:t>
      </w:r>
      <w:r w:rsidR="00F57E4C">
        <w:t>за 2019 год</w:t>
      </w:r>
      <w:r w:rsidRPr="007A5425">
        <w:t xml:space="preserve"> по расходам в разрезе разделов классификации расходов представлена на </w:t>
      </w:r>
      <w:r w:rsidRPr="007A5425">
        <w:rPr>
          <w:i/>
          <w:color w:val="7030A0"/>
        </w:rPr>
        <w:t xml:space="preserve">диаграмме </w:t>
      </w:r>
      <w:r w:rsidR="00292156" w:rsidRPr="007A5425">
        <w:rPr>
          <w:i/>
          <w:color w:val="7030A0"/>
        </w:rPr>
        <w:t>11</w:t>
      </w:r>
      <w:r w:rsidRPr="007A5425">
        <w:t>.</w:t>
      </w:r>
    </w:p>
    <w:p w:rsidR="00DD1DEE" w:rsidRDefault="00DD1DEE" w:rsidP="00E85B06">
      <w:pPr>
        <w:ind w:firstLine="709"/>
        <w:jc w:val="center"/>
        <w:rPr>
          <w:b/>
        </w:rPr>
      </w:pPr>
    </w:p>
    <w:p w:rsidR="00DD1DEE" w:rsidRPr="007A5425" w:rsidRDefault="00E85B06" w:rsidP="00E85B06">
      <w:pPr>
        <w:ind w:firstLine="709"/>
        <w:jc w:val="center"/>
        <w:rPr>
          <w:b/>
        </w:rPr>
      </w:pPr>
      <w:r w:rsidRPr="007A5425">
        <w:rPr>
          <w:b/>
        </w:rPr>
        <w:t xml:space="preserve">Исполнение бюджета </w:t>
      </w:r>
      <w:proofErr w:type="spellStart"/>
      <w:r w:rsidR="00F13DC9" w:rsidRPr="007A5425">
        <w:rPr>
          <w:b/>
        </w:rPr>
        <w:t>Буинского</w:t>
      </w:r>
      <w:proofErr w:type="spellEnd"/>
      <w:r w:rsidRPr="007A5425">
        <w:rPr>
          <w:b/>
        </w:rPr>
        <w:t xml:space="preserve"> муниципального района </w:t>
      </w:r>
      <w:r w:rsidR="00F57E4C">
        <w:rPr>
          <w:b/>
        </w:rPr>
        <w:t>за 2019 год</w:t>
      </w:r>
      <w:r w:rsidRPr="007A5425">
        <w:rPr>
          <w:b/>
        </w:rPr>
        <w:t xml:space="preserve"> </w:t>
      </w:r>
    </w:p>
    <w:p w:rsidR="000C2320" w:rsidRPr="007A5425" w:rsidRDefault="00E85B06" w:rsidP="00E85B06">
      <w:pPr>
        <w:ind w:firstLine="709"/>
        <w:jc w:val="center"/>
        <w:rPr>
          <w:b/>
        </w:rPr>
      </w:pPr>
      <w:r w:rsidRPr="007A5425">
        <w:rPr>
          <w:b/>
        </w:rPr>
        <w:t>по расходам в разрезе раздел</w:t>
      </w:r>
      <w:r w:rsidR="00CF396D" w:rsidRPr="007A5425">
        <w:rPr>
          <w:b/>
        </w:rPr>
        <w:t>ов классификации расходов (</w:t>
      </w:r>
      <w:proofErr w:type="gramStart"/>
      <w:r w:rsidR="00CF396D" w:rsidRPr="007A5425">
        <w:rPr>
          <w:b/>
        </w:rPr>
        <w:t>в</w:t>
      </w:r>
      <w:proofErr w:type="gramEnd"/>
      <w:r w:rsidR="00CF396D" w:rsidRPr="007A5425">
        <w:rPr>
          <w:b/>
        </w:rPr>
        <w:t xml:space="preserve"> %)</w:t>
      </w:r>
    </w:p>
    <w:p w:rsidR="00786125" w:rsidRPr="007A5425" w:rsidRDefault="00195B98" w:rsidP="00690AF7">
      <w:pPr>
        <w:spacing w:line="312" w:lineRule="auto"/>
        <w:ind w:firstLine="709"/>
        <w:jc w:val="right"/>
        <w:rPr>
          <w:i/>
          <w:color w:val="7030A0"/>
          <w:szCs w:val="28"/>
        </w:rPr>
      </w:pPr>
      <w:r w:rsidRPr="00382C43">
        <w:rPr>
          <w:i/>
          <w:color w:val="7030A0"/>
          <w:szCs w:val="28"/>
        </w:rPr>
        <w:t>д</w:t>
      </w:r>
      <w:r w:rsidR="00A058DB" w:rsidRPr="00382C43">
        <w:rPr>
          <w:i/>
          <w:color w:val="7030A0"/>
          <w:szCs w:val="28"/>
        </w:rPr>
        <w:t>иаграмма 11</w:t>
      </w:r>
      <w:r w:rsidR="003667B0">
        <w:rPr>
          <w:i/>
          <w:noProof/>
          <w:color w:val="7030A0"/>
          <w:szCs w:val="28"/>
        </w:rPr>
        <w:drawing>
          <wp:inline distT="0" distB="0" distL="0" distR="0" wp14:anchorId="115ECE5B" wp14:editId="7D1F2EA1">
            <wp:extent cx="6459415" cy="3587261"/>
            <wp:effectExtent l="0" t="0" r="17780" b="1333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42706" w:rsidRPr="002E1337" w:rsidRDefault="00F0695F" w:rsidP="005D1632">
      <w:pPr>
        <w:ind w:firstLine="709"/>
        <w:jc w:val="both"/>
      </w:pPr>
      <w:r w:rsidRPr="002E1337">
        <w:lastRenderedPageBreak/>
        <w:t>Объем неисполненных бюджетных назначений по расходам за отчетный год составил</w:t>
      </w:r>
      <w:r w:rsidR="00D37AAD" w:rsidRPr="002E1337">
        <w:t xml:space="preserve"> </w:t>
      </w:r>
      <w:r w:rsidR="002E1337" w:rsidRPr="002E1337">
        <w:t>72 159,39</w:t>
      </w:r>
      <w:r w:rsidR="00F813D1" w:rsidRPr="002E1337">
        <w:t xml:space="preserve"> </w:t>
      </w:r>
      <w:r w:rsidRPr="002E1337">
        <w:t xml:space="preserve">тыс. </w:t>
      </w:r>
      <w:r w:rsidR="00CE33E7" w:rsidRPr="002E1337">
        <w:t>рублей</w:t>
      </w:r>
      <w:r w:rsidR="00C42706" w:rsidRPr="002E1337">
        <w:t xml:space="preserve">. </w:t>
      </w:r>
    </w:p>
    <w:p w:rsidR="00A1705D" w:rsidRPr="00A1705D" w:rsidRDefault="00C42706" w:rsidP="00A1705D">
      <w:pPr>
        <w:ind w:firstLine="709"/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2E1337">
        <w:t>Таким образом, в нарушение п</w:t>
      </w:r>
      <w:r w:rsidRPr="002E1337">
        <w:rPr>
          <w:color w:val="000000"/>
          <w:shd w:val="clear" w:color="auto" w:fill="FFFFFF"/>
        </w:rPr>
        <w:t>ринципов результативности и эффективности использования бюджетных средств (ст. 34, 162 Бюджетного кодекса</w:t>
      </w:r>
      <w:r w:rsidR="00A1705D" w:rsidRPr="002E1337">
        <w:rPr>
          <w:color w:val="000000"/>
          <w:shd w:val="clear" w:color="auto" w:fill="FFFFFF"/>
        </w:rPr>
        <w:t xml:space="preserve"> РФ</w:t>
      </w:r>
      <w:r w:rsidRPr="002E1337">
        <w:rPr>
          <w:color w:val="000000"/>
          <w:shd w:val="clear" w:color="auto" w:fill="FFFFFF"/>
        </w:rPr>
        <w:t>)</w:t>
      </w:r>
      <w:r w:rsidRPr="002E1337">
        <w:rPr>
          <w:i/>
          <w:color w:val="000000"/>
          <w:shd w:val="clear" w:color="auto" w:fill="FFFFFF"/>
        </w:rPr>
        <w:t xml:space="preserve"> </w:t>
      </w:r>
      <w:r w:rsidRPr="002E1337">
        <w:t>допущено неэффективное использование бюджетных средств</w:t>
      </w:r>
      <w:r w:rsidR="00A1705D" w:rsidRPr="002E1337">
        <w:t>,</w:t>
      </w:r>
      <w:r w:rsidRPr="002E1337">
        <w:t xml:space="preserve"> в размере </w:t>
      </w:r>
      <w:r w:rsidR="002E1337" w:rsidRPr="002E1337">
        <w:t>72 159,39</w:t>
      </w:r>
      <w:r w:rsidRPr="002E1337">
        <w:t xml:space="preserve"> тыс. рублей.</w:t>
      </w:r>
      <w:r>
        <w:t xml:space="preserve"> </w:t>
      </w:r>
    </w:p>
    <w:p w:rsidR="0023484A" w:rsidRPr="007A5425" w:rsidRDefault="002B57CD" w:rsidP="005D1632">
      <w:pPr>
        <w:ind w:firstLine="709"/>
        <w:jc w:val="both"/>
      </w:pPr>
      <w:r w:rsidRPr="007A5425">
        <w:t xml:space="preserve">Динамика расходов бюджета </w:t>
      </w:r>
      <w:proofErr w:type="spellStart"/>
      <w:r w:rsidR="00F13DC9" w:rsidRPr="007A5425">
        <w:t>Буинского</w:t>
      </w:r>
      <w:proofErr w:type="spellEnd"/>
      <w:r w:rsidRPr="007A5425">
        <w:t xml:space="preserve"> муниципального района за </w:t>
      </w:r>
      <w:r w:rsidR="002E1337">
        <w:t>2018</w:t>
      </w:r>
      <w:r w:rsidRPr="007A5425">
        <w:t xml:space="preserve">, </w:t>
      </w:r>
      <w:r w:rsidR="002E1337">
        <w:t>2019</w:t>
      </w:r>
      <w:r w:rsidR="005B4E78" w:rsidRPr="007A5425">
        <w:t xml:space="preserve"> годы</w:t>
      </w:r>
      <w:r w:rsidRPr="007A5425">
        <w:t xml:space="preserve"> представлена на </w:t>
      </w:r>
      <w:r w:rsidRPr="007A5425">
        <w:rPr>
          <w:i/>
          <w:color w:val="7030A0"/>
        </w:rPr>
        <w:t xml:space="preserve">диаграмме </w:t>
      </w:r>
      <w:r w:rsidR="00840E8D" w:rsidRPr="007A5425">
        <w:rPr>
          <w:i/>
          <w:color w:val="7030A0"/>
        </w:rPr>
        <w:t>1</w:t>
      </w:r>
      <w:r w:rsidR="00492E32" w:rsidRPr="007A5425">
        <w:rPr>
          <w:i/>
          <w:color w:val="7030A0"/>
        </w:rPr>
        <w:t>2</w:t>
      </w:r>
      <w:r w:rsidR="001345C3" w:rsidRPr="007A5425">
        <w:t>.</w:t>
      </w:r>
    </w:p>
    <w:p w:rsidR="001817E3" w:rsidRPr="007A5425" w:rsidRDefault="00002FA5" w:rsidP="005D1632">
      <w:pPr>
        <w:ind w:firstLine="709"/>
        <w:jc w:val="center"/>
        <w:rPr>
          <w:b/>
        </w:rPr>
      </w:pPr>
      <w:r w:rsidRPr="007A5425">
        <w:rPr>
          <w:b/>
        </w:rPr>
        <w:t xml:space="preserve">Динамика расходов бюджета </w:t>
      </w:r>
      <w:proofErr w:type="spellStart"/>
      <w:r w:rsidR="00F13DC9" w:rsidRPr="007A5425">
        <w:rPr>
          <w:b/>
        </w:rPr>
        <w:t>Буинского</w:t>
      </w:r>
      <w:proofErr w:type="spellEnd"/>
      <w:r w:rsidRPr="007A5425">
        <w:rPr>
          <w:b/>
        </w:rPr>
        <w:t xml:space="preserve"> муниципального </w:t>
      </w:r>
      <w:r w:rsidR="00FF4CE5" w:rsidRPr="007A5425">
        <w:rPr>
          <w:b/>
        </w:rPr>
        <w:t>района</w:t>
      </w:r>
    </w:p>
    <w:p w:rsidR="009D7CC3" w:rsidRPr="007A5425" w:rsidRDefault="00002FA5" w:rsidP="005D1632">
      <w:pPr>
        <w:ind w:firstLine="709"/>
        <w:jc w:val="center"/>
        <w:rPr>
          <w:i/>
        </w:rPr>
      </w:pPr>
      <w:r w:rsidRPr="007A5425">
        <w:rPr>
          <w:b/>
        </w:rPr>
        <w:t xml:space="preserve">за </w:t>
      </w:r>
      <w:r w:rsidR="002E1337">
        <w:rPr>
          <w:b/>
        </w:rPr>
        <w:t>2018</w:t>
      </w:r>
      <w:r w:rsidRPr="007A5425">
        <w:rPr>
          <w:b/>
        </w:rPr>
        <w:t xml:space="preserve">, </w:t>
      </w:r>
      <w:r w:rsidR="002E1337">
        <w:rPr>
          <w:b/>
        </w:rPr>
        <w:t>2019</w:t>
      </w:r>
      <w:r w:rsidR="00D64068" w:rsidRPr="007A5425">
        <w:rPr>
          <w:b/>
        </w:rPr>
        <w:t xml:space="preserve"> годы</w:t>
      </w:r>
      <w:r w:rsidRPr="007A5425">
        <w:rPr>
          <w:b/>
        </w:rPr>
        <w:t xml:space="preserve"> (млн. руб.)</w:t>
      </w:r>
    </w:p>
    <w:p w:rsidR="009D7CC3" w:rsidRDefault="009D7CC3" w:rsidP="00B13258">
      <w:pPr>
        <w:tabs>
          <w:tab w:val="left" w:pos="6874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  <w:r w:rsidRPr="00382C43">
        <w:rPr>
          <w:i/>
          <w:color w:val="7030A0"/>
          <w:szCs w:val="28"/>
        </w:rPr>
        <w:t xml:space="preserve">диаграмма </w:t>
      </w:r>
      <w:r w:rsidR="005B456A" w:rsidRPr="00382C43">
        <w:rPr>
          <w:i/>
          <w:color w:val="7030A0"/>
          <w:szCs w:val="28"/>
        </w:rPr>
        <w:t>1</w:t>
      </w:r>
      <w:r w:rsidR="00492E32" w:rsidRPr="00382C43">
        <w:rPr>
          <w:i/>
          <w:color w:val="7030A0"/>
          <w:szCs w:val="28"/>
        </w:rPr>
        <w:t>2</w:t>
      </w:r>
    </w:p>
    <w:p w:rsidR="00083D68" w:rsidRPr="007A5425" w:rsidRDefault="00083D68" w:rsidP="00EF6144">
      <w:pPr>
        <w:tabs>
          <w:tab w:val="left" w:pos="6874"/>
          <w:tab w:val="right" w:pos="10206"/>
        </w:tabs>
        <w:spacing w:line="312" w:lineRule="auto"/>
        <w:jc w:val="right"/>
        <w:rPr>
          <w:i/>
          <w:color w:val="7030A0"/>
          <w:szCs w:val="28"/>
        </w:rPr>
      </w:pPr>
      <w:r>
        <w:rPr>
          <w:i/>
          <w:noProof/>
          <w:color w:val="7030A0"/>
          <w:szCs w:val="28"/>
        </w:rPr>
        <w:drawing>
          <wp:inline distT="0" distB="0" distL="0" distR="0" wp14:anchorId="308BBD8F" wp14:editId="7BF3F608">
            <wp:extent cx="6471138" cy="3563815"/>
            <wp:effectExtent l="0" t="0" r="25400" b="1778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47C6C" w:rsidRDefault="00904011" w:rsidP="00402540">
      <w:pPr>
        <w:ind w:firstLine="709"/>
        <w:jc w:val="both"/>
        <w:rPr>
          <w:szCs w:val="28"/>
        </w:rPr>
      </w:pPr>
      <w:r w:rsidRPr="00DA6CB7">
        <w:rPr>
          <w:szCs w:val="28"/>
        </w:rPr>
        <w:t>На данной</w:t>
      </w:r>
      <w:r w:rsidR="00402540" w:rsidRPr="00DA6CB7">
        <w:rPr>
          <w:szCs w:val="28"/>
        </w:rPr>
        <w:t xml:space="preserve"> диаграмм</w:t>
      </w:r>
      <w:r w:rsidRPr="00DA6CB7">
        <w:rPr>
          <w:szCs w:val="28"/>
        </w:rPr>
        <w:t>е</w:t>
      </w:r>
      <w:r w:rsidR="00402540" w:rsidRPr="00DA6CB7">
        <w:rPr>
          <w:szCs w:val="28"/>
        </w:rPr>
        <w:t xml:space="preserve"> наблюдается неравномерное использование бюджетных средств по кварталам в течени</w:t>
      </w:r>
      <w:r w:rsidRPr="00DA6CB7">
        <w:rPr>
          <w:szCs w:val="28"/>
        </w:rPr>
        <w:t>е</w:t>
      </w:r>
      <w:r w:rsidR="00402540" w:rsidRPr="00DA6CB7">
        <w:rPr>
          <w:szCs w:val="28"/>
        </w:rPr>
        <w:t xml:space="preserve"> года. Н</w:t>
      </w:r>
      <w:r w:rsidR="00267D42" w:rsidRPr="00DA6CB7">
        <w:rPr>
          <w:szCs w:val="28"/>
        </w:rPr>
        <w:t>аибольший</w:t>
      </w:r>
      <w:r w:rsidR="008A1098" w:rsidRPr="00DA6CB7">
        <w:rPr>
          <w:szCs w:val="28"/>
        </w:rPr>
        <w:t xml:space="preserve"> объем</w:t>
      </w:r>
      <w:r w:rsidR="00267D42" w:rsidRPr="00DA6CB7">
        <w:rPr>
          <w:szCs w:val="28"/>
        </w:rPr>
        <w:t xml:space="preserve"> расходов</w:t>
      </w:r>
      <w:r w:rsidR="008A1098" w:rsidRPr="00DA6CB7">
        <w:rPr>
          <w:szCs w:val="28"/>
        </w:rPr>
        <w:t xml:space="preserve"> бюджета муниципального района </w:t>
      </w:r>
      <w:r w:rsidR="00267D42" w:rsidRPr="00DA6CB7">
        <w:rPr>
          <w:szCs w:val="28"/>
        </w:rPr>
        <w:t xml:space="preserve">произведен </w:t>
      </w:r>
      <w:r w:rsidR="008A1098" w:rsidRPr="00DA6CB7">
        <w:rPr>
          <w:szCs w:val="28"/>
        </w:rPr>
        <w:t xml:space="preserve">в </w:t>
      </w:r>
      <w:r w:rsidR="00A6008F" w:rsidRPr="00DA6CB7">
        <w:rPr>
          <w:szCs w:val="28"/>
          <w:lang w:val="en-US"/>
        </w:rPr>
        <w:t>IV</w:t>
      </w:r>
      <w:r w:rsidR="008A1098" w:rsidRPr="00DA6CB7">
        <w:rPr>
          <w:szCs w:val="28"/>
        </w:rPr>
        <w:t xml:space="preserve"> квартале</w:t>
      </w:r>
      <w:r w:rsidR="00402540" w:rsidRPr="00DA6CB7">
        <w:rPr>
          <w:szCs w:val="28"/>
        </w:rPr>
        <w:t xml:space="preserve"> </w:t>
      </w:r>
      <w:r w:rsidR="00DA6CB7" w:rsidRPr="00DA6CB7">
        <w:rPr>
          <w:szCs w:val="28"/>
        </w:rPr>
        <w:t>2019</w:t>
      </w:r>
      <w:r w:rsidR="00402540" w:rsidRPr="00DA6CB7">
        <w:rPr>
          <w:szCs w:val="28"/>
        </w:rPr>
        <w:t xml:space="preserve"> года </w:t>
      </w:r>
      <w:r w:rsidR="008A1098" w:rsidRPr="00DA6CB7">
        <w:rPr>
          <w:szCs w:val="28"/>
        </w:rPr>
        <w:t xml:space="preserve">– </w:t>
      </w:r>
      <w:r w:rsidR="00DA6CB7" w:rsidRPr="00DA6CB7">
        <w:rPr>
          <w:szCs w:val="28"/>
        </w:rPr>
        <w:t>29,70</w:t>
      </w:r>
      <w:r w:rsidR="008A1098" w:rsidRPr="00DA6CB7">
        <w:rPr>
          <w:szCs w:val="28"/>
        </w:rPr>
        <w:t xml:space="preserve">% от </w:t>
      </w:r>
      <w:r w:rsidR="00267D42" w:rsidRPr="00DA6CB7">
        <w:rPr>
          <w:szCs w:val="28"/>
        </w:rPr>
        <w:t>общего</w:t>
      </w:r>
      <w:r w:rsidR="008A1098" w:rsidRPr="00DA6CB7">
        <w:rPr>
          <w:szCs w:val="28"/>
        </w:rPr>
        <w:t xml:space="preserve"> объема расходов </w:t>
      </w:r>
      <w:r w:rsidR="00267D42" w:rsidRPr="00DA6CB7">
        <w:rPr>
          <w:szCs w:val="28"/>
        </w:rPr>
        <w:t>за год</w:t>
      </w:r>
      <w:r w:rsidR="008A1098" w:rsidRPr="00DA6CB7">
        <w:rPr>
          <w:szCs w:val="28"/>
        </w:rPr>
        <w:t>.</w:t>
      </w:r>
    </w:p>
    <w:p w:rsidR="001A5E8E" w:rsidRPr="00D3241C" w:rsidRDefault="001A5E8E" w:rsidP="00402540">
      <w:pPr>
        <w:ind w:firstLine="709"/>
        <w:jc w:val="both"/>
        <w:rPr>
          <w:szCs w:val="28"/>
        </w:rPr>
      </w:pPr>
    </w:p>
    <w:p w:rsidR="00840E8D" w:rsidRPr="007A5425" w:rsidRDefault="00840E8D" w:rsidP="00402540">
      <w:pPr>
        <w:ind w:firstLine="709"/>
        <w:jc w:val="both"/>
        <w:rPr>
          <w:szCs w:val="28"/>
        </w:rPr>
      </w:pPr>
      <w:r w:rsidRPr="007A5425">
        <w:rPr>
          <w:szCs w:val="28"/>
        </w:rPr>
        <w:t xml:space="preserve">Расходы бюджета муниципального района, произведенные в отчетном году, в сравнении с расходами </w:t>
      </w:r>
      <w:r w:rsidR="002E1337">
        <w:rPr>
          <w:szCs w:val="28"/>
        </w:rPr>
        <w:t>2018</w:t>
      </w:r>
      <w:r w:rsidRPr="007A5425">
        <w:rPr>
          <w:szCs w:val="28"/>
        </w:rPr>
        <w:t xml:space="preserve"> года увеличились на </w:t>
      </w:r>
      <w:r w:rsidR="008A5C4B">
        <w:rPr>
          <w:szCs w:val="28"/>
        </w:rPr>
        <w:t>6,72</w:t>
      </w:r>
      <w:r w:rsidRPr="007A5425">
        <w:rPr>
          <w:szCs w:val="28"/>
        </w:rPr>
        <w:t xml:space="preserve">% или на </w:t>
      </w:r>
      <w:r w:rsidR="008A5C4B">
        <w:rPr>
          <w:szCs w:val="28"/>
        </w:rPr>
        <w:t>75 513,5</w:t>
      </w:r>
      <w:r w:rsidR="00B336D3" w:rsidRPr="007A5425">
        <w:rPr>
          <w:szCs w:val="28"/>
        </w:rPr>
        <w:t xml:space="preserve"> </w:t>
      </w:r>
      <w:r w:rsidRPr="007A5425">
        <w:rPr>
          <w:szCs w:val="28"/>
        </w:rPr>
        <w:t>тыс. руб</w:t>
      </w:r>
      <w:r w:rsidR="00B13258" w:rsidRPr="007A5425">
        <w:rPr>
          <w:szCs w:val="28"/>
        </w:rPr>
        <w:t>.</w:t>
      </w:r>
      <w:r w:rsidR="001A1DE0" w:rsidRPr="007A5425">
        <w:rPr>
          <w:szCs w:val="28"/>
        </w:rPr>
        <w:t xml:space="preserve"> </w:t>
      </w:r>
      <w:r w:rsidRPr="007A5425">
        <w:rPr>
          <w:i/>
          <w:color w:val="7030A0"/>
          <w:szCs w:val="28"/>
        </w:rPr>
        <w:t>диаграмма</w:t>
      </w:r>
      <w:r w:rsidR="0063446E" w:rsidRPr="007A5425">
        <w:rPr>
          <w:i/>
          <w:color w:val="7030A0"/>
          <w:szCs w:val="28"/>
        </w:rPr>
        <w:t xml:space="preserve"> 1</w:t>
      </w:r>
      <w:r w:rsidR="00376961" w:rsidRPr="007A5425">
        <w:rPr>
          <w:i/>
          <w:color w:val="7030A0"/>
          <w:szCs w:val="28"/>
        </w:rPr>
        <w:t>3</w:t>
      </w:r>
      <w:r w:rsidR="0063446E" w:rsidRPr="007A5425">
        <w:rPr>
          <w:szCs w:val="28"/>
        </w:rPr>
        <w:t>.</w:t>
      </w:r>
    </w:p>
    <w:p w:rsidR="007446A0" w:rsidRDefault="007446A0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5A138C" w:rsidRDefault="005A138C" w:rsidP="00402540">
      <w:pPr>
        <w:ind w:firstLine="709"/>
        <w:jc w:val="both"/>
        <w:rPr>
          <w:szCs w:val="28"/>
        </w:rPr>
      </w:pPr>
    </w:p>
    <w:p w:rsidR="00FE361C" w:rsidRPr="007A5425" w:rsidRDefault="0063446E" w:rsidP="00A2628C">
      <w:pPr>
        <w:ind w:firstLine="709"/>
        <w:jc w:val="center"/>
        <w:rPr>
          <w:b/>
        </w:rPr>
      </w:pPr>
      <w:r w:rsidRPr="007A5425">
        <w:rPr>
          <w:b/>
        </w:rPr>
        <w:lastRenderedPageBreak/>
        <w:t xml:space="preserve">Динамика произведенных расходов бюджета </w:t>
      </w:r>
    </w:p>
    <w:p w:rsidR="0063446E" w:rsidRPr="007A5425" w:rsidRDefault="00F13DC9" w:rsidP="00A2628C">
      <w:pPr>
        <w:ind w:firstLine="709"/>
        <w:jc w:val="center"/>
        <w:rPr>
          <w:b/>
        </w:rPr>
      </w:pPr>
      <w:r w:rsidRPr="007A5425">
        <w:rPr>
          <w:b/>
        </w:rPr>
        <w:t>Буинского</w:t>
      </w:r>
      <w:r w:rsidR="0063446E" w:rsidRPr="007A5425">
        <w:rPr>
          <w:b/>
        </w:rPr>
        <w:t xml:space="preserve"> муниципального района </w:t>
      </w:r>
      <w:r w:rsidR="006D0D78" w:rsidRPr="007A5425">
        <w:rPr>
          <w:b/>
        </w:rPr>
        <w:t xml:space="preserve">за </w:t>
      </w:r>
      <w:r w:rsidR="008A5C4B">
        <w:rPr>
          <w:b/>
        </w:rPr>
        <w:t>2018</w:t>
      </w:r>
      <w:r w:rsidR="006D0D78" w:rsidRPr="007A5425">
        <w:rPr>
          <w:b/>
        </w:rPr>
        <w:t xml:space="preserve"> и </w:t>
      </w:r>
      <w:r w:rsidR="008A5C4B">
        <w:rPr>
          <w:b/>
        </w:rPr>
        <w:t>2019</w:t>
      </w:r>
      <w:r w:rsidR="006D0D78" w:rsidRPr="007A5425">
        <w:rPr>
          <w:b/>
        </w:rPr>
        <w:t xml:space="preserve"> годы </w:t>
      </w:r>
      <w:r w:rsidR="0063446E" w:rsidRPr="007A5425">
        <w:rPr>
          <w:b/>
        </w:rPr>
        <w:t>(млн.</w:t>
      </w:r>
      <w:r w:rsidR="00FE361C" w:rsidRPr="007A5425">
        <w:rPr>
          <w:b/>
        </w:rPr>
        <w:t xml:space="preserve"> </w:t>
      </w:r>
      <w:r w:rsidR="0063446E" w:rsidRPr="007A5425">
        <w:rPr>
          <w:b/>
        </w:rPr>
        <w:t>руб</w:t>
      </w:r>
      <w:r w:rsidR="00FE361C" w:rsidRPr="007A5425">
        <w:rPr>
          <w:b/>
        </w:rPr>
        <w:t>.</w:t>
      </w:r>
      <w:r w:rsidR="0063446E" w:rsidRPr="007A5425">
        <w:rPr>
          <w:b/>
        </w:rPr>
        <w:t>)</w:t>
      </w:r>
    </w:p>
    <w:p w:rsidR="00A2628C" w:rsidRDefault="00117D5F" w:rsidP="00B13258">
      <w:pPr>
        <w:tabs>
          <w:tab w:val="center" w:pos="5457"/>
          <w:tab w:val="right" w:pos="10206"/>
        </w:tabs>
        <w:spacing w:line="312" w:lineRule="auto"/>
        <w:ind w:firstLine="709"/>
        <w:jc w:val="right"/>
        <w:rPr>
          <w:i/>
          <w:color w:val="7030A0"/>
        </w:rPr>
      </w:pPr>
      <w:r w:rsidRPr="00382C43">
        <w:rPr>
          <w:i/>
          <w:color w:val="7030A0"/>
        </w:rPr>
        <w:t>диаграмма</w:t>
      </w:r>
      <w:r w:rsidR="0025438D" w:rsidRPr="00382C43">
        <w:rPr>
          <w:i/>
          <w:color w:val="7030A0"/>
        </w:rPr>
        <w:t xml:space="preserve"> 1</w:t>
      </w:r>
      <w:r w:rsidR="00376961" w:rsidRPr="00382C43">
        <w:rPr>
          <w:i/>
          <w:color w:val="7030A0"/>
        </w:rPr>
        <w:t>3</w:t>
      </w:r>
    </w:p>
    <w:p w:rsidR="00E326CE" w:rsidRDefault="00E326CE" w:rsidP="00112B17">
      <w:pPr>
        <w:tabs>
          <w:tab w:val="center" w:pos="5457"/>
          <w:tab w:val="right" w:pos="10206"/>
        </w:tabs>
        <w:spacing w:line="312" w:lineRule="auto"/>
        <w:jc w:val="right"/>
        <w:rPr>
          <w:i/>
          <w:color w:val="7030A0"/>
        </w:rPr>
      </w:pPr>
      <w:r>
        <w:rPr>
          <w:i/>
          <w:noProof/>
          <w:color w:val="7030A0"/>
        </w:rPr>
        <w:drawing>
          <wp:inline distT="0" distB="0" distL="0" distR="0">
            <wp:extent cx="6330461" cy="4513384"/>
            <wp:effectExtent l="0" t="0" r="13335" b="2095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326CE" w:rsidRPr="007A5425" w:rsidRDefault="00E326CE" w:rsidP="00B13258">
      <w:pPr>
        <w:tabs>
          <w:tab w:val="center" w:pos="5457"/>
          <w:tab w:val="right" w:pos="10206"/>
        </w:tabs>
        <w:spacing w:line="312" w:lineRule="auto"/>
        <w:ind w:firstLine="709"/>
        <w:jc w:val="right"/>
        <w:rPr>
          <w:i/>
          <w:color w:val="7030A0"/>
        </w:rPr>
      </w:pPr>
    </w:p>
    <w:p w:rsidR="001A5E8E" w:rsidRPr="001A5E8E" w:rsidRDefault="001A5E8E" w:rsidP="001A5E8E">
      <w:pPr>
        <w:ind w:firstLine="709"/>
        <w:jc w:val="both"/>
        <w:rPr>
          <w:i/>
        </w:rPr>
      </w:pPr>
      <w:r w:rsidRPr="001A5E8E">
        <w:t xml:space="preserve">Информация  об исполнении бюджета Буинского муниципального района по расходам в сравнении с уточненными назначениями представлена в </w:t>
      </w:r>
      <w:r>
        <w:t>таблице 7</w:t>
      </w:r>
      <w:r w:rsidRPr="001A5E8E">
        <w:t>.</w:t>
      </w:r>
    </w:p>
    <w:p w:rsidR="001A5E8E" w:rsidRDefault="001A5E8E" w:rsidP="00A2628C">
      <w:pPr>
        <w:ind w:firstLine="709"/>
        <w:jc w:val="center"/>
        <w:rPr>
          <w:b/>
          <w:highlight w:val="yellow"/>
        </w:rPr>
      </w:pPr>
    </w:p>
    <w:p w:rsidR="00DD1DA7" w:rsidRPr="00C25AC8" w:rsidRDefault="00DD1DA7" w:rsidP="00402540">
      <w:pPr>
        <w:ind w:firstLine="709"/>
        <w:jc w:val="center"/>
        <w:rPr>
          <w:b/>
        </w:rPr>
      </w:pPr>
      <w:r w:rsidRPr="00C25AC8">
        <w:rPr>
          <w:b/>
        </w:rPr>
        <w:t xml:space="preserve">Информация об исполнении бюджета </w:t>
      </w:r>
      <w:r w:rsidR="00F13DC9" w:rsidRPr="00C25AC8">
        <w:rPr>
          <w:b/>
        </w:rPr>
        <w:t>Буинского</w:t>
      </w:r>
      <w:r w:rsidR="00A30E92" w:rsidRPr="00C25AC8">
        <w:rPr>
          <w:b/>
        </w:rPr>
        <w:t xml:space="preserve"> муниципального </w:t>
      </w:r>
      <w:r w:rsidR="00733F2E" w:rsidRPr="00C25AC8">
        <w:rPr>
          <w:b/>
        </w:rPr>
        <w:t>района</w:t>
      </w:r>
      <w:r w:rsidR="00A30E92" w:rsidRPr="00C25AC8">
        <w:rPr>
          <w:b/>
        </w:rPr>
        <w:t xml:space="preserve"> по расходам в </w:t>
      </w:r>
      <w:r w:rsidR="000C5356" w:rsidRPr="00C25AC8">
        <w:rPr>
          <w:b/>
        </w:rPr>
        <w:t>сравнении с уточненными назначениями</w:t>
      </w:r>
    </w:p>
    <w:p w:rsidR="000C5356" w:rsidRPr="00C25AC8" w:rsidRDefault="000C5356" w:rsidP="00B13258">
      <w:pPr>
        <w:tabs>
          <w:tab w:val="left" w:pos="6586"/>
          <w:tab w:val="right" w:pos="10206"/>
        </w:tabs>
        <w:spacing w:line="312" w:lineRule="auto"/>
        <w:ind w:firstLine="709"/>
        <w:jc w:val="right"/>
        <w:rPr>
          <w:i/>
          <w:color w:val="92D050"/>
          <w:szCs w:val="28"/>
        </w:rPr>
      </w:pPr>
      <w:r w:rsidRPr="00C25AC8">
        <w:rPr>
          <w:i/>
          <w:color w:val="92D050"/>
          <w:szCs w:val="28"/>
        </w:rPr>
        <w:t xml:space="preserve">таблица </w:t>
      </w:r>
      <w:r w:rsidR="0068445A" w:rsidRPr="00C25AC8">
        <w:rPr>
          <w:i/>
          <w:color w:val="92D050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843"/>
        <w:gridCol w:w="1843"/>
        <w:gridCol w:w="1240"/>
      </w:tblGrid>
      <w:tr w:rsidR="000C5356" w:rsidRPr="00F13DC9" w:rsidTr="00043C1A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0C5356" w:rsidRPr="00C25AC8" w:rsidRDefault="000C5356">
            <w:pPr>
              <w:jc w:val="center"/>
              <w:rPr>
                <w:sz w:val="20"/>
                <w:szCs w:val="20"/>
              </w:rPr>
            </w:pPr>
            <w:r w:rsidRPr="00C25A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0C5356" w:rsidRPr="00C25AC8" w:rsidRDefault="000C5356" w:rsidP="00142256">
            <w:pPr>
              <w:jc w:val="center"/>
              <w:rPr>
                <w:sz w:val="20"/>
                <w:szCs w:val="20"/>
              </w:rPr>
            </w:pPr>
            <w:r w:rsidRPr="00C25AC8">
              <w:rPr>
                <w:sz w:val="20"/>
                <w:szCs w:val="20"/>
              </w:rPr>
              <w:t xml:space="preserve">Решение о бюджете на </w:t>
            </w:r>
            <w:r w:rsidR="00EF6186">
              <w:rPr>
                <w:sz w:val="20"/>
                <w:szCs w:val="20"/>
              </w:rPr>
              <w:t>2019</w:t>
            </w:r>
            <w:r w:rsidR="003F23CC" w:rsidRPr="00C25AC8">
              <w:rPr>
                <w:sz w:val="20"/>
                <w:szCs w:val="20"/>
              </w:rPr>
              <w:t xml:space="preserve"> год</w:t>
            </w:r>
            <w:r w:rsidRPr="00C25AC8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0C5356" w:rsidRPr="00C25AC8" w:rsidRDefault="00142256" w:rsidP="00142256">
            <w:pPr>
              <w:jc w:val="center"/>
              <w:rPr>
                <w:sz w:val="20"/>
                <w:szCs w:val="20"/>
              </w:rPr>
            </w:pPr>
            <w:r w:rsidRPr="00C25AC8">
              <w:rPr>
                <w:sz w:val="20"/>
                <w:szCs w:val="20"/>
              </w:rPr>
              <w:t>И</w:t>
            </w:r>
            <w:r w:rsidR="000C5356" w:rsidRPr="00C25AC8">
              <w:rPr>
                <w:sz w:val="20"/>
                <w:szCs w:val="20"/>
              </w:rPr>
              <w:t>сполнен</w:t>
            </w:r>
            <w:r w:rsidRPr="00C25AC8">
              <w:rPr>
                <w:sz w:val="20"/>
                <w:szCs w:val="20"/>
              </w:rPr>
              <w:t>о</w:t>
            </w:r>
          </w:p>
        </w:tc>
      </w:tr>
      <w:tr w:rsidR="000C5356" w:rsidRPr="00F13DC9" w:rsidTr="00043C1A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0C5356" w:rsidRPr="00C25AC8" w:rsidRDefault="000C53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0C5356" w:rsidRPr="00C25AC8" w:rsidRDefault="000C53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0C5356" w:rsidRPr="00C25AC8" w:rsidRDefault="000C5356" w:rsidP="003F23CC">
            <w:pPr>
              <w:jc w:val="center"/>
              <w:rPr>
                <w:sz w:val="20"/>
                <w:szCs w:val="20"/>
              </w:rPr>
            </w:pPr>
            <w:r w:rsidRPr="00C25AC8">
              <w:rPr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0C5356" w:rsidRPr="00C25AC8" w:rsidRDefault="000C5356">
            <w:pPr>
              <w:ind w:left="17" w:firstLine="17"/>
              <w:jc w:val="center"/>
              <w:rPr>
                <w:sz w:val="20"/>
                <w:szCs w:val="20"/>
              </w:rPr>
            </w:pPr>
            <w:r w:rsidRPr="00C25AC8">
              <w:rPr>
                <w:sz w:val="20"/>
                <w:szCs w:val="20"/>
              </w:rPr>
              <w:t>в %</w:t>
            </w:r>
          </w:p>
        </w:tc>
      </w:tr>
      <w:tr w:rsidR="000C5356" w:rsidRPr="00F13DC9" w:rsidTr="00F233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0C5356" w:rsidRPr="00C25AC8" w:rsidRDefault="000C5356">
            <w:pPr>
              <w:jc w:val="both"/>
              <w:rPr>
                <w:b/>
                <w:sz w:val="20"/>
                <w:szCs w:val="20"/>
              </w:rPr>
            </w:pPr>
            <w:r w:rsidRPr="00C25AC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C25AC8" w:rsidRDefault="00EF6186" w:rsidP="0003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91524,37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C25AC8" w:rsidRDefault="00EF6186" w:rsidP="00AD5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83617,58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C25AC8" w:rsidRDefault="00EF6186" w:rsidP="00AD5B78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</w:tr>
      <w:tr w:rsidR="000C5356" w:rsidRPr="00C25AC8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EF6186" w:rsidRDefault="000C5356" w:rsidP="003429FC">
            <w:pPr>
              <w:ind w:firstLine="426"/>
              <w:jc w:val="both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EF6186" w:rsidRDefault="00EF6186" w:rsidP="00AD5B78">
            <w:pPr>
              <w:jc w:val="center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>2 198,21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EF6186" w:rsidRDefault="00EF6186" w:rsidP="00AD5B78">
            <w:pPr>
              <w:jc w:val="center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>2 196,08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EF6186" w:rsidRDefault="00EF6186" w:rsidP="00AD5B78">
            <w:pPr>
              <w:ind w:firstLine="17"/>
              <w:jc w:val="center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>99,9</w:t>
            </w:r>
          </w:p>
        </w:tc>
      </w:tr>
      <w:tr w:rsidR="000C5356" w:rsidRPr="00C25AC8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EF6186" w:rsidRDefault="000C5356" w:rsidP="003429FC">
            <w:pPr>
              <w:ind w:firstLine="426"/>
              <w:jc w:val="both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 xml:space="preserve">Функционирование законодательного (представительного) органа государственной власти и представительных органов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EF6186" w:rsidRDefault="00EF6186" w:rsidP="00AD5B78">
            <w:pPr>
              <w:jc w:val="center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>18 787,57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EF6186" w:rsidRDefault="00EF6186" w:rsidP="00AD5B78">
            <w:pPr>
              <w:jc w:val="center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>17 734,83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EF6186" w:rsidRDefault="00EF6186" w:rsidP="00AD5B78">
            <w:pPr>
              <w:ind w:firstLine="17"/>
              <w:jc w:val="center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>94,4</w:t>
            </w:r>
          </w:p>
        </w:tc>
      </w:tr>
      <w:tr w:rsidR="000C5356" w:rsidRPr="00C25AC8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EF6186" w:rsidRDefault="000C5356" w:rsidP="003429FC">
            <w:pPr>
              <w:ind w:firstLine="426"/>
              <w:jc w:val="both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EF6186" w:rsidRDefault="00EF6186" w:rsidP="00862181">
            <w:pPr>
              <w:jc w:val="center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>32 419,64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EF6186" w:rsidRDefault="00EF6186" w:rsidP="0047013D">
            <w:pPr>
              <w:jc w:val="center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>31 534,10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EF6186" w:rsidRDefault="00EF6186" w:rsidP="00AD5B78">
            <w:pPr>
              <w:ind w:firstLine="17"/>
              <w:jc w:val="center"/>
              <w:rPr>
                <w:sz w:val="20"/>
                <w:szCs w:val="20"/>
              </w:rPr>
            </w:pPr>
            <w:r w:rsidRPr="00EF6186">
              <w:rPr>
                <w:sz w:val="20"/>
                <w:szCs w:val="20"/>
              </w:rPr>
              <w:t>97,3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C25AC8" w:rsidRDefault="00CB3D59" w:rsidP="003429FC">
            <w:pPr>
              <w:ind w:firstLine="426"/>
              <w:jc w:val="both"/>
              <w:rPr>
                <w:sz w:val="20"/>
                <w:szCs w:val="20"/>
              </w:rPr>
            </w:pPr>
            <w:r w:rsidRPr="00C25AC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C25AC8" w:rsidRDefault="00EF6186" w:rsidP="000A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  <w:r w:rsidR="00451B8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C25AC8" w:rsidRDefault="00EF6186" w:rsidP="000A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  <w:r w:rsidR="00451B8A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C25AC8" w:rsidRDefault="00EF6186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F618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86" w:rsidRPr="00C25AC8" w:rsidRDefault="00EF6186" w:rsidP="003429FC">
            <w:pPr>
              <w:ind w:firstLine="426"/>
              <w:jc w:val="both"/>
              <w:rPr>
                <w:sz w:val="20"/>
                <w:szCs w:val="20"/>
              </w:rPr>
            </w:pPr>
            <w:r w:rsidRPr="00C25AC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86" w:rsidRPr="00C25AC8" w:rsidRDefault="00EF6186" w:rsidP="000A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10 942,22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86" w:rsidRPr="00C25AC8" w:rsidRDefault="00EF6186" w:rsidP="000A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9 407,48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86" w:rsidRPr="00C25AC8" w:rsidRDefault="00EF6186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0A6D01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01" w:rsidRPr="00C25AC8" w:rsidRDefault="000A6D01" w:rsidP="003429FC">
            <w:pPr>
              <w:ind w:firstLine="426"/>
              <w:jc w:val="both"/>
              <w:rPr>
                <w:sz w:val="20"/>
                <w:szCs w:val="20"/>
              </w:rPr>
            </w:pPr>
            <w:r w:rsidRPr="00C25AC8">
              <w:rPr>
                <w:sz w:val="20"/>
                <w:szCs w:val="20"/>
              </w:rPr>
              <w:t>Обеспечение проведения выборов</w:t>
            </w:r>
            <w:r w:rsidR="00EF6186">
              <w:rPr>
                <w:sz w:val="20"/>
                <w:szCs w:val="20"/>
              </w:rPr>
              <w:t xml:space="preserve">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1" w:rsidRPr="00C25AC8" w:rsidRDefault="00EF6186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1" w:rsidRPr="00C25AC8" w:rsidRDefault="00EF6186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01" w:rsidRPr="00C25AC8" w:rsidRDefault="00EF6186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5AC8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8" w:rsidRPr="00C25AC8" w:rsidRDefault="00C25AC8" w:rsidP="003429FC">
            <w:pPr>
              <w:ind w:firstLine="426"/>
              <w:jc w:val="both"/>
              <w:rPr>
                <w:sz w:val="20"/>
                <w:szCs w:val="20"/>
              </w:rPr>
            </w:pPr>
            <w:r w:rsidRPr="00C25AC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8" w:rsidRPr="00C25AC8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8" w:rsidRPr="00C25AC8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8" w:rsidRPr="00C25AC8" w:rsidRDefault="00451B8A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C25AC8" w:rsidRDefault="000C5356" w:rsidP="003429FC">
            <w:pPr>
              <w:ind w:firstLine="426"/>
              <w:jc w:val="both"/>
              <w:rPr>
                <w:sz w:val="20"/>
                <w:szCs w:val="20"/>
              </w:rPr>
            </w:pPr>
            <w:r w:rsidRPr="00C25AC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C25AC8" w:rsidRDefault="00451B8A" w:rsidP="00E93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24 865,96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C25AC8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22 262,23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C25AC8" w:rsidRDefault="00451B8A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0C5356" w:rsidRPr="00F13DC9" w:rsidTr="007C0C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0C5356" w:rsidRPr="00C25AC8" w:rsidRDefault="000C5356">
            <w:pPr>
              <w:jc w:val="both"/>
              <w:rPr>
                <w:b/>
                <w:sz w:val="20"/>
                <w:szCs w:val="20"/>
              </w:rPr>
            </w:pPr>
            <w:r w:rsidRPr="00C25AC8">
              <w:rPr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C25AC8" w:rsidRDefault="00451B8A" w:rsidP="00470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C25AC8" w:rsidRDefault="00451B8A" w:rsidP="00470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2 592,10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C25AC8" w:rsidRDefault="00451B8A" w:rsidP="00AD5B78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C25AC8" w:rsidRDefault="000C5356" w:rsidP="003429FC">
            <w:pPr>
              <w:ind w:firstLine="426"/>
              <w:jc w:val="both"/>
              <w:rPr>
                <w:sz w:val="20"/>
                <w:szCs w:val="20"/>
              </w:rPr>
            </w:pPr>
            <w:r w:rsidRPr="00C25AC8">
              <w:rPr>
                <w:sz w:val="20"/>
                <w:szCs w:val="20"/>
              </w:rPr>
              <w:t>-</w:t>
            </w:r>
            <w:r w:rsidR="00AD5B78" w:rsidRPr="00C25AC8">
              <w:rPr>
                <w:sz w:val="20"/>
                <w:szCs w:val="20"/>
              </w:rPr>
              <w:t xml:space="preserve"> </w:t>
            </w:r>
            <w:r w:rsidRPr="00C25AC8">
              <w:rPr>
                <w:sz w:val="20"/>
                <w:szCs w:val="20"/>
              </w:rPr>
              <w:t>м</w:t>
            </w:r>
            <w:r w:rsidR="00BB4AD5" w:rsidRPr="00C25AC8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C25AC8" w:rsidRDefault="00451B8A" w:rsidP="0047013D">
            <w:pPr>
              <w:jc w:val="center"/>
              <w:rPr>
                <w:sz w:val="20"/>
                <w:szCs w:val="20"/>
              </w:rPr>
            </w:pPr>
            <w:r w:rsidRPr="00451B8A">
              <w:rPr>
                <w:sz w:val="20"/>
                <w:szCs w:val="20"/>
              </w:rPr>
              <w:t>2 592,10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C25AC8" w:rsidRDefault="00451B8A" w:rsidP="0047013D">
            <w:pPr>
              <w:jc w:val="center"/>
              <w:rPr>
                <w:sz w:val="20"/>
                <w:szCs w:val="20"/>
              </w:rPr>
            </w:pPr>
            <w:r w:rsidRPr="00451B8A">
              <w:rPr>
                <w:sz w:val="20"/>
                <w:szCs w:val="20"/>
              </w:rPr>
              <w:t>2 592,10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C25AC8" w:rsidRDefault="00451B8A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C5356" w:rsidRPr="00F13DC9" w:rsidTr="007C0C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0C5356" w:rsidRPr="003E00D4" w:rsidRDefault="000C5356">
            <w:pPr>
              <w:jc w:val="both"/>
              <w:rPr>
                <w:b/>
                <w:sz w:val="20"/>
                <w:szCs w:val="20"/>
              </w:rPr>
            </w:pPr>
            <w:r w:rsidRPr="003E00D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E00D4" w:rsidRDefault="00451B8A" w:rsidP="00AD5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E00D4" w:rsidRDefault="00451B8A" w:rsidP="00AD5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2 472,74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E00D4" w:rsidRDefault="00451B8A" w:rsidP="00AD5B78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3E00D4" w:rsidRDefault="000C5356" w:rsidP="003429FC">
            <w:pPr>
              <w:ind w:firstLine="426"/>
              <w:jc w:val="both"/>
              <w:rPr>
                <w:sz w:val="20"/>
                <w:szCs w:val="20"/>
              </w:rPr>
            </w:pPr>
            <w:r w:rsidRPr="003E00D4">
              <w:rPr>
                <w:sz w:val="20"/>
                <w:szCs w:val="20"/>
              </w:rPr>
              <w:t>-</w:t>
            </w:r>
            <w:r w:rsidR="00AD5B78" w:rsidRPr="003E00D4">
              <w:rPr>
                <w:sz w:val="20"/>
                <w:szCs w:val="20"/>
              </w:rPr>
              <w:t xml:space="preserve"> </w:t>
            </w:r>
            <w:r w:rsidRPr="003E00D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1 555,64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3E00D4" w:rsidRDefault="000C5356" w:rsidP="006B19D6">
            <w:pPr>
              <w:ind w:firstLine="426"/>
              <w:jc w:val="both"/>
              <w:rPr>
                <w:sz w:val="20"/>
                <w:szCs w:val="20"/>
              </w:rPr>
            </w:pPr>
            <w:r w:rsidRPr="003E00D4">
              <w:rPr>
                <w:sz w:val="20"/>
                <w:szCs w:val="20"/>
              </w:rPr>
              <w:t>-</w:t>
            </w:r>
            <w:r w:rsidR="00AD5B78" w:rsidRPr="003E00D4">
              <w:rPr>
                <w:sz w:val="20"/>
                <w:szCs w:val="20"/>
              </w:rPr>
              <w:t xml:space="preserve"> </w:t>
            </w:r>
            <w:r w:rsidRPr="003E00D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0C5356" w:rsidRPr="00F13DC9" w:rsidTr="007C0C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0C5356" w:rsidRPr="003E00D4" w:rsidRDefault="000C5356">
            <w:pPr>
              <w:jc w:val="both"/>
              <w:rPr>
                <w:b/>
                <w:sz w:val="20"/>
                <w:szCs w:val="20"/>
              </w:rPr>
            </w:pPr>
            <w:r w:rsidRPr="003E00D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E00D4" w:rsidRDefault="00451B8A" w:rsidP="00935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41 364,59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E00D4" w:rsidRDefault="00451B8A" w:rsidP="008F0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38 365,75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E00D4" w:rsidRDefault="00451B8A" w:rsidP="00AD5B78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3E00D4" w:rsidRDefault="000C535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3E00D4">
              <w:rPr>
                <w:sz w:val="20"/>
                <w:szCs w:val="20"/>
              </w:rPr>
              <w:t>-</w:t>
            </w:r>
            <w:r w:rsidR="00AD5B78" w:rsidRPr="003E00D4">
              <w:rPr>
                <w:sz w:val="20"/>
                <w:szCs w:val="20"/>
              </w:rPr>
              <w:t xml:space="preserve"> </w:t>
            </w:r>
            <w:r w:rsidRPr="003E00D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1 539,36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3E00D4" w:rsidRDefault="000C535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3E00D4">
              <w:rPr>
                <w:sz w:val="20"/>
                <w:szCs w:val="20"/>
              </w:rPr>
              <w:t>-</w:t>
            </w:r>
            <w:r w:rsidR="00AD5B78" w:rsidRPr="003E00D4">
              <w:rPr>
                <w:sz w:val="20"/>
                <w:szCs w:val="20"/>
              </w:rPr>
              <w:t xml:space="preserve"> </w:t>
            </w:r>
            <w:r w:rsidRPr="003E00D4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47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00D4" w:rsidRPr="003E00D4" w:rsidTr="00002CE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D4" w:rsidRPr="003E00D4" w:rsidRDefault="003E00D4" w:rsidP="00002CEF">
            <w:pPr>
              <w:ind w:firstLine="426"/>
              <w:jc w:val="both"/>
              <w:rPr>
                <w:sz w:val="20"/>
                <w:szCs w:val="20"/>
              </w:rPr>
            </w:pPr>
            <w:r w:rsidRPr="003E00D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D4" w:rsidRPr="003E00D4" w:rsidRDefault="00451B8A" w:rsidP="0000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12 596,80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D4" w:rsidRPr="003E00D4" w:rsidRDefault="00451B8A" w:rsidP="0000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11 417,51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D4" w:rsidRPr="003E00D4" w:rsidRDefault="00451B8A" w:rsidP="00002CEF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3E00D4" w:rsidRDefault="000C535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3E00D4">
              <w:rPr>
                <w:sz w:val="20"/>
                <w:szCs w:val="20"/>
              </w:rPr>
              <w:t>-</w:t>
            </w:r>
            <w:r w:rsidR="00AD5B78" w:rsidRPr="003E00D4">
              <w:rPr>
                <w:sz w:val="20"/>
                <w:szCs w:val="20"/>
              </w:rPr>
              <w:t xml:space="preserve"> </w:t>
            </w:r>
            <w:r w:rsidRPr="003E00D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93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26 175,09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ED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25 216,09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0C5356" w:rsidRPr="00F13DC9" w:rsidTr="007C0C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0C5356" w:rsidRPr="003E00D4" w:rsidRDefault="000C5356">
            <w:pPr>
              <w:jc w:val="both"/>
              <w:rPr>
                <w:b/>
                <w:sz w:val="20"/>
                <w:szCs w:val="20"/>
              </w:rPr>
            </w:pPr>
            <w:r w:rsidRPr="003E00D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E00D4" w:rsidRDefault="00451B8A" w:rsidP="00AD5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E00D4" w:rsidRDefault="00451B8A" w:rsidP="00493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4 920,82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E00D4" w:rsidRDefault="00451B8A" w:rsidP="00AD5B78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84,7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3E00D4" w:rsidRDefault="000C535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3E00D4">
              <w:rPr>
                <w:sz w:val="20"/>
                <w:szCs w:val="20"/>
              </w:rPr>
              <w:t>-</w:t>
            </w:r>
            <w:r w:rsidR="00AD5B78" w:rsidRPr="003E00D4">
              <w:rPr>
                <w:sz w:val="20"/>
                <w:szCs w:val="20"/>
              </w:rPr>
              <w:t xml:space="preserve"> </w:t>
            </w:r>
            <w:r w:rsidRPr="003E00D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4 368,82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3E00D4" w:rsidRDefault="000C535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3E00D4">
              <w:rPr>
                <w:sz w:val="20"/>
                <w:szCs w:val="20"/>
              </w:rPr>
              <w:t>-</w:t>
            </w:r>
            <w:r w:rsidR="00AD5B78" w:rsidRPr="003E00D4">
              <w:rPr>
                <w:sz w:val="20"/>
                <w:szCs w:val="20"/>
              </w:rPr>
              <w:t xml:space="preserve"> </w:t>
            </w:r>
            <w:r w:rsidRPr="003E00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6B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E00D4" w:rsidRDefault="00451B8A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0C5356" w:rsidRPr="00F13DC9" w:rsidTr="007C0C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0C5356" w:rsidRPr="003A518A" w:rsidRDefault="000C5356">
            <w:pPr>
              <w:jc w:val="both"/>
              <w:rPr>
                <w:b/>
                <w:sz w:val="20"/>
                <w:szCs w:val="20"/>
              </w:rPr>
            </w:pPr>
            <w:r w:rsidRPr="003A518A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A518A" w:rsidRDefault="00451B8A" w:rsidP="00ED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A518A" w:rsidRDefault="00451B8A" w:rsidP="00AD5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A518A" w:rsidRDefault="00451B8A" w:rsidP="00AD5B78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451B8A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8A" w:rsidRPr="003A518A" w:rsidRDefault="00451B8A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3A518A">
              <w:rPr>
                <w:sz w:val="20"/>
                <w:szCs w:val="20"/>
              </w:rPr>
              <w:t>- 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A" w:rsidRPr="00451B8A" w:rsidRDefault="00451B8A" w:rsidP="001F7162">
            <w:pPr>
              <w:jc w:val="center"/>
              <w:rPr>
                <w:sz w:val="20"/>
                <w:szCs w:val="20"/>
              </w:rPr>
            </w:pPr>
            <w:r w:rsidRPr="00451B8A">
              <w:rPr>
                <w:sz w:val="20"/>
                <w:szCs w:val="20"/>
              </w:rPr>
              <w:t>3 695,00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A" w:rsidRPr="00451B8A" w:rsidRDefault="00451B8A" w:rsidP="001F7162">
            <w:pPr>
              <w:jc w:val="center"/>
              <w:rPr>
                <w:sz w:val="20"/>
                <w:szCs w:val="20"/>
              </w:rPr>
            </w:pPr>
            <w:r w:rsidRPr="00451B8A">
              <w:rPr>
                <w:sz w:val="20"/>
                <w:szCs w:val="20"/>
              </w:rPr>
              <w:t>444,00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A" w:rsidRPr="00451B8A" w:rsidRDefault="00451B8A" w:rsidP="001F7162">
            <w:pPr>
              <w:ind w:firstLine="17"/>
              <w:jc w:val="center"/>
              <w:rPr>
                <w:sz w:val="20"/>
                <w:szCs w:val="20"/>
              </w:rPr>
            </w:pPr>
            <w:r w:rsidRPr="00451B8A">
              <w:rPr>
                <w:sz w:val="20"/>
                <w:szCs w:val="20"/>
              </w:rPr>
              <w:t>12,0</w:t>
            </w:r>
          </w:p>
        </w:tc>
      </w:tr>
      <w:tr w:rsidR="000C5356" w:rsidRPr="00F13DC9" w:rsidTr="007C0C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0C5356" w:rsidRPr="003A518A" w:rsidRDefault="000C5356">
            <w:pPr>
              <w:jc w:val="both"/>
              <w:rPr>
                <w:b/>
                <w:sz w:val="20"/>
                <w:szCs w:val="20"/>
              </w:rPr>
            </w:pPr>
            <w:r w:rsidRPr="003A518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A518A" w:rsidRDefault="00451B8A" w:rsidP="00242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774 199,71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A518A" w:rsidRDefault="00451B8A" w:rsidP="00AD5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737 403,43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3A518A" w:rsidRDefault="00092F1C" w:rsidP="00AD5B78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95,2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3A518A" w:rsidRDefault="000C535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3A518A">
              <w:rPr>
                <w:sz w:val="20"/>
                <w:szCs w:val="20"/>
              </w:rPr>
              <w:t>-</w:t>
            </w:r>
            <w:r w:rsidR="00AD5B78" w:rsidRPr="003A518A">
              <w:rPr>
                <w:sz w:val="20"/>
                <w:szCs w:val="20"/>
              </w:rPr>
              <w:t xml:space="preserve"> </w:t>
            </w:r>
            <w:r w:rsidRPr="003A518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195 654,40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191 474,6</w:t>
            </w:r>
            <w:r w:rsidR="00092F1C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092F1C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3A518A" w:rsidRDefault="000C535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3A518A">
              <w:rPr>
                <w:sz w:val="20"/>
                <w:szCs w:val="20"/>
              </w:rPr>
              <w:t>-</w:t>
            </w:r>
            <w:r w:rsidR="00AD5B78" w:rsidRPr="003A518A">
              <w:rPr>
                <w:sz w:val="20"/>
                <w:szCs w:val="20"/>
              </w:rPr>
              <w:t xml:space="preserve"> </w:t>
            </w:r>
            <w:r w:rsidRPr="003A518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451B8A" w:rsidP="00027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463 298,41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440 710,88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092F1C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3A518A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A" w:rsidRPr="003A518A" w:rsidRDefault="003A518A" w:rsidP="00002CEF">
            <w:pPr>
              <w:ind w:firstLine="426"/>
              <w:jc w:val="both"/>
              <w:rPr>
                <w:sz w:val="20"/>
                <w:szCs w:val="20"/>
              </w:rPr>
            </w:pPr>
            <w:r w:rsidRPr="003A518A">
              <w:rPr>
                <w:sz w:val="20"/>
                <w:szCs w:val="20"/>
              </w:rPr>
              <w:t>- 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A" w:rsidRPr="003A518A" w:rsidRDefault="00451B8A" w:rsidP="0000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66 650,60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A" w:rsidRPr="003A518A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57 282,29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A" w:rsidRPr="003A518A" w:rsidRDefault="00092F1C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3A518A" w:rsidRDefault="000C535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3A518A">
              <w:rPr>
                <w:sz w:val="20"/>
                <w:szCs w:val="20"/>
              </w:rPr>
              <w:t>-</w:t>
            </w:r>
            <w:r w:rsidR="00AD5B78" w:rsidRPr="003A518A">
              <w:rPr>
                <w:sz w:val="20"/>
                <w:szCs w:val="20"/>
              </w:rPr>
              <w:t xml:space="preserve"> </w:t>
            </w:r>
            <w:r w:rsidRPr="003A518A">
              <w:rPr>
                <w:sz w:val="20"/>
                <w:szCs w:val="20"/>
              </w:rPr>
              <w:t>молодежн</w:t>
            </w:r>
            <w:r w:rsidR="00242C39" w:rsidRPr="003A518A">
              <w:rPr>
                <w:sz w:val="20"/>
                <w:szCs w:val="20"/>
              </w:rPr>
              <w:t xml:space="preserve">ая политика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451B8A" w:rsidP="0047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18 551,11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18 048,18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092F1C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3A518A" w:rsidRDefault="000C535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3A518A">
              <w:rPr>
                <w:sz w:val="20"/>
                <w:szCs w:val="20"/>
              </w:rPr>
              <w:t>-</w:t>
            </w:r>
            <w:r w:rsidR="00AD5B78" w:rsidRPr="003A518A">
              <w:rPr>
                <w:sz w:val="20"/>
                <w:szCs w:val="20"/>
              </w:rPr>
              <w:t xml:space="preserve"> </w:t>
            </w:r>
            <w:r w:rsidRPr="003A518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30 045,19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451B8A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29 887,41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3A518A" w:rsidRDefault="00092F1C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0C5356" w:rsidRPr="00F13DC9" w:rsidTr="007C0C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0C5356" w:rsidRPr="004C1426" w:rsidRDefault="000C5356">
            <w:pPr>
              <w:jc w:val="both"/>
              <w:rPr>
                <w:b/>
                <w:sz w:val="20"/>
                <w:szCs w:val="20"/>
              </w:rPr>
            </w:pPr>
            <w:r w:rsidRPr="004C1426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4C1426" w:rsidRDefault="00326007" w:rsidP="00ED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  <w:r w:rsidR="00092F1C">
              <w:rPr>
                <w:b/>
                <w:sz w:val="20"/>
                <w:szCs w:val="20"/>
              </w:rPr>
              <w:t> 278,85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4C1426" w:rsidRDefault="00092F1C" w:rsidP="00AD5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115 961,01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4C1426" w:rsidRDefault="00326007" w:rsidP="00AD5B78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</w:tr>
      <w:tr w:rsidR="000C535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56" w:rsidRPr="004C1426" w:rsidRDefault="000C535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4C1426">
              <w:rPr>
                <w:sz w:val="20"/>
                <w:szCs w:val="20"/>
              </w:rPr>
              <w:t>-</w:t>
            </w:r>
            <w:r w:rsidR="00AD5B78" w:rsidRPr="004C1426">
              <w:rPr>
                <w:sz w:val="20"/>
                <w:szCs w:val="20"/>
              </w:rPr>
              <w:t xml:space="preserve"> </w:t>
            </w:r>
            <w:r w:rsidRPr="004C1426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4C1426" w:rsidRDefault="00092F1C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111 764,44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4C1426" w:rsidRDefault="00092F1C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110 327,82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4C1426" w:rsidRDefault="00092F1C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242C39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4C1426" w:rsidRDefault="00242C39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4C1426">
              <w:rPr>
                <w:sz w:val="20"/>
                <w:szCs w:val="20"/>
              </w:rPr>
              <w:t>-</w:t>
            </w:r>
            <w:r w:rsidR="00092F1C">
              <w:rPr>
                <w:sz w:val="20"/>
                <w:szCs w:val="20"/>
              </w:rPr>
              <w:t xml:space="preserve"> </w:t>
            </w:r>
            <w:r w:rsidRPr="004C1426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9" w:rsidRPr="004C1426" w:rsidRDefault="00092F1C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9" w:rsidRPr="004C1426" w:rsidRDefault="00092F1C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5 633,19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39" w:rsidRPr="004C1426" w:rsidRDefault="00092F1C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0C5356" w:rsidRPr="00F13DC9" w:rsidTr="007C0C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0C5356" w:rsidRPr="004C1426" w:rsidRDefault="000C5356">
            <w:pPr>
              <w:jc w:val="both"/>
              <w:rPr>
                <w:b/>
                <w:sz w:val="20"/>
                <w:szCs w:val="20"/>
              </w:rPr>
            </w:pPr>
            <w:r w:rsidRPr="004C1426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4C1426" w:rsidRDefault="00092F1C" w:rsidP="00470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4C1426" w:rsidRDefault="00092F1C" w:rsidP="00470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4C1426" w:rsidRDefault="00092F1C" w:rsidP="00AD5B78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92F1C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1C" w:rsidRPr="004C1426" w:rsidRDefault="00092F1C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4C1426">
              <w:rPr>
                <w:sz w:val="20"/>
                <w:szCs w:val="20"/>
              </w:rPr>
              <w:t>- санитарно-эпидемиологическое благополучие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1C" w:rsidRPr="00092F1C" w:rsidRDefault="00092F1C" w:rsidP="001F7162">
            <w:pPr>
              <w:jc w:val="center"/>
              <w:rPr>
                <w:sz w:val="20"/>
                <w:szCs w:val="20"/>
              </w:rPr>
            </w:pPr>
            <w:r w:rsidRPr="00092F1C">
              <w:rPr>
                <w:sz w:val="20"/>
                <w:szCs w:val="20"/>
              </w:rPr>
              <w:t>654,40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1C" w:rsidRPr="00092F1C" w:rsidRDefault="00092F1C" w:rsidP="001F7162">
            <w:pPr>
              <w:jc w:val="center"/>
              <w:rPr>
                <w:sz w:val="20"/>
                <w:szCs w:val="20"/>
              </w:rPr>
            </w:pPr>
            <w:r w:rsidRPr="00092F1C">
              <w:rPr>
                <w:sz w:val="20"/>
                <w:szCs w:val="20"/>
              </w:rPr>
              <w:t>654,40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1C" w:rsidRPr="00092F1C" w:rsidRDefault="00092F1C" w:rsidP="001F7162">
            <w:pPr>
              <w:ind w:firstLine="17"/>
              <w:jc w:val="center"/>
              <w:rPr>
                <w:sz w:val="20"/>
                <w:szCs w:val="20"/>
              </w:rPr>
            </w:pPr>
            <w:r w:rsidRPr="00092F1C">
              <w:rPr>
                <w:sz w:val="20"/>
                <w:szCs w:val="20"/>
              </w:rPr>
              <w:t>100,0</w:t>
            </w:r>
          </w:p>
        </w:tc>
      </w:tr>
      <w:tr w:rsidR="000C5356" w:rsidRPr="00F13DC9" w:rsidTr="007C0C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0C5356" w:rsidRPr="004C1426" w:rsidRDefault="000C5356">
            <w:pPr>
              <w:jc w:val="both"/>
              <w:rPr>
                <w:b/>
                <w:sz w:val="20"/>
                <w:szCs w:val="20"/>
              </w:rPr>
            </w:pPr>
            <w:r w:rsidRPr="004C142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4C1426" w:rsidRDefault="00092F1C" w:rsidP="00DD7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37 451,98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4C1426" w:rsidRDefault="00092F1C" w:rsidP="004C1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31 567,56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0C5356" w:rsidRPr="004C1426" w:rsidRDefault="00092F1C" w:rsidP="00AD5B78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84,3</w:t>
            </w:r>
          </w:p>
        </w:tc>
      </w:tr>
      <w:tr w:rsidR="000C5356" w:rsidRPr="00F13DC9" w:rsidTr="004C14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56" w:rsidRPr="004C1426" w:rsidRDefault="004C142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4C1426">
              <w:rPr>
                <w:sz w:val="20"/>
                <w:szCs w:val="20"/>
              </w:rPr>
              <w:t>-пенсионное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4C1426" w:rsidRDefault="00092F1C" w:rsidP="00DD7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4C1426" w:rsidRDefault="00092F1C" w:rsidP="00AE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56" w:rsidRPr="004C1426" w:rsidRDefault="00092F1C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42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26" w:rsidRPr="004C1426" w:rsidRDefault="004C1426" w:rsidP="00002CEF">
            <w:pPr>
              <w:ind w:firstLine="426"/>
              <w:jc w:val="both"/>
              <w:rPr>
                <w:sz w:val="20"/>
                <w:szCs w:val="20"/>
              </w:rPr>
            </w:pPr>
            <w:r w:rsidRPr="004C1426">
              <w:rPr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26" w:rsidRPr="004C1426" w:rsidRDefault="00092F1C" w:rsidP="0000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26" w:rsidRPr="004C1426" w:rsidRDefault="00092F1C" w:rsidP="0000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4 621,44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26" w:rsidRPr="004C1426" w:rsidRDefault="00092F1C" w:rsidP="00002CEF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4C142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26" w:rsidRPr="004C1426" w:rsidRDefault="004C1426" w:rsidP="0049142F">
            <w:pPr>
              <w:ind w:firstLine="426"/>
              <w:jc w:val="both"/>
              <w:rPr>
                <w:sz w:val="20"/>
                <w:szCs w:val="20"/>
              </w:rPr>
            </w:pPr>
            <w:r w:rsidRPr="004C1426">
              <w:rPr>
                <w:sz w:val="20"/>
                <w:szCs w:val="20"/>
              </w:rPr>
              <w:t>- 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26" w:rsidRPr="004C1426" w:rsidRDefault="00092F1C" w:rsidP="0047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30 837,46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26" w:rsidRPr="004C1426" w:rsidRDefault="00092F1C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26 154,35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26" w:rsidRPr="004C1426" w:rsidRDefault="00092F1C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092F1C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1C" w:rsidRPr="004C1426" w:rsidRDefault="00092F1C" w:rsidP="0049142F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1C" w:rsidRDefault="00092F1C" w:rsidP="0047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1C" w:rsidRPr="004C1426" w:rsidRDefault="00092F1C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1C" w:rsidRPr="004C1426" w:rsidRDefault="00092F1C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1C7726" w:rsidRPr="00F13DC9" w:rsidTr="00002CE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1C7726" w:rsidRPr="001C7726" w:rsidRDefault="001C7726" w:rsidP="00002CEF">
            <w:pPr>
              <w:jc w:val="both"/>
              <w:rPr>
                <w:b/>
                <w:sz w:val="20"/>
                <w:szCs w:val="20"/>
              </w:rPr>
            </w:pPr>
            <w:r w:rsidRPr="001C772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1C7726" w:rsidRPr="001C7726" w:rsidRDefault="00092F1C" w:rsidP="00002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65 668,85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1C7726" w:rsidRPr="001C7726" w:rsidRDefault="00092F1C" w:rsidP="00002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64 400,51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1C7726" w:rsidRPr="001C7726" w:rsidRDefault="00326007" w:rsidP="00002CEF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</w:t>
            </w:r>
          </w:p>
        </w:tc>
      </w:tr>
      <w:tr w:rsidR="001C772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4C1426" w:rsidRDefault="001C7726" w:rsidP="0049142F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4C1426" w:rsidRDefault="00092F1C" w:rsidP="0047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64 169,27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4C1426" w:rsidRDefault="00092F1C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62 924,07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4C1426" w:rsidRDefault="00326007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1C7726" w:rsidRPr="00F13DC9" w:rsidTr="00531E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4C1426" w:rsidRDefault="001C7726" w:rsidP="0049142F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4C1426" w:rsidRDefault="00092F1C" w:rsidP="0047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4C1426" w:rsidRDefault="00092F1C" w:rsidP="00AD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1 476,44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4C1426" w:rsidRDefault="00326007" w:rsidP="00AD5B78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4C1426" w:rsidRPr="00F13DC9" w:rsidTr="007C0C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4C1426" w:rsidRPr="001C7726" w:rsidRDefault="004C1426">
            <w:pPr>
              <w:jc w:val="both"/>
              <w:rPr>
                <w:b/>
                <w:sz w:val="20"/>
                <w:szCs w:val="20"/>
              </w:rPr>
            </w:pPr>
            <w:r w:rsidRPr="001C7726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4C1426" w:rsidRPr="001C7726" w:rsidRDefault="00326007" w:rsidP="00AD5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128 242,55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4C1426" w:rsidRPr="001C7726" w:rsidRDefault="00326007" w:rsidP="00AD5B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117 430,40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4C1426" w:rsidRPr="001C7726" w:rsidRDefault="00326007" w:rsidP="00AD5B78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</w:t>
            </w:r>
          </w:p>
        </w:tc>
      </w:tr>
      <w:tr w:rsidR="00326007" w:rsidRPr="004C1426" w:rsidTr="00EF4BA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07" w:rsidRPr="004C1426" w:rsidRDefault="00326007" w:rsidP="00EF4BA6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дотации на выравнивание бюджетной обеспеченности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07" w:rsidRPr="004C1426" w:rsidRDefault="00326007" w:rsidP="00EF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37 329,40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07" w:rsidRPr="004C1426" w:rsidRDefault="00326007" w:rsidP="001F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37 329,40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07" w:rsidRPr="004C1426" w:rsidRDefault="00326007" w:rsidP="00EF4BA6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26007" w:rsidRPr="004C1426" w:rsidTr="00EF4BA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07" w:rsidRPr="004C1426" w:rsidRDefault="00326007" w:rsidP="00EF4BA6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иные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07" w:rsidRPr="004C1426" w:rsidRDefault="00326007" w:rsidP="00EF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14 081,80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07" w:rsidRPr="004C1426" w:rsidRDefault="00326007" w:rsidP="001F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14 081,80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07" w:rsidRPr="004C1426" w:rsidRDefault="00326007" w:rsidP="00EF4BA6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31994" w:rsidRPr="004C1426" w:rsidTr="00EF4BA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94" w:rsidRDefault="00E41F86" w:rsidP="00EF4BA6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94" w:rsidRDefault="00326007" w:rsidP="00EF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76 831,35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94" w:rsidRDefault="00326007" w:rsidP="00EF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66 019,20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94" w:rsidRDefault="00326007" w:rsidP="00EF4BA6">
            <w:pPr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831994" w:rsidRPr="001C7726" w:rsidTr="00EF4BA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831994" w:rsidRPr="001C7726" w:rsidRDefault="00831994" w:rsidP="008319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831994" w:rsidRPr="001C7726" w:rsidRDefault="00326007" w:rsidP="00EF4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1 271 989,69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831994" w:rsidRPr="001C7726" w:rsidRDefault="00326007" w:rsidP="00EF4B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1 199 830,30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831994" w:rsidRPr="001C7726" w:rsidRDefault="00326007" w:rsidP="00EF4BA6">
            <w:pPr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</w:t>
            </w:r>
          </w:p>
        </w:tc>
      </w:tr>
    </w:tbl>
    <w:p w:rsidR="000C5356" w:rsidRPr="00F13DC9" w:rsidRDefault="000C5356" w:rsidP="000C5356">
      <w:pPr>
        <w:ind w:firstLine="708"/>
        <w:jc w:val="both"/>
        <w:rPr>
          <w:szCs w:val="28"/>
          <w:highlight w:val="yellow"/>
        </w:rPr>
      </w:pPr>
    </w:p>
    <w:p w:rsidR="001A5E8E" w:rsidRDefault="001A5E8E" w:rsidP="001A5E8E">
      <w:pPr>
        <w:tabs>
          <w:tab w:val="left" w:pos="7938"/>
        </w:tabs>
        <w:ind w:firstLine="708"/>
        <w:jc w:val="both"/>
        <w:rPr>
          <w:szCs w:val="28"/>
        </w:rPr>
      </w:pPr>
      <w:proofErr w:type="gramStart"/>
      <w:r w:rsidRPr="001A5E8E">
        <w:rPr>
          <w:szCs w:val="28"/>
        </w:rPr>
        <w:t xml:space="preserve">Показатели расходов по разделам «Общегосударственные вопросы» исполнены в объеме </w:t>
      </w:r>
      <w:r w:rsidR="00326007">
        <w:rPr>
          <w:szCs w:val="28"/>
        </w:rPr>
        <w:t>91,4</w:t>
      </w:r>
      <w:r w:rsidRPr="001A5E8E">
        <w:rPr>
          <w:szCs w:val="28"/>
        </w:rPr>
        <w:t xml:space="preserve">% от утвержденного показателя, </w:t>
      </w:r>
      <w:r>
        <w:rPr>
          <w:szCs w:val="28"/>
        </w:rPr>
        <w:t>«</w:t>
      </w:r>
      <w:r w:rsidRPr="00102365">
        <w:rPr>
          <w:szCs w:val="28"/>
        </w:rPr>
        <w:t>Национальная безопасность и правоохранительная деятельность</w:t>
      </w:r>
      <w:r>
        <w:rPr>
          <w:szCs w:val="28"/>
        </w:rPr>
        <w:t>» -</w:t>
      </w:r>
      <w:r w:rsidR="00326007">
        <w:rPr>
          <w:szCs w:val="28"/>
        </w:rPr>
        <w:t>98,6</w:t>
      </w:r>
      <w:r>
        <w:rPr>
          <w:szCs w:val="28"/>
        </w:rPr>
        <w:t>%, «</w:t>
      </w:r>
      <w:r w:rsidRPr="00102365">
        <w:rPr>
          <w:szCs w:val="28"/>
        </w:rPr>
        <w:t>Национальная экономика</w:t>
      </w:r>
      <w:r>
        <w:rPr>
          <w:szCs w:val="28"/>
        </w:rPr>
        <w:t xml:space="preserve">» - </w:t>
      </w:r>
      <w:r w:rsidR="00326007">
        <w:rPr>
          <w:szCs w:val="28"/>
        </w:rPr>
        <w:t>92,7</w:t>
      </w:r>
      <w:r>
        <w:rPr>
          <w:szCs w:val="28"/>
        </w:rPr>
        <w:t>%, «</w:t>
      </w:r>
      <w:r w:rsidRPr="00102365">
        <w:rPr>
          <w:szCs w:val="28"/>
        </w:rPr>
        <w:t>Жилищно-коммунальное хозяйство</w:t>
      </w:r>
      <w:r>
        <w:rPr>
          <w:szCs w:val="28"/>
        </w:rPr>
        <w:t xml:space="preserve">» - </w:t>
      </w:r>
      <w:r w:rsidR="00326007">
        <w:rPr>
          <w:szCs w:val="28"/>
        </w:rPr>
        <w:t>84,7</w:t>
      </w:r>
      <w:r>
        <w:rPr>
          <w:szCs w:val="28"/>
        </w:rPr>
        <w:t>%, «</w:t>
      </w:r>
      <w:r w:rsidRPr="00102365">
        <w:rPr>
          <w:szCs w:val="28"/>
        </w:rPr>
        <w:t>Охрана окружающей среды</w:t>
      </w:r>
      <w:r>
        <w:rPr>
          <w:szCs w:val="28"/>
        </w:rPr>
        <w:t>» -</w:t>
      </w:r>
      <w:r w:rsidR="00326007">
        <w:rPr>
          <w:szCs w:val="28"/>
        </w:rPr>
        <w:t>12,0</w:t>
      </w:r>
      <w:r>
        <w:rPr>
          <w:szCs w:val="28"/>
        </w:rPr>
        <w:t>%, «</w:t>
      </w:r>
      <w:r w:rsidRPr="00102365">
        <w:rPr>
          <w:szCs w:val="28"/>
        </w:rPr>
        <w:t>Образование</w:t>
      </w:r>
      <w:r>
        <w:rPr>
          <w:szCs w:val="28"/>
        </w:rPr>
        <w:t xml:space="preserve">» - </w:t>
      </w:r>
      <w:r w:rsidR="00326007">
        <w:rPr>
          <w:szCs w:val="28"/>
        </w:rPr>
        <w:t>95,2</w:t>
      </w:r>
      <w:r>
        <w:rPr>
          <w:szCs w:val="28"/>
        </w:rPr>
        <w:t>%, «</w:t>
      </w:r>
      <w:r w:rsidRPr="00102365">
        <w:rPr>
          <w:szCs w:val="28"/>
        </w:rPr>
        <w:t>Культура, кинематография</w:t>
      </w:r>
      <w:r>
        <w:rPr>
          <w:szCs w:val="28"/>
        </w:rPr>
        <w:t xml:space="preserve">» </w:t>
      </w:r>
      <w:r w:rsidR="005F38E1">
        <w:rPr>
          <w:szCs w:val="28"/>
        </w:rPr>
        <w:t>- 98,0</w:t>
      </w:r>
      <w:r>
        <w:rPr>
          <w:szCs w:val="28"/>
        </w:rPr>
        <w:t>%, «</w:t>
      </w:r>
      <w:r w:rsidRPr="00102365">
        <w:rPr>
          <w:szCs w:val="28"/>
        </w:rPr>
        <w:t>Социальная политика</w:t>
      </w:r>
      <w:r>
        <w:rPr>
          <w:szCs w:val="28"/>
        </w:rPr>
        <w:t xml:space="preserve">» - </w:t>
      </w:r>
      <w:r w:rsidR="005F38E1">
        <w:rPr>
          <w:szCs w:val="28"/>
        </w:rPr>
        <w:t>84,3</w:t>
      </w:r>
      <w:r>
        <w:rPr>
          <w:szCs w:val="28"/>
        </w:rPr>
        <w:t>%, «</w:t>
      </w:r>
      <w:r w:rsidRPr="00102365">
        <w:rPr>
          <w:szCs w:val="28"/>
        </w:rPr>
        <w:t>Физическая культура и спорт</w:t>
      </w:r>
      <w:r w:rsidR="005F38E1">
        <w:rPr>
          <w:szCs w:val="28"/>
        </w:rPr>
        <w:t>» - 98,1</w:t>
      </w:r>
      <w:r>
        <w:rPr>
          <w:szCs w:val="28"/>
        </w:rPr>
        <w:t>%, «</w:t>
      </w:r>
      <w:r w:rsidRPr="00102365">
        <w:rPr>
          <w:szCs w:val="28"/>
        </w:rPr>
        <w:t>Межбюджетные трансферты</w:t>
      </w:r>
      <w:r w:rsidR="005F38E1">
        <w:rPr>
          <w:szCs w:val="28"/>
        </w:rPr>
        <w:t>» - 91,6</w:t>
      </w:r>
      <w:r w:rsidRPr="001A5E8E">
        <w:rPr>
          <w:szCs w:val="28"/>
        </w:rPr>
        <w:t xml:space="preserve"> %.</w:t>
      </w:r>
      <w:proofErr w:type="gramEnd"/>
    </w:p>
    <w:p w:rsidR="00494B36" w:rsidRDefault="00494B36" w:rsidP="001A5E8E">
      <w:pPr>
        <w:tabs>
          <w:tab w:val="left" w:pos="7938"/>
        </w:tabs>
        <w:ind w:firstLine="708"/>
        <w:jc w:val="both"/>
        <w:rPr>
          <w:szCs w:val="28"/>
        </w:rPr>
      </w:pPr>
    </w:p>
    <w:p w:rsidR="00856C0A" w:rsidRPr="00854C05" w:rsidRDefault="00F74D7E" w:rsidP="00856C0A">
      <w:pPr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При анализе распределения иных межбюджетных трансфертов между сельскими поселениями установлено, что в</w:t>
      </w:r>
      <w:r w:rsidR="00856C0A">
        <w:rPr>
          <w:color w:val="000000"/>
        </w:rPr>
        <w:t xml:space="preserve"> отчетном году б</w:t>
      </w:r>
      <w:r w:rsidR="00856C0A" w:rsidRPr="00854C05">
        <w:rPr>
          <w:color w:val="000000"/>
        </w:rPr>
        <w:t xml:space="preserve">юджетам </w:t>
      </w:r>
      <w:proofErr w:type="spellStart"/>
      <w:r w:rsidR="00856C0A" w:rsidRPr="00854C05">
        <w:rPr>
          <w:color w:val="000000"/>
        </w:rPr>
        <w:t>Адав-Тулумбаевского</w:t>
      </w:r>
      <w:proofErr w:type="spellEnd"/>
      <w:r w:rsidR="00856C0A" w:rsidRPr="00854C05">
        <w:rPr>
          <w:color w:val="000000"/>
        </w:rPr>
        <w:t xml:space="preserve"> и </w:t>
      </w:r>
      <w:proofErr w:type="spellStart"/>
      <w:r w:rsidR="00856C0A" w:rsidRPr="00854C05">
        <w:rPr>
          <w:color w:val="000000"/>
        </w:rPr>
        <w:t>Бик-Утеевского</w:t>
      </w:r>
      <w:proofErr w:type="spellEnd"/>
      <w:r w:rsidR="00856C0A" w:rsidRPr="00854C05">
        <w:rPr>
          <w:color w:val="000000"/>
        </w:rPr>
        <w:t xml:space="preserve"> сельских поселений предоставлены межбюджетные трансферты для компенсации дополнительных расходов, возникших в результате решений, принятых органами власти другого </w:t>
      </w:r>
      <w:r w:rsidR="00856C0A" w:rsidRPr="00854C05">
        <w:rPr>
          <w:color w:val="000000"/>
        </w:rPr>
        <w:lastRenderedPageBreak/>
        <w:t>уровня,</w:t>
      </w:r>
      <w:r w:rsidR="00856C0A">
        <w:rPr>
          <w:color w:val="000000"/>
        </w:rPr>
        <w:t xml:space="preserve"> </w:t>
      </w:r>
      <w:r w:rsidR="00061D45">
        <w:rPr>
          <w:color w:val="000000"/>
        </w:rPr>
        <w:t xml:space="preserve"> сверх утвержденных бюджетных назначений </w:t>
      </w:r>
      <w:r w:rsidR="00856C0A" w:rsidRPr="00854C05">
        <w:rPr>
          <w:color w:val="000000"/>
        </w:rPr>
        <w:t xml:space="preserve">без внесения изменений в </w:t>
      </w:r>
      <w:r w:rsidR="00856C0A">
        <w:rPr>
          <w:color w:val="000000"/>
        </w:rPr>
        <w:t>расх</w:t>
      </w:r>
      <w:r w:rsidR="00856C0A" w:rsidRPr="00854C05">
        <w:rPr>
          <w:color w:val="000000"/>
        </w:rPr>
        <w:t xml:space="preserve">одную часть бюджета </w:t>
      </w:r>
      <w:r w:rsidR="002E3967">
        <w:rPr>
          <w:color w:val="000000"/>
        </w:rPr>
        <w:t>района</w:t>
      </w:r>
      <w:r>
        <w:rPr>
          <w:color w:val="000000"/>
        </w:rPr>
        <w:t xml:space="preserve"> в сумме 36 113,01 руб. и 224 230,00 руб. соответственно</w:t>
      </w:r>
      <w:r w:rsidR="00856C0A" w:rsidRPr="00854C05">
        <w:rPr>
          <w:color w:val="000000"/>
        </w:rPr>
        <w:t>.</w:t>
      </w:r>
      <w:proofErr w:type="gramEnd"/>
    </w:p>
    <w:p w:rsidR="00061D45" w:rsidRPr="00CC6BB8" w:rsidRDefault="00856C0A" w:rsidP="00856C0A">
      <w:pPr>
        <w:spacing w:line="276" w:lineRule="auto"/>
        <w:ind w:firstLine="708"/>
        <w:jc w:val="both"/>
      </w:pPr>
      <w:r w:rsidRPr="00CC6BB8">
        <w:t xml:space="preserve">Таким образом, допущено </w:t>
      </w:r>
      <w:r w:rsidR="00061D45" w:rsidRPr="00CC6BB8">
        <w:t>финансовое нарушение</w:t>
      </w:r>
      <w:r w:rsidR="00CE7594" w:rsidRPr="00CC6BB8">
        <w:t xml:space="preserve"> (неоправданный перерасход бюджета) </w:t>
      </w:r>
      <w:r w:rsidR="00061D45" w:rsidRPr="00CC6BB8">
        <w:t xml:space="preserve">в части превышения расходной части над утвержденными бюджетными назначениями на сумму 260 343,01 руб. </w:t>
      </w:r>
    </w:p>
    <w:p w:rsidR="00CE7594" w:rsidRPr="00CC6BB8" w:rsidRDefault="00CE7594" w:rsidP="00CE7594">
      <w:pPr>
        <w:spacing w:line="276" w:lineRule="auto"/>
        <w:ind w:firstLine="708"/>
        <w:jc w:val="both"/>
      </w:pPr>
      <w:r w:rsidRPr="00CC6BB8">
        <w:t>Также не соблюдено требование статьи 217 Бюджетного кодекса РФ, указывающее, что «Утвержденные показатели сводной бюджетной росписи должны соответствовать закону (решению) о бюджете».</w:t>
      </w:r>
    </w:p>
    <w:p w:rsidR="00856C0A" w:rsidRPr="001A5E8E" w:rsidRDefault="00856C0A" w:rsidP="001A5E8E">
      <w:pPr>
        <w:tabs>
          <w:tab w:val="left" w:pos="7938"/>
        </w:tabs>
        <w:ind w:firstLine="708"/>
        <w:jc w:val="both"/>
        <w:rPr>
          <w:szCs w:val="28"/>
        </w:rPr>
      </w:pPr>
    </w:p>
    <w:p w:rsidR="001A5E8E" w:rsidRPr="001A5E8E" w:rsidRDefault="001A5E8E" w:rsidP="001A5E8E">
      <w:pPr>
        <w:ind w:firstLine="709"/>
        <w:jc w:val="both"/>
        <w:rPr>
          <w:szCs w:val="28"/>
        </w:rPr>
      </w:pPr>
      <w:r w:rsidRPr="001A5E8E">
        <w:rPr>
          <w:szCs w:val="28"/>
        </w:rPr>
        <w:t xml:space="preserve">Информация  о расходах бюджета муниципального района </w:t>
      </w:r>
      <w:r w:rsidR="00F57E4C">
        <w:rPr>
          <w:szCs w:val="28"/>
        </w:rPr>
        <w:t>за 2019 год</w:t>
      </w:r>
      <w:r w:rsidRPr="001A5E8E">
        <w:rPr>
          <w:szCs w:val="28"/>
        </w:rPr>
        <w:t xml:space="preserve"> в разрезе разделов классификации расходов представлена в </w:t>
      </w:r>
      <w:r w:rsidRPr="001A5E8E">
        <w:rPr>
          <w:color w:val="99FF33"/>
          <w:szCs w:val="28"/>
        </w:rPr>
        <w:t>таблице 8</w:t>
      </w:r>
      <w:r w:rsidRPr="001A5E8E">
        <w:rPr>
          <w:szCs w:val="28"/>
        </w:rPr>
        <w:t>.</w:t>
      </w:r>
    </w:p>
    <w:p w:rsidR="001A5E8E" w:rsidRDefault="001A5E8E" w:rsidP="001A5154">
      <w:pPr>
        <w:ind w:firstLine="708"/>
        <w:jc w:val="center"/>
        <w:rPr>
          <w:b/>
        </w:rPr>
      </w:pPr>
    </w:p>
    <w:p w:rsidR="001A5154" w:rsidRPr="009B456E" w:rsidRDefault="0047003A" w:rsidP="001A5154">
      <w:pPr>
        <w:ind w:firstLine="708"/>
        <w:jc w:val="center"/>
        <w:rPr>
          <w:b/>
        </w:rPr>
      </w:pPr>
      <w:r w:rsidRPr="009B456E">
        <w:rPr>
          <w:b/>
        </w:rPr>
        <w:t>Информация о</w:t>
      </w:r>
      <w:r w:rsidR="00BF6302" w:rsidRPr="009B456E">
        <w:rPr>
          <w:b/>
        </w:rPr>
        <w:t xml:space="preserve"> </w:t>
      </w:r>
      <w:r w:rsidRPr="009B456E">
        <w:rPr>
          <w:b/>
        </w:rPr>
        <w:t>расход</w:t>
      </w:r>
      <w:r w:rsidR="00BF6302" w:rsidRPr="009B456E">
        <w:rPr>
          <w:b/>
        </w:rPr>
        <w:t>ах</w:t>
      </w:r>
      <w:r w:rsidRPr="009B456E">
        <w:rPr>
          <w:b/>
        </w:rPr>
        <w:t xml:space="preserve"> бюджета </w:t>
      </w:r>
    </w:p>
    <w:p w:rsidR="000C5356" w:rsidRPr="009B456E" w:rsidRDefault="0047003A" w:rsidP="001A5154">
      <w:pPr>
        <w:ind w:firstLine="708"/>
        <w:jc w:val="center"/>
        <w:rPr>
          <w:b/>
        </w:rPr>
      </w:pPr>
      <w:r w:rsidRPr="009B456E">
        <w:rPr>
          <w:b/>
        </w:rPr>
        <w:t xml:space="preserve">муниципального района </w:t>
      </w:r>
      <w:r w:rsidR="00F57E4C">
        <w:rPr>
          <w:b/>
        </w:rPr>
        <w:t>за 2019 год</w:t>
      </w:r>
      <w:r w:rsidR="00545B0A" w:rsidRPr="009B456E">
        <w:rPr>
          <w:b/>
        </w:rPr>
        <w:t xml:space="preserve"> </w:t>
      </w:r>
      <w:r w:rsidRPr="009B456E">
        <w:rPr>
          <w:b/>
        </w:rPr>
        <w:t>в разрезе разделов классификации расходов</w:t>
      </w:r>
    </w:p>
    <w:p w:rsidR="00CF1B2C" w:rsidRPr="009B456E" w:rsidRDefault="0097485A" w:rsidP="00125F67">
      <w:pPr>
        <w:tabs>
          <w:tab w:val="left" w:pos="8552"/>
          <w:tab w:val="right" w:pos="10206"/>
        </w:tabs>
        <w:spacing w:line="312" w:lineRule="auto"/>
        <w:ind w:firstLine="709"/>
        <w:jc w:val="right"/>
        <w:rPr>
          <w:i/>
          <w:color w:val="92D050"/>
        </w:rPr>
      </w:pPr>
      <w:r w:rsidRPr="009B456E">
        <w:rPr>
          <w:i/>
          <w:color w:val="92D050"/>
        </w:rPr>
        <w:t>т</w:t>
      </w:r>
      <w:r w:rsidR="00DD1DA7" w:rsidRPr="009B456E">
        <w:rPr>
          <w:i/>
          <w:color w:val="92D050"/>
        </w:rPr>
        <w:t>аблица</w:t>
      </w:r>
      <w:r w:rsidR="00A84F42" w:rsidRPr="009B456E">
        <w:rPr>
          <w:i/>
          <w:color w:val="92D050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1701"/>
        <w:gridCol w:w="1490"/>
        <w:gridCol w:w="884"/>
      </w:tblGrid>
      <w:tr w:rsidR="00172CD7" w:rsidRPr="00F13DC9" w:rsidTr="00043C1A">
        <w:tc>
          <w:tcPr>
            <w:tcW w:w="4361" w:type="dxa"/>
            <w:vMerge w:val="restart"/>
            <w:shd w:val="clear" w:color="auto" w:fill="99FF99"/>
            <w:vAlign w:val="center"/>
          </w:tcPr>
          <w:p w:rsidR="00172CD7" w:rsidRPr="009B456E" w:rsidRDefault="00172CD7" w:rsidP="0034774D">
            <w:pPr>
              <w:jc w:val="center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99FF99"/>
            <w:vAlign w:val="center"/>
          </w:tcPr>
          <w:p w:rsidR="00172CD7" w:rsidRPr="009B456E" w:rsidRDefault="00172CD7" w:rsidP="004A78BF">
            <w:pPr>
              <w:jc w:val="center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 xml:space="preserve">Решение о бюджете на </w:t>
            </w:r>
            <w:r w:rsidR="00D149E2">
              <w:rPr>
                <w:sz w:val="20"/>
                <w:szCs w:val="20"/>
              </w:rPr>
              <w:t>2019</w:t>
            </w:r>
            <w:r w:rsidR="00387C51" w:rsidRPr="009B456E">
              <w:rPr>
                <w:sz w:val="20"/>
                <w:szCs w:val="20"/>
              </w:rPr>
              <w:t xml:space="preserve"> год</w:t>
            </w:r>
            <w:r w:rsidR="0034774D" w:rsidRPr="009B456E">
              <w:rPr>
                <w:sz w:val="20"/>
                <w:szCs w:val="20"/>
              </w:rPr>
              <w:t xml:space="preserve"> </w:t>
            </w:r>
            <w:r w:rsidR="003B707C" w:rsidRPr="009B456E">
              <w:rPr>
                <w:sz w:val="20"/>
                <w:szCs w:val="20"/>
              </w:rPr>
              <w:t>(</w:t>
            </w:r>
            <w:r w:rsidRPr="009B456E">
              <w:rPr>
                <w:sz w:val="20"/>
                <w:szCs w:val="20"/>
              </w:rPr>
              <w:t>тыс.</w:t>
            </w:r>
            <w:r w:rsidR="003B707C" w:rsidRPr="009B456E">
              <w:rPr>
                <w:sz w:val="20"/>
                <w:szCs w:val="20"/>
              </w:rPr>
              <w:t xml:space="preserve"> </w:t>
            </w:r>
            <w:r w:rsidRPr="009B456E">
              <w:rPr>
                <w:sz w:val="20"/>
                <w:szCs w:val="20"/>
              </w:rPr>
              <w:t>руб</w:t>
            </w:r>
            <w:r w:rsidR="003B707C" w:rsidRPr="009B456E">
              <w:rPr>
                <w:sz w:val="20"/>
                <w:szCs w:val="20"/>
              </w:rPr>
              <w:t>.)</w:t>
            </w:r>
          </w:p>
        </w:tc>
        <w:tc>
          <w:tcPr>
            <w:tcW w:w="4075" w:type="dxa"/>
            <w:gridSpan w:val="3"/>
            <w:shd w:val="clear" w:color="auto" w:fill="99FF99"/>
            <w:vAlign w:val="center"/>
          </w:tcPr>
          <w:p w:rsidR="00172CD7" w:rsidRPr="009B456E" w:rsidRDefault="00BF6302" w:rsidP="00BF6302">
            <w:pPr>
              <w:jc w:val="center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И</w:t>
            </w:r>
            <w:r w:rsidR="00172CD7" w:rsidRPr="009B456E">
              <w:rPr>
                <w:sz w:val="20"/>
                <w:szCs w:val="20"/>
              </w:rPr>
              <w:t>сполнен</w:t>
            </w:r>
            <w:r w:rsidRPr="009B456E">
              <w:rPr>
                <w:sz w:val="20"/>
                <w:szCs w:val="20"/>
              </w:rPr>
              <w:t>о</w:t>
            </w:r>
          </w:p>
        </w:tc>
      </w:tr>
      <w:tr w:rsidR="00BA700D" w:rsidRPr="00F13DC9" w:rsidTr="00043C1A">
        <w:tc>
          <w:tcPr>
            <w:tcW w:w="4361" w:type="dxa"/>
            <w:vMerge/>
            <w:shd w:val="clear" w:color="auto" w:fill="99FF99"/>
            <w:vAlign w:val="center"/>
          </w:tcPr>
          <w:p w:rsidR="00BA700D" w:rsidRPr="009B456E" w:rsidRDefault="00BA700D" w:rsidP="00347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9FF99"/>
            <w:vAlign w:val="center"/>
          </w:tcPr>
          <w:p w:rsidR="00BA700D" w:rsidRPr="009B456E" w:rsidRDefault="00BA700D" w:rsidP="00347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9FF99"/>
            <w:vAlign w:val="center"/>
          </w:tcPr>
          <w:p w:rsidR="00BA700D" w:rsidRPr="009B456E" w:rsidRDefault="00BA700D" w:rsidP="00387C51">
            <w:pPr>
              <w:jc w:val="center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тыс. руб.</w:t>
            </w:r>
          </w:p>
        </w:tc>
        <w:tc>
          <w:tcPr>
            <w:tcW w:w="1490" w:type="dxa"/>
            <w:shd w:val="clear" w:color="auto" w:fill="99FF99"/>
            <w:vAlign w:val="center"/>
          </w:tcPr>
          <w:p w:rsidR="00BA700D" w:rsidRPr="009B456E" w:rsidRDefault="00AC2406" w:rsidP="0034774D">
            <w:pPr>
              <w:jc w:val="center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о</w:t>
            </w:r>
            <w:r w:rsidR="00BA700D" w:rsidRPr="009B456E">
              <w:rPr>
                <w:sz w:val="20"/>
                <w:szCs w:val="20"/>
              </w:rPr>
              <w:t>тклонение</w:t>
            </w:r>
          </w:p>
          <w:p w:rsidR="00BA700D" w:rsidRPr="009B456E" w:rsidRDefault="00AC2406" w:rsidP="0034774D">
            <w:pPr>
              <w:jc w:val="center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т</w:t>
            </w:r>
            <w:r w:rsidR="00BA700D" w:rsidRPr="009B456E">
              <w:rPr>
                <w:sz w:val="20"/>
                <w:szCs w:val="20"/>
              </w:rPr>
              <w:t>ыс.</w:t>
            </w:r>
            <w:r w:rsidR="00376505" w:rsidRPr="009B456E">
              <w:rPr>
                <w:sz w:val="20"/>
                <w:szCs w:val="20"/>
              </w:rPr>
              <w:t xml:space="preserve"> </w:t>
            </w:r>
            <w:r w:rsidR="00BA700D" w:rsidRPr="009B456E">
              <w:rPr>
                <w:sz w:val="20"/>
                <w:szCs w:val="20"/>
              </w:rPr>
              <w:t>руб.</w:t>
            </w:r>
          </w:p>
        </w:tc>
        <w:tc>
          <w:tcPr>
            <w:tcW w:w="884" w:type="dxa"/>
            <w:shd w:val="clear" w:color="auto" w:fill="99FF99"/>
            <w:vAlign w:val="center"/>
          </w:tcPr>
          <w:p w:rsidR="00BA700D" w:rsidRPr="009B456E" w:rsidRDefault="00387C51" w:rsidP="0034774D">
            <w:pPr>
              <w:ind w:left="17"/>
              <w:jc w:val="center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в %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E32646">
            <w:pPr>
              <w:jc w:val="both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1C7726" w:rsidP="005F38E1">
            <w:pPr>
              <w:jc w:val="right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91</w:t>
            </w:r>
            <w:r w:rsidR="005F38E1">
              <w:rPr>
                <w:sz w:val="20"/>
                <w:szCs w:val="20"/>
              </w:rPr>
              <w:t> 524,37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1C7726" w:rsidP="005F38E1">
            <w:pPr>
              <w:jc w:val="right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8</w:t>
            </w:r>
            <w:r w:rsidR="005F38E1">
              <w:rPr>
                <w:sz w:val="20"/>
                <w:szCs w:val="20"/>
              </w:rPr>
              <w:t>3 617,58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-7 906,79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FC3EDF">
            <w:pPr>
              <w:jc w:val="both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2 592,10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2 592,10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5864B8">
            <w:pPr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2 509,29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2 472,74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-36,55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E32646">
            <w:pPr>
              <w:jc w:val="both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41 364,59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38 365,75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-2 998,84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E32646">
            <w:pPr>
              <w:jc w:val="both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4 920,82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-887,18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E32646">
            <w:pPr>
              <w:jc w:val="both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-3 251,00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E32646">
            <w:pPr>
              <w:jc w:val="both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774 199,71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737 403,43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-36 796,28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B92551">
            <w:pPr>
              <w:jc w:val="both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118 278,85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115 961,01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-2 317,84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81479D">
            <w:pPr>
              <w:jc w:val="both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654,40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E32646">
            <w:pPr>
              <w:jc w:val="both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37 451,98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31 567,56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-5 884,42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E32646">
            <w:pPr>
              <w:jc w:val="both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65 668,85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64 400,51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-1 268,34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F4FAB" w:rsidRPr="009B456E" w:rsidRDefault="005F38E1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BA700D" w:rsidRPr="00F13DC9" w:rsidTr="0034774D">
        <w:tc>
          <w:tcPr>
            <w:tcW w:w="4361" w:type="dxa"/>
            <w:shd w:val="clear" w:color="auto" w:fill="auto"/>
          </w:tcPr>
          <w:p w:rsidR="00BA700D" w:rsidRPr="009B456E" w:rsidRDefault="00BA700D" w:rsidP="00E32646">
            <w:pPr>
              <w:jc w:val="both"/>
              <w:rPr>
                <w:sz w:val="20"/>
                <w:szCs w:val="20"/>
              </w:rPr>
            </w:pPr>
            <w:r w:rsidRPr="009B45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603394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128 242,55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00D" w:rsidRPr="009B456E" w:rsidRDefault="00603394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117 430,40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A700D" w:rsidRPr="009B456E" w:rsidRDefault="00603394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-10 812,15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A700D" w:rsidRPr="009B456E" w:rsidRDefault="00603394" w:rsidP="005F3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BA700D" w:rsidRPr="00F13DC9" w:rsidTr="007C0C71">
        <w:tc>
          <w:tcPr>
            <w:tcW w:w="4361" w:type="dxa"/>
            <w:shd w:val="clear" w:color="auto" w:fill="00FF99"/>
          </w:tcPr>
          <w:p w:rsidR="00BA700D" w:rsidRPr="009B456E" w:rsidRDefault="00BA700D" w:rsidP="00E32646">
            <w:pPr>
              <w:jc w:val="both"/>
              <w:rPr>
                <w:b/>
                <w:sz w:val="20"/>
                <w:szCs w:val="20"/>
              </w:rPr>
            </w:pPr>
            <w:r w:rsidRPr="009B456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00FF99"/>
            <w:vAlign w:val="center"/>
          </w:tcPr>
          <w:p w:rsidR="00BA700D" w:rsidRPr="009B456E" w:rsidRDefault="00603394" w:rsidP="005F38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1 271 989,69</w:t>
            </w:r>
          </w:p>
        </w:tc>
        <w:tc>
          <w:tcPr>
            <w:tcW w:w="1701" w:type="dxa"/>
            <w:shd w:val="clear" w:color="auto" w:fill="00FF99"/>
            <w:vAlign w:val="center"/>
          </w:tcPr>
          <w:p w:rsidR="00BA700D" w:rsidRPr="009B456E" w:rsidRDefault="00603394" w:rsidP="005F38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1 199 830,30</w:t>
            </w:r>
          </w:p>
        </w:tc>
        <w:tc>
          <w:tcPr>
            <w:tcW w:w="1490" w:type="dxa"/>
            <w:shd w:val="clear" w:color="auto" w:fill="00FF99"/>
            <w:vAlign w:val="center"/>
          </w:tcPr>
          <w:p w:rsidR="00BA700D" w:rsidRPr="009B456E" w:rsidRDefault="00603394" w:rsidP="005F38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-72 159,39</w:t>
            </w:r>
          </w:p>
        </w:tc>
        <w:tc>
          <w:tcPr>
            <w:tcW w:w="884" w:type="dxa"/>
            <w:shd w:val="clear" w:color="auto" w:fill="00FF99"/>
            <w:vAlign w:val="center"/>
          </w:tcPr>
          <w:p w:rsidR="00BA700D" w:rsidRPr="009B456E" w:rsidRDefault="00603394" w:rsidP="005F38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</w:t>
            </w:r>
          </w:p>
        </w:tc>
      </w:tr>
    </w:tbl>
    <w:p w:rsidR="006611DB" w:rsidRPr="00F13DC9" w:rsidRDefault="006611DB" w:rsidP="00854B2D">
      <w:pPr>
        <w:ind w:firstLine="851"/>
        <w:jc w:val="both"/>
        <w:rPr>
          <w:szCs w:val="28"/>
          <w:highlight w:val="yellow"/>
        </w:rPr>
      </w:pPr>
    </w:p>
    <w:p w:rsidR="005C6273" w:rsidRPr="00603394" w:rsidRDefault="00172CD7" w:rsidP="00D22A72">
      <w:pPr>
        <w:ind w:firstLine="709"/>
        <w:jc w:val="both"/>
        <w:rPr>
          <w:szCs w:val="28"/>
        </w:rPr>
      </w:pPr>
      <w:r w:rsidRPr="00603394">
        <w:rPr>
          <w:szCs w:val="28"/>
        </w:rPr>
        <w:t xml:space="preserve">Ниже утвержденных назначений исполнены расходы по </w:t>
      </w:r>
      <w:r w:rsidR="00603394" w:rsidRPr="00603394">
        <w:rPr>
          <w:szCs w:val="28"/>
        </w:rPr>
        <w:t>десяти</w:t>
      </w:r>
      <w:r w:rsidR="009B456E" w:rsidRPr="00603394">
        <w:rPr>
          <w:szCs w:val="28"/>
        </w:rPr>
        <w:t xml:space="preserve"> </w:t>
      </w:r>
      <w:r w:rsidR="008A1098" w:rsidRPr="00603394">
        <w:rPr>
          <w:szCs w:val="28"/>
        </w:rPr>
        <w:t xml:space="preserve"> </w:t>
      </w:r>
      <w:r w:rsidRPr="00603394">
        <w:rPr>
          <w:szCs w:val="28"/>
        </w:rPr>
        <w:t>разделам</w:t>
      </w:r>
      <w:r w:rsidR="008619E8" w:rsidRPr="00603394">
        <w:rPr>
          <w:szCs w:val="28"/>
        </w:rPr>
        <w:t xml:space="preserve"> </w:t>
      </w:r>
      <w:r w:rsidR="008A1098" w:rsidRPr="00603394">
        <w:rPr>
          <w:szCs w:val="28"/>
        </w:rPr>
        <w:t>классификации расходов:</w:t>
      </w:r>
    </w:p>
    <w:p w:rsidR="008A1098" w:rsidRPr="00603394" w:rsidRDefault="00FB4371" w:rsidP="00D22A72">
      <w:pPr>
        <w:ind w:firstLine="709"/>
        <w:jc w:val="both"/>
        <w:rPr>
          <w:szCs w:val="28"/>
        </w:rPr>
      </w:pPr>
      <w:r w:rsidRPr="00603394">
        <w:rPr>
          <w:szCs w:val="28"/>
        </w:rPr>
        <w:t xml:space="preserve"> </w:t>
      </w:r>
      <w:r w:rsidR="008A1098" w:rsidRPr="00603394">
        <w:rPr>
          <w:szCs w:val="28"/>
        </w:rPr>
        <w:t>-</w:t>
      </w:r>
      <w:r w:rsidRPr="00603394">
        <w:rPr>
          <w:szCs w:val="28"/>
        </w:rPr>
        <w:t xml:space="preserve"> </w:t>
      </w:r>
      <w:r w:rsidR="008A1098" w:rsidRPr="00603394">
        <w:rPr>
          <w:szCs w:val="28"/>
        </w:rPr>
        <w:t xml:space="preserve">«Общегосударственные расходы» - </w:t>
      </w:r>
      <w:r w:rsidR="008619E8" w:rsidRPr="00603394">
        <w:rPr>
          <w:szCs w:val="28"/>
        </w:rPr>
        <w:t xml:space="preserve">на </w:t>
      </w:r>
      <w:r w:rsidR="00603394" w:rsidRPr="00603394">
        <w:rPr>
          <w:szCs w:val="28"/>
        </w:rPr>
        <w:t>7 906,79</w:t>
      </w:r>
      <w:r w:rsidR="008A1098" w:rsidRPr="00603394">
        <w:rPr>
          <w:szCs w:val="28"/>
        </w:rPr>
        <w:t xml:space="preserve"> тыс.</w:t>
      </w:r>
      <w:r w:rsidR="00CD072B" w:rsidRPr="00603394">
        <w:rPr>
          <w:szCs w:val="28"/>
        </w:rPr>
        <w:t xml:space="preserve"> </w:t>
      </w:r>
      <w:r w:rsidR="008A1098" w:rsidRPr="00603394">
        <w:rPr>
          <w:szCs w:val="28"/>
        </w:rPr>
        <w:t>руб</w:t>
      </w:r>
      <w:r w:rsidR="007C1047" w:rsidRPr="00603394">
        <w:rPr>
          <w:szCs w:val="28"/>
        </w:rPr>
        <w:t>.</w:t>
      </w:r>
      <w:r w:rsidR="008A1098" w:rsidRPr="00603394">
        <w:rPr>
          <w:szCs w:val="28"/>
        </w:rPr>
        <w:t xml:space="preserve"> или </w:t>
      </w:r>
      <w:r w:rsidR="008619E8" w:rsidRPr="00603394">
        <w:rPr>
          <w:szCs w:val="28"/>
        </w:rPr>
        <w:t xml:space="preserve">на </w:t>
      </w:r>
      <w:r w:rsidR="00603394" w:rsidRPr="00603394">
        <w:rPr>
          <w:szCs w:val="28"/>
        </w:rPr>
        <w:t>8,6</w:t>
      </w:r>
      <w:r w:rsidR="008A1098" w:rsidRPr="00603394">
        <w:rPr>
          <w:szCs w:val="28"/>
        </w:rPr>
        <w:t>%;</w:t>
      </w:r>
    </w:p>
    <w:p w:rsidR="009B456E" w:rsidRPr="00603394" w:rsidRDefault="009B456E" w:rsidP="00D22A72">
      <w:pPr>
        <w:ind w:firstLine="709"/>
        <w:jc w:val="both"/>
        <w:rPr>
          <w:szCs w:val="28"/>
        </w:rPr>
      </w:pPr>
      <w:r w:rsidRPr="00603394">
        <w:rPr>
          <w:szCs w:val="28"/>
        </w:rPr>
        <w:t>-  «Национальная безопасность и правоохранительная деятельность»</w:t>
      </w:r>
      <w:r w:rsidR="00394FD0" w:rsidRPr="00603394">
        <w:rPr>
          <w:szCs w:val="28"/>
        </w:rPr>
        <w:t xml:space="preserve">- на </w:t>
      </w:r>
      <w:r w:rsidR="00603394" w:rsidRPr="00603394">
        <w:rPr>
          <w:szCs w:val="28"/>
        </w:rPr>
        <w:t>36,55</w:t>
      </w:r>
      <w:r w:rsidRPr="00603394">
        <w:rPr>
          <w:szCs w:val="28"/>
        </w:rPr>
        <w:t xml:space="preserve"> тыс.</w:t>
      </w:r>
      <w:r w:rsidR="00394FD0" w:rsidRPr="00603394">
        <w:rPr>
          <w:szCs w:val="28"/>
        </w:rPr>
        <w:t xml:space="preserve"> </w:t>
      </w:r>
      <w:r w:rsidR="00603394" w:rsidRPr="00603394">
        <w:rPr>
          <w:szCs w:val="28"/>
        </w:rPr>
        <w:t>руб. или на 1</w:t>
      </w:r>
      <w:r w:rsidRPr="00603394">
        <w:rPr>
          <w:szCs w:val="28"/>
        </w:rPr>
        <w:t>,4%;</w:t>
      </w:r>
    </w:p>
    <w:p w:rsidR="000E448A" w:rsidRPr="00603394" w:rsidRDefault="000E448A" w:rsidP="00D22A72">
      <w:pPr>
        <w:ind w:firstLine="709"/>
        <w:jc w:val="both"/>
        <w:rPr>
          <w:szCs w:val="28"/>
        </w:rPr>
      </w:pPr>
      <w:r w:rsidRPr="00603394">
        <w:rPr>
          <w:szCs w:val="28"/>
        </w:rPr>
        <w:t>-</w:t>
      </w:r>
      <w:r w:rsidR="00FB4371" w:rsidRPr="00603394">
        <w:rPr>
          <w:szCs w:val="28"/>
        </w:rPr>
        <w:t xml:space="preserve"> </w:t>
      </w:r>
      <w:r w:rsidRPr="00603394">
        <w:rPr>
          <w:szCs w:val="28"/>
        </w:rPr>
        <w:t xml:space="preserve">«Национальная экономика» - </w:t>
      </w:r>
      <w:r w:rsidR="008619E8" w:rsidRPr="00603394">
        <w:rPr>
          <w:szCs w:val="28"/>
        </w:rPr>
        <w:t xml:space="preserve">на </w:t>
      </w:r>
      <w:r w:rsidR="00603394" w:rsidRPr="00603394">
        <w:rPr>
          <w:szCs w:val="28"/>
        </w:rPr>
        <w:t>2 998,84</w:t>
      </w:r>
      <w:r w:rsidRPr="00603394">
        <w:rPr>
          <w:szCs w:val="28"/>
        </w:rPr>
        <w:t xml:space="preserve"> тыс.</w:t>
      </w:r>
      <w:r w:rsidR="00BF7084" w:rsidRPr="00603394">
        <w:rPr>
          <w:szCs w:val="28"/>
        </w:rPr>
        <w:t xml:space="preserve"> </w:t>
      </w:r>
      <w:r w:rsidRPr="00603394">
        <w:rPr>
          <w:szCs w:val="28"/>
        </w:rPr>
        <w:t>руб</w:t>
      </w:r>
      <w:r w:rsidR="007C1047" w:rsidRPr="00603394">
        <w:rPr>
          <w:szCs w:val="28"/>
        </w:rPr>
        <w:t>.</w:t>
      </w:r>
      <w:r w:rsidRPr="00603394">
        <w:rPr>
          <w:szCs w:val="28"/>
        </w:rPr>
        <w:t xml:space="preserve"> или </w:t>
      </w:r>
      <w:r w:rsidR="008619E8" w:rsidRPr="00603394">
        <w:rPr>
          <w:szCs w:val="28"/>
        </w:rPr>
        <w:t xml:space="preserve">на </w:t>
      </w:r>
      <w:r w:rsidR="00603394" w:rsidRPr="00603394">
        <w:rPr>
          <w:szCs w:val="28"/>
        </w:rPr>
        <w:t>7,3</w:t>
      </w:r>
      <w:r w:rsidRPr="00603394">
        <w:rPr>
          <w:szCs w:val="28"/>
        </w:rPr>
        <w:t>%;</w:t>
      </w:r>
    </w:p>
    <w:p w:rsidR="00394FD0" w:rsidRPr="00603394" w:rsidRDefault="00394FD0" w:rsidP="00D22A72">
      <w:pPr>
        <w:ind w:firstLine="709"/>
        <w:jc w:val="both"/>
        <w:rPr>
          <w:szCs w:val="28"/>
        </w:rPr>
      </w:pPr>
      <w:r w:rsidRPr="00603394">
        <w:rPr>
          <w:szCs w:val="28"/>
        </w:rPr>
        <w:t>-</w:t>
      </w:r>
      <w:r w:rsidRPr="00603394">
        <w:t xml:space="preserve"> «</w:t>
      </w:r>
      <w:r w:rsidRPr="00603394">
        <w:rPr>
          <w:szCs w:val="28"/>
        </w:rPr>
        <w:t xml:space="preserve">Жилищно-коммунальное хозяйство» - на </w:t>
      </w:r>
      <w:r w:rsidR="00603394" w:rsidRPr="00603394">
        <w:rPr>
          <w:szCs w:val="28"/>
        </w:rPr>
        <w:t>887,18</w:t>
      </w:r>
      <w:r w:rsidRPr="00603394">
        <w:rPr>
          <w:szCs w:val="28"/>
        </w:rPr>
        <w:t xml:space="preserve"> тыс. руб. или </w:t>
      </w:r>
      <w:r w:rsidR="00603394" w:rsidRPr="00603394">
        <w:rPr>
          <w:szCs w:val="28"/>
        </w:rPr>
        <w:t>15,3</w:t>
      </w:r>
      <w:r w:rsidRPr="00603394">
        <w:rPr>
          <w:szCs w:val="28"/>
        </w:rPr>
        <w:t>%;</w:t>
      </w:r>
    </w:p>
    <w:p w:rsidR="00994CBB" w:rsidRPr="00603394" w:rsidRDefault="00994CBB" w:rsidP="00D22A72">
      <w:pPr>
        <w:ind w:firstLine="709"/>
        <w:jc w:val="both"/>
        <w:rPr>
          <w:szCs w:val="28"/>
        </w:rPr>
      </w:pPr>
      <w:r w:rsidRPr="00603394">
        <w:rPr>
          <w:szCs w:val="28"/>
        </w:rPr>
        <w:t>- «Охр</w:t>
      </w:r>
      <w:r w:rsidR="00394FD0" w:rsidRPr="00603394">
        <w:rPr>
          <w:szCs w:val="28"/>
        </w:rPr>
        <w:t xml:space="preserve">ана окружающей среды» - на </w:t>
      </w:r>
      <w:r w:rsidR="00603394" w:rsidRPr="00603394">
        <w:rPr>
          <w:szCs w:val="28"/>
        </w:rPr>
        <w:t>3 251,00</w:t>
      </w:r>
      <w:r w:rsidR="00394FD0" w:rsidRPr="00603394">
        <w:rPr>
          <w:szCs w:val="28"/>
        </w:rPr>
        <w:t xml:space="preserve"> тыс. руб. или на </w:t>
      </w:r>
      <w:r w:rsidR="00603394" w:rsidRPr="00603394">
        <w:rPr>
          <w:szCs w:val="28"/>
        </w:rPr>
        <w:t>88,0</w:t>
      </w:r>
      <w:r w:rsidRPr="00603394">
        <w:rPr>
          <w:szCs w:val="28"/>
        </w:rPr>
        <w:t>%;</w:t>
      </w:r>
    </w:p>
    <w:p w:rsidR="008A1098" w:rsidRPr="00603394" w:rsidRDefault="00172CD7" w:rsidP="00D22A72">
      <w:pPr>
        <w:ind w:firstLine="709"/>
        <w:jc w:val="both"/>
        <w:rPr>
          <w:szCs w:val="28"/>
        </w:rPr>
      </w:pPr>
      <w:r w:rsidRPr="00603394">
        <w:rPr>
          <w:szCs w:val="28"/>
        </w:rPr>
        <w:t>-</w:t>
      </w:r>
      <w:r w:rsidR="00A146DD" w:rsidRPr="00603394">
        <w:rPr>
          <w:szCs w:val="28"/>
        </w:rPr>
        <w:t xml:space="preserve"> </w:t>
      </w:r>
      <w:r w:rsidRPr="00603394">
        <w:rPr>
          <w:szCs w:val="28"/>
        </w:rPr>
        <w:t>«</w:t>
      </w:r>
      <w:r w:rsidR="00C70E7C" w:rsidRPr="00603394">
        <w:rPr>
          <w:szCs w:val="28"/>
        </w:rPr>
        <w:t xml:space="preserve">Образование» </w:t>
      </w:r>
      <w:r w:rsidR="008A1098" w:rsidRPr="00603394">
        <w:rPr>
          <w:szCs w:val="28"/>
        </w:rPr>
        <w:t>-</w:t>
      </w:r>
      <w:r w:rsidRPr="00603394">
        <w:rPr>
          <w:szCs w:val="28"/>
        </w:rPr>
        <w:t xml:space="preserve"> </w:t>
      </w:r>
      <w:r w:rsidR="008619E8" w:rsidRPr="00603394">
        <w:rPr>
          <w:szCs w:val="28"/>
        </w:rPr>
        <w:t xml:space="preserve">на </w:t>
      </w:r>
      <w:r w:rsidR="00603394" w:rsidRPr="00603394">
        <w:rPr>
          <w:szCs w:val="28"/>
        </w:rPr>
        <w:t>36 796,28</w:t>
      </w:r>
      <w:r w:rsidR="00C70E7C" w:rsidRPr="00603394">
        <w:rPr>
          <w:szCs w:val="28"/>
        </w:rPr>
        <w:t xml:space="preserve"> </w:t>
      </w:r>
      <w:r w:rsidRPr="00603394">
        <w:rPr>
          <w:szCs w:val="28"/>
        </w:rPr>
        <w:t>тыс.</w:t>
      </w:r>
      <w:r w:rsidR="003B707C" w:rsidRPr="00603394">
        <w:rPr>
          <w:szCs w:val="28"/>
        </w:rPr>
        <w:t xml:space="preserve"> </w:t>
      </w:r>
      <w:r w:rsidR="00A30E92" w:rsidRPr="00603394">
        <w:rPr>
          <w:szCs w:val="28"/>
        </w:rPr>
        <w:t>руб</w:t>
      </w:r>
      <w:r w:rsidR="007C1047" w:rsidRPr="00603394">
        <w:rPr>
          <w:szCs w:val="28"/>
        </w:rPr>
        <w:t>.</w:t>
      </w:r>
      <w:r w:rsidR="00A30E92" w:rsidRPr="00603394">
        <w:rPr>
          <w:szCs w:val="28"/>
        </w:rPr>
        <w:t xml:space="preserve"> </w:t>
      </w:r>
      <w:r w:rsidRPr="00603394">
        <w:rPr>
          <w:szCs w:val="28"/>
        </w:rPr>
        <w:t xml:space="preserve">или </w:t>
      </w:r>
      <w:r w:rsidR="008619E8" w:rsidRPr="00603394">
        <w:rPr>
          <w:szCs w:val="28"/>
        </w:rPr>
        <w:t xml:space="preserve">на </w:t>
      </w:r>
      <w:r w:rsidR="00603394" w:rsidRPr="00603394">
        <w:rPr>
          <w:szCs w:val="28"/>
        </w:rPr>
        <w:t>4,8</w:t>
      </w:r>
      <w:r w:rsidR="0081479D" w:rsidRPr="00603394">
        <w:rPr>
          <w:szCs w:val="28"/>
        </w:rPr>
        <w:t>%</w:t>
      </w:r>
      <w:r w:rsidR="008A1098" w:rsidRPr="00603394">
        <w:rPr>
          <w:szCs w:val="28"/>
        </w:rPr>
        <w:t>;</w:t>
      </w:r>
    </w:p>
    <w:p w:rsidR="008A1098" w:rsidRPr="00603394" w:rsidRDefault="008A1098" w:rsidP="00D22A72">
      <w:pPr>
        <w:ind w:firstLine="709"/>
        <w:jc w:val="both"/>
        <w:rPr>
          <w:szCs w:val="28"/>
        </w:rPr>
      </w:pPr>
      <w:r w:rsidRPr="00603394">
        <w:rPr>
          <w:szCs w:val="28"/>
        </w:rPr>
        <w:t>- «</w:t>
      </w:r>
      <w:r w:rsidR="00603394" w:rsidRPr="00603394">
        <w:rPr>
          <w:szCs w:val="28"/>
        </w:rPr>
        <w:t>Культура,</w:t>
      </w:r>
      <w:r w:rsidR="00C43EF2" w:rsidRPr="00603394">
        <w:rPr>
          <w:szCs w:val="28"/>
        </w:rPr>
        <w:t xml:space="preserve"> кинематография</w:t>
      </w:r>
      <w:r w:rsidRPr="00603394">
        <w:rPr>
          <w:szCs w:val="28"/>
        </w:rPr>
        <w:t>» -</w:t>
      </w:r>
      <w:r w:rsidR="008619E8" w:rsidRPr="00603394">
        <w:rPr>
          <w:szCs w:val="28"/>
        </w:rPr>
        <w:t xml:space="preserve"> на </w:t>
      </w:r>
      <w:r w:rsidR="00603394" w:rsidRPr="00603394">
        <w:rPr>
          <w:szCs w:val="28"/>
        </w:rPr>
        <w:t>2 317,84</w:t>
      </w:r>
      <w:r w:rsidR="008619E8" w:rsidRPr="00603394">
        <w:rPr>
          <w:szCs w:val="28"/>
        </w:rPr>
        <w:t xml:space="preserve"> тыс.</w:t>
      </w:r>
      <w:r w:rsidR="00CD072B" w:rsidRPr="00603394">
        <w:rPr>
          <w:szCs w:val="28"/>
        </w:rPr>
        <w:t xml:space="preserve"> </w:t>
      </w:r>
      <w:r w:rsidR="008619E8" w:rsidRPr="00603394">
        <w:rPr>
          <w:szCs w:val="28"/>
        </w:rPr>
        <w:t>руб</w:t>
      </w:r>
      <w:r w:rsidR="007C1047" w:rsidRPr="00603394">
        <w:rPr>
          <w:szCs w:val="28"/>
        </w:rPr>
        <w:t>.</w:t>
      </w:r>
      <w:r w:rsidR="008619E8" w:rsidRPr="00603394">
        <w:rPr>
          <w:szCs w:val="28"/>
        </w:rPr>
        <w:t xml:space="preserve"> или на </w:t>
      </w:r>
      <w:r w:rsidR="00603394" w:rsidRPr="00603394">
        <w:rPr>
          <w:szCs w:val="28"/>
        </w:rPr>
        <w:t>2,0</w:t>
      </w:r>
      <w:r w:rsidR="00C43EF2" w:rsidRPr="00603394">
        <w:rPr>
          <w:szCs w:val="28"/>
        </w:rPr>
        <w:t>%;</w:t>
      </w:r>
    </w:p>
    <w:p w:rsidR="00C43EF2" w:rsidRPr="00603394" w:rsidRDefault="00C43EF2" w:rsidP="00D22A72">
      <w:pPr>
        <w:ind w:firstLine="709"/>
        <w:jc w:val="both"/>
        <w:rPr>
          <w:szCs w:val="28"/>
        </w:rPr>
      </w:pPr>
      <w:r w:rsidRPr="00603394">
        <w:rPr>
          <w:szCs w:val="28"/>
        </w:rPr>
        <w:t xml:space="preserve">- «Социальная политика» - на </w:t>
      </w:r>
      <w:r w:rsidR="00603394" w:rsidRPr="00603394">
        <w:rPr>
          <w:szCs w:val="28"/>
        </w:rPr>
        <w:t>5 884,42</w:t>
      </w:r>
      <w:r w:rsidRPr="00603394">
        <w:rPr>
          <w:szCs w:val="28"/>
        </w:rPr>
        <w:t xml:space="preserve"> тыс.</w:t>
      </w:r>
      <w:r w:rsidR="007350A3" w:rsidRPr="00603394">
        <w:rPr>
          <w:szCs w:val="28"/>
        </w:rPr>
        <w:t xml:space="preserve"> </w:t>
      </w:r>
      <w:r w:rsidRPr="00603394">
        <w:rPr>
          <w:szCs w:val="28"/>
        </w:rPr>
        <w:t>руб</w:t>
      </w:r>
      <w:r w:rsidR="007C1047" w:rsidRPr="00603394">
        <w:rPr>
          <w:szCs w:val="28"/>
        </w:rPr>
        <w:t>.</w:t>
      </w:r>
      <w:r w:rsidRPr="00603394">
        <w:rPr>
          <w:szCs w:val="28"/>
        </w:rPr>
        <w:t xml:space="preserve"> или на </w:t>
      </w:r>
      <w:r w:rsidR="00603394" w:rsidRPr="00603394">
        <w:rPr>
          <w:szCs w:val="28"/>
        </w:rPr>
        <w:t>15,7</w:t>
      </w:r>
      <w:r w:rsidRPr="00603394">
        <w:rPr>
          <w:szCs w:val="28"/>
        </w:rPr>
        <w:t>%</w:t>
      </w:r>
      <w:r w:rsidR="00394FD0" w:rsidRPr="00603394">
        <w:rPr>
          <w:szCs w:val="28"/>
        </w:rPr>
        <w:t>;</w:t>
      </w:r>
    </w:p>
    <w:p w:rsidR="00394FD0" w:rsidRPr="00603394" w:rsidRDefault="00394FD0" w:rsidP="00D22A72">
      <w:pPr>
        <w:ind w:firstLine="709"/>
        <w:jc w:val="both"/>
        <w:rPr>
          <w:szCs w:val="28"/>
        </w:rPr>
      </w:pPr>
      <w:r w:rsidRPr="00603394">
        <w:rPr>
          <w:szCs w:val="28"/>
        </w:rPr>
        <w:t xml:space="preserve">- «Физическая культура и спорт» - на </w:t>
      </w:r>
      <w:r w:rsidR="00603394" w:rsidRPr="00603394">
        <w:rPr>
          <w:szCs w:val="28"/>
        </w:rPr>
        <w:t>1 268,34 тыс. руб. или 1,9</w:t>
      </w:r>
      <w:r w:rsidRPr="00603394">
        <w:rPr>
          <w:szCs w:val="28"/>
        </w:rPr>
        <w:t>%;</w:t>
      </w:r>
    </w:p>
    <w:p w:rsidR="00394FD0" w:rsidRPr="00394FD0" w:rsidRDefault="00394FD0" w:rsidP="00D22A72">
      <w:pPr>
        <w:ind w:firstLine="709"/>
        <w:jc w:val="both"/>
        <w:rPr>
          <w:szCs w:val="28"/>
        </w:rPr>
      </w:pPr>
      <w:r w:rsidRPr="00603394">
        <w:rPr>
          <w:szCs w:val="28"/>
        </w:rPr>
        <w:t xml:space="preserve">- «Межбюджетные трансферты» - на </w:t>
      </w:r>
      <w:r w:rsidR="00603394" w:rsidRPr="00603394">
        <w:rPr>
          <w:szCs w:val="28"/>
        </w:rPr>
        <w:t>10 812,15 тыс. руб. или 8,4</w:t>
      </w:r>
      <w:r w:rsidRPr="00603394">
        <w:rPr>
          <w:szCs w:val="28"/>
        </w:rPr>
        <w:t>%.</w:t>
      </w:r>
    </w:p>
    <w:p w:rsidR="0073552F" w:rsidRPr="00F13DC9" w:rsidRDefault="0073552F" w:rsidP="00D22A72">
      <w:pPr>
        <w:ind w:firstLine="709"/>
        <w:jc w:val="both"/>
        <w:rPr>
          <w:szCs w:val="28"/>
          <w:highlight w:val="yellow"/>
        </w:rPr>
      </w:pPr>
    </w:p>
    <w:p w:rsidR="00102365" w:rsidRPr="00D149E2" w:rsidRDefault="00102365" w:rsidP="00102365">
      <w:pPr>
        <w:ind w:firstLine="709"/>
        <w:jc w:val="both"/>
        <w:rPr>
          <w:szCs w:val="28"/>
        </w:rPr>
      </w:pPr>
      <w:r w:rsidRPr="00D149E2">
        <w:rPr>
          <w:szCs w:val="28"/>
        </w:rPr>
        <w:t xml:space="preserve">В структуре произведенных в отчетном периоде расходов бюджета муниципального района наибольший удельный вес составили расходы по разделу «Образование» - </w:t>
      </w:r>
      <w:r w:rsidR="00EE59A4" w:rsidRPr="00D149E2">
        <w:rPr>
          <w:szCs w:val="28"/>
        </w:rPr>
        <w:t>61,46</w:t>
      </w:r>
      <w:r w:rsidRPr="00D149E2">
        <w:rPr>
          <w:szCs w:val="28"/>
        </w:rPr>
        <w:t xml:space="preserve">%, «Межбюджетные трансферты» - </w:t>
      </w:r>
      <w:r w:rsidR="00EE59A4" w:rsidRPr="00D149E2">
        <w:rPr>
          <w:szCs w:val="28"/>
        </w:rPr>
        <w:t>9,78</w:t>
      </w:r>
      <w:r w:rsidRPr="00D149E2">
        <w:rPr>
          <w:szCs w:val="28"/>
        </w:rPr>
        <w:t>%, «Кул</w:t>
      </w:r>
      <w:r w:rsidR="00EE59A4" w:rsidRPr="00D149E2">
        <w:rPr>
          <w:szCs w:val="28"/>
        </w:rPr>
        <w:t>ьтура, кинематография» - 9,66</w:t>
      </w:r>
      <w:r w:rsidR="00D149E2" w:rsidRPr="00D149E2">
        <w:rPr>
          <w:szCs w:val="28"/>
        </w:rPr>
        <w:t>%.</w:t>
      </w:r>
      <w:r w:rsidRPr="00D149E2">
        <w:rPr>
          <w:szCs w:val="28"/>
        </w:rPr>
        <w:t xml:space="preserve"> </w:t>
      </w:r>
    </w:p>
    <w:p w:rsidR="00102365" w:rsidRDefault="00102365" w:rsidP="00102365">
      <w:pPr>
        <w:ind w:firstLine="709"/>
        <w:jc w:val="both"/>
        <w:rPr>
          <w:szCs w:val="28"/>
        </w:rPr>
      </w:pPr>
      <w:r w:rsidRPr="00EE59A4">
        <w:rPr>
          <w:szCs w:val="28"/>
        </w:rPr>
        <w:t>Наименьший удельный вес приходится на разделы:</w:t>
      </w:r>
    </w:p>
    <w:p w:rsidR="00D149E2" w:rsidRPr="00EE59A4" w:rsidRDefault="00D149E2" w:rsidP="00102365">
      <w:pPr>
        <w:ind w:firstLine="709"/>
        <w:jc w:val="both"/>
        <w:rPr>
          <w:szCs w:val="28"/>
        </w:rPr>
      </w:pPr>
      <w:r w:rsidRPr="00D149E2">
        <w:rPr>
          <w:szCs w:val="28"/>
        </w:rPr>
        <w:t>- национальная оборона - 0,22%;</w:t>
      </w:r>
    </w:p>
    <w:p w:rsidR="00102365" w:rsidRPr="00EE59A4" w:rsidRDefault="00102365" w:rsidP="00102365">
      <w:pPr>
        <w:ind w:firstLine="709"/>
        <w:jc w:val="both"/>
        <w:rPr>
          <w:szCs w:val="28"/>
        </w:rPr>
      </w:pPr>
      <w:r w:rsidRPr="00EE59A4">
        <w:rPr>
          <w:szCs w:val="28"/>
        </w:rPr>
        <w:t>- национальная безопасность и правоо</w:t>
      </w:r>
      <w:r w:rsidR="00EE59A4" w:rsidRPr="00EE59A4">
        <w:rPr>
          <w:szCs w:val="28"/>
        </w:rPr>
        <w:t>хранительная деятельность - 0,21</w:t>
      </w:r>
      <w:r w:rsidRPr="00EE59A4">
        <w:rPr>
          <w:szCs w:val="28"/>
        </w:rPr>
        <w:t>%;</w:t>
      </w:r>
    </w:p>
    <w:p w:rsidR="00EE59A4" w:rsidRPr="00EE59A4" w:rsidRDefault="00EE59A4" w:rsidP="00EE59A4">
      <w:pPr>
        <w:ind w:firstLine="709"/>
        <w:jc w:val="both"/>
        <w:rPr>
          <w:szCs w:val="28"/>
        </w:rPr>
      </w:pPr>
      <w:r w:rsidRPr="00EE59A4">
        <w:rPr>
          <w:szCs w:val="28"/>
        </w:rPr>
        <w:lastRenderedPageBreak/>
        <w:t>- здравоохранение - 0,05%;</w:t>
      </w:r>
    </w:p>
    <w:p w:rsidR="00102365" w:rsidRDefault="00102365" w:rsidP="00102365">
      <w:pPr>
        <w:ind w:firstLine="709"/>
        <w:jc w:val="both"/>
        <w:rPr>
          <w:szCs w:val="28"/>
        </w:rPr>
      </w:pPr>
      <w:r w:rsidRPr="00EE59A4">
        <w:rPr>
          <w:szCs w:val="28"/>
        </w:rPr>
        <w:t>-охрана</w:t>
      </w:r>
      <w:r w:rsidR="00EE59A4" w:rsidRPr="00EE59A4">
        <w:rPr>
          <w:szCs w:val="28"/>
        </w:rPr>
        <w:t xml:space="preserve"> </w:t>
      </w:r>
      <w:proofErr w:type="gramStart"/>
      <w:r w:rsidR="00EE59A4" w:rsidRPr="00EE59A4">
        <w:rPr>
          <w:szCs w:val="28"/>
        </w:rPr>
        <w:t>окружающей</w:t>
      </w:r>
      <w:proofErr w:type="gramEnd"/>
      <w:r w:rsidR="00EE59A4" w:rsidRPr="00EE59A4">
        <w:rPr>
          <w:szCs w:val="28"/>
        </w:rPr>
        <w:t xml:space="preserve"> среды-0,04</w:t>
      </w:r>
      <w:r w:rsidRPr="00EE59A4">
        <w:rPr>
          <w:szCs w:val="28"/>
        </w:rPr>
        <w:t>%.</w:t>
      </w:r>
    </w:p>
    <w:p w:rsidR="00583F4E" w:rsidRDefault="00583F4E" w:rsidP="00102365">
      <w:pPr>
        <w:ind w:firstLine="709"/>
        <w:jc w:val="both"/>
        <w:rPr>
          <w:szCs w:val="28"/>
        </w:rPr>
      </w:pPr>
    </w:p>
    <w:p w:rsidR="00583F4E" w:rsidRDefault="00583F4E" w:rsidP="00583F4E">
      <w:pPr>
        <w:ind w:firstLine="709"/>
        <w:jc w:val="both"/>
        <w:rPr>
          <w:szCs w:val="28"/>
        </w:rPr>
      </w:pPr>
      <w:r w:rsidRPr="00583F4E">
        <w:rPr>
          <w:szCs w:val="28"/>
        </w:rPr>
        <w:t>Информация  о структуре расходов бюджета</w:t>
      </w:r>
      <w:r w:rsidRPr="00583F4E">
        <w:rPr>
          <w:b/>
          <w:szCs w:val="28"/>
        </w:rPr>
        <w:t xml:space="preserve"> </w:t>
      </w:r>
      <w:r w:rsidRPr="00583F4E">
        <w:rPr>
          <w:szCs w:val="28"/>
        </w:rPr>
        <w:t xml:space="preserve">Буинского муниципального </w:t>
      </w:r>
      <w:r w:rsidR="00603394">
        <w:rPr>
          <w:szCs w:val="28"/>
        </w:rPr>
        <w:t>района в 2019</w:t>
      </w:r>
      <w:r w:rsidRPr="00583F4E">
        <w:rPr>
          <w:szCs w:val="28"/>
        </w:rPr>
        <w:t xml:space="preserve"> году</w:t>
      </w:r>
      <w:r>
        <w:rPr>
          <w:b/>
          <w:szCs w:val="28"/>
        </w:rPr>
        <w:t xml:space="preserve"> </w:t>
      </w:r>
      <w:r w:rsidRPr="00583F4E">
        <w:rPr>
          <w:szCs w:val="28"/>
        </w:rPr>
        <w:t xml:space="preserve">представлена в таблице </w:t>
      </w:r>
      <w:r>
        <w:rPr>
          <w:szCs w:val="28"/>
        </w:rPr>
        <w:t>9</w:t>
      </w:r>
      <w:r w:rsidRPr="00583F4E">
        <w:rPr>
          <w:szCs w:val="28"/>
        </w:rPr>
        <w:t>.</w:t>
      </w:r>
    </w:p>
    <w:p w:rsidR="00080F3A" w:rsidRDefault="00080F3A" w:rsidP="00102365">
      <w:pPr>
        <w:ind w:firstLine="709"/>
        <w:jc w:val="center"/>
        <w:rPr>
          <w:b/>
        </w:rPr>
      </w:pPr>
    </w:p>
    <w:p w:rsidR="007B593E" w:rsidRPr="00DE40FC" w:rsidRDefault="001E528A" w:rsidP="00102365">
      <w:pPr>
        <w:ind w:firstLine="709"/>
        <w:jc w:val="center"/>
        <w:rPr>
          <w:b/>
        </w:rPr>
      </w:pPr>
      <w:r w:rsidRPr="00DE40FC">
        <w:rPr>
          <w:b/>
        </w:rPr>
        <w:t xml:space="preserve">Информация о структуре расходов бюджета </w:t>
      </w:r>
    </w:p>
    <w:p w:rsidR="001E528A" w:rsidRPr="00DE40FC" w:rsidRDefault="00F13DC9" w:rsidP="007B593E">
      <w:pPr>
        <w:ind w:firstLine="709"/>
        <w:jc w:val="center"/>
        <w:rPr>
          <w:b/>
        </w:rPr>
      </w:pPr>
      <w:r w:rsidRPr="00DE40FC">
        <w:rPr>
          <w:b/>
        </w:rPr>
        <w:t>Буинского</w:t>
      </w:r>
      <w:r w:rsidR="001E528A" w:rsidRPr="00DE40FC">
        <w:rPr>
          <w:b/>
        </w:rPr>
        <w:t xml:space="preserve"> муниципального района в </w:t>
      </w:r>
      <w:r w:rsidR="00603394">
        <w:rPr>
          <w:b/>
        </w:rPr>
        <w:t>2019</w:t>
      </w:r>
      <w:r w:rsidR="001E528A" w:rsidRPr="00DE40FC">
        <w:rPr>
          <w:b/>
        </w:rPr>
        <w:t xml:space="preserve"> году</w:t>
      </w:r>
    </w:p>
    <w:p w:rsidR="00F60153" w:rsidRPr="00DE40FC" w:rsidRDefault="00F60153" w:rsidP="00144D0A">
      <w:pPr>
        <w:tabs>
          <w:tab w:val="left" w:pos="7463"/>
          <w:tab w:val="right" w:pos="10206"/>
        </w:tabs>
        <w:spacing w:line="312" w:lineRule="auto"/>
        <w:ind w:firstLine="851"/>
        <w:jc w:val="right"/>
        <w:rPr>
          <w:b/>
          <w:color w:val="92D050"/>
          <w:sz w:val="20"/>
          <w:szCs w:val="20"/>
        </w:rPr>
      </w:pPr>
      <w:r w:rsidRPr="00DE40FC">
        <w:rPr>
          <w:i/>
          <w:color w:val="92D050"/>
          <w:szCs w:val="28"/>
        </w:rPr>
        <w:t xml:space="preserve">таблица </w:t>
      </w:r>
      <w:r w:rsidR="00133AD2" w:rsidRPr="00DE40FC">
        <w:rPr>
          <w:i/>
          <w:color w:val="92D050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701"/>
        <w:gridCol w:w="1559"/>
      </w:tblGrid>
      <w:tr w:rsidR="005A3214" w:rsidRPr="00DE40FC" w:rsidTr="00AF2535">
        <w:tc>
          <w:tcPr>
            <w:tcW w:w="7054" w:type="dxa"/>
            <w:shd w:val="clear" w:color="auto" w:fill="99FF99"/>
            <w:vAlign w:val="center"/>
          </w:tcPr>
          <w:p w:rsidR="005A3214" w:rsidRPr="00DE40FC" w:rsidRDefault="005A3214" w:rsidP="00F45A25">
            <w:pPr>
              <w:jc w:val="center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99FF99"/>
            <w:vAlign w:val="center"/>
          </w:tcPr>
          <w:p w:rsidR="006E2882" w:rsidRPr="00DE40FC" w:rsidRDefault="006E2882" w:rsidP="006E2882">
            <w:pPr>
              <w:jc w:val="center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И</w:t>
            </w:r>
            <w:r w:rsidR="005A3214" w:rsidRPr="00DE40FC">
              <w:rPr>
                <w:sz w:val="20"/>
                <w:szCs w:val="20"/>
              </w:rPr>
              <w:t>сполнен</w:t>
            </w:r>
            <w:r w:rsidRPr="00DE40FC">
              <w:rPr>
                <w:sz w:val="20"/>
                <w:szCs w:val="20"/>
              </w:rPr>
              <w:t>о</w:t>
            </w:r>
          </w:p>
          <w:p w:rsidR="005A3214" w:rsidRPr="00DE40FC" w:rsidRDefault="005A3214" w:rsidP="006E2882">
            <w:pPr>
              <w:jc w:val="center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тыс.</w:t>
            </w:r>
            <w:r w:rsidR="002200E4" w:rsidRPr="00DE40FC">
              <w:rPr>
                <w:sz w:val="20"/>
                <w:szCs w:val="20"/>
              </w:rPr>
              <w:t xml:space="preserve"> </w:t>
            </w:r>
            <w:r w:rsidRPr="00DE40FC">
              <w:rPr>
                <w:sz w:val="20"/>
                <w:szCs w:val="20"/>
              </w:rPr>
              <w:t>руб</w:t>
            </w:r>
            <w:r w:rsidR="002200E4" w:rsidRPr="00DE40F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5A3214" w:rsidRPr="00DE40FC" w:rsidRDefault="0051271F" w:rsidP="00F45A25">
            <w:pPr>
              <w:jc w:val="center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 xml:space="preserve">Удельный вес, </w:t>
            </w:r>
            <w:proofErr w:type="gramStart"/>
            <w:r w:rsidRPr="00DE40FC">
              <w:rPr>
                <w:sz w:val="20"/>
                <w:szCs w:val="20"/>
              </w:rPr>
              <w:t>в</w:t>
            </w:r>
            <w:proofErr w:type="gramEnd"/>
            <w:r w:rsidRPr="00DE40FC">
              <w:rPr>
                <w:sz w:val="20"/>
                <w:szCs w:val="20"/>
              </w:rPr>
              <w:t xml:space="preserve"> %</w:t>
            </w:r>
          </w:p>
        </w:tc>
      </w:tr>
      <w:tr w:rsidR="005A3214" w:rsidRPr="00DE40FC" w:rsidTr="00144D0A">
        <w:tc>
          <w:tcPr>
            <w:tcW w:w="7054" w:type="dxa"/>
            <w:shd w:val="clear" w:color="auto" w:fill="66FF33"/>
          </w:tcPr>
          <w:p w:rsidR="005A3214" w:rsidRPr="00DE40FC" w:rsidRDefault="0051271F" w:rsidP="00C16BDE">
            <w:pPr>
              <w:jc w:val="both"/>
              <w:rPr>
                <w:b/>
                <w:sz w:val="20"/>
                <w:szCs w:val="20"/>
              </w:rPr>
            </w:pPr>
            <w:r w:rsidRPr="00DE40F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shd w:val="clear" w:color="auto" w:fill="66FF33"/>
          </w:tcPr>
          <w:p w:rsidR="005A3214" w:rsidRPr="00DE40FC" w:rsidRDefault="001F7162" w:rsidP="00CB48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1 199 830,30</w:t>
            </w:r>
          </w:p>
        </w:tc>
        <w:tc>
          <w:tcPr>
            <w:tcW w:w="1559" w:type="dxa"/>
            <w:shd w:val="clear" w:color="auto" w:fill="66FF33"/>
          </w:tcPr>
          <w:p w:rsidR="005A3214" w:rsidRPr="00DE40FC" w:rsidRDefault="00C40582" w:rsidP="005462C4">
            <w:pPr>
              <w:jc w:val="center"/>
              <w:rPr>
                <w:b/>
                <w:sz w:val="20"/>
                <w:szCs w:val="20"/>
              </w:rPr>
            </w:pPr>
            <w:r w:rsidRPr="00DE40FC">
              <w:rPr>
                <w:b/>
                <w:sz w:val="20"/>
                <w:szCs w:val="20"/>
              </w:rPr>
              <w:t>100</w:t>
            </w:r>
          </w:p>
        </w:tc>
      </w:tr>
      <w:tr w:rsidR="005A3214" w:rsidRPr="00DE40FC" w:rsidTr="00AF2535">
        <w:tc>
          <w:tcPr>
            <w:tcW w:w="7054" w:type="dxa"/>
            <w:shd w:val="clear" w:color="auto" w:fill="auto"/>
          </w:tcPr>
          <w:p w:rsidR="005A3214" w:rsidRPr="00DE40FC" w:rsidRDefault="0051271F" w:rsidP="00C16BDE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5A3214" w:rsidRPr="00DE40FC" w:rsidRDefault="001F7162" w:rsidP="00CB4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  <w:r w:rsidR="00EE5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403,43</w:t>
            </w:r>
          </w:p>
        </w:tc>
        <w:tc>
          <w:tcPr>
            <w:tcW w:w="1559" w:type="dxa"/>
            <w:shd w:val="clear" w:color="auto" w:fill="auto"/>
          </w:tcPr>
          <w:p w:rsidR="005A3214" w:rsidRPr="00DE40FC" w:rsidRDefault="001F7162" w:rsidP="008B7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61,46</w:t>
            </w:r>
          </w:p>
        </w:tc>
      </w:tr>
      <w:tr w:rsidR="00002CEF" w:rsidRPr="00DE40FC" w:rsidTr="00002CEF">
        <w:tc>
          <w:tcPr>
            <w:tcW w:w="7054" w:type="dxa"/>
            <w:shd w:val="clear" w:color="auto" w:fill="auto"/>
          </w:tcPr>
          <w:p w:rsidR="00002CEF" w:rsidRPr="00DE40FC" w:rsidRDefault="00002CEF" w:rsidP="00002CEF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002CEF" w:rsidRPr="00DE40FC" w:rsidRDefault="001F7162" w:rsidP="0000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EE5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430,40</w:t>
            </w:r>
          </w:p>
        </w:tc>
        <w:tc>
          <w:tcPr>
            <w:tcW w:w="1559" w:type="dxa"/>
            <w:shd w:val="clear" w:color="auto" w:fill="auto"/>
          </w:tcPr>
          <w:p w:rsidR="00002CEF" w:rsidRPr="00DE40FC" w:rsidRDefault="001F7162" w:rsidP="0000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  <w:r w:rsidR="00EE59A4">
              <w:rPr>
                <w:sz w:val="20"/>
                <w:szCs w:val="20"/>
              </w:rPr>
              <w:t>8</w:t>
            </w:r>
          </w:p>
        </w:tc>
      </w:tr>
      <w:tr w:rsidR="005A3214" w:rsidRPr="00DE40FC" w:rsidTr="00AF2535">
        <w:tc>
          <w:tcPr>
            <w:tcW w:w="7054" w:type="dxa"/>
            <w:shd w:val="clear" w:color="auto" w:fill="auto"/>
          </w:tcPr>
          <w:p w:rsidR="005A3214" w:rsidRPr="00DE40FC" w:rsidRDefault="0051271F" w:rsidP="00C16BDE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:rsidR="005A3214" w:rsidRPr="00DE40FC" w:rsidRDefault="00EE59A4" w:rsidP="00CB4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115 961,01 </w:t>
            </w:r>
          </w:p>
        </w:tc>
        <w:tc>
          <w:tcPr>
            <w:tcW w:w="1559" w:type="dxa"/>
            <w:shd w:val="clear" w:color="auto" w:fill="auto"/>
          </w:tcPr>
          <w:p w:rsidR="005A3214" w:rsidRPr="00DE40FC" w:rsidRDefault="00EE59A4" w:rsidP="008B7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002CEF" w:rsidRPr="00DE40FC" w:rsidTr="00AF2535">
        <w:tc>
          <w:tcPr>
            <w:tcW w:w="7054" w:type="dxa"/>
            <w:shd w:val="clear" w:color="auto" w:fill="auto"/>
          </w:tcPr>
          <w:p w:rsidR="00002CEF" w:rsidRPr="00DE40FC" w:rsidRDefault="00002CEF" w:rsidP="00002CEF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002CEF" w:rsidRPr="00DE40FC" w:rsidRDefault="001F7162" w:rsidP="0000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83 617,58</w:t>
            </w:r>
          </w:p>
        </w:tc>
        <w:tc>
          <w:tcPr>
            <w:tcW w:w="1559" w:type="dxa"/>
            <w:shd w:val="clear" w:color="auto" w:fill="auto"/>
          </w:tcPr>
          <w:p w:rsidR="00002CEF" w:rsidRPr="00DE40FC" w:rsidRDefault="001F7162" w:rsidP="0000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6,97</w:t>
            </w:r>
          </w:p>
        </w:tc>
      </w:tr>
      <w:tr w:rsidR="00EE59A4" w:rsidRPr="00DE40FC" w:rsidTr="00AF2535">
        <w:tc>
          <w:tcPr>
            <w:tcW w:w="7054" w:type="dxa"/>
            <w:shd w:val="clear" w:color="auto" w:fill="auto"/>
          </w:tcPr>
          <w:p w:rsidR="00EE59A4" w:rsidRPr="00DE40FC" w:rsidRDefault="00EE59A4" w:rsidP="00AA773D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:rsidR="00EE59A4" w:rsidRPr="00DE40FC" w:rsidRDefault="00EE59A4" w:rsidP="00AA7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64 400,51</w:t>
            </w:r>
          </w:p>
        </w:tc>
        <w:tc>
          <w:tcPr>
            <w:tcW w:w="1559" w:type="dxa"/>
            <w:shd w:val="clear" w:color="auto" w:fill="auto"/>
          </w:tcPr>
          <w:p w:rsidR="00EE59A4" w:rsidRPr="00DE40FC" w:rsidRDefault="00EE59A4" w:rsidP="00AA7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</w:t>
            </w:r>
          </w:p>
        </w:tc>
      </w:tr>
      <w:tr w:rsidR="00DE40FC" w:rsidRPr="00DE40FC" w:rsidTr="00AF2535">
        <w:tc>
          <w:tcPr>
            <w:tcW w:w="7054" w:type="dxa"/>
            <w:shd w:val="clear" w:color="auto" w:fill="auto"/>
          </w:tcPr>
          <w:p w:rsidR="00DE40FC" w:rsidRPr="00DE40FC" w:rsidRDefault="00DE40FC" w:rsidP="00DA4075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:rsidR="00DE40FC" w:rsidRPr="00DE40FC" w:rsidRDefault="001F7162" w:rsidP="00DA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E5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365,75</w:t>
            </w:r>
          </w:p>
        </w:tc>
        <w:tc>
          <w:tcPr>
            <w:tcW w:w="1559" w:type="dxa"/>
            <w:shd w:val="clear" w:color="auto" w:fill="auto"/>
          </w:tcPr>
          <w:p w:rsidR="00DE40FC" w:rsidRPr="00DE40FC" w:rsidRDefault="001F7162" w:rsidP="00DA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DE40FC" w:rsidRPr="00DE40FC" w:rsidTr="00AF2535">
        <w:tc>
          <w:tcPr>
            <w:tcW w:w="7054" w:type="dxa"/>
            <w:shd w:val="clear" w:color="auto" w:fill="auto"/>
          </w:tcPr>
          <w:p w:rsidR="00DE40FC" w:rsidRPr="00DE40FC" w:rsidRDefault="00DE40FC" w:rsidP="00DA4075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DE40FC" w:rsidRPr="00DE40FC" w:rsidRDefault="00EE59A4" w:rsidP="00DA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31 567,56</w:t>
            </w:r>
          </w:p>
        </w:tc>
        <w:tc>
          <w:tcPr>
            <w:tcW w:w="1559" w:type="dxa"/>
            <w:shd w:val="clear" w:color="auto" w:fill="auto"/>
          </w:tcPr>
          <w:p w:rsidR="00DE40FC" w:rsidRPr="00DE40FC" w:rsidRDefault="00EE59A4" w:rsidP="00DA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</w:tr>
      <w:tr w:rsidR="00DE40FC" w:rsidRPr="00DE40FC" w:rsidTr="00AF2535">
        <w:tc>
          <w:tcPr>
            <w:tcW w:w="7054" w:type="dxa"/>
            <w:shd w:val="clear" w:color="auto" w:fill="auto"/>
          </w:tcPr>
          <w:p w:rsidR="00DE40FC" w:rsidRPr="00DE40FC" w:rsidRDefault="00DE40FC" w:rsidP="00DA4075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DE40FC" w:rsidRPr="00DE40FC" w:rsidRDefault="001F7162" w:rsidP="00DA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5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920,82</w:t>
            </w:r>
          </w:p>
        </w:tc>
        <w:tc>
          <w:tcPr>
            <w:tcW w:w="1559" w:type="dxa"/>
            <w:shd w:val="clear" w:color="auto" w:fill="auto"/>
          </w:tcPr>
          <w:p w:rsidR="00DE40FC" w:rsidRPr="00DE40FC" w:rsidRDefault="001F7162" w:rsidP="00DA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B147BE" w:rsidRPr="00DE40FC" w:rsidTr="00AF2535">
        <w:tc>
          <w:tcPr>
            <w:tcW w:w="7054" w:type="dxa"/>
            <w:shd w:val="clear" w:color="auto" w:fill="auto"/>
          </w:tcPr>
          <w:p w:rsidR="00B147BE" w:rsidRPr="00DE40FC" w:rsidRDefault="00B147BE" w:rsidP="00CC4ECE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</w:tcPr>
          <w:p w:rsidR="00B147BE" w:rsidRPr="00DE40FC" w:rsidRDefault="001F7162" w:rsidP="00DF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5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592,10</w:t>
            </w:r>
          </w:p>
        </w:tc>
        <w:tc>
          <w:tcPr>
            <w:tcW w:w="1559" w:type="dxa"/>
            <w:shd w:val="clear" w:color="auto" w:fill="auto"/>
          </w:tcPr>
          <w:p w:rsidR="00B147BE" w:rsidRPr="00DE40FC" w:rsidRDefault="001F7162" w:rsidP="00B1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B147BE" w:rsidRPr="00DE40FC" w:rsidTr="00AF2535">
        <w:tc>
          <w:tcPr>
            <w:tcW w:w="7054" w:type="dxa"/>
            <w:shd w:val="clear" w:color="auto" w:fill="auto"/>
          </w:tcPr>
          <w:p w:rsidR="00B147BE" w:rsidRPr="00DE40FC" w:rsidRDefault="00B147BE" w:rsidP="00CC4ECE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B147BE" w:rsidRPr="00DE40FC" w:rsidRDefault="001F7162" w:rsidP="008B7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5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472,74</w:t>
            </w:r>
          </w:p>
        </w:tc>
        <w:tc>
          <w:tcPr>
            <w:tcW w:w="1559" w:type="dxa"/>
            <w:shd w:val="clear" w:color="auto" w:fill="auto"/>
          </w:tcPr>
          <w:p w:rsidR="00B147BE" w:rsidRPr="00DE40FC" w:rsidRDefault="001F7162" w:rsidP="00A86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B147BE" w:rsidRPr="00DE40FC" w:rsidTr="00AF2535">
        <w:tc>
          <w:tcPr>
            <w:tcW w:w="7054" w:type="dxa"/>
            <w:shd w:val="clear" w:color="auto" w:fill="auto"/>
          </w:tcPr>
          <w:p w:rsidR="00B147BE" w:rsidRPr="00DE40FC" w:rsidRDefault="00B147BE" w:rsidP="00C16BDE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</w:tcPr>
          <w:p w:rsidR="00B147BE" w:rsidRPr="00DE40FC" w:rsidRDefault="00EE59A4" w:rsidP="00DF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654,40</w:t>
            </w:r>
          </w:p>
        </w:tc>
        <w:tc>
          <w:tcPr>
            <w:tcW w:w="1559" w:type="dxa"/>
            <w:shd w:val="clear" w:color="auto" w:fill="auto"/>
          </w:tcPr>
          <w:p w:rsidR="00B147BE" w:rsidRPr="00DE40FC" w:rsidRDefault="00EE59A4" w:rsidP="00D26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EE59A4" w:rsidRPr="00DE40FC" w:rsidTr="00AF2535">
        <w:tc>
          <w:tcPr>
            <w:tcW w:w="7054" w:type="dxa"/>
            <w:shd w:val="clear" w:color="auto" w:fill="auto"/>
          </w:tcPr>
          <w:p w:rsidR="00EE59A4" w:rsidRPr="00DE40FC" w:rsidRDefault="00EE59A4" w:rsidP="00AA773D">
            <w:pPr>
              <w:jc w:val="both"/>
              <w:rPr>
                <w:sz w:val="20"/>
                <w:szCs w:val="20"/>
              </w:rPr>
            </w:pPr>
            <w:r w:rsidRPr="00DE40F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EE59A4" w:rsidRPr="00DE40FC" w:rsidRDefault="00EE59A4" w:rsidP="00AA7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444,00</w:t>
            </w:r>
          </w:p>
        </w:tc>
        <w:tc>
          <w:tcPr>
            <w:tcW w:w="1559" w:type="dxa"/>
            <w:shd w:val="clear" w:color="auto" w:fill="auto"/>
          </w:tcPr>
          <w:p w:rsidR="00EE59A4" w:rsidRPr="00DE40FC" w:rsidRDefault="00EE59A4" w:rsidP="00AA7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</w:tbl>
    <w:p w:rsidR="00144D0A" w:rsidRDefault="00144D0A" w:rsidP="00C67C0A">
      <w:pPr>
        <w:ind w:firstLine="709"/>
        <w:jc w:val="center"/>
        <w:rPr>
          <w:b/>
          <w:highlight w:val="yellow"/>
        </w:rPr>
      </w:pPr>
    </w:p>
    <w:p w:rsidR="00C67C0A" w:rsidRPr="007A5425" w:rsidRDefault="009C4080" w:rsidP="00C67C0A">
      <w:pPr>
        <w:ind w:firstLine="709"/>
        <w:jc w:val="center"/>
        <w:rPr>
          <w:b/>
        </w:rPr>
      </w:pPr>
      <w:r w:rsidRPr="007A5425">
        <w:rPr>
          <w:b/>
        </w:rPr>
        <w:t xml:space="preserve">Структура расходов бюджета </w:t>
      </w:r>
      <w:proofErr w:type="spellStart"/>
      <w:r w:rsidR="00F13DC9" w:rsidRPr="007A5425">
        <w:rPr>
          <w:b/>
        </w:rPr>
        <w:t>Буинского</w:t>
      </w:r>
      <w:proofErr w:type="spellEnd"/>
      <w:r w:rsidR="005C68D3" w:rsidRPr="007A5425">
        <w:rPr>
          <w:b/>
        </w:rPr>
        <w:t xml:space="preserve"> муниципального </w:t>
      </w:r>
      <w:r w:rsidR="009F4CB1" w:rsidRPr="007A5425">
        <w:rPr>
          <w:b/>
        </w:rPr>
        <w:t>района</w:t>
      </w:r>
      <w:r w:rsidRPr="007A5425">
        <w:rPr>
          <w:b/>
        </w:rPr>
        <w:t xml:space="preserve"> </w:t>
      </w:r>
    </w:p>
    <w:p w:rsidR="009C4080" w:rsidRPr="007A5425" w:rsidRDefault="009C4080" w:rsidP="00C67C0A">
      <w:pPr>
        <w:ind w:firstLine="709"/>
        <w:jc w:val="center"/>
        <w:rPr>
          <w:b/>
        </w:rPr>
      </w:pPr>
      <w:r w:rsidRPr="007A5425">
        <w:rPr>
          <w:b/>
        </w:rPr>
        <w:t xml:space="preserve">в </w:t>
      </w:r>
      <w:r w:rsidR="00D149E2">
        <w:rPr>
          <w:b/>
        </w:rPr>
        <w:t>2019</w:t>
      </w:r>
      <w:r w:rsidR="00DF3D26" w:rsidRPr="007A5425">
        <w:rPr>
          <w:b/>
        </w:rPr>
        <w:t xml:space="preserve"> году</w:t>
      </w:r>
      <w:r w:rsidR="00C66240" w:rsidRPr="007A5425">
        <w:rPr>
          <w:b/>
        </w:rPr>
        <w:t xml:space="preserve"> </w:t>
      </w:r>
      <w:r w:rsidR="00FB1473" w:rsidRPr="007A5425">
        <w:rPr>
          <w:b/>
        </w:rPr>
        <w:t xml:space="preserve">по </w:t>
      </w:r>
      <w:r w:rsidR="000A64DC" w:rsidRPr="007A5425">
        <w:rPr>
          <w:b/>
        </w:rPr>
        <w:t xml:space="preserve">разделам классификации </w:t>
      </w:r>
      <w:r w:rsidRPr="007A5425">
        <w:rPr>
          <w:b/>
        </w:rPr>
        <w:t>расходов</w:t>
      </w:r>
    </w:p>
    <w:p w:rsidR="009C4080" w:rsidRDefault="000A0890" w:rsidP="00144D0A">
      <w:pPr>
        <w:tabs>
          <w:tab w:val="left" w:pos="6787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  <w:r w:rsidRPr="00590AB4">
        <w:rPr>
          <w:i/>
          <w:color w:val="7030A0"/>
          <w:szCs w:val="28"/>
        </w:rPr>
        <w:t>д</w:t>
      </w:r>
      <w:r w:rsidR="009C4080" w:rsidRPr="00590AB4">
        <w:rPr>
          <w:i/>
          <w:color w:val="7030A0"/>
          <w:szCs w:val="28"/>
        </w:rPr>
        <w:t xml:space="preserve">иаграмма </w:t>
      </w:r>
      <w:r w:rsidR="00DF3D26" w:rsidRPr="00590AB4">
        <w:rPr>
          <w:i/>
          <w:color w:val="7030A0"/>
          <w:szCs w:val="28"/>
        </w:rPr>
        <w:t>1</w:t>
      </w:r>
      <w:r w:rsidR="00593C29" w:rsidRPr="00590AB4">
        <w:rPr>
          <w:i/>
          <w:color w:val="7030A0"/>
          <w:szCs w:val="28"/>
        </w:rPr>
        <w:t>4</w:t>
      </w:r>
    </w:p>
    <w:p w:rsidR="00130347" w:rsidRDefault="00130347" w:rsidP="00144D0A">
      <w:pPr>
        <w:tabs>
          <w:tab w:val="left" w:pos="6787"/>
          <w:tab w:val="right" w:pos="10206"/>
        </w:tabs>
        <w:spacing w:line="312" w:lineRule="auto"/>
        <w:ind w:firstLine="709"/>
        <w:jc w:val="right"/>
        <w:rPr>
          <w:i/>
          <w:color w:val="7030A0"/>
          <w:szCs w:val="28"/>
        </w:rPr>
      </w:pPr>
    </w:p>
    <w:p w:rsidR="00130347" w:rsidRPr="007A5425" w:rsidRDefault="00130347" w:rsidP="00130347">
      <w:pPr>
        <w:tabs>
          <w:tab w:val="left" w:pos="6787"/>
          <w:tab w:val="right" w:pos="10206"/>
        </w:tabs>
        <w:spacing w:line="312" w:lineRule="auto"/>
        <w:jc w:val="right"/>
        <w:rPr>
          <w:i/>
          <w:color w:val="7030A0"/>
          <w:szCs w:val="28"/>
        </w:rPr>
      </w:pPr>
      <w:r>
        <w:rPr>
          <w:i/>
          <w:noProof/>
          <w:color w:val="7030A0"/>
          <w:szCs w:val="28"/>
        </w:rPr>
        <w:drawing>
          <wp:inline distT="0" distB="0" distL="0" distR="0">
            <wp:extent cx="6471138" cy="3962400"/>
            <wp:effectExtent l="0" t="0" r="2540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95748" w:rsidRPr="00F13DC9" w:rsidRDefault="00995748" w:rsidP="00995748">
      <w:pPr>
        <w:ind w:firstLine="709"/>
        <w:jc w:val="both"/>
        <w:rPr>
          <w:i/>
          <w:szCs w:val="28"/>
          <w:highlight w:val="yellow"/>
        </w:rPr>
      </w:pPr>
    </w:p>
    <w:p w:rsidR="00080F3A" w:rsidRDefault="00080F3A" w:rsidP="00080F3A">
      <w:pPr>
        <w:ind w:firstLine="709"/>
        <w:jc w:val="center"/>
        <w:rPr>
          <w:b/>
        </w:rPr>
      </w:pPr>
    </w:p>
    <w:p w:rsidR="00080F3A" w:rsidRDefault="00080F3A" w:rsidP="00080F3A">
      <w:pPr>
        <w:ind w:firstLine="709"/>
        <w:jc w:val="center"/>
        <w:rPr>
          <w:b/>
        </w:rPr>
      </w:pPr>
    </w:p>
    <w:p w:rsidR="00F94ABE" w:rsidRPr="00590AB4" w:rsidRDefault="003D57C6" w:rsidP="00080F3A">
      <w:pPr>
        <w:ind w:firstLine="709"/>
        <w:jc w:val="center"/>
        <w:rPr>
          <w:b/>
          <w:i/>
        </w:rPr>
      </w:pPr>
      <w:r w:rsidRPr="00590AB4">
        <w:rPr>
          <w:b/>
        </w:rPr>
        <w:t>Ин</w:t>
      </w:r>
      <w:r w:rsidR="009C4080" w:rsidRPr="00590AB4">
        <w:rPr>
          <w:b/>
        </w:rPr>
        <w:t xml:space="preserve">формация об исполнении бюджета </w:t>
      </w:r>
      <w:r w:rsidR="00F13DC9" w:rsidRPr="00590AB4">
        <w:rPr>
          <w:b/>
        </w:rPr>
        <w:t>Буинского</w:t>
      </w:r>
      <w:r w:rsidR="009C4080" w:rsidRPr="00590AB4">
        <w:rPr>
          <w:b/>
        </w:rPr>
        <w:t xml:space="preserve"> муниципального района по расходам в разрезе </w:t>
      </w:r>
      <w:proofErr w:type="gramStart"/>
      <w:r w:rsidR="009C4080" w:rsidRPr="00590AB4">
        <w:rPr>
          <w:b/>
        </w:rPr>
        <w:t>статей классификации операций сектора государственного управления</w:t>
      </w:r>
      <w:proofErr w:type="gramEnd"/>
      <w:r w:rsidR="009C4080" w:rsidRPr="00590AB4">
        <w:rPr>
          <w:b/>
        </w:rPr>
        <w:t xml:space="preserve"> в </w:t>
      </w:r>
      <w:r w:rsidR="00D149E2" w:rsidRPr="00590AB4">
        <w:rPr>
          <w:b/>
        </w:rPr>
        <w:t>2019</w:t>
      </w:r>
      <w:r w:rsidR="00E415C9" w:rsidRPr="00590AB4">
        <w:rPr>
          <w:b/>
        </w:rPr>
        <w:t xml:space="preserve"> году</w:t>
      </w:r>
    </w:p>
    <w:p w:rsidR="00F621CC" w:rsidRPr="00590AB4" w:rsidRDefault="00FB654E" w:rsidP="00144D0A">
      <w:pPr>
        <w:tabs>
          <w:tab w:val="left" w:pos="7938"/>
        </w:tabs>
        <w:spacing w:line="312" w:lineRule="auto"/>
        <w:ind w:firstLine="709"/>
        <w:jc w:val="right"/>
        <w:rPr>
          <w:color w:val="92D050"/>
          <w:szCs w:val="28"/>
        </w:rPr>
      </w:pPr>
      <w:r w:rsidRPr="00590AB4">
        <w:rPr>
          <w:i/>
          <w:color w:val="92D050"/>
          <w:szCs w:val="28"/>
        </w:rPr>
        <w:t>т</w:t>
      </w:r>
      <w:r w:rsidR="009C4080" w:rsidRPr="00590AB4">
        <w:rPr>
          <w:i/>
          <w:color w:val="92D050"/>
          <w:szCs w:val="28"/>
        </w:rPr>
        <w:t>аблица</w:t>
      </w:r>
      <w:r w:rsidRPr="00590AB4">
        <w:rPr>
          <w:i/>
          <w:color w:val="92D050"/>
          <w:szCs w:val="28"/>
        </w:rPr>
        <w:t xml:space="preserve"> </w:t>
      </w:r>
      <w:r w:rsidR="00D9050F" w:rsidRPr="00590AB4">
        <w:rPr>
          <w:i/>
          <w:color w:val="92D050"/>
          <w:szCs w:val="28"/>
        </w:rPr>
        <w:t>10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879"/>
        <w:gridCol w:w="1926"/>
      </w:tblGrid>
      <w:tr w:rsidR="009C4080" w:rsidRPr="002E2AE1" w:rsidTr="00DF20AA">
        <w:tc>
          <w:tcPr>
            <w:tcW w:w="6117" w:type="dxa"/>
            <w:shd w:val="clear" w:color="auto" w:fill="99FF99"/>
            <w:vAlign w:val="center"/>
          </w:tcPr>
          <w:p w:rsidR="009C4080" w:rsidRPr="00713117" w:rsidRDefault="009C4080" w:rsidP="00513E0A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79" w:type="dxa"/>
            <w:shd w:val="clear" w:color="auto" w:fill="99FF99"/>
            <w:vAlign w:val="center"/>
          </w:tcPr>
          <w:p w:rsidR="009C4080" w:rsidRPr="00713117" w:rsidRDefault="009C4080" w:rsidP="00513E0A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Исполнение</w:t>
            </w:r>
          </w:p>
          <w:p w:rsidR="009C4080" w:rsidRPr="00713117" w:rsidRDefault="009C4080" w:rsidP="00513E0A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(тыс.</w:t>
            </w:r>
            <w:r w:rsidR="00A24559" w:rsidRPr="00713117">
              <w:rPr>
                <w:sz w:val="20"/>
                <w:szCs w:val="20"/>
              </w:rPr>
              <w:t xml:space="preserve"> </w:t>
            </w:r>
            <w:r w:rsidRPr="00713117">
              <w:rPr>
                <w:sz w:val="20"/>
                <w:szCs w:val="20"/>
              </w:rPr>
              <w:t>руб</w:t>
            </w:r>
            <w:r w:rsidR="00A24559" w:rsidRPr="00713117">
              <w:rPr>
                <w:sz w:val="20"/>
                <w:szCs w:val="20"/>
              </w:rPr>
              <w:t>.</w:t>
            </w:r>
            <w:r w:rsidRPr="00713117">
              <w:rPr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99FF99"/>
            <w:vAlign w:val="center"/>
          </w:tcPr>
          <w:p w:rsidR="009C4080" w:rsidRPr="00713117" w:rsidRDefault="009C4080" w:rsidP="00513E0A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Удельный вес в общем объеме расходов (</w:t>
            </w:r>
            <w:proofErr w:type="gramStart"/>
            <w:r w:rsidRPr="00713117">
              <w:rPr>
                <w:sz w:val="20"/>
                <w:szCs w:val="20"/>
              </w:rPr>
              <w:t>в</w:t>
            </w:r>
            <w:proofErr w:type="gramEnd"/>
            <w:r w:rsidR="003B707C" w:rsidRPr="00713117">
              <w:rPr>
                <w:sz w:val="20"/>
                <w:szCs w:val="20"/>
              </w:rPr>
              <w:t xml:space="preserve"> </w:t>
            </w:r>
            <w:r w:rsidRPr="00713117">
              <w:rPr>
                <w:sz w:val="20"/>
                <w:szCs w:val="20"/>
              </w:rPr>
              <w:t>%)</w:t>
            </w:r>
          </w:p>
        </w:tc>
      </w:tr>
      <w:tr w:rsidR="009C4080" w:rsidRPr="002E2AE1" w:rsidTr="00DF20AA">
        <w:tc>
          <w:tcPr>
            <w:tcW w:w="6117" w:type="dxa"/>
            <w:shd w:val="clear" w:color="auto" w:fill="auto"/>
          </w:tcPr>
          <w:p w:rsidR="009C4080" w:rsidRPr="00713117" w:rsidRDefault="009C4080" w:rsidP="00E32646">
            <w:pPr>
              <w:jc w:val="both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879" w:type="dxa"/>
            <w:shd w:val="clear" w:color="auto" w:fill="auto"/>
          </w:tcPr>
          <w:p w:rsidR="009C4080" w:rsidRPr="00713117" w:rsidRDefault="00713117" w:rsidP="00485DB3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53 276,3</w:t>
            </w:r>
          </w:p>
        </w:tc>
        <w:tc>
          <w:tcPr>
            <w:tcW w:w="1926" w:type="dxa"/>
            <w:shd w:val="clear" w:color="auto" w:fill="auto"/>
          </w:tcPr>
          <w:p w:rsidR="009C4080" w:rsidRPr="00431C54" w:rsidRDefault="00431C54" w:rsidP="00F15E9B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4,44</w:t>
            </w:r>
          </w:p>
        </w:tc>
      </w:tr>
      <w:tr w:rsidR="009C4080" w:rsidRPr="002E2AE1" w:rsidTr="00DF20AA">
        <w:tc>
          <w:tcPr>
            <w:tcW w:w="6117" w:type="dxa"/>
            <w:shd w:val="clear" w:color="auto" w:fill="auto"/>
          </w:tcPr>
          <w:p w:rsidR="009C4080" w:rsidRPr="00713117" w:rsidRDefault="009C4080" w:rsidP="00E32646">
            <w:pPr>
              <w:jc w:val="both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879" w:type="dxa"/>
            <w:shd w:val="clear" w:color="auto" w:fill="auto"/>
          </w:tcPr>
          <w:p w:rsidR="009C4080" w:rsidRPr="00713117" w:rsidRDefault="00713117" w:rsidP="004E6135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264,5</w:t>
            </w:r>
          </w:p>
        </w:tc>
        <w:tc>
          <w:tcPr>
            <w:tcW w:w="1926" w:type="dxa"/>
            <w:shd w:val="clear" w:color="auto" w:fill="auto"/>
          </w:tcPr>
          <w:p w:rsidR="009C4080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0,02</w:t>
            </w:r>
          </w:p>
        </w:tc>
      </w:tr>
      <w:tr w:rsidR="009C4080" w:rsidRPr="002E2AE1" w:rsidTr="00DF20AA">
        <w:tc>
          <w:tcPr>
            <w:tcW w:w="6117" w:type="dxa"/>
            <w:shd w:val="clear" w:color="auto" w:fill="auto"/>
          </w:tcPr>
          <w:p w:rsidR="009C4080" w:rsidRPr="00713117" w:rsidRDefault="009C4080" w:rsidP="00E32646">
            <w:pPr>
              <w:jc w:val="both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879" w:type="dxa"/>
            <w:shd w:val="clear" w:color="auto" w:fill="auto"/>
          </w:tcPr>
          <w:p w:rsidR="009C4080" w:rsidRPr="00713117" w:rsidRDefault="00AA773D" w:rsidP="00713117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16</w:t>
            </w:r>
            <w:r w:rsidR="00713117" w:rsidRPr="00713117">
              <w:rPr>
                <w:sz w:val="20"/>
                <w:szCs w:val="20"/>
              </w:rPr>
              <w:t> 078,4</w:t>
            </w:r>
          </w:p>
        </w:tc>
        <w:tc>
          <w:tcPr>
            <w:tcW w:w="1926" w:type="dxa"/>
            <w:shd w:val="clear" w:color="auto" w:fill="auto"/>
          </w:tcPr>
          <w:p w:rsidR="009C4080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1,34</w:t>
            </w:r>
          </w:p>
        </w:tc>
      </w:tr>
      <w:tr w:rsidR="009C4080" w:rsidRPr="002E2AE1" w:rsidTr="00DF20AA">
        <w:tc>
          <w:tcPr>
            <w:tcW w:w="6117" w:type="dxa"/>
            <w:shd w:val="clear" w:color="auto" w:fill="auto"/>
          </w:tcPr>
          <w:p w:rsidR="009C4080" w:rsidRPr="00713117" w:rsidRDefault="009C4080" w:rsidP="00E32646">
            <w:pPr>
              <w:jc w:val="both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879" w:type="dxa"/>
            <w:shd w:val="clear" w:color="auto" w:fill="auto"/>
          </w:tcPr>
          <w:p w:rsidR="009C4080" w:rsidRPr="00713117" w:rsidRDefault="00AA773D" w:rsidP="00713117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2</w:t>
            </w:r>
            <w:r w:rsidR="00713117" w:rsidRPr="00713117">
              <w:rPr>
                <w:sz w:val="20"/>
                <w:szCs w:val="20"/>
              </w:rPr>
              <w:t> 138,9</w:t>
            </w:r>
          </w:p>
        </w:tc>
        <w:tc>
          <w:tcPr>
            <w:tcW w:w="1926" w:type="dxa"/>
            <w:shd w:val="clear" w:color="auto" w:fill="auto"/>
          </w:tcPr>
          <w:p w:rsidR="009C4080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0,18</w:t>
            </w:r>
          </w:p>
        </w:tc>
      </w:tr>
      <w:tr w:rsidR="009C4080" w:rsidRPr="002E2AE1" w:rsidTr="00DF20AA">
        <w:tc>
          <w:tcPr>
            <w:tcW w:w="6117" w:type="dxa"/>
            <w:shd w:val="clear" w:color="auto" w:fill="auto"/>
          </w:tcPr>
          <w:p w:rsidR="009C4080" w:rsidRPr="00713117" w:rsidRDefault="009C4080" w:rsidP="00E32646">
            <w:pPr>
              <w:jc w:val="both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879" w:type="dxa"/>
            <w:shd w:val="clear" w:color="auto" w:fill="auto"/>
          </w:tcPr>
          <w:p w:rsidR="009C4080" w:rsidRPr="00713117" w:rsidRDefault="00AA773D" w:rsidP="00713117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5</w:t>
            </w:r>
            <w:r w:rsidR="00713117" w:rsidRPr="00713117">
              <w:rPr>
                <w:sz w:val="20"/>
                <w:szCs w:val="20"/>
              </w:rPr>
              <w:t> 757,2</w:t>
            </w:r>
          </w:p>
        </w:tc>
        <w:tc>
          <w:tcPr>
            <w:tcW w:w="1926" w:type="dxa"/>
            <w:shd w:val="clear" w:color="auto" w:fill="auto"/>
          </w:tcPr>
          <w:p w:rsidR="009C4080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0,48</w:t>
            </w:r>
          </w:p>
        </w:tc>
      </w:tr>
      <w:tr w:rsidR="009C4080" w:rsidRPr="002E2AE1" w:rsidTr="00DF20AA">
        <w:tc>
          <w:tcPr>
            <w:tcW w:w="6117" w:type="dxa"/>
            <w:shd w:val="clear" w:color="auto" w:fill="auto"/>
          </w:tcPr>
          <w:p w:rsidR="009C4080" w:rsidRPr="00713117" w:rsidRDefault="009C4080" w:rsidP="00E32646">
            <w:pPr>
              <w:jc w:val="both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879" w:type="dxa"/>
            <w:shd w:val="clear" w:color="auto" w:fill="auto"/>
          </w:tcPr>
          <w:p w:rsidR="009C4080" w:rsidRPr="00713117" w:rsidRDefault="007C0E7B" w:rsidP="00713117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1</w:t>
            </w:r>
            <w:r w:rsidR="00713117" w:rsidRPr="00713117">
              <w:rPr>
                <w:sz w:val="20"/>
                <w:szCs w:val="20"/>
              </w:rPr>
              <w:t> 665,1</w:t>
            </w:r>
          </w:p>
        </w:tc>
        <w:tc>
          <w:tcPr>
            <w:tcW w:w="1926" w:type="dxa"/>
            <w:shd w:val="clear" w:color="auto" w:fill="auto"/>
          </w:tcPr>
          <w:p w:rsidR="009C4080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0,14</w:t>
            </w:r>
          </w:p>
        </w:tc>
      </w:tr>
      <w:tr w:rsidR="001E489E" w:rsidRPr="002E2AE1" w:rsidTr="00DF20AA">
        <w:tc>
          <w:tcPr>
            <w:tcW w:w="6117" w:type="dxa"/>
            <w:shd w:val="clear" w:color="auto" w:fill="auto"/>
          </w:tcPr>
          <w:p w:rsidR="001E489E" w:rsidRPr="00713117" w:rsidRDefault="001E489E" w:rsidP="00E32646">
            <w:pPr>
              <w:jc w:val="both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Арендная плата за пользование имущества</w:t>
            </w:r>
          </w:p>
        </w:tc>
        <w:tc>
          <w:tcPr>
            <w:tcW w:w="1879" w:type="dxa"/>
            <w:shd w:val="clear" w:color="auto" w:fill="auto"/>
          </w:tcPr>
          <w:p w:rsidR="001E489E" w:rsidRPr="00713117" w:rsidRDefault="001E489E" w:rsidP="00ED1D06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601,6</w:t>
            </w:r>
          </w:p>
        </w:tc>
        <w:tc>
          <w:tcPr>
            <w:tcW w:w="1926" w:type="dxa"/>
            <w:shd w:val="clear" w:color="auto" w:fill="auto"/>
          </w:tcPr>
          <w:p w:rsidR="001E489E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0,05</w:t>
            </w:r>
          </w:p>
        </w:tc>
      </w:tr>
      <w:tr w:rsidR="009C4080" w:rsidRPr="002E2AE1" w:rsidTr="00DF20AA">
        <w:tc>
          <w:tcPr>
            <w:tcW w:w="6117" w:type="dxa"/>
            <w:shd w:val="clear" w:color="auto" w:fill="auto"/>
          </w:tcPr>
          <w:p w:rsidR="009C4080" w:rsidRPr="00713117" w:rsidRDefault="00923301" w:rsidP="00E32646">
            <w:pPr>
              <w:jc w:val="both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79" w:type="dxa"/>
            <w:shd w:val="clear" w:color="auto" w:fill="auto"/>
          </w:tcPr>
          <w:p w:rsidR="009C4080" w:rsidRPr="00713117" w:rsidRDefault="00713117" w:rsidP="004E6135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28 874,9</w:t>
            </w:r>
          </w:p>
        </w:tc>
        <w:tc>
          <w:tcPr>
            <w:tcW w:w="1926" w:type="dxa"/>
            <w:shd w:val="clear" w:color="auto" w:fill="auto"/>
          </w:tcPr>
          <w:p w:rsidR="009C4080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2,41</w:t>
            </w:r>
          </w:p>
        </w:tc>
      </w:tr>
      <w:tr w:rsidR="009C4080" w:rsidRPr="002E2AE1" w:rsidTr="00DF20AA">
        <w:tc>
          <w:tcPr>
            <w:tcW w:w="6117" w:type="dxa"/>
            <w:shd w:val="clear" w:color="auto" w:fill="auto"/>
          </w:tcPr>
          <w:p w:rsidR="009C4080" w:rsidRPr="00713117" w:rsidRDefault="00923301" w:rsidP="00E32646">
            <w:pPr>
              <w:jc w:val="both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 xml:space="preserve">Прочие </w:t>
            </w:r>
            <w:r w:rsidR="001E489E" w:rsidRPr="00713117">
              <w:rPr>
                <w:sz w:val="20"/>
                <w:szCs w:val="20"/>
              </w:rPr>
              <w:t xml:space="preserve">работы, </w:t>
            </w:r>
            <w:r w:rsidRPr="00713117">
              <w:rPr>
                <w:sz w:val="20"/>
                <w:szCs w:val="20"/>
              </w:rPr>
              <w:t>услуги</w:t>
            </w:r>
          </w:p>
        </w:tc>
        <w:tc>
          <w:tcPr>
            <w:tcW w:w="1879" w:type="dxa"/>
            <w:shd w:val="clear" w:color="auto" w:fill="auto"/>
          </w:tcPr>
          <w:p w:rsidR="009C4080" w:rsidRPr="00713117" w:rsidRDefault="00713117" w:rsidP="004E6135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16 284,1</w:t>
            </w:r>
          </w:p>
        </w:tc>
        <w:tc>
          <w:tcPr>
            <w:tcW w:w="1926" w:type="dxa"/>
            <w:shd w:val="clear" w:color="auto" w:fill="auto"/>
          </w:tcPr>
          <w:p w:rsidR="009C4080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1,36</w:t>
            </w:r>
          </w:p>
        </w:tc>
      </w:tr>
      <w:tr w:rsidR="001E489E" w:rsidRPr="00F13DC9" w:rsidTr="00DF20AA">
        <w:tc>
          <w:tcPr>
            <w:tcW w:w="6117" w:type="dxa"/>
            <w:shd w:val="clear" w:color="auto" w:fill="auto"/>
          </w:tcPr>
          <w:p w:rsidR="001E489E" w:rsidRPr="00713117" w:rsidRDefault="001E489E" w:rsidP="00E32646">
            <w:pPr>
              <w:jc w:val="both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Страхование</w:t>
            </w:r>
          </w:p>
        </w:tc>
        <w:tc>
          <w:tcPr>
            <w:tcW w:w="1879" w:type="dxa"/>
            <w:shd w:val="clear" w:color="auto" w:fill="auto"/>
          </w:tcPr>
          <w:p w:rsidR="001E489E" w:rsidRPr="00713117" w:rsidRDefault="00713117" w:rsidP="004E6135">
            <w:pPr>
              <w:jc w:val="center"/>
              <w:rPr>
                <w:sz w:val="20"/>
                <w:szCs w:val="20"/>
              </w:rPr>
            </w:pPr>
            <w:r w:rsidRPr="00713117">
              <w:rPr>
                <w:sz w:val="20"/>
                <w:szCs w:val="20"/>
              </w:rPr>
              <w:t>176,4</w:t>
            </w:r>
          </w:p>
        </w:tc>
        <w:tc>
          <w:tcPr>
            <w:tcW w:w="1926" w:type="dxa"/>
            <w:shd w:val="clear" w:color="auto" w:fill="auto"/>
          </w:tcPr>
          <w:p w:rsidR="001E489E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0,01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Pr="00713117" w:rsidRDefault="00DF1F65" w:rsidP="00E32646">
            <w:pPr>
              <w:jc w:val="both"/>
              <w:rPr>
                <w:sz w:val="20"/>
                <w:szCs w:val="20"/>
              </w:rPr>
            </w:pPr>
            <w:r w:rsidRPr="00DF1F65">
              <w:rPr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1879" w:type="dxa"/>
            <w:shd w:val="clear" w:color="auto" w:fill="auto"/>
          </w:tcPr>
          <w:p w:rsidR="00713117" w:rsidRP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1 033,9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0,09</w:t>
            </w:r>
          </w:p>
        </w:tc>
      </w:tr>
      <w:tr w:rsidR="00D60A87" w:rsidRPr="00F13DC9" w:rsidTr="00DF20AA">
        <w:tc>
          <w:tcPr>
            <w:tcW w:w="6117" w:type="dxa"/>
            <w:shd w:val="clear" w:color="auto" w:fill="auto"/>
          </w:tcPr>
          <w:p w:rsidR="00D60A87" w:rsidRPr="00713117" w:rsidRDefault="00E02C5F" w:rsidP="00E326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</w:t>
            </w:r>
            <w:r w:rsidR="00D60A87" w:rsidRPr="00713117">
              <w:rPr>
                <w:sz w:val="20"/>
                <w:szCs w:val="20"/>
              </w:rPr>
              <w:t xml:space="preserve"> перечисления</w:t>
            </w:r>
            <w:r>
              <w:rPr>
                <w:sz w:val="20"/>
                <w:szCs w:val="20"/>
              </w:rPr>
              <w:t xml:space="preserve"> государственным и муниципальным</w:t>
            </w:r>
            <w:r w:rsidR="00D60A87" w:rsidRPr="00713117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1879" w:type="dxa"/>
            <w:shd w:val="clear" w:color="auto" w:fill="auto"/>
          </w:tcPr>
          <w:p w:rsidR="00D60A87" w:rsidRPr="00713117" w:rsidRDefault="00713117" w:rsidP="004E6135">
            <w:pPr>
              <w:jc w:val="center"/>
              <w:rPr>
                <w:sz w:val="20"/>
                <w:szCs w:val="20"/>
                <w:highlight w:val="yellow"/>
              </w:rPr>
            </w:pPr>
            <w:r w:rsidRPr="00713117">
              <w:rPr>
                <w:sz w:val="20"/>
                <w:szCs w:val="20"/>
              </w:rPr>
              <w:t>897 215,8</w:t>
            </w:r>
          </w:p>
        </w:tc>
        <w:tc>
          <w:tcPr>
            <w:tcW w:w="1926" w:type="dxa"/>
            <w:shd w:val="clear" w:color="auto" w:fill="auto"/>
          </w:tcPr>
          <w:p w:rsidR="00D60A8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74,78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Pr="00D149E2" w:rsidRDefault="00E02C5F" w:rsidP="00E32646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Безвозмездные </w:t>
            </w:r>
            <w:r w:rsidRPr="00713117">
              <w:rPr>
                <w:sz w:val="20"/>
                <w:szCs w:val="20"/>
              </w:rPr>
              <w:t xml:space="preserve"> перечисления</w:t>
            </w:r>
            <w:r>
              <w:rPr>
                <w:sz w:val="20"/>
                <w:szCs w:val="20"/>
              </w:rPr>
              <w:t xml:space="preserve"> организациям, за исключением </w:t>
            </w:r>
            <w:r w:rsidR="00724320">
              <w:rPr>
                <w:sz w:val="20"/>
                <w:szCs w:val="20"/>
              </w:rPr>
              <w:t>государственных и муниципальных</w:t>
            </w:r>
            <w:r w:rsidRPr="00713117">
              <w:rPr>
                <w:sz w:val="20"/>
                <w:szCs w:val="20"/>
              </w:rPr>
              <w:t xml:space="preserve"> организаци</w:t>
            </w:r>
            <w:r w:rsidR="00724320">
              <w:rPr>
                <w:sz w:val="20"/>
                <w:szCs w:val="20"/>
              </w:rPr>
              <w:t>й</w:t>
            </w:r>
          </w:p>
        </w:tc>
        <w:tc>
          <w:tcPr>
            <w:tcW w:w="1879" w:type="dxa"/>
            <w:shd w:val="clear" w:color="auto" w:fill="auto"/>
          </w:tcPr>
          <w:p w:rsidR="00713117" w:rsidRP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1 180,0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0,10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Pr="00D06528" w:rsidRDefault="00D06528" w:rsidP="00D06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иным нефинансовым организациям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11 417,5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0,95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Pr="00D06528" w:rsidRDefault="00D06528" w:rsidP="00D06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некоммерческим организациям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4 990,0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0,42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Default="00E02C5F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E02C5F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06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022,5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10,00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Default="00DF1F65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DF1F65">
              <w:rPr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6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388,0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1,87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Default="00DF1F65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DF1F65"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0,00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Default="00DF1F65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DF1F65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265,2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0,11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Pr="00F06D9A" w:rsidRDefault="00F06D9A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F06D9A">
              <w:rPr>
                <w:iCs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0,00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Default="00EC74AD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F06D9A">
              <w:rPr>
                <w:sz w:val="20"/>
                <w:szCs w:val="20"/>
              </w:rPr>
              <w:t xml:space="preserve">Иные выплаты текущего характера </w:t>
            </w:r>
            <w:r>
              <w:rPr>
                <w:sz w:val="20"/>
                <w:szCs w:val="20"/>
              </w:rPr>
              <w:t>физическим лицам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06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144,3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0,34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Default="00F06D9A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F06D9A">
              <w:rPr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0,01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Default="00DF1F65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DF1F65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6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440,8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0,20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Default="00DF1F65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DF1F65"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6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843,1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0,32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Default="00724320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724320">
              <w:rPr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0,00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Default="00DF1F65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DF1F65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850,3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0,15</w:t>
            </w:r>
          </w:p>
        </w:tc>
      </w:tr>
      <w:tr w:rsidR="00713117" w:rsidRPr="00F13DC9" w:rsidTr="00DF20AA">
        <w:tc>
          <w:tcPr>
            <w:tcW w:w="6117" w:type="dxa"/>
            <w:shd w:val="clear" w:color="auto" w:fill="auto"/>
          </w:tcPr>
          <w:p w:rsidR="00713117" w:rsidRDefault="00F06D9A" w:rsidP="00E32646">
            <w:pPr>
              <w:jc w:val="both"/>
              <w:rPr>
                <w:sz w:val="20"/>
                <w:szCs w:val="20"/>
                <w:highlight w:val="yellow"/>
              </w:rPr>
            </w:pPr>
            <w:r w:rsidRPr="00F06D9A"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79" w:type="dxa"/>
            <w:shd w:val="clear" w:color="auto" w:fill="auto"/>
          </w:tcPr>
          <w:p w:rsidR="00713117" w:rsidRDefault="00713117" w:rsidP="004E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6D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746,0</w:t>
            </w:r>
          </w:p>
        </w:tc>
        <w:tc>
          <w:tcPr>
            <w:tcW w:w="1926" w:type="dxa"/>
            <w:shd w:val="clear" w:color="auto" w:fill="auto"/>
          </w:tcPr>
          <w:p w:rsidR="00713117" w:rsidRPr="00431C54" w:rsidRDefault="00431C54" w:rsidP="0016667E">
            <w:pPr>
              <w:jc w:val="center"/>
              <w:rPr>
                <w:sz w:val="20"/>
                <w:szCs w:val="20"/>
              </w:rPr>
            </w:pPr>
            <w:r w:rsidRPr="00431C54">
              <w:rPr>
                <w:sz w:val="20"/>
                <w:szCs w:val="20"/>
              </w:rPr>
              <w:t>0,23</w:t>
            </w:r>
          </w:p>
        </w:tc>
      </w:tr>
      <w:tr w:rsidR="009C4080" w:rsidRPr="00E02C5F" w:rsidTr="00DF20AA">
        <w:tc>
          <w:tcPr>
            <w:tcW w:w="6117" w:type="dxa"/>
            <w:shd w:val="clear" w:color="auto" w:fill="00FF99"/>
          </w:tcPr>
          <w:p w:rsidR="009C4080" w:rsidRPr="00E02C5F" w:rsidRDefault="00923301" w:rsidP="00E32646">
            <w:pPr>
              <w:jc w:val="both"/>
              <w:rPr>
                <w:b/>
                <w:sz w:val="20"/>
                <w:szCs w:val="20"/>
              </w:rPr>
            </w:pPr>
            <w:r w:rsidRPr="00E02C5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79" w:type="dxa"/>
            <w:shd w:val="clear" w:color="auto" w:fill="00FF99"/>
          </w:tcPr>
          <w:p w:rsidR="009C4080" w:rsidRPr="00E02C5F" w:rsidRDefault="004D3CB3" w:rsidP="004E7095">
            <w:pPr>
              <w:jc w:val="center"/>
              <w:rPr>
                <w:b/>
                <w:sz w:val="20"/>
                <w:szCs w:val="20"/>
              </w:rPr>
            </w:pPr>
            <w:r w:rsidRPr="00E02C5F">
              <w:rPr>
                <w:b/>
                <w:sz w:val="20"/>
                <w:szCs w:val="20"/>
              </w:rPr>
              <w:t>1 199 830,30</w:t>
            </w:r>
          </w:p>
        </w:tc>
        <w:tc>
          <w:tcPr>
            <w:tcW w:w="1926" w:type="dxa"/>
            <w:shd w:val="clear" w:color="auto" w:fill="00FF99"/>
          </w:tcPr>
          <w:p w:rsidR="009C4080" w:rsidRPr="00E02C5F" w:rsidRDefault="00D81894" w:rsidP="00E01442">
            <w:pPr>
              <w:jc w:val="center"/>
              <w:rPr>
                <w:b/>
                <w:sz w:val="20"/>
                <w:szCs w:val="20"/>
              </w:rPr>
            </w:pPr>
            <w:r w:rsidRPr="00E02C5F">
              <w:rPr>
                <w:b/>
                <w:sz w:val="20"/>
                <w:szCs w:val="20"/>
              </w:rPr>
              <w:t>100</w:t>
            </w:r>
            <w:r w:rsidR="007C0E7B" w:rsidRPr="00E02C5F">
              <w:rPr>
                <w:b/>
                <w:sz w:val="20"/>
                <w:szCs w:val="20"/>
              </w:rPr>
              <w:t>,0</w:t>
            </w:r>
          </w:p>
        </w:tc>
      </w:tr>
    </w:tbl>
    <w:p w:rsidR="009C4080" w:rsidRPr="00E02C5F" w:rsidRDefault="009C4080" w:rsidP="00F83724">
      <w:pPr>
        <w:ind w:firstLine="708"/>
        <w:jc w:val="both"/>
        <w:rPr>
          <w:b/>
          <w:sz w:val="16"/>
          <w:szCs w:val="16"/>
          <w:highlight w:val="yellow"/>
        </w:rPr>
      </w:pPr>
    </w:p>
    <w:p w:rsidR="00923301" w:rsidRPr="00F06D9A" w:rsidRDefault="00923301" w:rsidP="00F05C88">
      <w:pPr>
        <w:ind w:firstLine="709"/>
        <w:jc w:val="both"/>
        <w:rPr>
          <w:szCs w:val="28"/>
        </w:rPr>
      </w:pPr>
      <w:r w:rsidRPr="00F06D9A">
        <w:rPr>
          <w:szCs w:val="28"/>
        </w:rPr>
        <w:t xml:space="preserve">В структуре расходов бюджета </w:t>
      </w:r>
      <w:r w:rsidR="00F13DC9" w:rsidRPr="00F06D9A">
        <w:rPr>
          <w:szCs w:val="28"/>
        </w:rPr>
        <w:t>Буинского</w:t>
      </w:r>
      <w:r w:rsidRPr="00F06D9A">
        <w:rPr>
          <w:szCs w:val="28"/>
        </w:rPr>
        <w:t xml:space="preserve"> муниципального района по статьям КОСГУ наибольший удельный вес занимают:</w:t>
      </w:r>
    </w:p>
    <w:p w:rsidR="000F197A" w:rsidRPr="00F06D9A" w:rsidRDefault="000F197A" w:rsidP="00F05C88">
      <w:pPr>
        <w:ind w:firstLine="709"/>
        <w:jc w:val="both"/>
        <w:rPr>
          <w:szCs w:val="28"/>
        </w:rPr>
      </w:pPr>
      <w:r w:rsidRPr="00F06D9A">
        <w:rPr>
          <w:szCs w:val="28"/>
        </w:rPr>
        <w:t xml:space="preserve">- безвозмездные и безвозвратные перечисления организациям </w:t>
      </w:r>
      <w:r w:rsidR="00816F89" w:rsidRPr="00F06D9A">
        <w:rPr>
          <w:szCs w:val="28"/>
        </w:rPr>
        <w:t>–</w:t>
      </w:r>
      <w:r w:rsidRPr="00F06D9A">
        <w:rPr>
          <w:szCs w:val="28"/>
        </w:rPr>
        <w:t xml:space="preserve"> </w:t>
      </w:r>
      <w:r w:rsidR="00F06D9A" w:rsidRPr="00F06D9A">
        <w:rPr>
          <w:szCs w:val="28"/>
        </w:rPr>
        <w:t>897 215,8</w:t>
      </w:r>
      <w:r w:rsidRPr="00F06D9A">
        <w:rPr>
          <w:szCs w:val="28"/>
        </w:rPr>
        <w:t>тыс. руб</w:t>
      </w:r>
      <w:r w:rsidR="005D7381" w:rsidRPr="00F06D9A">
        <w:rPr>
          <w:szCs w:val="28"/>
        </w:rPr>
        <w:t>.</w:t>
      </w:r>
      <w:r w:rsidRPr="00F06D9A">
        <w:rPr>
          <w:szCs w:val="28"/>
        </w:rPr>
        <w:t xml:space="preserve"> или </w:t>
      </w:r>
      <w:r w:rsidR="00451D8A" w:rsidRPr="00F06D9A">
        <w:rPr>
          <w:szCs w:val="28"/>
        </w:rPr>
        <w:t>7</w:t>
      </w:r>
      <w:r w:rsidR="00F06D9A" w:rsidRPr="00F06D9A">
        <w:rPr>
          <w:szCs w:val="28"/>
        </w:rPr>
        <w:t>4,78</w:t>
      </w:r>
      <w:r w:rsidRPr="00F06D9A">
        <w:rPr>
          <w:szCs w:val="28"/>
        </w:rPr>
        <w:t>%;</w:t>
      </w:r>
    </w:p>
    <w:p w:rsidR="00923301" w:rsidRPr="00F06D9A" w:rsidRDefault="00923301" w:rsidP="00F05C88">
      <w:pPr>
        <w:ind w:firstLine="709"/>
        <w:jc w:val="both"/>
        <w:rPr>
          <w:szCs w:val="28"/>
        </w:rPr>
      </w:pPr>
      <w:r w:rsidRPr="00F06D9A">
        <w:rPr>
          <w:szCs w:val="28"/>
        </w:rPr>
        <w:t>-</w:t>
      </w:r>
      <w:r w:rsidR="003B707C" w:rsidRPr="00F06D9A">
        <w:rPr>
          <w:szCs w:val="28"/>
        </w:rPr>
        <w:t xml:space="preserve"> </w:t>
      </w:r>
      <w:r w:rsidRPr="00F06D9A">
        <w:rPr>
          <w:szCs w:val="28"/>
        </w:rPr>
        <w:t xml:space="preserve">расходы на выплату заработной платы и прочие выплаты с учетом начислений </w:t>
      </w:r>
      <w:r w:rsidR="00816F89" w:rsidRPr="00F06D9A">
        <w:rPr>
          <w:szCs w:val="28"/>
        </w:rPr>
        <w:t>–</w:t>
      </w:r>
      <w:r w:rsidRPr="00F06D9A">
        <w:rPr>
          <w:szCs w:val="28"/>
        </w:rPr>
        <w:t xml:space="preserve"> </w:t>
      </w:r>
      <w:r w:rsidR="00144D0A" w:rsidRPr="00F06D9A">
        <w:rPr>
          <w:szCs w:val="28"/>
        </w:rPr>
        <w:t xml:space="preserve">             </w:t>
      </w:r>
      <w:r w:rsidR="00F06D9A" w:rsidRPr="00F06D9A">
        <w:rPr>
          <w:szCs w:val="28"/>
        </w:rPr>
        <w:t>69 619,2</w:t>
      </w:r>
      <w:r w:rsidR="00056BFC" w:rsidRPr="00F06D9A">
        <w:rPr>
          <w:szCs w:val="28"/>
        </w:rPr>
        <w:t xml:space="preserve"> </w:t>
      </w:r>
      <w:r w:rsidRPr="00F06D9A">
        <w:rPr>
          <w:szCs w:val="28"/>
        </w:rPr>
        <w:t>тыс.</w:t>
      </w:r>
      <w:r w:rsidR="003B707C" w:rsidRPr="00F06D9A">
        <w:rPr>
          <w:szCs w:val="28"/>
        </w:rPr>
        <w:t xml:space="preserve"> </w:t>
      </w:r>
      <w:r w:rsidRPr="00F06D9A">
        <w:rPr>
          <w:szCs w:val="28"/>
        </w:rPr>
        <w:t>руб</w:t>
      </w:r>
      <w:r w:rsidR="005D7381" w:rsidRPr="00F06D9A">
        <w:rPr>
          <w:szCs w:val="28"/>
        </w:rPr>
        <w:t>.</w:t>
      </w:r>
      <w:r w:rsidRPr="00F06D9A">
        <w:rPr>
          <w:szCs w:val="28"/>
        </w:rPr>
        <w:t xml:space="preserve"> или </w:t>
      </w:r>
      <w:r w:rsidR="00F06D9A" w:rsidRPr="00F06D9A">
        <w:rPr>
          <w:szCs w:val="28"/>
        </w:rPr>
        <w:t>5,80</w:t>
      </w:r>
      <w:r w:rsidRPr="00F06D9A">
        <w:rPr>
          <w:szCs w:val="28"/>
        </w:rPr>
        <w:t>%;</w:t>
      </w:r>
    </w:p>
    <w:p w:rsidR="00923301" w:rsidRDefault="00923301" w:rsidP="00F05C88">
      <w:pPr>
        <w:ind w:firstLine="709"/>
        <w:jc w:val="both"/>
        <w:rPr>
          <w:szCs w:val="28"/>
        </w:rPr>
      </w:pPr>
      <w:r w:rsidRPr="00F06D9A">
        <w:rPr>
          <w:szCs w:val="28"/>
        </w:rPr>
        <w:t>-</w:t>
      </w:r>
      <w:r w:rsidR="003B707C" w:rsidRPr="00F06D9A">
        <w:rPr>
          <w:szCs w:val="28"/>
        </w:rPr>
        <w:t xml:space="preserve"> </w:t>
      </w:r>
      <w:r w:rsidR="00451D8A" w:rsidRPr="00F06D9A">
        <w:rPr>
          <w:szCs w:val="28"/>
        </w:rPr>
        <w:t>п</w:t>
      </w:r>
      <w:r w:rsidR="001378B7" w:rsidRPr="00F06D9A">
        <w:rPr>
          <w:szCs w:val="28"/>
        </w:rPr>
        <w:t>еречисления другим бюджетам бюджетной системы РФ</w:t>
      </w:r>
      <w:r w:rsidR="00451D8A" w:rsidRPr="00F06D9A">
        <w:rPr>
          <w:szCs w:val="28"/>
        </w:rPr>
        <w:t xml:space="preserve"> – </w:t>
      </w:r>
      <w:r w:rsidR="00F06D9A" w:rsidRPr="00F06D9A">
        <w:rPr>
          <w:szCs w:val="28"/>
        </w:rPr>
        <w:t xml:space="preserve">120 022,5 </w:t>
      </w:r>
      <w:r w:rsidRPr="00F06D9A">
        <w:rPr>
          <w:szCs w:val="28"/>
        </w:rPr>
        <w:t>тыс.</w:t>
      </w:r>
      <w:r w:rsidR="003B707C" w:rsidRPr="00F06D9A">
        <w:rPr>
          <w:szCs w:val="28"/>
        </w:rPr>
        <w:t xml:space="preserve"> </w:t>
      </w:r>
      <w:r w:rsidR="005C68D3" w:rsidRPr="00F06D9A">
        <w:rPr>
          <w:szCs w:val="28"/>
        </w:rPr>
        <w:t>руб</w:t>
      </w:r>
      <w:r w:rsidR="005D7381" w:rsidRPr="00F06D9A">
        <w:rPr>
          <w:szCs w:val="28"/>
        </w:rPr>
        <w:t>.</w:t>
      </w:r>
      <w:r w:rsidR="005C68D3" w:rsidRPr="00F06D9A">
        <w:rPr>
          <w:szCs w:val="28"/>
        </w:rPr>
        <w:t xml:space="preserve"> </w:t>
      </w:r>
      <w:r w:rsidRPr="00F06D9A">
        <w:rPr>
          <w:szCs w:val="28"/>
        </w:rPr>
        <w:t xml:space="preserve">или </w:t>
      </w:r>
      <w:r w:rsidR="00F06D9A" w:rsidRPr="00F06D9A">
        <w:rPr>
          <w:szCs w:val="28"/>
        </w:rPr>
        <w:t>10,00</w:t>
      </w:r>
      <w:r w:rsidRPr="00F06D9A">
        <w:rPr>
          <w:szCs w:val="28"/>
        </w:rPr>
        <w:t>%.</w:t>
      </w:r>
    </w:p>
    <w:p w:rsidR="00CD5B97" w:rsidRDefault="00CD5B97" w:rsidP="00F05C88">
      <w:pPr>
        <w:ind w:firstLine="709"/>
        <w:jc w:val="both"/>
        <w:rPr>
          <w:szCs w:val="28"/>
        </w:rPr>
      </w:pPr>
    </w:p>
    <w:p w:rsidR="00CC6BB8" w:rsidRDefault="00CC6BB8" w:rsidP="00F05C88">
      <w:pPr>
        <w:ind w:firstLine="709"/>
        <w:jc w:val="both"/>
        <w:rPr>
          <w:szCs w:val="28"/>
        </w:rPr>
      </w:pPr>
    </w:p>
    <w:p w:rsidR="00CC6BB8" w:rsidRDefault="00CC6BB8" w:rsidP="00F05C88">
      <w:pPr>
        <w:ind w:firstLine="709"/>
        <w:jc w:val="both"/>
        <w:rPr>
          <w:szCs w:val="28"/>
        </w:rPr>
      </w:pPr>
    </w:p>
    <w:p w:rsidR="00CC6BB8" w:rsidRDefault="00CC6BB8" w:rsidP="00F05C88">
      <w:pPr>
        <w:ind w:firstLine="709"/>
        <w:jc w:val="both"/>
        <w:rPr>
          <w:szCs w:val="28"/>
        </w:rPr>
      </w:pPr>
    </w:p>
    <w:p w:rsidR="00CC6BB8" w:rsidRDefault="00CC6BB8" w:rsidP="00F05C88">
      <w:pPr>
        <w:ind w:firstLine="709"/>
        <w:jc w:val="both"/>
        <w:rPr>
          <w:szCs w:val="28"/>
        </w:rPr>
      </w:pPr>
    </w:p>
    <w:p w:rsidR="00CC6BB8" w:rsidRDefault="00CC6BB8" w:rsidP="00F05C88">
      <w:pPr>
        <w:ind w:firstLine="709"/>
        <w:jc w:val="both"/>
        <w:rPr>
          <w:szCs w:val="28"/>
        </w:rPr>
      </w:pPr>
    </w:p>
    <w:p w:rsidR="00CC6BB8" w:rsidRDefault="00CC6BB8" w:rsidP="00F05C88">
      <w:pPr>
        <w:ind w:firstLine="709"/>
        <w:jc w:val="both"/>
        <w:rPr>
          <w:szCs w:val="28"/>
        </w:rPr>
      </w:pPr>
    </w:p>
    <w:p w:rsidR="00CC6BB8" w:rsidRDefault="00CC6BB8" w:rsidP="00F05C88">
      <w:pPr>
        <w:ind w:firstLine="709"/>
        <w:jc w:val="both"/>
        <w:rPr>
          <w:szCs w:val="28"/>
        </w:rPr>
      </w:pPr>
    </w:p>
    <w:p w:rsidR="00CC6BB8" w:rsidRDefault="00CC6BB8" w:rsidP="00F05C88">
      <w:pPr>
        <w:ind w:firstLine="709"/>
        <w:jc w:val="both"/>
        <w:rPr>
          <w:szCs w:val="28"/>
        </w:rPr>
      </w:pPr>
    </w:p>
    <w:p w:rsidR="00CD5B97" w:rsidRDefault="00CD5B97" w:rsidP="005A636E">
      <w:pPr>
        <w:spacing w:line="276" w:lineRule="auto"/>
        <w:ind w:firstLine="708"/>
        <w:jc w:val="center"/>
      </w:pPr>
      <w:r w:rsidRPr="00CD5B97">
        <w:lastRenderedPageBreak/>
        <w:t xml:space="preserve">Информация об исполнении бюджета </w:t>
      </w:r>
      <w:proofErr w:type="spellStart"/>
      <w:r w:rsidRPr="00CD5B97">
        <w:t>Буинского</w:t>
      </w:r>
      <w:proofErr w:type="spellEnd"/>
      <w:r w:rsidRPr="00CD5B97">
        <w:t xml:space="preserve"> муниципального района в 2019 году по расходам </w:t>
      </w:r>
      <w:r>
        <w:t xml:space="preserve"> в</w:t>
      </w:r>
      <w:r w:rsidRPr="00CD5B97">
        <w:t xml:space="preserve"> разрезе ведом</w:t>
      </w:r>
      <w:r w:rsidR="005A636E">
        <w:t>ственной классификации расходов.</w:t>
      </w:r>
    </w:p>
    <w:p w:rsidR="005A636E" w:rsidRPr="00CD5B97" w:rsidRDefault="005A636E" w:rsidP="005A636E">
      <w:pPr>
        <w:spacing w:line="276" w:lineRule="auto"/>
        <w:ind w:firstLine="708"/>
        <w:jc w:val="both"/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3"/>
        <w:gridCol w:w="912"/>
        <w:gridCol w:w="1505"/>
        <w:gridCol w:w="1641"/>
        <w:gridCol w:w="1509"/>
      </w:tblGrid>
      <w:tr w:rsidR="00CD5B97" w:rsidRPr="00CD5B97" w:rsidTr="007F69F7">
        <w:trPr>
          <w:trHeight w:val="1301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pStyle w:val="3"/>
              <w:spacing w:line="288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D5B9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D5B97">
              <w:rPr>
                <w:sz w:val="24"/>
                <w:szCs w:val="24"/>
                <w:lang w:val="ru-RU" w:eastAsia="ru-RU"/>
              </w:rPr>
              <w:t xml:space="preserve">Код </w:t>
            </w:r>
            <w:proofErr w:type="gramStart"/>
            <w:r w:rsidRPr="00CD5B97">
              <w:rPr>
                <w:sz w:val="24"/>
                <w:szCs w:val="24"/>
                <w:lang w:val="ru-RU" w:eastAsia="ru-RU"/>
              </w:rPr>
              <w:t>ведом-</w:t>
            </w:r>
            <w:proofErr w:type="spellStart"/>
            <w:r w:rsidRPr="00CD5B97">
              <w:rPr>
                <w:sz w:val="24"/>
                <w:szCs w:val="24"/>
                <w:lang w:val="ru-RU" w:eastAsia="ru-RU"/>
              </w:rPr>
              <w:t>ства</w:t>
            </w:r>
            <w:proofErr w:type="spellEnd"/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spacing w:line="240" w:lineRule="atLeast"/>
              <w:ind w:left="-45"/>
              <w:jc w:val="center"/>
            </w:pPr>
            <w:r w:rsidRPr="00CD5B97">
              <w:t xml:space="preserve">Отчет об исполнении бюджета района за 2019 год, </w:t>
            </w:r>
          </w:p>
          <w:p w:rsidR="00CD5B97" w:rsidRPr="00CD5B97" w:rsidRDefault="00CD5B97">
            <w:pPr>
              <w:jc w:val="center"/>
            </w:pPr>
            <w:r w:rsidRPr="00CD5B97">
              <w:t>тыс. руб.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tabs>
                <w:tab w:val="left" w:pos="1656"/>
              </w:tabs>
              <w:ind w:left="-45" w:right="-107"/>
              <w:jc w:val="center"/>
            </w:pPr>
            <w:r w:rsidRPr="00CD5B97">
              <w:t>Годовая бюджетная отчетность главных распорядителей,</w:t>
            </w:r>
          </w:p>
          <w:p w:rsidR="00CD5B97" w:rsidRPr="00CD5B97" w:rsidRDefault="00CD5B97">
            <w:pPr>
              <w:jc w:val="center"/>
            </w:pPr>
            <w:r w:rsidRPr="00CD5B97">
              <w:t>тыс. руб.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Отклонение,</w:t>
            </w:r>
          </w:p>
          <w:p w:rsidR="00CD5B97" w:rsidRPr="00CD5B97" w:rsidRDefault="00CD5B97">
            <w:pPr>
              <w:jc w:val="center"/>
            </w:pPr>
            <w:r w:rsidRPr="00CD5B97">
              <w:t>в %</w:t>
            </w:r>
          </w:p>
        </w:tc>
      </w:tr>
      <w:tr w:rsidR="00CD5B97" w:rsidRPr="00CD5B97" w:rsidTr="007F69F7">
        <w:trPr>
          <w:trHeight w:val="292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r w:rsidRPr="00CD5B97">
              <w:t xml:space="preserve"> МКУ «УПРАВЛЕНИЕ ПО ДЕЛАМ МОЛОДЕЖИ И СПОРТУ БУИНСКОГО МУНИЦИПАЛЬНОГО РАЙОНА РТ»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101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86 994,40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86 994,40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0</w:t>
            </w:r>
          </w:p>
        </w:tc>
      </w:tr>
      <w:tr w:rsidR="00CD5B97" w:rsidRPr="00CD5B97" w:rsidTr="007F69F7">
        <w:trPr>
          <w:trHeight w:val="481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r w:rsidRPr="00CD5B97">
              <w:t>МКУ «УПРАВЛЕНИЕ КУЛЬТУРЫ БУИНСКОГО МУНИЦИПАЛЬНОГО РАЙОНА РТ»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157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127 633,22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127 633,22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0</w:t>
            </w:r>
          </w:p>
        </w:tc>
      </w:tr>
      <w:tr w:rsidR="00CD5B97" w:rsidRPr="00CD5B97" w:rsidTr="007F69F7">
        <w:trPr>
          <w:trHeight w:val="299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r w:rsidRPr="00CD5B97">
              <w:rPr>
                <w:bCs/>
              </w:rPr>
              <w:t>МКУ «УПРАВЛЕНИЕ ОБРАЗОВАНИЯ БУИНСКОГО МУНИЦИПАЛЬНОГО РАЙОНА РТ»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174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733 070,94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733 070,94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0</w:t>
            </w:r>
          </w:p>
        </w:tc>
      </w:tr>
      <w:tr w:rsidR="00CD5B97" w:rsidRPr="00CD5B97" w:rsidTr="007F69F7">
        <w:trPr>
          <w:trHeight w:val="349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97" w:rsidRPr="00CD5B97" w:rsidRDefault="00CD5B97">
            <w:r w:rsidRPr="00CD5B97">
              <w:t>МКУ «ПАЛАТА ИМУЩЕСТВЕННЫХ И ЗЕМЕЛЬНЫХ ОТНОШЕНИЙ БУИНСКОГО МУНИЦИПАЛЬНОГО РАЙОНА РТ»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214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5 309,16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5 309,16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0</w:t>
            </w:r>
          </w:p>
        </w:tc>
      </w:tr>
      <w:tr w:rsidR="00CD5B97" w:rsidRPr="00CD5B97" w:rsidTr="007F69F7">
        <w:trPr>
          <w:trHeight w:val="353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97" w:rsidRPr="00CD5B97" w:rsidRDefault="00CD5B97">
            <w:r w:rsidRPr="00CD5B97">
              <w:t>МКУ «ФИНАНСОВО-БЮДЖЕТНАЯ ПАЛАТА БУИНСКОГО МУНИЦИПАЛЬНОГО РАЙОНА РТ»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314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124 367,71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124 367,71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0</w:t>
            </w:r>
          </w:p>
        </w:tc>
      </w:tr>
      <w:tr w:rsidR="00CD5B97" w:rsidRPr="00CD5B97" w:rsidTr="007F69F7">
        <w:trPr>
          <w:trHeight w:val="333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97" w:rsidRPr="00CD5B97" w:rsidRDefault="00CD5B97">
            <w:r w:rsidRPr="00CD5B97">
              <w:t>ИСПОЛНИТЕЛЬНЫЙ КОМИТЕТ БУИНСКОГО МУНИЦИПАЛЬНОГО РАЙОНА РТ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501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99 574,46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right"/>
            </w:pPr>
            <w:r w:rsidRPr="00CD5B97">
              <w:t>99 574,46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7" w:rsidRPr="00CD5B97" w:rsidRDefault="00CD5B97">
            <w:pPr>
              <w:jc w:val="center"/>
            </w:pPr>
            <w:r w:rsidRPr="00CD5B97">
              <w:t>0</w:t>
            </w:r>
          </w:p>
        </w:tc>
      </w:tr>
      <w:tr w:rsidR="00CD5B97" w:rsidRPr="00CD5B97" w:rsidTr="007F69F7">
        <w:trPr>
          <w:trHeight w:val="333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97" w:rsidRPr="00CD5B97" w:rsidRDefault="00CD5B97">
            <w:r w:rsidRPr="00CD5B97">
              <w:t>СОВЕТ БУИНСКОГО МУНИЦИПАЛЬНОГО РАЙОНА РТ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B97" w:rsidRPr="00CD5B97" w:rsidRDefault="00CD5B97">
            <w:pPr>
              <w:jc w:val="center"/>
            </w:pPr>
            <w:r w:rsidRPr="00CD5B97">
              <w:t>502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B97" w:rsidRPr="00CD5B97" w:rsidRDefault="00CD5B97">
            <w:pPr>
              <w:jc w:val="right"/>
            </w:pPr>
            <w:r w:rsidRPr="00CD5B97">
              <w:t>20 368,57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B97" w:rsidRPr="00CD5B97" w:rsidRDefault="00CD5B97">
            <w:pPr>
              <w:jc w:val="right"/>
            </w:pPr>
            <w:r w:rsidRPr="00CD5B97">
              <w:t>20 368,57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B97" w:rsidRPr="00CD5B97" w:rsidRDefault="00CD5B97">
            <w:pPr>
              <w:jc w:val="center"/>
            </w:pPr>
            <w:r w:rsidRPr="00CD5B97">
              <w:t>0</w:t>
            </w:r>
          </w:p>
        </w:tc>
      </w:tr>
      <w:tr w:rsidR="00CD5B97" w:rsidRPr="00CD5B97" w:rsidTr="007F69F7">
        <w:trPr>
          <w:trHeight w:val="333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97" w:rsidRPr="00CD5B97" w:rsidRDefault="00CD5B97">
            <w:r w:rsidRPr="00CD5B97">
              <w:t>МКУ «КОНТРОЛЬНО-СЧЕТНАЯ ПАЛАТА БУИНСКОГО МУНИЦИПАЛЬНОГО РАЙОНА РТ»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B97" w:rsidRPr="00CD5B97" w:rsidRDefault="00CD5B97">
            <w:pPr>
              <w:jc w:val="center"/>
            </w:pPr>
            <w:r w:rsidRPr="00CD5B97">
              <w:t>503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B97" w:rsidRPr="00CD5B97" w:rsidRDefault="00CD5B97">
            <w:pPr>
              <w:jc w:val="right"/>
            </w:pPr>
            <w:r w:rsidRPr="00CD5B97">
              <w:t>2 511,84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B97" w:rsidRPr="00CD5B97" w:rsidRDefault="00CD5B97">
            <w:pPr>
              <w:jc w:val="right"/>
            </w:pPr>
            <w:r w:rsidRPr="00CD5B97">
              <w:t>2 511,84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B97" w:rsidRPr="00CD5B97" w:rsidRDefault="00CD5B97">
            <w:pPr>
              <w:jc w:val="center"/>
            </w:pPr>
            <w:r w:rsidRPr="00CD5B97">
              <w:t>0</w:t>
            </w:r>
          </w:p>
        </w:tc>
      </w:tr>
      <w:tr w:rsidR="00CD5B97" w:rsidRPr="00CD5B97" w:rsidTr="007F69F7">
        <w:trPr>
          <w:trHeight w:val="333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B97" w:rsidRPr="00CD5B97" w:rsidRDefault="00CD5B97">
            <w:pPr>
              <w:ind w:right="72"/>
              <w:rPr>
                <w:b/>
                <w:bCs/>
              </w:rPr>
            </w:pPr>
            <w:r w:rsidRPr="00CD5B97">
              <w:rPr>
                <w:b/>
              </w:rPr>
              <w:t>ВСЕГО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B97" w:rsidRPr="00CD5B97" w:rsidRDefault="00CD5B97">
            <w:pPr>
              <w:jc w:val="right"/>
              <w:rPr>
                <w:b/>
                <w:bCs/>
              </w:rPr>
            </w:pPr>
            <w:r w:rsidRPr="00CD5B97">
              <w:rPr>
                <w:b/>
                <w:bCs/>
              </w:rPr>
              <w:t>1199 830,30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B97" w:rsidRPr="00CD5B97" w:rsidRDefault="00CD5B97">
            <w:pPr>
              <w:jc w:val="right"/>
              <w:rPr>
                <w:b/>
                <w:bCs/>
              </w:rPr>
            </w:pPr>
            <w:r w:rsidRPr="00CD5B97">
              <w:rPr>
                <w:b/>
                <w:bCs/>
              </w:rPr>
              <w:t>1199830,30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5B97" w:rsidRPr="00CD5B97" w:rsidRDefault="00CD5B97">
            <w:pPr>
              <w:jc w:val="center"/>
              <w:rPr>
                <w:b/>
                <w:bCs/>
              </w:rPr>
            </w:pPr>
            <w:r w:rsidRPr="00CD5B97">
              <w:rPr>
                <w:b/>
                <w:bCs/>
              </w:rPr>
              <w:t>0</w:t>
            </w:r>
          </w:p>
        </w:tc>
      </w:tr>
    </w:tbl>
    <w:p w:rsidR="00CD5B97" w:rsidRPr="00CD5B97" w:rsidRDefault="00CD5B97" w:rsidP="00CD5B97">
      <w:pPr>
        <w:spacing w:line="324" w:lineRule="auto"/>
        <w:ind w:firstLine="709"/>
        <w:jc w:val="both"/>
        <w:rPr>
          <w:highlight w:val="yellow"/>
        </w:rPr>
      </w:pPr>
    </w:p>
    <w:p w:rsidR="00CD5B97" w:rsidRPr="00CD5B97" w:rsidRDefault="00CD5B97" w:rsidP="00CD5B97">
      <w:pPr>
        <w:pStyle w:val="ConsPlusNormal0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B9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Pr="00CD5B97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Pr="00CD5B97">
        <w:rPr>
          <w:rFonts w:ascii="Times New Roman" w:hAnsi="Times New Roman" w:cs="Times New Roman"/>
          <w:sz w:val="24"/>
          <w:szCs w:val="24"/>
        </w:rPr>
        <w:t xml:space="preserve"> муниципального района в 2019 году исполняли 8 главных распорядителей средств бюджета района.</w:t>
      </w:r>
    </w:p>
    <w:p w:rsidR="00CD5B97" w:rsidRPr="00CD5B97" w:rsidRDefault="00CD5B97" w:rsidP="00CD5B97">
      <w:pPr>
        <w:spacing w:line="276" w:lineRule="auto"/>
        <w:ind w:firstLine="851"/>
        <w:jc w:val="both"/>
        <w:rPr>
          <w:b/>
          <w:color w:val="FF0000"/>
        </w:rPr>
      </w:pPr>
      <w:r w:rsidRPr="00CD5B97">
        <w:t xml:space="preserve">Наибольший удельный вес в расходах бюджета </w:t>
      </w:r>
      <w:proofErr w:type="spellStart"/>
      <w:r w:rsidRPr="00CD5B97">
        <w:t>Буинского</w:t>
      </w:r>
      <w:proofErr w:type="spellEnd"/>
      <w:r w:rsidRPr="00CD5B97">
        <w:t xml:space="preserve"> муниципального района составили расходы, произведенные </w:t>
      </w:r>
      <w:r w:rsidRPr="00CD5B97">
        <w:rPr>
          <w:bCs/>
        </w:rPr>
        <w:t xml:space="preserve">МКУ «Управление образования </w:t>
      </w:r>
      <w:proofErr w:type="spellStart"/>
      <w:r w:rsidRPr="00CD5B97">
        <w:rPr>
          <w:bCs/>
        </w:rPr>
        <w:t>Буинского</w:t>
      </w:r>
      <w:proofErr w:type="spellEnd"/>
      <w:r w:rsidRPr="00CD5B97">
        <w:rPr>
          <w:bCs/>
        </w:rPr>
        <w:t xml:space="preserve"> муниципального района РТ»</w:t>
      </w:r>
      <w:r w:rsidRPr="00CD5B97">
        <w:t xml:space="preserve"> – 61,1%, МКУ «Финансово-бюджетная палата </w:t>
      </w:r>
      <w:proofErr w:type="spellStart"/>
      <w:r w:rsidRPr="00CD5B97">
        <w:rPr>
          <w:bCs/>
        </w:rPr>
        <w:t>Буинского</w:t>
      </w:r>
      <w:proofErr w:type="spellEnd"/>
      <w:r w:rsidRPr="00CD5B97">
        <w:rPr>
          <w:bCs/>
        </w:rPr>
        <w:t xml:space="preserve"> муниципального района РТ</w:t>
      </w:r>
      <w:r w:rsidRPr="00CD5B97">
        <w:t xml:space="preserve">»– 10,36%; МКУ «Управление культуры </w:t>
      </w:r>
      <w:proofErr w:type="spellStart"/>
      <w:r w:rsidRPr="00CD5B97">
        <w:rPr>
          <w:bCs/>
        </w:rPr>
        <w:t>Буинского</w:t>
      </w:r>
      <w:proofErr w:type="spellEnd"/>
      <w:r w:rsidRPr="00CD5B97">
        <w:rPr>
          <w:bCs/>
        </w:rPr>
        <w:t xml:space="preserve"> муниципального района РТ</w:t>
      </w:r>
      <w:r w:rsidRPr="00CD5B97">
        <w:t>»– 10,64%.</w:t>
      </w:r>
    </w:p>
    <w:p w:rsidR="00CD5B97" w:rsidRPr="00F06D9A" w:rsidRDefault="00CD5B97" w:rsidP="00F05C88">
      <w:pPr>
        <w:ind w:firstLine="709"/>
        <w:jc w:val="both"/>
        <w:rPr>
          <w:szCs w:val="28"/>
        </w:rPr>
      </w:pPr>
    </w:p>
    <w:p w:rsidR="006D4870" w:rsidRPr="0081722D" w:rsidRDefault="006D4870" w:rsidP="00F05C88">
      <w:pPr>
        <w:ind w:firstLine="709"/>
        <w:jc w:val="both"/>
        <w:rPr>
          <w:szCs w:val="28"/>
        </w:rPr>
      </w:pPr>
      <w:r w:rsidRPr="0081722D">
        <w:rPr>
          <w:szCs w:val="28"/>
        </w:rPr>
        <w:t>По результатам внешней проверки годовой бюджетной отчетности</w:t>
      </w:r>
      <w:r w:rsidR="001460B1" w:rsidRPr="0081722D">
        <w:rPr>
          <w:szCs w:val="28"/>
        </w:rPr>
        <w:t>,</w:t>
      </w:r>
      <w:r w:rsidRPr="0081722D">
        <w:rPr>
          <w:szCs w:val="28"/>
        </w:rPr>
        <w:t xml:space="preserve"> главных распорядителей средств бюджета </w:t>
      </w:r>
      <w:r w:rsidR="00F13DC9" w:rsidRPr="0081722D">
        <w:rPr>
          <w:szCs w:val="28"/>
        </w:rPr>
        <w:t>Буинского</w:t>
      </w:r>
      <w:r w:rsidRPr="0081722D">
        <w:rPr>
          <w:szCs w:val="28"/>
        </w:rPr>
        <w:t xml:space="preserve"> муниципального района показатели расходов, отраженные в Отчете об исполнении бюджета района </w:t>
      </w:r>
      <w:r w:rsidR="00F57E4C">
        <w:rPr>
          <w:szCs w:val="28"/>
        </w:rPr>
        <w:t>за 2019 год</w:t>
      </w:r>
      <w:r w:rsidRPr="0081722D">
        <w:rPr>
          <w:szCs w:val="28"/>
        </w:rPr>
        <w:t>, подтверждены.</w:t>
      </w:r>
    </w:p>
    <w:p w:rsidR="003B7713" w:rsidRPr="00F13DC9" w:rsidRDefault="003B7713" w:rsidP="00F05C88">
      <w:pPr>
        <w:ind w:firstLine="709"/>
        <w:jc w:val="both"/>
        <w:rPr>
          <w:sz w:val="16"/>
          <w:szCs w:val="16"/>
          <w:highlight w:val="yellow"/>
        </w:rPr>
      </w:pPr>
    </w:p>
    <w:p w:rsidR="00EA65D3" w:rsidRDefault="001A678A" w:rsidP="00EA65D3">
      <w:pPr>
        <w:ind w:firstLine="708"/>
        <w:jc w:val="both"/>
        <w:rPr>
          <w:szCs w:val="28"/>
        </w:rPr>
      </w:pPr>
      <w:r w:rsidRPr="00190F0A">
        <w:rPr>
          <w:szCs w:val="28"/>
        </w:rPr>
        <w:t xml:space="preserve">Решением о бюджете на </w:t>
      </w:r>
      <w:r w:rsidR="00190F0A" w:rsidRPr="00190F0A">
        <w:rPr>
          <w:szCs w:val="28"/>
        </w:rPr>
        <w:t>2019</w:t>
      </w:r>
      <w:r w:rsidR="00815DB1" w:rsidRPr="00190F0A">
        <w:rPr>
          <w:szCs w:val="28"/>
        </w:rPr>
        <w:t xml:space="preserve"> год</w:t>
      </w:r>
      <w:r w:rsidRPr="00190F0A">
        <w:rPr>
          <w:szCs w:val="28"/>
        </w:rPr>
        <w:t xml:space="preserve"> резервный фонд Исполнительного комитета </w:t>
      </w:r>
      <w:proofErr w:type="spellStart"/>
      <w:r w:rsidR="00F13DC9" w:rsidRPr="00190F0A">
        <w:rPr>
          <w:szCs w:val="28"/>
        </w:rPr>
        <w:t>Буинского</w:t>
      </w:r>
      <w:proofErr w:type="spellEnd"/>
      <w:r w:rsidRPr="00190F0A">
        <w:rPr>
          <w:szCs w:val="28"/>
        </w:rPr>
        <w:t xml:space="preserve"> муниципа</w:t>
      </w:r>
      <w:r w:rsidR="004E44D7" w:rsidRPr="00190F0A">
        <w:rPr>
          <w:szCs w:val="28"/>
        </w:rPr>
        <w:t xml:space="preserve">льного района утвержден в сумме </w:t>
      </w:r>
      <w:r w:rsidR="004E44D7" w:rsidRPr="00190F0A">
        <w:rPr>
          <w:b/>
        </w:rPr>
        <w:t>3</w:t>
      </w:r>
      <w:r w:rsidR="00912BD3" w:rsidRPr="00190F0A">
        <w:rPr>
          <w:b/>
        </w:rPr>
        <w:t> 801,1</w:t>
      </w:r>
      <w:r w:rsidR="00F22C49" w:rsidRPr="00190F0A">
        <w:rPr>
          <w:szCs w:val="28"/>
        </w:rPr>
        <w:t xml:space="preserve"> </w:t>
      </w:r>
      <w:r w:rsidRPr="00190F0A">
        <w:rPr>
          <w:szCs w:val="28"/>
        </w:rPr>
        <w:t>тыс.</w:t>
      </w:r>
      <w:r w:rsidR="00995748" w:rsidRPr="00190F0A">
        <w:rPr>
          <w:szCs w:val="28"/>
        </w:rPr>
        <w:t xml:space="preserve"> </w:t>
      </w:r>
      <w:r w:rsidRPr="00190F0A">
        <w:rPr>
          <w:szCs w:val="28"/>
        </w:rPr>
        <w:t>руб</w:t>
      </w:r>
      <w:r w:rsidR="00EA65D3" w:rsidRPr="00190F0A">
        <w:rPr>
          <w:szCs w:val="28"/>
        </w:rPr>
        <w:t>.</w:t>
      </w:r>
      <w:r w:rsidRPr="00190F0A">
        <w:rPr>
          <w:szCs w:val="28"/>
        </w:rPr>
        <w:t xml:space="preserve"> и отражен по разделу «Общегосударственные вопросы». В отчетном году за счет средств резервного фонд</w:t>
      </w:r>
      <w:r w:rsidR="00484178" w:rsidRPr="00190F0A">
        <w:rPr>
          <w:szCs w:val="28"/>
        </w:rPr>
        <w:t xml:space="preserve">а произведены расходы на сумму </w:t>
      </w:r>
      <w:r w:rsidR="00190F0A" w:rsidRPr="00190F0A">
        <w:rPr>
          <w:szCs w:val="28"/>
        </w:rPr>
        <w:t>1 988,21</w:t>
      </w:r>
      <w:r w:rsidRPr="00190F0A">
        <w:rPr>
          <w:szCs w:val="28"/>
        </w:rPr>
        <w:t xml:space="preserve"> тыс.</w:t>
      </w:r>
      <w:r w:rsidR="00995748" w:rsidRPr="00190F0A">
        <w:rPr>
          <w:szCs w:val="28"/>
        </w:rPr>
        <w:t xml:space="preserve"> </w:t>
      </w:r>
      <w:r w:rsidRPr="00190F0A">
        <w:rPr>
          <w:szCs w:val="28"/>
        </w:rPr>
        <w:t>руб</w:t>
      </w:r>
      <w:r w:rsidR="00EA65D3" w:rsidRPr="00190F0A">
        <w:rPr>
          <w:szCs w:val="28"/>
        </w:rPr>
        <w:t>.</w:t>
      </w:r>
      <w:r w:rsidR="00912BD3" w:rsidRPr="00190F0A">
        <w:rPr>
          <w:szCs w:val="28"/>
        </w:rPr>
        <w:t xml:space="preserve"> или </w:t>
      </w:r>
      <w:r w:rsidR="00190F0A" w:rsidRPr="00190F0A">
        <w:rPr>
          <w:szCs w:val="28"/>
        </w:rPr>
        <w:t>52,3</w:t>
      </w:r>
      <w:r w:rsidR="00333B6B" w:rsidRPr="00190F0A">
        <w:rPr>
          <w:szCs w:val="28"/>
        </w:rPr>
        <w:t xml:space="preserve">% от утвержденного показателя, </w:t>
      </w:r>
      <w:r w:rsidR="00190F0A" w:rsidRPr="00190F0A">
        <w:rPr>
          <w:szCs w:val="28"/>
        </w:rPr>
        <w:t>1 812,89</w:t>
      </w:r>
      <w:r w:rsidR="00333B6B" w:rsidRPr="00190F0A">
        <w:rPr>
          <w:szCs w:val="28"/>
        </w:rPr>
        <w:t xml:space="preserve"> </w:t>
      </w:r>
      <w:proofErr w:type="spellStart"/>
      <w:r w:rsidR="00333B6B" w:rsidRPr="00190F0A">
        <w:rPr>
          <w:szCs w:val="28"/>
        </w:rPr>
        <w:t>тыс</w:t>
      </w:r>
      <w:proofErr w:type="gramStart"/>
      <w:r w:rsidR="00333B6B" w:rsidRPr="00190F0A">
        <w:rPr>
          <w:szCs w:val="28"/>
        </w:rPr>
        <w:t>.р</w:t>
      </w:r>
      <w:proofErr w:type="gramEnd"/>
      <w:r w:rsidR="00333B6B" w:rsidRPr="00190F0A">
        <w:rPr>
          <w:szCs w:val="28"/>
        </w:rPr>
        <w:t>уб</w:t>
      </w:r>
      <w:proofErr w:type="spellEnd"/>
      <w:r w:rsidR="00333B6B" w:rsidRPr="00190F0A">
        <w:rPr>
          <w:szCs w:val="28"/>
        </w:rPr>
        <w:t>. остались не освоенными.</w:t>
      </w:r>
      <w:r w:rsidRPr="00912BD3">
        <w:rPr>
          <w:szCs w:val="28"/>
        </w:rPr>
        <w:t xml:space="preserve"> </w:t>
      </w:r>
    </w:p>
    <w:p w:rsidR="00EA65D3" w:rsidRPr="00517472" w:rsidRDefault="00583F4E" w:rsidP="00583F4E">
      <w:pPr>
        <w:tabs>
          <w:tab w:val="left" w:pos="7488"/>
          <w:tab w:val="right" w:pos="10206"/>
        </w:tabs>
        <w:ind w:firstLine="709"/>
      </w:pPr>
      <w:r w:rsidRPr="005C350C">
        <w:lastRenderedPageBreak/>
        <w:t>Информация о произведенны</w:t>
      </w:r>
      <w:r>
        <w:t xml:space="preserve">х расходах за счет резервного фонда </w:t>
      </w:r>
      <w:r w:rsidRPr="005C350C">
        <w:t xml:space="preserve"> представлена </w:t>
      </w:r>
      <w:r w:rsidRPr="00517472">
        <w:t>в</w:t>
      </w:r>
      <w:r w:rsidR="00517472" w:rsidRPr="00517472">
        <w:t xml:space="preserve"> </w:t>
      </w:r>
      <w:r w:rsidRPr="00517472">
        <w:t xml:space="preserve"> таблице 11</w:t>
      </w:r>
      <w:r w:rsidR="00517472">
        <w:t>.</w:t>
      </w:r>
    </w:p>
    <w:p w:rsidR="004E44D7" w:rsidRPr="00B964C3" w:rsidRDefault="00583F4E" w:rsidP="00583F4E">
      <w:pPr>
        <w:tabs>
          <w:tab w:val="left" w:pos="7488"/>
          <w:tab w:val="right" w:pos="10206"/>
        </w:tabs>
        <w:spacing w:line="312" w:lineRule="auto"/>
        <w:ind w:firstLine="709"/>
        <w:jc w:val="right"/>
        <w:rPr>
          <w:i/>
          <w:sz w:val="26"/>
          <w:szCs w:val="26"/>
        </w:rPr>
      </w:pPr>
      <w:r w:rsidRPr="00B964C3">
        <w:rPr>
          <w:i/>
          <w:color w:val="92D050"/>
        </w:rPr>
        <w:t>таблица 11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283"/>
        <w:gridCol w:w="1667"/>
      </w:tblGrid>
      <w:tr w:rsidR="00190F0A" w:rsidRPr="000D3590" w:rsidTr="004E44D7">
        <w:tc>
          <w:tcPr>
            <w:tcW w:w="3472" w:type="dxa"/>
          </w:tcPr>
          <w:p w:rsidR="00190F0A" w:rsidRPr="009F6A35" w:rsidRDefault="00190F0A" w:rsidP="00713117">
            <w:pPr>
              <w:jc w:val="center"/>
              <w:rPr>
                <w:i/>
              </w:rPr>
            </w:pPr>
            <w:r w:rsidRPr="009F6A35">
              <w:rPr>
                <w:i/>
              </w:rPr>
              <w:t>Наименование организации</w:t>
            </w:r>
          </w:p>
          <w:p w:rsidR="00190F0A" w:rsidRPr="009F6A35" w:rsidRDefault="00190F0A" w:rsidP="00713117">
            <w:pPr>
              <w:jc w:val="center"/>
              <w:rPr>
                <w:i/>
              </w:rPr>
            </w:pPr>
            <w:r w:rsidRPr="009F6A35">
              <w:rPr>
                <w:i/>
              </w:rPr>
              <w:t>(учреждения)</w:t>
            </w:r>
          </w:p>
        </w:tc>
        <w:tc>
          <w:tcPr>
            <w:tcW w:w="5283" w:type="dxa"/>
          </w:tcPr>
          <w:p w:rsidR="00190F0A" w:rsidRPr="009F6A35" w:rsidRDefault="00190F0A" w:rsidP="00713117">
            <w:pPr>
              <w:jc w:val="center"/>
              <w:rPr>
                <w:i/>
              </w:rPr>
            </w:pPr>
          </w:p>
          <w:p w:rsidR="00190F0A" w:rsidRPr="009F6A35" w:rsidRDefault="00190F0A" w:rsidP="00713117">
            <w:pPr>
              <w:jc w:val="center"/>
              <w:rPr>
                <w:i/>
              </w:rPr>
            </w:pPr>
            <w:r w:rsidRPr="009F6A35">
              <w:rPr>
                <w:i/>
              </w:rPr>
              <w:t>Цель мероприятия</w:t>
            </w:r>
          </w:p>
        </w:tc>
        <w:tc>
          <w:tcPr>
            <w:tcW w:w="1667" w:type="dxa"/>
          </w:tcPr>
          <w:p w:rsidR="00190F0A" w:rsidRPr="009F6A35" w:rsidRDefault="00190F0A" w:rsidP="00713117">
            <w:pPr>
              <w:jc w:val="center"/>
              <w:rPr>
                <w:i/>
              </w:rPr>
            </w:pPr>
            <w:r w:rsidRPr="009F6A35">
              <w:rPr>
                <w:i/>
              </w:rPr>
              <w:t>Сумма</w:t>
            </w:r>
          </w:p>
          <w:p w:rsidR="00190F0A" w:rsidRPr="009F6A35" w:rsidRDefault="00190F0A" w:rsidP="00713117">
            <w:pPr>
              <w:jc w:val="center"/>
              <w:rPr>
                <w:i/>
              </w:rPr>
            </w:pPr>
            <w:r w:rsidRPr="009F6A35">
              <w:rPr>
                <w:i/>
              </w:rPr>
              <w:t>в (руб.)</w:t>
            </w:r>
          </w:p>
        </w:tc>
      </w:tr>
      <w:tr w:rsidR="00190F0A" w:rsidRPr="000D3590" w:rsidTr="004E44D7">
        <w:tc>
          <w:tcPr>
            <w:tcW w:w="3472" w:type="dxa"/>
          </w:tcPr>
          <w:p w:rsidR="00190F0A" w:rsidRPr="000D3590" w:rsidRDefault="00190F0A" w:rsidP="00713117">
            <w:proofErr w:type="spellStart"/>
            <w:r>
              <w:t>Бик-Утеевское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283" w:type="dxa"/>
          </w:tcPr>
          <w:p w:rsidR="00190F0A" w:rsidRPr="000D3590" w:rsidRDefault="00190F0A" w:rsidP="00713117">
            <w:r>
              <w:t xml:space="preserve">Выделение денежных средств на расходы по технологическому присоединению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 электрическим сетям</w:t>
            </w:r>
          </w:p>
        </w:tc>
        <w:tc>
          <w:tcPr>
            <w:tcW w:w="1667" w:type="dxa"/>
          </w:tcPr>
          <w:p w:rsidR="00190F0A" w:rsidRPr="000D3590" w:rsidRDefault="00190F0A" w:rsidP="00713117">
            <w:r>
              <w:t xml:space="preserve">   43 524,00</w:t>
            </w:r>
          </w:p>
        </w:tc>
      </w:tr>
      <w:tr w:rsidR="00190F0A" w:rsidRPr="000D3590" w:rsidTr="004E44D7">
        <w:tc>
          <w:tcPr>
            <w:tcW w:w="3472" w:type="dxa"/>
          </w:tcPr>
          <w:p w:rsidR="00190F0A" w:rsidRPr="000D3590" w:rsidRDefault="00190F0A" w:rsidP="00713117">
            <w:r>
              <w:t>Исполнительный комитет Буинского муниципального района</w:t>
            </w:r>
          </w:p>
        </w:tc>
        <w:tc>
          <w:tcPr>
            <w:tcW w:w="5283" w:type="dxa"/>
          </w:tcPr>
          <w:p w:rsidR="00190F0A" w:rsidRPr="000D3590" w:rsidRDefault="00190F0A" w:rsidP="00713117">
            <w:r>
              <w:t>Выделение денежных средств на расходы по обновлению ПК «Гранд-смета 2019»</w:t>
            </w:r>
          </w:p>
        </w:tc>
        <w:tc>
          <w:tcPr>
            <w:tcW w:w="1667" w:type="dxa"/>
          </w:tcPr>
          <w:p w:rsidR="00190F0A" w:rsidRPr="000D3590" w:rsidRDefault="00190F0A" w:rsidP="00713117">
            <w:pPr>
              <w:jc w:val="center"/>
            </w:pPr>
            <w:r>
              <w:t>31 000,00</w:t>
            </w:r>
          </w:p>
        </w:tc>
      </w:tr>
      <w:tr w:rsidR="00190F0A" w:rsidRPr="000D3590" w:rsidTr="004E44D7">
        <w:tc>
          <w:tcPr>
            <w:tcW w:w="3472" w:type="dxa"/>
          </w:tcPr>
          <w:p w:rsidR="00190F0A" w:rsidRPr="000D3590" w:rsidRDefault="00190F0A" w:rsidP="00713117">
            <w:proofErr w:type="spellStart"/>
            <w:r>
              <w:t>Черки-Кильдуразское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283" w:type="dxa"/>
          </w:tcPr>
          <w:p w:rsidR="00190F0A" w:rsidRPr="000D3590" w:rsidRDefault="00190F0A" w:rsidP="00713117">
            <w:r>
              <w:t xml:space="preserve">Выделение денежных средств на расходы по восстановлению водоотдачи скважины в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Ч.Кильдуразы</w:t>
            </w:r>
            <w:proofErr w:type="spellEnd"/>
          </w:p>
        </w:tc>
        <w:tc>
          <w:tcPr>
            <w:tcW w:w="1667" w:type="dxa"/>
          </w:tcPr>
          <w:p w:rsidR="00190F0A" w:rsidRPr="000D3590" w:rsidRDefault="00190F0A" w:rsidP="00713117">
            <w:pPr>
              <w:jc w:val="center"/>
            </w:pPr>
            <w:r>
              <w:t>70 063,00</w:t>
            </w:r>
          </w:p>
        </w:tc>
      </w:tr>
      <w:tr w:rsidR="00190F0A" w:rsidRPr="000D3590" w:rsidTr="004E44D7">
        <w:tc>
          <w:tcPr>
            <w:tcW w:w="3472" w:type="dxa"/>
          </w:tcPr>
          <w:p w:rsidR="00190F0A" w:rsidRPr="000D3590" w:rsidRDefault="00190F0A" w:rsidP="00713117">
            <w:r>
              <w:t>Исполнительный комитет Буинского муниципального района</w:t>
            </w:r>
          </w:p>
        </w:tc>
        <w:tc>
          <w:tcPr>
            <w:tcW w:w="5283" w:type="dxa"/>
          </w:tcPr>
          <w:p w:rsidR="00190F0A" w:rsidRPr="00436437" w:rsidRDefault="00190F0A" w:rsidP="00713117">
            <w:pPr>
              <w:rPr>
                <w:b/>
              </w:rPr>
            </w:pPr>
            <w:r>
              <w:t>Выделение денежных средств на подготовку и проведение дополнительных выборов депутатов муниципальных образований БМР</w:t>
            </w:r>
          </w:p>
        </w:tc>
        <w:tc>
          <w:tcPr>
            <w:tcW w:w="1667" w:type="dxa"/>
          </w:tcPr>
          <w:p w:rsidR="00190F0A" w:rsidRPr="00655349" w:rsidRDefault="00190F0A" w:rsidP="00713117">
            <w:pPr>
              <w:jc w:val="center"/>
            </w:pPr>
            <w:r>
              <w:t>24 150,00</w:t>
            </w:r>
          </w:p>
        </w:tc>
      </w:tr>
      <w:tr w:rsidR="00190F0A" w:rsidRPr="000D3590" w:rsidTr="004E44D7">
        <w:tc>
          <w:tcPr>
            <w:tcW w:w="3472" w:type="dxa"/>
          </w:tcPr>
          <w:p w:rsidR="00190F0A" w:rsidRPr="000D3590" w:rsidRDefault="00190F0A" w:rsidP="00713117">
            <w:proofErr w:type="spellStart"/>
            <w:r>
              <w:t>Нурлатское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Исаковское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>Выделение денежных средств на увеличение материальных запасов</w:t>
            </w:r>
          </w:p>
        </w:tc>
        <w:tc>
          <w:tcPr>
            <w:tcW w:w="1667" w:type="dxa"/>
          </w:tcPr>
          <w:p w:rsidR="00190F0A" w:rsidRPr="001C7E31" w:rsidRDefault="00190F0A" w:rsidP="00713117">
            <w:pPr>
              <w:jc w:val="center"/>
            </w:pPr>
            <w:r>
              <w:t>45 000,00</w:t>
            </w:r>
          </w:p>
        </w:tc>
      </w:tr>
      <w:tr w:rsidR="00190F0A" w:rsidRPr="000D3590" w:rsidTr="004E44D7">
        <w:tc>
          <w:tcPr>
            <w:tcW w:w="3472" w:type="dxa"/>
          </w:tcPr>
          <w:p w:rsidR="00190F0A" w:rsidRPr="001C7E31" w:rsidRDefault="00190F0A" w:rsidP="00713117">
            <w:r>
              <w:t>Исполнительный комитет Буинского муниципального района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>Выделение денежных средств на оплату услуг по государственному страхованию муниципальных служащих</w:t>
            </w:r>
          </w:p>
        </w:tc>
        <w:tc>
          <w:tcPr>
            <w:tcW w:w="1667" w:type="dxa"/>
          </w:tcPr>
          <w:p w:rsidR="00190F0A" w:rsidRPr="001C7E31" w:rsidRDefault="00190F0A" w:rsidP="00713117">
            <w:pPr>
              <w:jc w:val="center"/>
            </w:pPr>
            <w:r>
              <w:t>17 921,04</w:t>
            </w:r>
          </w:p>
        </w:tc>
      </w:tr>
      <w:tr w:rsidR="00190F0A" w:rsidRPr="000D3590" w:rsidTr="004E44D7">
        <w:tc>
          <w:tcPr>
            <w:tcW w:w="3472" w:type="dxa"/>
          </w:tcPr>
          <w:p w:rsidR="00190F0A" w:rsidRPr="001C7E31" w:rsidRDefault="00190F0A" w:rsidP="00713117">
            <w:r>
              <w:t>МКУ «Управление образования Буинского муниципального района»</w:t>
            </w:r>
          </w:p>
        </w:tc>
        <w:tc>
          <w:tcPr>
            <w:tcW w:w="5283" w:type="dxa"/>
          </w:tcPr>
          <w:p w:rsidR="00190F0A" w:rsidRPr="001C7E31" w:rsidRDefault="00190F0A" w:rsidP="00713117">
            <w:pPr>
              <w:jc w:val="both"/>
            </w:pPr>
            <w:r>
              <w:t>Выделение денежных сре</w:t>
            </w:r>
            <w:proofErr w:type="gramStart"/>
            <w:r>
              <w:t>дств дл</w:t>
            </w:r>
            <w:proofErr w:type="gramEnd"/>
            <w:r>
              <w:t>я организации участия обучающихся в рамках программы «Посетитель» в мировом чемпионате по стандартам «</w:t>
            </w:r>
            <w:proofErr w:type="spellStart"/>
            <w:r>
              <w:t>Ворлдскиллс</w:t>
            </w:r>
            <w:proofErr w:type="spellEnd"/>
            <w:r>
              <w:t>»</w:t>
            </w:r>
          </w:p>
        </w:tc>
        <w:tc>
          <w:tcPr>
            <w:tcW w:w="1667" w:type="dxa"/>
          </w:tcPr>
          <w:p w:rsidR="00190F0A" w:rsidRPr="001C7E31" w:rsidRDefault="00190F0A" w:rsidP="00713117">
            <w:pPr>
              <w:jc w:val="center"/>
            </w:pPr>
            <w:r>
              <w:t>70 000,00</w:t>
            </w:r>
          </w:p>
        </w:tc>
      </w:tr>
      <w:tr w:rsidR="00190F0A" w:rsidRPr="000D3590" w:rsidTr="004E44D7">
        <w:tc>
          <w:tcPr>
            <w:tcW w:w="3472" w:type="dxa"/>
          </w:tcPr>
          <w:p w:rsidR="00190F0A" w:rsidRPr="000D3590" w:rsidRDefault="00190F0A" w:rsidP="00713117">
            <w:r>
              <w:t>Исполнительный комитет Буинского муниципального района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 xml:space="preserve">Выделение денежных средств для оплаты обучения студентки ФГБОУ </w:t>
            </w:r>
            <w:proofErr w:type="gramStart"/>
            <w:r>
              <w:t>ВО</w:t>
            </w:r>
            <w:proofErr w:type="gramEnd"/>
            <w:r>
              <w:t xml:space="preserve"> «Казанский государственный медицинский университет»</w:t>
            </w:r>
          </w:p>
        </w:tc>
        <w:tc>
          <w:tcPr>
            <w:tcW w:w="1667" w:type="dxa"/>
          </w:tcPr>
          <w:p w:rsidR="00190F0A" w:rsidRPr="001C7E31" w:rsidRDefault="00190F0A" w:rsidP="00713117">
            <w:pPr>
              <w:jc w:val="center"/>
            </w:pPr>
            <w:r>
              <w:t>93 843,00</w:t>
            </w:r>
          </w:p>
        </w:tc>
      </w:tr>
      <w:tr w:rsidR="00190F0A" w:rsidRPr="00655349" w:rsidTr="004E44D7">
        <w:tc>
          <w:tcPr>
            <w:tcW w:w="3472" w:type="dxa"/>
          </w:tcPr>
          <w:p w:rsidR="00190F0A" w:rsidRPr="001C7E31" w:rsidRDefault="00190F0A" w:rsidP="00713117">
            <w:proofErr w:type="spellStart"/>
            <w:r>
              <w:t>Нижненаратбашское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>Выделение денежных средств на устройство наружных сетей водопровода и канализации</w:t>
            </w:r>
          </w:p>
        </w:tc>
        <w:tc>
          <w:tcPr>
            <w:tcW w:w="1667" w:type="dxa"/>
          </w:tcPr>
          <w:p w:rsidR="00190F0A" w:rsidRPr="001C7E31" w:rsidRDefault="00190F0A" w:rsidP="00713117">
            <w:pPr>
              <w:jc w:val="center"/>
            </w:pPr>
            <w:r>
              <w:t>47 520,00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1C7E31" w:rsidRDefault="00190F0A" w:rsidP="00713117">
            <w:r>
              <w:t>МКУ «Управление образования Буинского муниципального района»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>Выделение денежных средств на приобретение штор, жалюзи, карнизов для МБОУ «</w:t>
            </w:r>
            <w:proofErr w:type="spellStart"/>
            <w:r>
              <w:t>Кайбицкая</w:t>
            </w:r>
            <w:proofErr w:type="spellEnd"/>
            <w:r>
              <w:t xml:space="preserve"> основная школа»</w:t>
            </w:r>
          </w:p>
        </w:tc>
        <w:tc>
          <w:tcPr>
            <w:tcW w:w="1667" w:type="dxa"/>
          </w:tcPr>
          <w:p w:rsidR="00190F0A" w:rsidRPr="001C7E31" w:rsidRDefault="00190F0A" w:rsidP="00713117">
            <w:pPr>
              <w:jc w:val="center"/>
            </w:pPr>
            <w:r>
              <w:t>226 216,00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1C7E31" w:rsidRDefault="00190F0A" w:rsidP="00713117">
            <w:r>
              <w:t>МКУ «Управление образования Буинского муниципального района»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 xml:space="preserve">Выделение денежных средств на дополнительные работы в медицинском кабинете по лицензионным требованиям в МБОУ «Гимназия </w:t>
            </w:r>
            <w:proofErr w:type="spellStart"/>
            <w:r>
              <w:t>им.М.М.Вахитова</w:t>
            </w:r>
            <w:proofErr w:type="spellEnd"/>
            <w:r>
              <w:t>»</w:t>
            </w:r>
          </w:p>
        </w:tc>
        <w:tc>
          <w:tcPr>
            <w:tcW w:w="1667" w:type="dxa"/>
          </w:tcPr>
          <w:p w:rsidR="00190F0A" w:rsidRPr="00D11250" w:rsidRDefault="00190F0A" w:rsidP="00713117">
            <w:pPr>
              <w:jc w:val="center"/>
            </w:pPr>
            <w:r w:rsidRPr="00D11250">
              <w:t>24 278,00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903AD7" w:rsidRDefault="00190F0A" w:rsidP="00713117">
            <w:proofErr w:type="spellStart"/>
            <w:r w:rsidRPr="00903AD7">
              <w:t>Чувашско-Кищаковское</w:t>
            </w:r>
            <w:proofErr w:type="spellEnd"/>
            <w:r w:rsidRPr="00903AD7">
              <w:t xml:space="preserve"> сельское поселение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 xml:space="preserve">Выделение денежных средств на расходы по изготовлению информационной вывески и занавесок для </w:t>
            </w:r>
            <w:proofErr w:type="spellStart"/>
            <w:r>
              <w:t>Ч.Кищаковского</w:t>
            </w:r>
            <w:proofErr w:type="spellEnd"/>
            <w:r>
              <w:t xml:space="preserve"> сельского дома культуры</w:t>
            </w:r>
          </w:p>
        </w:tc>
        <w:tc>
          <w:tcPr>
            <w:tcW w:w="1667" w:type="dxa"/>
          </w:tcPr>
          <w:p w:rsidR="00190F0A" w:rsidRPr="00D11250" w:rsidRDefault="00190F0A" w:rsidP="00713117">
            <w:pPr>
              <w:jc w:val="center"/>
            </w:pPr>
            <w:r>
              <w:t>151 493,00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1C7E31" w:rsidRDefault="00190F0A" w:rsidP="00713117">
            <w:r>
              <w:t>Исполнительный комитет Буинского муниципального района</w:t>
            </w:r>
          </w:p>
        </w:tc>
        <w:tc>
          <w:tcPr>
            <w:tcW w:w="5283" w:type="dxa"/>
          </w:tcPr>
          <w:p w:rsidR="00190F0A" w:rsidRPr="00516A22" w:rsidRDefault="00190F0A" w:rsidP="00713117">
            <w:r>
              <w:t xml:space="preserve">Выделение денежных средств на подготовку и проведение местного референдума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уинск</w:t>
            </w:r>
            <w:proofErr w:type="spellEnd"/>
            <w:r>
              <w:t xml:space="preserve"> 24.11.2019г.</w:t>
            </w:r>
          </w:p>
        </w:tc>
        <w:tc>
          <w:tcPr>
            <w:tcW w:w="1667" w:type="dxa"/>
          </w:tcPr>
          <w:p w:rsidR="00190F0A" w:rsidRPr="00516A22" w:rsidRDefault="00190F0A" w:rsidP="00713117">
            <w:pPr>
              <w:jc w:val="center"/>
            </w:pPr>
            <w:r>
              <w:t>403 210,00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1C7E31" w:rsidRDefault="00190F0A" w:rsidP="00713117">
            <w:r>
              <w:t>Исполнительный комитет Буинского муниципального района</w:t>
            </w:r>
          </w:p>
        </w:tc>
        <w:tc>
          <w:tcPr>
            <w:tcW w:w="5283" w:type="dxa"/>
          </w:tcPr>
          <w:p w:rsidR="00190F0A" w:rsidRPr="00516A22" w:rsidRDefault="00190F0A" w:rsidP="00713117">
            <w:r>
              <w:t>Выделение денежных средств на проведение Международного дня матери</w:t>
            </w:r>
          </w:p>
        </w:tc>
        <w:tc>
          <w:tcPr>
            <w:tcW w:w="1667" w:type="dxa"/>
          </w:tcPr>
          <w:p w:rsidR="00190F0A" w:rsidRPr="00516A22" w:rsidRDefault="00190F0A" w:rsidP="00713117">
            <w:pPr>
              <w:jc w:val="center"/>
            </w:pPr>
            <w:r>
              <w:t>280 500,00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516A22" w:rsidRDefault="00190F0A" w:rsidP="00713117">
            <w:proofErr w:type="spellStart"/>
            <w:r>
              <w:t>Исаковское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5283" w:type="dxa"/>
          </w:tcPr>
          <w:p w:rsidR="00190F0A" w:rsidRPr="00516A22" w:rsidRDefault="00190F0A" w:rsidP="00713117">
            <w:r>
              <w:t>Выделение денежных сре</w:t>
            </w:r>
            <w:proofErr w:type="gramStart"/>
            <w:r>
              <w:t>дств дл</w:t>
            </w:r>
            <w:proofErr w:type="gramEnd"/>
            <w:r>
              <w:t xml:space="preserve">я приобретения канцтоваров, </w:t>
            </w:r>
            <w:proofErr w:type="spellStart"/>
            <w:r>
              <w:t>хозтоваров</w:t>
            </w:r>
            <w:proofErr w:type="spellEnd"/>
            <w:r>
              <w:t xml:space="preserve"> и инвентаря</w:t>
            </w:r>
          </w:p>
        </w:tc>
        <w:tc>
          <w:tcPr>
            <w:tcW w:w="1667" w:type="dxa"/>
          </w:tcPr>
          <w:p w:rsidR="00190F0A" w:rsidRPr="00516A22" w:rsidRDefault="00190F0A" w:rsidP="00713117">
            <w:pPr>
              <w:jc w:val="center"/>
            </w:pPr>
            <w:r>
              <w:t>15 000,00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516A22" w:rsidRDefault="00190F0A" w:rsidP="00713117">
            <w:proofErr w:type="spellStart"/>
            <w:r>
              <w:lastRenderedPageBreak/>
              <w:t>Исаковское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Малобуинковское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Старотинчалинское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Чувашско-Кищаковское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283" w:type="dxa"/>
          </w:tcPr>
          <w:p w:rsidR="00190F0A" w:rsidRPr="00516A22" w:rsidRDefault="00190F0A" w:rsidP="00713117">
            <w:r>
              <w:t>Выделение денежных средств на расходы по вывозу твердых коммунальных отходов</w:t>
            </w:r>
          </w:p>
        </w:tc>
        <w:tc>
          <w:tcPr>
            <w:tcW w:w="1667" w:type="dxa"/>
          </w:tcPr>
          <w:p w:rsidR="00190F0A" w:rsidRPr="00516A22" w:rsidRDefault="00190F0A" w:rsidP="00713117">
            <w:pPr>
              <w:jc w:val="center"/>
            </w:pPr>
            <w:r>
              <w:t>120 771,12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516A22" w:rsidRDefault="00190F0A" w:rsidP="00713117">
            <w:proofErr w:type="spellStart"/>
            <w:r>
              <w:t>Бюргановское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>Выделение денежных средств на экспертизу водоснабжения</w:t>
            </w:r>
          </w:p>
        </w:tc>
        <w:tc>
          <w:tcPr>
            <w:tcW w:w="1667" w:type="dxa"/>
          </w:tcPr>
          <w:p w:rsidR="00190F0A" w:rsidRPr="00516A22" w:rsidRDefault="00190F0A" w:rsidP="00713117">
            <w:pPr>
              <w:jc w:val="center"/>
            </w:pPr>
            <w:r>
              <w:t>84 000,00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516A22" w:rsidRDefault="00190F0A" w:rsidP="00713117">
            <w:r>
              <w:t>МКУ «Управление образования Буинского муниципального района»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>Выделение денежных сре</w:t>
            </w:r>
            <w:proofErr w:type="gramStart"/>
            <w:r>
              <w:t>дств дл</w:t>
            </w:r>
            <w:proofErr w:type="gramEnd"/>
            <w:r>
              <w:t>я приобретения светоотражающих жилетов</w:t>
            </w:r>
          </w:p>
        </w:tc>
        <w:tc>
          <w:tcPr>
            <w:tcW w:w="1667" w:type="dxa"/>
          </w:tcPr>
          <w:p w:rsidR="00190F0A" w:rsidRPr="00516A22" w:rsidRDefault="00190F0A" w:rsidP="00713117">
            <w:pPr>
              <w:jc w:val="center"/>
            </w:pPr>
            <w:r>
              <w:t>55 000,00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516A22" w:rsidRDefault="00190F0A" w:rsidP="00713117">
            <w:r>
              <w:t>МКУ «Управление образования Буинского муниципального района»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>Выделение денежных средств на приобретение стиральной машины и электроплиты МБДОУ «</w:t>
            </w:r>
            <w:proofErr w:type="spellStart"/>
            <w:r>
              <w:t>Чураковский</w:t>
            </w:r>
            <w:proofErr w:type="spellEnd"/>
            <w:r>
              <w:t xml:space="preserve"> детский сад»</w:t>
            </w:r>
          </w:p>
        </w:tc>
        <w:tc>
          <w:tcPr>
            <w:tcW w:w="1667" w:type="dxa"/>
          </w:tcPr>
          <w:p w:rsidR="00190F0A" w:rsidRPr="00516A22" w:rsidRDefault="00190F0A" w:rsidP="00713117">
            <w:pPr>
              <w:jc w:val="center"/>
            </w:pPr>
            <w:r>
              <w:t>26 720,00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516A22" w:rsidRDefault="00190F0A" w:rsidP="00713117">
            <w:r>
              <w:t>Совет Буинского муниципального района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 xml:space="preserve">Выделение денежных средств на оплату обучения по </w:t>
            </w:r>
            <w:proofErr w:type="spellStart"/>
            <w:r>
              <w:t>доп</w:t>
            </w:r>
            <w:proofErr w:type="gramStart"/>
            <w:r>
              <w:t>.с</w:t>
            </w:r>
            <w:proofErr w:type="gramEnd"/>
            <w:r>
              <w:t>оглашению</w:t>
            </w:r>
            <w:proofErr w:type="spellEnd"/>
            <w:r>
              <w:t xml:space="preserve"> студентки Лечебного факультета </w:t>
            </w:r>
          </w:p>
        </w:tc>
        <w:tc>
          <w:tcPr>
            <w:tcW w:w="1667" w:type="dxa"/>
          </w:tcPr>
          <w:p w:rsidR="00190F0A" w:rsidRPr="00516A22" w:rsidRDefault="00190F0A" w:rsidP="00713117">
            <w:pPr>
              <w:jc w:val="center"/>
            </w:pPr>
            <w:r>
              <w:t>58 000,00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1C7E31" w:rsidRDefault="00190F0A" w:rsidP="00713117">
            <w:r>
              <w:t>Исполнительный комитет Буинского муниципального района</w:t>
            </w:r>
          </w:p>
        </w:tc>
        <w:tc>
          <w:tcPr>
            <w:tcW w:w="5283" w:type="dxa"/>
          </w:tcPr>
          <w:p w:rsidR="00190F0A" w:rsidRPr="001C7E31" w:rsidRDefault="00190F0A" w:rsidP="00713117">
            <w:r>
              <w:t>Выделение денежных средств на оказание материальной помощи семье петровой Р.Р. в связи с пожаром</w:t>
            </w:r>
          </w:p>
        </w:tc>
        <w:tc>
          <w:tcPr>
            <w:tcW w:w="1667" w:type="dxa"/>
          </w:tcPr>
          <w:p w:rsidR="00190F0A" w:rsidRPr="00516A22" w:rsidRDefault="00190F0A" w:rsidP="00713117">
            <w:pPr>
              <w:jc w:val="center"/>
            </w:pPr>
            <w:r>
              <w:t>100 000,00</w:t>
            </w:r>
          </w:p>
        </w:tc>
      </w:tr>
      <w:tr w:rsidR="00190F0A" w:rsidRPr="00FC7753" w:rsidTr="004E44D7">
        <w:tc>
          <w:tcPr>
            <w:tcW w:w="3472" w:type="dxa"/>
          </w:tcPr>
          <w:p w:rsidR="00190F0A" w:rsidRPr="00436437" w:rsidRDefault="00190F0A" w:rsidP="00713117">
            <w:pPr>
              <w:rPr>
                <w:b/>
              </w:rPr>
            </w:pPr>
            <w:r w:rsidRPr="00436437">
              <w:rPr>
                <w:b/>
              </w:rPr>
              <w:t>Итого</w:t>
            </w:r>
          </w:p>
        </w:tc>
        <w:tc>
          <w:tcPr>
            <w:tcW w:w="5283" w:type="dxa"/>
          </w:tcPr>
          <w:p w:rsidR="00190F0A" w:rsidRPr="00436437" w:rsidRDefault="00190F0A" w:rsidP="00713117">
            <w:pPr>
              <w:rPr>
                <w:b/>
              </w:rPr>
            </w:pPr>
          </w:p>
        </w:tc>
        <w:tc>
          <w:tcPr>
            <w:tcW w:w="1667" w:type="dxa"/>
          </w:tcPr>
          <w:p w:rsidR="00190F0A" w:rsidRPr="00436437" w:rsidRDefault="00190F0A" w:rsidP="00713117">
            <w:pPr>
              <w:jc w:val="center"/>
              <w:rPr>
                <w:b/>
              </w:rPr>
            </w:pPr>
          </w:p>
          <w:p w:rsidR="00190F0A" w:rsidRPr="00436437" w:rsidRDefault="00190F0A" w:rsidP="00713117">
            <w:pPr>
              <w:jc w:val="center"/>
              <w:rPr>
                <w:b/>
              </w:rPr>
            </w:pPr>
            <w:r>
              <w:rPr>
                <w:b/>
              </w:rPr>
              <w:t>1 988 209,16</w:t>
            </w:r>
          </w:p>
        </w:tc>
      </w:tr>
    </w:tbl>
    <w:p w:rsidR="00244815" w:rsidRDefault="00244815" w:rsidP="00833241">
      <w:pPr>
        <w:jc w:val="both"/>
      </w:pPr>
    </w:p>
    <w:p w:rsidR="0035710F" w:rsidRDefault="0035710F" w:rsidP="00BE2D01">
      <w:pPr>
        <w:tabs>
          <w:tab w:val="left" w:pos="7488"/>
          <w:tab w:val="right" w:pos="10206"/>
        </w:tabs>
        <w:ind w:left="-142" w:firstLine="1418"/>
        <w:jc w:val="both"/>
      </w:pPr>
      <w:r>
        <w:t>Решением о бюджете на 2019</w:t>
      </w:r>
      <w:r w:rsidRPr="000E5273">
        <w:t xml:space="preserve"> год предусмотрены средства на </w:t>
      </w:r>
      <w:r w:rsidRPr="00F42ED5">
        <w:t xml:space="preserve">реализацию 16 </w:t>
      </w:r>
      <w:r w:rsidR="00BE2D01">
        <w:t>м</w:t>
      </w:r>
      <w:r w:rsidRPr="00F42ED5">
        <w:t xml:space="preserve">униципальных программ из 21-х принятых, в объеме 655 874,3 тыс. руб., в том числе </w:t>
      </w:r>
      <w:r w:rsidR="00F1636E">
        <w:t xml:space="preserve">направлено </w:t>
      </w:r>
      <w:r w:rsidRPr="00F42ED5">
        <w:t xml:space="preserve">из бюджета муниципального района – </w:t>
      </w:r>
      <w:r w:rsidR="00F1636E" w:rsidRPr="00F1636E">
        <w:t>650 300,8</w:t>
      </w:r>
      <w:r w:rsidR="00F1636E">
        <w:t xml:space="preserve"> </w:t>
      </w:r>
      <w:r w:rsidR="0043574F">
        <w:t>тыс. рублей.</w:t>
      </w:r>
    </w:p>
    <w:p w:rsidR="0035710F" w:rsidRPr="000E5273" w:rsidRDefault="0035710F" w:rsidP="0035710F">
      <w:pPr>
        <w:tabs>
          <w:tab w:val="left" w:pos="7488"/>
          <w:tab w:val="right" w:pos="10206"/>
        </w:tabs>
        <w:ind w:left="-709" w:firstLine="1418"/>
      </w:pPr>
    </w:p>
    <w:p w:rsidR="0035710F" w:rsidRPr="000E5273" w:rsidRDefault="0035710F" w:rsidP="0035710F">
      <w:pPr>
        <w:tabs>
          <w:tab w:val="left" w:pos="7488"/>
          <w:tab w:val="right" w:pos="10206"/>
        </w:tabs>
        <w:ind w:firstLine="709"/>
      </w:pPr>
      <w:r w:rsidRPr="000E5273">
        <w:t xml:space="preserve">Информация о произведенных расходах бюджета муниципального района на реализацию муниципальных программ за отчетный период представлена в </w:t>
      </w:r>
      <w:r w:rsidRPr="000E5273">
        <w:rPr>
          <w:color w:val="99FF33"/>
        </w:rPr>
        <w:t>таблице 12</w:t>
      </w:r>
    </w:p>
    <w:p w:rsidR="0035710F" w:rsidRPr="000E5273" w:rsidRDefault="0035710F" w:rsidP="0035710F">
      <w:pPr>
        <w:tabs>
          <w:tab w:val="left" w:pos="7488"/>
          <w:tab w:val="right" w:pos="10206"/>
        </w:tabs>
        <w:spacing w:line="312" w:lineRule="auto"/>
        <w:ind w:firstLine="709"/>
        <w:jc w:val="right"/>
        <w:rPr>
          <w:i/>
          <w:sz w:val="26"/>
          <w:szCs w:val="26"/>
        </w:rPr>
      </w:pPr>
      <w:r w:rsidRPr="000E5273">
        <w:rPr>
          <w:i/>
          <w:color w:val="92D050"/>
        </w:rPr>
        <w:t>таблица 12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417"/>
        <w:gridCol w:w="1276"/>
        <w:gridCol w:w="851"/>
      </w:tblGrid>
      <w:tr w:rsidR="0035710F" w:rsidRPr="000E5273" w:rsidTr="0071311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№</w:t>
            </w:r>
          </w:p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proofErr w:type="gramStart"/>
            <w:r w:rsidRPr="000E5273">
              <w:rPr>
                <w:sz w:val="20"/>
                <w:szCs w:val="20"/>
              </w:rPr>
              <w:t>п</w:t>
            </w:r>
            <w:proofErr w:type="gramEnd"/>
            <w:r w:rsidRPr="000E5273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35710F" w:rsidRPr="000E5273" w:rsidRDefault="0035710F" w:rsidP="00713117">
            <w:pPr>
              <w:ind w:left="-817" w:firstLine="817"/>
              <w:jc w:val="center"/>
              <w:rPr>
                <w:sz w:val="20"/>
                <w:szCs w:val="20"/>
                <w:highlight w:val="yellow"/>
              </w:rPr>
            </w:pPr>
            <w:r w:rsidRPr="000E5273">
              <w:rPr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Предусмотрено</w:t>
            </w:r>
            <w:r>
              <w:rPr>
                <w:sz w:val="20"/>
                <w:szCs w:val="20"/>
              </w:rPr>
              <w:t xml:space="preserve"> в программе (</w:t>
            </w:r>
            <w:proofErr w:type="gramStart"/>
            <w:r>
              <w:rPr>
                <w:sz w:val="20"/>
                <w:szCs w:val="20"/>
              </w:rPr>
              <w:t>пас-порте</w:t>
            </w:r>
            <w:proofErr w:type="gramEnd"/>
            <w:r>
              <w:rPr>
                <w:sz w:val="20"/>
                <w:szCs w:val="20"/>
              </w:rPr>
              <w:t>) на 2019</w:t>
            </w:r>
            <w:r w:rsidRPr="000E52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 xml:space="preserve">Предусмотрено в </w:t>
            </w:r>
            <w:proofErr w:type="spellStart"/>
            <w:proofErr w:type="gramStart"/>
            <w:r w:rsidRPr="000E5273">
              <w:rPr>
                <w:sz w:val="20"/>
                <w:szCs w:val="20"/>
              </w:rPr>
              <w:t>Реше-нии</w:t>
            </w:r>
            <w:proofErr w:type="spellEnd"/>
            <w:proofErr w:type="gramEnd"/>
            <w:r w:rsidRPr="000E5273">
              <w:rPr>
                <w:sz w:val="20"/>
                <w:szCs w:val="20"/>
              </w:rPr>
              <w:t xml:space="preserve"> о </w:t>
            </w:r>
            <w:proofErr w:type="spellStart"/>
            <w:r w:rsidRPr="000E5273">
              <w:rPr>
                <w:sz w:val="20"/>
                <w:szCs w:val="20"/>
              </w:rPr>
              <w:t>бюд</w:t>
            </w:r>
            <w:proofErr w:type="spellEnd"/>
            <w:r w:rsidRPr="000E52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жете на 2019</w:t>
            </w:r>
            <w:r w:rsidRPr="000E5273">
              <w:rPr>
                <w:sz w:val="20"/>
                <w:szCs w:val="20"/>
              </w:rPr>
              <w:t xml:space="preserve"> год (уточненный)</w:t>
            </w:r>
          </w:p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 xml:space="preserve"> ( тыс. руб.)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Исполнено</w:t>
            </w:r>
          </w:p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тыс. рублей</w:t>
            </w:r>
          </w:p>
        </w:tc>
      </w:tr>
      <w:tr w:rsidR="0035710F" w:rsidRPr="000E5273" w:rsidTr="00713117">
        <w:trPr>
          <w:trHeight w:val="4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0E5273" w:rsidRDefault="0035710F" w:rsidP="0071311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0E5273" w:rsidRDefault="0035710F" w:rsidP="0071311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</w:p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в %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F" w:rsidRPr="000E5273" w:rsidRDefault="0035710F" w:rsidP="00713117">
            <w:pPr>
              <w:rPr>
                <w:highlight w:val="yellow"/>
              </w:rPr>
            </w:pPr>
            <w:r w:rsidRPr="000E5273">
              <w:rPr>
                <w:sz w:val="20"/>
                <w:szCs w:val="20"/>
              </w:rPr>
              <w:t xml:space="preserve"> </w:t>
            </w:r>
            <w:r w:rsidRPr="000E5273">
              <w:t>Программа капитального ремонта жилого фонда (за счет средств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3970,0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3970,0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3970,0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100,0</w:t>
            </w:r>
          </w:p>
        </w:tc>
      </w:tr>
      <w:tr w:rsidR="0035710F" w:rsidRPr="000E5273" w:rsidTr="00713117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F" w:rsidRPr="000E5273" w:rsidRDefault="0035710F" w:rsidP="00713117">
            <w:r w:rsidRPr="000E5273">
              <w:t xml:space="preserve"> Муниципальная  программа "Охрана окружающей среды </w:t>
            </w:r>
            <w:proofErr w:type="gramStart"/>
            <w:r w:rsidRPr="000E5273">
              <w:t>в</w:t>
            </w:r>
            <w:proofErr w:type="gramEnd"/>
            <w:r w:rsidRPr="000E5273">
              <w:t xml:space="preserve"> </w:t>
            </w:r>
            <w:proofErr w:type="gramStart"/>
            <w:r w:rsidRPr="000E5273">
              <w:t>Буинс</w:t>
            </w:r>
            <w:r>
              <w:t>ком</w:t>
            </w:r>
            <w:proofErr w:type="gramEnd"/>
            <w:r>
              <w:t xml:space="preserve"> муниципальном районе на 2019</w:t>
            </w:r>
            <w:r w:rsidRPr="000E5273">
              <w:t xml:space="preserve"> год"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1744,1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1744,1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444,0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25,5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F" w:rsidRPr="000E5273" w:rsidRDefault="0035710F" w:rsidP="00713117">
            <w:r w:rsidRPr="000E5273">
              <w:t xml:space="preserve"> Муниципальная программа "Реализация антикоррупционной политики </w:t>
            </w:r>
            <w:proofErr w:type="gramStart"/>
            <w:r w:rsidRPr="000E5273">
              <w:t>в</w:t>
            </w:r>
            <w:proofErr w:type="gramEnd"/>
            <w:r w:rsidRPr="000E5273">
              <w:t xml:space="preserve"> </w:t>
            </w:r>
            <w:proofErr w:type="gramStart"/>
            <w:r w:rsidRPr="000E5273">
              <w:t>Буинском</w:t>
            </w:r>
            <w:proofErr w:type="gramEnd"/>
            <w:r w:rsidRPr="000E5273">
              <w:t xml:space="preserve"> муниципальном районе  на 2015-2020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215,4</w:t>
            </w:r>
          </w:p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97,9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F" w:rsidRPr="000E5273" w:rsidRDefault="0035710F" w:rsidP="00713117">
            <w:r w:rsidRPr="000E5273">
              <w:t xml:space="preserve"> Программа профилактики экстремизма, терроризма  на территории  Буинского муниципального района Республики Татарстан на 2018-2020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575,0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100,0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F" w:rsidRPr="000E5273" w:rsidRDefault="0035710F" w:rsidP="00713117">
            <w:r w:rsidRPr="000E5273">
              <w:t xml:space="preserve"> Муниципальная программа «О дорожных работах на дорогах общего пользования местного значения Буинско</w:t>
            </w:r>
            <w:r>
              <w:t xml:space="preserve">го муниципального </w:t>
            </w:r>
            <w:r>
              <w:lastRenderedPageBreak/>
              <w:t>района на 2019</w:t>
            </w:r>
            <w:r w:rsidRPr="000E5273"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lastRenderedPageBreak/>
              <w:t>26 175,1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26 175,1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190F0A" w:rsidP="0071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190F0A" w:rsidP="0071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0F" w:rsidRPr="000E5273" w:rsidRDefault="0035710F" w:rsidP="00713117">
            <w:r w:rsidRPr="000E5273">
              <w:t xml:space="preserve"> Муниципальная программа реализации государственной национальной политики Буинского муниципального района на 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1 962,0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1 962,0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0E5273" w:rsidRDefault="0035710F" w:rsidP="00713117">
            <w:r w:rsidRPr="000E5273">
              <w:t xml:space="preserve"> Программа по формированию здорового образа жизни, снижению потребления алкогольной продукции, пива и табака среди населения Буинского муниципального района на 2016-2020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1 203,0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1 203,0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8</w:t>
            </w:r>
          </w:p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0E5273" w:rsidRDefault="0035710F" w:rsidP="00713117">
            <w:r w:rsidRPr="000E5273">
              <w:t xml:space="preserve"> Муниципальная целевая программа "Развитие образования </w:t>
            </w:r>
            <w:proofErr w:type="gramStart"/>
            <w:r w:rsidRPr="000E5273">
              <w:t>в</w:t>
            </w:r>
            <w:proofErr w:type="gramEnd"/>
            <w:r w:rsidRPr="000E5273">
              <w:t xml:space="preserve">  </w:t>
            </w:r>
            <w:proofErr w:type="gramStart"/>
            <w:r w:rsidRPr="000E5273">
              <w:t>Буинском</w:t>
            </w:r>
            <w:proofErr w:type="gramEnd"/>
            <w:r>
              <w:t xml:space="preserve"> муниципальном районе РТ на 2019-2023</w:t>
            </w:r>
            <w:r w:rsidRPr="000E5273"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601 843,0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601 843,0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598537,3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99,5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0E5273" w:rsidRDefault="0035710F" w:rsidP="00713117">
            <w:r w:rsidRPr="000E5273">
              <w:t xml:space="preserve">Муниципальная программа профилактики наркомании среди населения </w:t>
            </w:r>
            <w:proofErr w:type="gramStart"/>
            <w:r w:rsidRPr="000E5273">
              <w:t>в</w:t>
            </w:r>
            <w:proofErr w:type="gramEnd"/>
            <w:r w:rsidRPr="000E5273">
              <w:t xml:space="preserve"> </w:t>
            </w:r>
            <w:proofErr w:type="gramStart"/>
            <w:r w:rsidRPr="000E5273">
              <w:t>Буинском</w:t>
            </w:r>
            <w:proofErr w:type="gramEnd"/>
            <w:r w:rsidRPr="000E5273">
              <w:t xml:space="preserve"> муниципальном районе на 2018-2020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98,4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0E5273" w:rsidRDefault="0035710F" w:rsidP="00713117">
            <w:r w:rsidRPr="000E5273">
              <w:t xml:space="preserve"> Муниципальная программа "Повышение качества услуг учреждений культуры Буинского муниципального района на 2015-2020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7500,0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0E5273" w:rsidRDefault="0035710F" w:rsidP="00713117">
            <w:r w:rsidRPr="000E5273">
              <w:t xml:space="preserve">Программа "Патриотическое воспитание детей и молодежи </w:t>
            </w:r>
            <w:proofErr w:type="spellStart"/>
            <w:r w:rsidRPr="000E5273">
              <w:t>Буинского</w:t>
            </w:r>
            <w:proofErr w:type="spellEnd"/>
            <w:r w:rsidRPr="000E5273">
              <w:t xml:space="preserve"> муниципального района Республики Татарстан на 2018-2020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918,5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918,5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918,5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63588C" w:rsidRDefault="0035710F" w:rsidP="00713117">
            <w:r w:rsidRPr="0063588C">
              <w:t xml:space="preserve">Программа "Развитие физической культуры и спорта </w:t>
            </w:r>
            <w:proofErr w:type="gramStart"/>
            <w:r w:rsidRPr="0063588C">
              <w:t>в</w:t>
            </w:r>
            <w:proofErr w:type="gramEnd"/>
            <w:r w:rsidRPr="0063588C">
              <w:t xml:space="preserve"> </w:t>
            </w:r>
            <w:proofErr w:type="gramStart"/>
            <w:r w:rsidRPr="0063588C">
              <w:t>Буинском</w:t>
            </w:r>
            <w:proofErr w:type="gramEnd"/>
            <w:r w:rsidRPr="0063588C">
              <w:t xml:space="preserve"> муниципальном районе Республики Татарстан на 2016-2019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1789,7</w:t>
            </w:r>
          </w:p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1789,7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1789,7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63588C" w:rsidRDefault="0035710F" w:rsidP="00713117">
            <w:r w:rsidRPr="0063588C">
              <w:t>Программа профилактики правонарушений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2 935,0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2 935,0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2935,0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 w:rsidRPr="000E5273"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63588C" w:rsidRDefault="0035710F" w:rsidP="00713117">
            <w:r w:rsidRPr="0063588C">
              <w:t xml:space="preserve"> Муниципальная программа "Сельская молодежь </w:t>
            </w:r>
            <w:proofErr w:type="spellStart"/>
            <w:r w:rsidRPr="0063588C">
              <w:t>Буинского</w:t>
            </w:r>
            <w:proofErr w:type="spellEnd"/>
            <w:r w:rsidRPr="0063588C">
              <w:t xml:space="preserve"> муниципального района РТ на 2016-2020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63588C" w:rsidRDefault="0035710F" w:rsidP="00713117">
            <w:r w:rsidRPr="0063588C">
              <w:t xml:space="preserve">Развитие </w:t>
            </w:r>
            <w:proofErr w:type="spellStart"/>
            <w:r w:rsidRPr="0063588C">
              <w:t>здоровьесбережения</w:t>
            </w:r>
            <w:proofErr w:type="spellEnd"/>
            <w:r w:rsidRPr="0063588C">
              <w:t xml:space="preserve"> учащихся в системе образования Буинского муниципального района на 2018-2021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582,0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63588C" w:rsidRDefault="0035710F" w:rsidP="00713117">
            <w:r w:rsidRPr="0063588C">
              <w:t xml:space="preserve">Муниципальная целевая программа «Поддержка социально-ориентированных некоммерческих организаций </w:t>
            </w:r>
            <w:proofErr w:type="gramStart"/>
            <w:r w:rsidRPr="0063588C">
              <w:t>в</w:t>
            </w:r>
            <w:proofErr w:type="gramEnd"/>
            <w:r w:rsidRPr="0063588C">
              <w:t xml:space="preserve"> </w:t>
            </w:r>
            <w:proofErr w:type="gramStart"/>
            <w:r w:rsidRPr="0063588C">
              <w:t>Буинском</w:t>
            </w:r>
            <w:proofErr w:type="gramEnd"/>
            <w:r w:rsidRPr="0063588C">
              <w:t xml:space="preserve"> муниципальном районе на 2016-2020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</w:t>
            </w:r>
          </w:p>
        </w:tc>
      </w:tr>
      <w:tr w:rsidR="0035710F" w:rsidRPr="000E5273" w:rsidTr="00713117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63588C" w:rsidRDefault="0035710F" w:rsidP="00713117">
            <w:r w:rsidRPr="0063588C">
              <w:t xml:space="preserve">Муниципальная целевая программа «Пожарная безопасность </w:t>
            </w:r>
            <w:proofErr w:type="gramStart"/>
            <w:r w:rsidRPr="0063588C">
              <w:t>в</w:t>
            </w:r>
            <w:proofErr w:type="gramEnd"/>
            <w:r w:rsidRPr="0063588C">
              <w:t xml:space="preserve"> </w:t>
            </w:r>
            <w:proofErr w:type="gramStart"/>
            <w:r w:rsidRPr="0063588C">
              <w:t>Буинском</w:t>
            </w:r>
            <w:proofErr w:type="gramEnd"/>
            <w:r w:rsidRPr="0063588C">
              <w:t xml:space="preserve"> муниципальном районе на 2018-2021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6 895,6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</w:t>
            </w:r>
          </w:p>
        </w:tc>
      </w:tr>
      <w:tr w:rsidR="0035710F" w:rsidRPr="000E5273" w:rsidTr="00713117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63588C" w:rsidRDefault="0035710F" w:rsidP="00713117">
            <w:r w:rsidRPr="0063588C">
              <w:t>Муниципальная целевая программа «Повышение безопасности дорожного движения на территории Буинского муниципального района на 2019год»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</w:p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4 120,0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</w:tr>
      <w:tr w:rsidR="0035710F" w:rsidRPr="000E5273" w:rsidTr="00713117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63588C" w:rsidRDefault="0035710F" w:rsidP="00713117">
            <w:r w:rsidRPr="0063588C">
              <w:t>Муниципальная целевая программа «Внедрение и развитие аппаратно-</w:t>
            </w:r>
            <w:proofErr w:type="spellStart"/>
            <w:r w:rsidRPr="0063588C">
              <w:t>програмного</w:t>
            </w:r>
            <w:proofErr w:type="spellEnd"/>
            <w:r w:rsidRPr="0063588C">
              <w:t xml:space="preserve"> комплекса «Безопасный город» на территории Буинского муниципального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1004,26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</w:tr>
      <w:tr w:rsidR="0035710F" w:rsidRPr="000E5273" w:rsidTr="00713117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63588C" w:rsidRDefault="0035710F" w:rsidP="00713117">
            <w:r w:rsidRPr="0063588C">
              <w:t xml:space="preserve">Целевая программа развития и поддержки малого и среднего предпринимательства </w:t>
            </w:r>
            <w:proofErr w:type="gramStart"/>
            <w:r w:rsidRPr="0063588C">
              <w:t>в</w:t>
            </w:r>
            <w:proofErr w:type="gramEnd"/>
            <w:r w:rsidRPr="0063588C">
              <w:t xml:space="preserve"> </w:t>
            </w:r>
            <w:proofErr w:type="gramStart"/>
            <w:r w:rsidRPr="0063588C">
              <w:t>Буинском</w:t>
            </w:r>
            <w:proofErr w:type="gramEnd"/>
            <w:r w:rsidRPr="0063588C">
              <w:t xml:space="preserve"> муниципальном районе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</w:tr>
      <w:tr w:rsidR="0035710F" w:rsidRPr="000E5273" w:rsidTr="00713117">
        <w:trPr>
          <w:trHeight w:val="1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0E5273" w:rsidRDefault="0035710F" w:rsidP="0071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F" w:rsidRPr="0063588C" w:rsidRDefault="0035710F" w:rsidP="00713117">
            <w:r w:rsidRPr="0063588C">
              <w:t xml:space="preserve">Муниципальная целевая программа «Русский язык </w:t>
            </w:r>
            <w:proofErr w:type="gramStart"/>
            <w:r w:rsidRPr="0063588C">
              <w:t>в</w:t>
            </w:r>
            <w:proofErr w:type="gramEnd"/>
            <w:r w:rsidRPr="0063588C">
              <w:t xml:space="preserve">  </w:t>
            </w:r>
            <w:proofErr w:type="gramStart"/>
            <w:r w:rsidRPr="0063588C">
              <w:t>Буинском</w:t>
            </w:r>
            <w:proofErr w:type="gramEnd"/>
            <w:r w:rsidRPr="0063588C">
              <w:t xml:space="preserve"> муниципальном районе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F" w:rsidRPr="0063588C" w:rsidRDefault="0035710F" w:rsidP="00713117">
            <w:pPr>
              <w:jc w:val="center"/>
              <w:rPr>
                <w:sz w:val="20"/>
                <w:szCs w:val="20"/>
              </w:rPr>
            </w:pPr>
            <w:r w:rsidRPr="0063588C">
              <w:rPr>
                <w:sz w:val="20"/>
                <w:szCs w:val="20"/>
              </w:rPr>
              <w:t>0</w:t>
            </w:r>
          </w:p>
        </w:tc>
      </w:tr>
      <w:tr w:rsidR="0035710F" w:rsidRPr="000E5273" w:rsidTr="007131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35710F" w:rsidRPr="000E5273" w:rsidRDefault="0035710F" w:rsidP="0071311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35710F" w:rsidRPr="000E5273" w:rsidRDefault="0035710F" w:rsidP="00713117">
            <w:pPr>
              <w:rPr>
                <w:b/>
                <w:sz w:val="20"/>
                <w:szCs w:val="20"/>
                <w:highlight w:val="yellow"/>
              </w:rPr>
            </w:pPr>
            <w:r w:rsidRPr="000E527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5710F" w:rsidRPr="000E5273" w:rsidRDefault="0035710F" w:rsidP="0071311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663 962,3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5710F" w:rsidRPr="000E5273" w:rsidRDefault="0035710F" w:rsidP="0071311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655 874,3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5710F" w:rsidRPr="000E5273" w:rsidRDefault="0035710F" w:rsidP="00713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F1636E">
              <w:rPr>
                <w:b/>
                <w:sz w:val="20"/>
                <w:szCs w:val="20"/>
              </w:rPr>
              <w:t>0 300,8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35710F" w:rsidRPr="00635FE3" w:rsidRDefault="0035710F" w:rsidP="0071311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F1636E">
              <w:rPr>
                <w:b/>
                <w:sz w:val="20"/>
                <w:szCs w:val="20"/>
              </w:rPr>
              <w:t>2</w:t>
            </w:r>
          </w:p>
        </w:tc>
      </w:tr>
    </w:tbl>
    <w:p w:rsidR="0035710F" w:rsidRPr="000E5273" w:rsidRDefault="0035710F" w:rsidP="0035710F">
      <w:pPr>
        <w:rPr>
          <w:sz w:val="16"/>
          <w:szCs w:val="16"/>
          <w:highlight w:val="yellow"/>
        </w:rPr>
      </w:pPr>
    </w:p>
    <w:p w:rsidR="0035710F" w:rsidRPr="009974AE" w:rsidRDefault="0035710F" w:rsidP="00BB18C4">
      <w:pPr>
        <w:ind w:firstLine="708"/>
        <w:jc w:val="both"/>
        <w:rPr>
          <w:szCs w:val="28"/>
          <w:highlight w:val="yellow"/>
        </w:rPr>
      </w:pPr>
      <w:r w:rsidRPr="00417F45">
        <w:t xml:space="preserve">Согласно ст. 179 Бюджетного кодекса РФ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соответственно местной администрацией муниципального образования. Постановлением Буинского районного исполнительного комитета от 31.12.2012 г. № 736-п утвержден порядок разработки, реализации и оценки эффективности муниципальных программ Буинского муниципального района, в соответствии с пунктом 7 Порядка предусмотрена оценка бюджетной эффективности муниципальной программы. </w:t>
      </w:r>
    </w:p>
    <w:p w:rsidR="005C350C" w:rsidRPr="0035710F" w:rsidRDefault="005C350C" w:rsidP="00080F3A">
      <w:pPr>
        <w:ind w:firstLine="708"/>
        <w:jc w:val="both"/>
      </w:pPr>
      <w:r w:rsidRPr="0035710F">
        <w:t xml:space="preserve">Оценка бюджетной эффективности муниципальных программ </w:t>
      </w:r>
      <w:r w:rsidR="00F57E4C" w:rsidRPr="0035710F">
        <w:t>за 2019 год</w:t>
      </w:r>
      <w:r w:rsidRPr="0035710F">
        <w:t xml:space="preserve"> не проводилась.</w:t>
      </w:r>
    </w:p>
    <w:p w:rsidR="00936364" w:rsidRPr="0035710F" w:rsidRDefault="00936364" w:rsidP="00936364">
      <w:pPr>
        <w:rPr>
          <w:sz w:val="16"/>
          <w:szCs w:val="16"/>
        </w:rPr>
      </w:pPr>
    </w:p>
    <w:p w:rsidR="00936364" w:rsidRPr="0035710F" w:rsidRDefault="008F76D9" w:rsidP="00936364">
      <w:pPr>
        <w:ind w:firstLine="709"/>
        <w:jc w:val="both"/>
      </w:pPr>
      <w:r w:rsidRPr="0035710F">
        <w:t>За отчетны</w:t>
      </w:r>
      <w:r w:rsidR="0081722D" w:rsidRPr="0035710F">
        <w:t>й</w:t>
      </w:r>
      <w:r w:rsidR="0035710F" w:rsidRPr="0035710F">
        <w:t xml:space="preserve"> период расходы на реализацию 17</w:t>
      </w:r>
      <w:r w:rsidRPr="0035710F">
        <w:t xml:space="preserve"> муниципальных программ из бюджета муниципального района составили  </w:t>
      </w:r>
      <w:r w:rsidR="00F1636E" w:rsidRPr="00F1636E">
        <w:t>650 300,8</w:t>
      </w:r>
      <w:r w:rsidR="00F1636E">
        <w:t xml:space="preserve"> </w:t>
      </w:r>
      <w:r w:rsidRPr="0035710F">
        <w:t>тыс. руб</w:t>
      </w:r>
      <w:r w:rsidR="004A31F9" w:rsidRPr="0035710F">
        <w:t>.</w:t>
      </w:r>
      <w:r w:rsidRPr="0035710F">
        <w:t xml:space="preserve"> или </w:t>
      </w:r>
      <w:r w:rsidR="0035710F" w:rsidRPr="0035710F">
        <w:t>99,</w:t>
      </w:r>
      <w:r w:rsidR="00F1636E">
        <w:t>2</w:t>
      </w:r>
      <w:r w:rsidRPr="0035710F">
        <w:t>% от утвержденного показателя.</w:t>
      </w:r>
    </w:p>
    <w:p w:rsidR="00AC3496" w:rsidRDefault="00AC3496" w:rsidP="00AC3496">
      <w:pPr>
        <w:ind w:firstLine="709"/>
        <w:jc w:val="both"/>
        <w:rPr>
          <w:szCs w:val="28"/>
        </w:rPr>
      </w:pPr>
      <w:r w:rsidRPr="0035710F">
        <w:rPr>
          <w:szCs w:val="28"/>
        </w:rPr>
        <w:t>Программные расх</w:t>
      </w:r>
      <w:r w:rsidR="0035710F" w:rsidRPr="0035710F">
        <w:rPr>
          <w:szCs w:val="28"/>
        </w:rPr>
        <w:t>оды составили 5</w:t>
      </w:r>
      <w:r w:rsidR="00F1636E">
        <w:rPr>
          <w:szCs w:val="28"/>
        </w:rPr>
        <w:t>4,2</w:t>
      </w:r>
      <w:r w:rsidRPr="0035710F">
        <w:rPr>
          <w:szCs w:val="28"/>
        </w:rPr>
        <w:t>% от общего объема расходов бюджета муниципального района, произведенных за отчетный период.</w:t>
      </w:r>
    </w:p>
    <w:p w:rsidR="007906DA" w:rsidRPr="00002962" w:rsidRDefault="007906DA" w:rsidP="00AC3496">
      <w:pPr>
        <w:ind w:firstLine="709"/>
        <w:jc w:val="both"/>
        <w:rPr>
          <w:szCs w:val="28"/>
        </w:rPr>
      </w:pPr>
    </w:p>
    <w:p w:rsidR="00002962" w:rsidRPr="00BB18C4" w:rsidRDefault="0035710F" w:rsidP="00BB18C4">
      <w:pPr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="00F1636E" w:rsidRPr="0043574F">
        <w:rPr>
          <w:szCs w:val="28"/>
        </w:rPr>
        <w:t>один</w:t>
      </w:r>
      <w:r w:rsidR="0043574F" w:rsidRPr="0043574F">
        <w:rPr>
          <w:szCs w:val="28"/>
        </w:rPr>
        <w:t>н</w:t>
      </w:r>
      <w:r w:rsidR="00F1636E" w:rsidRPr="0043574F">
        <w:rPr>
          <w:szCs w:val="28"/>
        </w:rPr>
        <w:t>а</w:t>
      </w:r>
      <w:r w:rsidRPr="0043574F">
        <w:rPr>
          <w:szCs w:val="28"/>
        </w:rPr>
        <w:t>дцати</w:t>
      </w:r>
      <w:r w:rsidR="00002962" w:rsidRPr="00002962">
        <w:rPr>
          <w:szCs w:val="28"/>
        </w:rPr>
        <w:t xml:space="preserve"> муниципальным программам утверж</w:t>
      </w:r>
      <w:r w:rsidR="007906DA">
        <w:rPr>
          <w:szCs w:val="28"/>
        </w:rPr>
        <w:t>денные показатели исполнены на 100,0%.</w:t>
      </w:r>
    </w:p>
    <w:p w:rsidR="00AC3496" w:rsidRPr="00002962" w:rsidRDefault="00AC3496" w:rsidP="00AC3496">
      <w:pPr>
        <w:ind w:firstLine="709"/>
        <w:jc w:val="both"/>
        <w:rPr>
          <w:szCs w:val="28"/>
        </w:rPr>
      </w:pPr>
      <w:r w:rsidRPr="00BB18C4">
        <w:rPr>
          <w:szCs w:val="28"/>
        </w:rPr>
        <w:t xml:space="preserve">По </w:t>
      </w:r>
      <w:r w:rsidR="0035710F" w:rsidRPr="00BB18C4">
        <w:rPr>
          <w:szCs w:val="28"/>
        </w:rPr>
        <w:t>пяти</w:t>
      </w:r>
      <w:r w:rsidRPr="00BB18C4">
        <w:rPr>
          <w:szCs w:val="28"/>
        </w:rPr>
        <w:t xml:space="preserve"> муниципальным программам утвержденные пока</w:t>
      </w:r>
      <w:r w:rsidR="0081722D" w:rsidRPr="00BB18C4">
        <w:rPr>
          <w:szCs w:val="28"/>
        </w:rPr>
        <w:t>затели исполнены менее чем на 100,0</w:t>
      </w:r>
      <w:r w:rsidRPr="00BB18C4">
        <w:rPr>
          <w:szCs w:val="28"/>
        </w:rPr>
        <w:t>%,</w:t>
      </w:r>
      <w:r w:rsidRPr="00002962">
        <w:rPr>
          <w:szCs w:val="28"/>
        </w:rPr>
        <w:t xml:space="preserve"> в том числе:</w:t>
      </w:r>
    </w:p>
    <w:p w:rsidR="0035710F" w:rsidRDefault="0035710F" w:rsidP="00AC3496">
      <w:pPr>
        <w:ind w:firstLine="709"/>
        <w:jc w:val="both"/>
        <w:rPr>
          <w:szCs w:val="28"/>
        </w:rPr>
      </w:pPr>
      <w:r w:rsidRPr="0035710F">
        <w:rPr>
          <w:szCs w:val="28"/>
        </w:rPr>
        <w:t xml:space="preserve">Муниципальная  программа "Охрана окружающей среды </w:t>
      </w:r>
      <w:proofErr w:type="gramStart"/>
      <w:r w:rsidRPr="0035710F">
        <w:rPr>
          <w:szCs w:val="28"/>
        </w:rPr>
        <w:t>в</w:t>
      </w:r>
      <w:proofErr w:type="gramEnd"/>
      <w:r w:rsidRPr="0035710F">
        <w:rPr>
          <w:szCs w:val="28"/>
        </w:rPr>
        <w:t xml:space="preserve"> </w:t>
      </w:r>
      <w:proofErr w:type="gramStart"/>
      <w:r w:rsidRPr="0035710F">
        <w:rPr>
          <w:szCs w:val="28"/>
        </w:rPr>
        <w:t>Буинском</w:t>
      </w:r>
      <w:proofErr w:type="gramEnd"/>
      <w:r w:rsidRPr="0035710F">
        <w:rPr>
          <w:szCs w:val="28"/>
        </w:rPr>
        <w:t xml:space="preserve"> муниципальном районе на 2019 год"</w:t>
      </w:r>
      <w:r>
        <w:rPr>
          <w:szCs w:val="28"/>
        </w:rPr>
        <w:t>-</w:t>
      </w:r>
      <w:r w:rsidR="00BB18C4">
        <w:rPr>
          <w:szCs w:val="28"/>
        </w:rPr>
        <w:t>25,5%;</w:t>
      </w:r>
    </w:p>
    <w:p w:rsidR="00BB18C4" w:rsidRDefault="00BB18C4" w:rsidP="00AC3496">
      <w:pPr>
        <w:ind w:firstLine="709"/>
        <w:jc w:val="both"/>
        <w:rPr>
          <w:szCs w:val="28"/>
        </w:rPr>
      </w:pPr>
      <w:r w:rsidRPr="00BB18C4">
        <w:rPr>
          <w:szCs w:val="28"/>
        </w:rPr>
        <w:t xml:space="preserve">Муниципальная программа "Реализация антикоррупционной политики </w:t>
      </w:r>
      <w:proofErr w:type="gramStart"/>
      <w:r w:rsidRPr="00BB18C4">
        <w:rPr>
          <w:szCs w:val="28"/>
        </w:rPr>
        <w:t>в</w:t>
      </w:r>
      <w:proofErr w:type="gramEnd"/>
      <w:r w:rsidRPr="00BB18C4">
        <w:rPr>
          <w:szCs w:val="28"/>
        </w:rPr>
        <w:t xml:space="preserve"> </w:t>
      </w:r>
      <w:proofErr w:type="gramStart"/>
      <w:r w:rsidRPr="00BB18C4">
        <w:rPr>
          <w:szCs w:val="28"/>
        </w:rPr>
        <w:t>Буинском</w:t>
      </w:r>
      <w:proofErr w:type="gramEnd"/>
      <w:r w:rsidRPr="00BB18C4">
        <w:rPr>
          <w:szCs w:val="28"/>
        </w:rPr>
        <w:t xml:space="preserve"> муниципальном районе  на 2015-2020 годы"</w:t>
      </w:r>
      <w:r>
        <w:rPr>
          <w:szCs w:val="28"/>
        </w:rPr>
        <w:t>-97,9%;</w:t>
      </w:r>
    </w:p>
    <w:p w:rsidR="00BB18C4" w:rsidRDefault="00BB18C4" w:rsidP="00AC3496">
      <w:pPr>
        <w:ind w:firstLine="709"/>
        <w:jc w:val="both"/>
        <w:rPr>
          <w:szCs w:val="28"/>
        </w:rPr>
      </w:pPr>
      <w:r w:rsidRPr="00BB18C4">
        <w:rPr>
          <w:szCs w:val="28"/>
        </w:rPr>
        <w:t>Муниципальная программа «О дорожных работах на дорогах общего пользования местного значения Буинского муниципального района на 2019 год»</w:t>
      </w:r>
      <w:r w:rsidR="000C18FC">
        <w:rPr>
          <w:szCs w:val="28"/>
        </w:rPr>
        <w:t xml:space="preserve"> </w:t>
      </w:r>
      <w:r>
        <w:rPr>
          <w:szCs w:val="28"/>
        </w:rPr>
        <w:t>- 9</w:t>
      </w:r>
      <w:r w:rsidR="000C18FC">
        <w:rPr>
          <w:szCs w:val="28"/>
        </w:rPr>
        <w:t>6</w:t>
      </w:r>
      <w:r>
        <w:rPr>
          <w:szCs w:val="28"/>
        </w:rPr>
        <w:t>,</w:t>
      </w:r>
      <w:r w:rsidR="000C18FC">
        <w:rPr>
          <w:szCs w:val="28"/>
        </w:rPr>
        <w:t>3</w:t>
      </w:r>
      <w:r>
        <w:rPr>
          <w:szCs w:val="28"/>
        </w:rPr>
        <w:t>%;</w:t>
      </w:r>
    </w:p>
    <w:p w:rsidR="00BB18C4" w:rsidRDefault="00BB18C4" w:rsidP="00AC3496">
      <w:pPr>
        <w:ind w:firstLine="709"/>
        <w:jc w:val="both"/>
        <w:rPr>
          <w:szCs w:val="28"/>
        </w:rPr>
      </w:pPr>
      <w:r w:rsidRPr="00BB18C4">
        <w:rPr>
          <w:szCs w:val="28"/>
        </w:rPr>
        <w:t xml:space="preserve">Муниципальная целевая программа "Развитие образования </w:t>
      </w:r>
      <w:proofErr w:type="gramStart"/>
      <w:r w:rsidRPr="00BB18C4">
        <w:rPr>
          <w:szCs w:val="28"/>
        </w:rPr>
        <w:t>в</w:t>
      </w:r>
      <w:proofErr w:type="gramEnd"/>
      <w:r w:rsidRPr="00BB18C4">
        <w:rPr>
          <w:szCs w:val="28"/>
        </w:rPr>
        <w:t xml:space="preserve">  </w:t>
      </w:r>
      <w:proofErr w:type="gramStart"/>
      <w:r w:rsidRPr="00BB18C4">
        <w:rPr>
          <w:szCs w:val="28"/>
        </w:rPr>
        <w:t>Буинском</w:t>
      </w:r>
      <w:proofErr w:type="gramEnd"/>
      <w:r w:rsidRPr="00BB18C4">
        <w:rPr>
          <w:szCs w:val="28"/>
        </w:rPr>
        <w:t xml:space="preserve"> муниципальном районе РТ на 2019-2023 годы"</w:t>
      </w:r>
      <w:r>
        <w:rPr>
          <w:szCs w:val="28"/>
        </w:rPr>
        <w:t>- 99,5%;</w:t>
      </w:r>
    </w:p>
    <w:p w:rsidR="0081722D" w:rsidRPr="00F1636E" w:rsidRDefault="00BB18C4" w:rsidP="00F1636E">
      <w:pPr>
        <w:ind w:firstLine="709"/>
        <w:jc w:val="both"/>
        <w:rPr>
          <w:szCs w:val="28"/>
        </w:rPr>
      </w:pPr>
      <w:r w:rsidRPr="00BB18C4">
        <w:rPr>
          <w:szCs w:val="28"/>
        </w:rPr>
        <w:t xml:space="preserve">Муниципальная программа профилактики наркомании среди населения </w:t>
      </w:r>
      <w:proofErr w:type="gramStart"/>
      <w:r w:rsidRPr="00BB18C4">
        <w:rPr>
          <w:szCs w:val="28"/>
        </w:rPr>
        <w:t>в</w:t>
      </w:r>
      <w:proofErr w:type="gramEnd"/>
      <w:r w:rsidRPr="00BB18C4">
        <w:rPr>
          <w:szCs w:val="28"/>
        </w:rPr>
        <w:t xml:space="preserve"> </w:t>
      </w:r>
      <w:proofErr w:type="gramStart"/>
      <w:r w:rsidRPr="00BB18C4">
        <w:rPr>
          <w:szCs w:val="28"/>
        </w:rPr>
        <w:t>Буинском</w:t>
      </w:r>
      <w:proofErr w:type="gramEnd"/>
      <w:r w:rsidRPr="00BB18C4">
        <w:rPr>
          <w:szCs w:val="28"/>
        </w:rPr>
        <w:t xml:space="preserve"> муниципальном районе на 2018-2020 годы </w:t>
      </w:r>
      <w:r w:rsidR="00002962" w:rsidRPr="00002962">
        <w:rPr>
          <w:szCs w:val="28"/>
        </w:rPr>
        <w:t>"</w:t>
      </w:r>
      <w:r>
        <w:rPr>
          <w:szCs w:val="28"/>
        </w:rPr>
        <w:t>- 98,4</w:t>
      </w:r>
      <w:r w:rsidR="00002962">
        <w:rPr>
          <w:szCs w:val="28"/>
        </w:rPr>
        <w:t>%.</w:t>
      </w:r>
    </w:p>
    <w:p w:rsidR="00AC3496" w:rsidRDefault="0035710F" w:rsidP="00AC3496">
      <w:pPr>
        <w:ind w:firstLine="709"/>
        <w:jc w:val="both"/>
        <w:rPr>
          <w:szCs w:val="28"/>
        </w:rPr>
      </w:pPr>
      <w:r w:rsidRPr="00BB18C4">
        <w:rPr>
          <w:szCs w:val="28"/>
        </w:rPr>
        <w:t>По трем</w:t>
      </w:r>
      <w:r w:rsidR="0081722D" w:rsidRPr="00BB18C4">
        <w:rPr>
          <w:szCs w:val="28"/>
        </w:rPr>
        <w:t xml:space="preserve"> </w:t>
      </w:r>
      <w:r w:rsidR="00AC3496" w:rsidRPr="00BB18C4">
        <w:rPr>
          <w:szCs w:val="28"/>
        </w:rPr>
        <w:t xml:space="preserve"> муниципальным программам</w:t>
      </w:r>
      <w:r w:rsidR="0081722D" w:rsidRPr="0081722D">
        <w:rPr>
          <w:szCs w:val="28"/>
        </w:rPr>
        <w:t>:</w:t>
      </w:r>
      <w:r w:rsidR="00AC3496" w:rsidRPr="0081722D">
        <w:rPr>
          <w:szCs w:val="28"/>
        </w:rPr>
        <w:t xml:space="preserve"> </w:t>
      </w:r>
      <w:r w:rsidRPr="0035710F">
        <w:rPr>
          <w:szCs w:val="28"/>
        </w:rPr>
        <w:t>Целевая программа развития и поддержки малого и среднего предпринимательства в Буинском муниципальном районе на 2019-2023 годы»</w:t>
      </w:r>
      <w:r>
        <w:rPr>
          <w:szCs w:val="28"/>
        </w:rPr>
        <w:t>;</w:t>
      </w:r>
      <w:r w:rsidR="0081722D">
        <w:rPr>
          <w:szCs w:val="28"/>
        </w:rPr>
        <w:t xml:space="preserve"> </w:t>
      </w:r>
      <w:r w:rsidRPr="0035710F">
        <w:rPr>
          <w:szCs w:val="28"/>
        </w:rPr>
        <w:t>Муниципальная целевая программа «Повышение безопасности дорожного движения на территории Буинского муниципального района на 2019год»</w:t>
      </w:r>
      <w:r>
        <w:rPr>
          <w:szCs w:val="28"/>
        </w:rPr>
        <w:t xml:space="preserve">; </w:t>
      </w:r>
      <w:r w:rsidRPr="0035710F">
        <w:rPr>
          <w:szCs w:val="28"/>
        </w:rPr>
        <w:t>Муниципальная целевая программа «Внедрение и развитие аппаратно-</w:t>
      </w:r>
      <w:proofErr w:type="spellStart"/>
      <w:r w:rsidRPr="0035710F">
        <w:rPr>
          <w:szCs w:val="28"/>
        </w:rPr>
        <w:t>програмного</w:t>
      </w:r>
      <w:proofErr w:type="spellEnd"/>
      <w:r w:rsidRPr="0035710F">
        <w:rPr>
          <w:szCs w:val="28"/>
        </w:rPr>
        <w:t xml:space="preserve"> комплекса «Безопасный город» на территории Буинского муниципального района на 2017-2021 годы»</w:t>
      </w:r>
      <w:r>
        <w:rPr>
          <w:szCs w:val="28"/>
        </w:rPr>
        <w:t xml:space="preserve"> </w:t>
      </w:r>
      <w:r w:rsidR="00AC3496" w:rsidRPr="0035710F">
        <w:rPr>
          <w:szCs w:val="28"/>
        </w:rPr>
        <w:t>в отчетном</w:t>
      </w:r>
      <w:r w:rsidR="0081722D" w:rsidRPr="0035710F">
        <w:rPr>
          <w:szCs w:val="28"/>
        </w:rPr>
        <w:t xml:space="preserve"> периоде расходы не </w:t>
      </w:r>
      <w:proofErr w:type="spellStart"/>
      <w:proofErr w:type="gramStart"/>
      <w:r w:rsidRPr="0035710F">
        <w:rPr>
          <w:szCs w:val="28"/>
        </w:rPr>
        <w:t>не</w:t>
      </w:r>
      <w:proofErr w:type="spellEnd"/>
      <w:proofErr w:type="gramEnd"/>
      <w:r w:rsidRPr="0035710F">
        <w:rPr>
          <w:szCs w:val="28"/>
        </w:rPr>
        <w:t xml:space="preserve"> запланированы и не </w:t>
      </w:r>
      <w:r w:rsidR="0081722D" w:rsidRPr="0035710F">
        <w:rPr>
          <w:szCs w:val="28"/>
        </w:rPr>
        <w:t>произведены.</w:t>
      </w:r>
    </w:p>
    <w:p w:rsidR="00F1636E" w:rsidRPr="0081722D" w:rsidRDefault="00F1636E" w:rsidP="00AC3496">
      <w:pPr>
        <w:ind w:firstLine="709"/>
        <w:jc w:val="both"/>
        <w:rPr>
          <w:szCs w:val="28"/>
        </w:rPr>
      </w:pPr>
      <w:r>
        <w:t>По муниципальной целевой программе</w:t>
      </w:r>
      <w:r w:rsidRPr="0063588C">
        <w:t xml:space="preserve"> «Поддержка социально-ориентированных некоммерческих организаций в Буинском муниципальном районе на 2016-2020 года»</w:t>
      </w:r>
      <w:r>
        <w:t xml:space="preserve"> в паспорте не предусмотрено расходов, в тоже время в бюджете предусмотрено 80,0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67583A" w:rsidRPr="0081722D" w:rsidRDefault="0067583A" w:rsidP="00EA65D3">
      <w:pPr>
        <w:ind w:firstLine="708"/>
        <w:jc w:val="both"/>
        <w:rPr>
          <w:sz w:val="16"/>
          <w:szCs w:val="16"/>
        </w:rPr>
      </w:pPr>
    </w:p>
    <w:p w:rsidR="00AF5241" w:rsidRPr="0043574F" w:rsidRDefault="00F73EE0" w:rsidP="00EA65D3">
      <w:pPr>
        <w:ind w:firstLine="708"/>
        <w:jc w:val="both"/>
        <w:rPr>
          <w:szCs w:val="28"/>
        </w:rPr>
      </w:pPr>
      <w:r w:rsidRPr="0043574F">
        <w:rPr>
          <w:szCs w:val="28"/>
        </w:rPr>
        <w:t>Б</w:t>
      </w:r>
      <w:r w:rsidR="00923301" w:rsidRPr="0043574F">
        <w:rPr>
          <w:szCs w:val="28"/>
        </w:rPr>
        <w:t xml:space="preserve">юджет </w:t>
      </w:r>
      <w:r w:rsidR="00F13DC9" w:rsidRPr="0043574F">
        <w:rPr>
          <w:szCs w:val="28"/>
        </w:rPr>
        <w:t>Буинского</w:t>
      </w:r>
      <w:r w:rsidR="00FB1473" w:rsidRPr="0043574F">
        <w:rPr>
          <w:szCs w:val="28"/>
        </w:rPr>
        <w:t xml:space="preserve"> муниципального района </w:t>
      </w:r>
      <w:r w:rsidRPr="0043574F">
        <w:rPr>
          <w:szCs w:val="28"/>
        </w:rPr>
        <w:t xml:space="preserve">в </w:t>
      </w:r>
      <w:r w:rsidR="00F1636E" w:rsidRPr="0043574F">
        <w:rPr>
          <w:szCs w:val="28"/>
        </w:rPr>
        <w:t>2019</w:t>
      </w:r>
      <w:r w:rsidR="00A12C64" w:rsidRPr="0043574F">
        <w:rPr>
          <w:szCs w:val="28"/>
        </w:rPr>
        <w:t xml:space="preserve"> году</w:t>
      </w:r>
      <w:r w:rsidR="00923301" w:rsidRPr="0043574F">
        <w:rPr>
          <w:szCs w:val="28"/>
        </w:rPr>
        <w:t xml:space="preserve"> исполнен с </w:t>
      </w:r>
      <w:r w:rsidRPr="0043574F">
        <w:rPr>
          <w:szCs w:val="28"/>
        </w:rPr>
        <w:t xml:space="preserve">превышением </w:t>
      </w:r>
      <w:r w:rsidR="0063162F" w:rsidRPr="0043574F">
        <w:rPr>
          <w:szCs w:val="28"/>
        </w:rPr>
        <w:t>доходов</w:t>
      </w:r>
      <w:r w:rsidRPr="0043574F">
        <w:rPr>
          <w:szCs w:val="28"/>
        </w:rPr>
        <w:t xml:space="preserve"> над </w:t>
      </w:r>
      <w:r w:rsidR="0063162F" w:rsidRPr="0043574F">
        <w:rPr>
          <w:szCs w:val="28"/>
        </w:rPr>
        <w:t>расходами</w:t>
      </w:r>
      <w:r w:rsidRPr="0043574F">
        <w:rPr>
          <w:szCs w:val="28"/>
        </w:rPr>
        <w:t xml:space="preserve"> (</w:t>
      </w:r>
      <w:r w:rsidR="0063162F" w:rsidRPr="0043574F">
        <w:rPr>
          <w:szCs w:val="28"/>
        </w:rPr>
        <w:t>профицит</w:t>
      </w:r>
      <w:r w:rsidRPr="0043574F">
        <w:rPr>
          <w:szCs w:val="28"/>
        </w:rPr>
        <w:t>)</w:t>
      </w:r>
      <w:r w:rsidR="00056BFC" w:rsidRPr="0043574F">
        <w:rPr>
          <w:szCs w:val="28"/>
        </w:rPr>
        <w:t xml:space="preserve"> </w:t>
      </w:r>
      <w:r w:rsidR="00923301" w:rsidRPr="0043574F">
        <w:rPr>
          <w:szCs w:val="28"/>
        </w:rPr>
        <w:t xml:space="preserve">в </w:t>
      </w:r>
      <w:r w:rsidRPr="0043574F">
        <w:rPr>
          <w:szCs w:val="28"/>
        </w:rPr>
        <w:t>сумме</w:t>
      </w:r>
      <w:r w:rsidR="00923301" w:rsidRPr="0043574F">
        <w:rPr>
          <w:szCs w:val="28"/>
        </w:rPr>
        <w:t xml:space="preserve"> </w:t>
      </w:r>
      <w:r w:rsidR="0043574F" w:rsidRPr="0043574F">
        <w:rPr>
          <w:szCs w:val="28"/>
        </w:rPr>
        <w:t>70 160,50</w:t>
      </w:r>
      <w:r w:rsidR="00923301" w:rsidRPr="0043574F">
        <w:rPr>
          <w:szCs w:val="28"/>
        </w:rPr>
        <w:t xml:space="preserve"> тыс.</w:t>
      </w:r>
      <w:r w:rsidR="003B707C" w:rsidRPr="0043574F">
        <w:rPr>
          <w:szCs w:val="28"/>
        </w:rPr>
        <w:t xml:space="preserve"> </w:t>
      </w:r>
      <w:r w:rsidR="00923301" w:rsidRPr="0043574F">
        <w:rPr>
          <w:szCs w:val="28"/>
        </w:rPr>
        <w:t>руб.</w:t>
      </w:r>
    </w:p>
    <w:p w:rsidR="0033179D" w:rsidRPr="00333B6B" w:rsidRDefault="0033179D" w:rsidP="00EA65D3">
      <w:pPr>
        <w:ind w:firstLine="708"/>
        <w:jc w:val="both"/>
        <w:rPr>
          <w:szCs w:val="28"/>
        </w:rPr>
      </w:pPr>
      <w:r w:rsidRPr="00F1636E">
        <w:rPr>
          <w:szCs w:val="28"/>
        </w:rPr>
        <w:t xml:space="preserve">На начало и конец </w:t>
      </w:r>
      <w:r w:rsidR="0043574F">
        <w:rPr>
          <w:szCs w:val="28"/>
        </w:rPr>
        <w:t>2019</w:t>
      </w:r>
      <w:r w:rsidR="00A12C64" w:rsidRPr="00F1636E">
        <w:rPr>
          <w:szCs w:val="28"/>
        </w:rPr>
        <w:t xml:space="preserve"> года</w:t>
      </w:r>
      <w:r w:rsidRPr="00F1636E">
        <w:rPr>
          <w:szCs w:val="28"/>
        </w:rPr>
        <w:t xml:space="preserve"> муниципальный долг </w:t>
      </w:r>
      <w:r w:rsidR="00F13DC9" w:rsidRPr="00F1636E">
        <w:rPr>
          <w:szCs w:val="28"/>
        </w:rPr>
        <w:t>Буинского</w:t>
      </w:r>
      <w:r w:rsidRPr="00F1636E">
        <w:rPr>
          <w:szCs w:val="28"/>
        </w:rPr>
        <w:t xml:space="preserve"> муниципального района отсутствовал. Предельный объем муниципального долга Решением о бюджете на </w:t>
      </w:r>
      <w:r w:rsidR="00F1636E" w:rsidRPr="00F1636E">
        <w:rPr>
          <w:szCs w:val="28"/>
        </w:rPr>
        <w:t>2019</w:t>
      </w:r>
      <w:r w:rsidR="00A12C64" w:rsidRPr="00F1636E">
        <w:rPr>
          <w:szCs w:val="28"/>
        </w:rPr>
        <w:t xml:space="preserve"> год</w:t>
      </w:r>
      <w:r w:rsidRPr="00F1636E">
        <w:rPr>
          <w:szCs w:val="28"/>
        </w:rPr>
        <w:t xml:space="preserve"> установлен также в размере 0 рублей.</w:t>
      </w:r>
    </w:p>
    <w:p w:rsidR="0033179D" w:rsidRPr="00F13DC9" w:rsidRDefault="0033179D" w:rsidP="00EA65D3">
      <w:pPr>
        <w:ind w:firstLine="708"/>
        <w:jc w:val="both"/>
        <w:rPr>
          <w:szCs w:val="28"/>
          <w:highlight w:val="yellow"/>
        </w:rPr>
      </w:pPr>
      <w:r w:rsidRPr="00333B6B">
        <w:rPr>
          <w:szCs w:val="28"/>
        </w:rPr>
        <w:lastRenderedPageBreak/>
        <w:t xml:space="preserve">В </w:t>
      </w:r>
      <w:r w:rsidR="00F1636E">
        <w:rPr>
          <w:szCs w:val="28"/>
        </w:rPr>
        <w:t>2019</w:t>
      </w:r>
      <w:r w:rsidR="00A12C64" w:rsidRPr="00333B6B">
        <w:rPr>
          <w:szCs w:val="28"/>
        </w:rPr>
        <w:t xml:space="preserve"> году</w:t>
      </w:r>
      <w:r w:rsidRPr="00333B6B">
        <w:rPr>
          <w:szCs w:val="28"/>
        </w:rPr>
        <w:t xml:space="preserve"> кредиты из бюджета </w:t>
      </w:r>
      <w:r w:rsidR="00F13DC9" w:rsidRPr="00333B6B">
        <w:rPr>
          <w:szCs w:val="28"/>
        </w:rPr>
        <w:t>Буинского</w:t>
      </w:r>
      <w:r w:rsidRPr="00333B6B">
        <w:rPr>
          <w:szCs w:val="28"/>
        </w:rPr>
        <w:t xml:space="preserve"> муниципального района не выдавались, что подтверждается данными годовой бюджетной отчетности.</w:t>
      </w:r>
    </w:p>
    <w:p w:rsidR="00E04342" w:rsidRDefault="00E04342" w:rsidP="00E04342">
      <w:pPr>
        <w:ind w:firstLine="708"/>
        <w:jc w:val="center"/>
        <w:rPr>
          <w:b/>
          <w:color w:val="00B050"/>
          <w:sz w:val="28"/>
          <w:szCs w:val="28"/>
        </w:rPr>
      </w:pPr>
    </w:p>
    <w:p w:rsidR="00E04342" w:rsidRPr="00F90ACA" w:rsidRDefault="00E04342" w:rsidP="00E04342">
      <w:pPr>
        <w:ind w:firstLine="708"/>
        <w:jc w:val="center"/>
        <w:rPr>
          <w:b/>
          <w:color w:val="00B050"/>
          <w:sz w:val="28"/>
          <w:szCs w:val="28"/>
        </w:rPr>
      </w:pPr>
      <w:proofErr w:type="gramStart"/>
      <w:r w:rsidRPr="00F90ACA">
        <w:rPr>
          <w:b/>
          <w:color w:val="00B050"/>
          <w:sz w:val="28"/>
          <w:szCs w:val="28"/>
          <w:lang w:val="en-US"/>
        </w:rPr>
        <w:t>V</w:t>
      </w:r>
      <w:r w:rsidRPr="00F90ACA">
        <w:rPr>
          <w:b/>
          <w:color w:val="00B050"/>
          <w:sz w:val="28"/>
          <w:szCs w:val="28"/>
        </w:rPr>
        <w:t>. Анализ дебиторской и кредиторской задолженности.</w:t>
      </w:r>
      <w:proofErr w:type="gramEnd"/>
    </w:p>
    <w:p w:rsidR="00E04342" w:rsidRPr="00D4728A" w:rsidRDefault="00E04342" w:rsidP="00E04342">
      <w:pPr>
        <w:ind w:firstLine="708"/>
        <w:jc w:val="center"/>
        <w:rPr>
          <w:b/>
          <w:highlight w:val="yellow"/>
        </w:rPr>
      </w:pPr>
    </w:p>
    <w:p w:rsidR="00E04342" w:rsidRPr="00D4728A" w:rsidRDefault="00E04342" w:rsidP="00E04342">
      <w:pPr>
        <w:ind w:firstLine="708"/>
        <w:jc w:val="center"/>
        <w:rPr>
          <w:i/>
        </w:rPr>
      </w:pPr>
      <w:r w:rsidRPr="00D4728A">
        <w:rPr>
          <w:i/>
        </w:rPr>
        <w:t>Структура дебиторской задолженности по бюджетной деятельности</w:t>
      </w:r>
    </w:p>
    <w:p w:rsidR="00E04342" w:rsidRPr="0086362B" w:rsidRDefault="00E04342" w:rsidP="00E04342">
      <w:pPr>
        <w:tabs>
          <w:tab w:val="left" w:pos="7488"/>
          <w:tab w:val="right" w:pos="10206"/>
        </w:tabs>
        <w:spacing w:line="312" w:lineRule="auto"/>
        <w:ind w:firstLine="709"/>
        <w:jc w:val="right"/>
        <w:rPr>
          <w:i/>
          <w:color w:val="92D050"/>
        </w:rPr>
      </w:pPr>
      <w:r w:rsidRPr="0086362B">
        <w:rPr>
          <w:i/>
          <w:color w:val="92D050"/>
        </w:rPr>
        <w:t>таблица</w:t>
      </w:r>
      <w:r>
        <w:rPr>
          <w:i/>
          <w:color w:val="92D050"/>
        </w:rPr>
        <w:t xml:space="preserve"> 13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825"/>
        <w:gridCol w:w="1985"/>
        <w:gridCol w:w="1417"/>
        <w:gridCol w:w="1382"/>
      </w:tblGrid>
      <w:tr w:rsidR="00E04342" w:rsidRPr="0086362B" w:rsidTr="00666E38">
        <w:tc>
          <w:tcPr>
            <w:tcW w:w="3278" w:type="dxa"/>
            <w:vMerge w:val="restart"/>
            <w:shd w:val="clear" w:color="auto" w:fill="99FF99"/>
            <w:vAlign w:val="center"/>
          </w:tcPr>
          <w:p w:rsidR="00E04342" w:rsidRPr="0086362B" w:rsidRDefault="00E04342" w:rsidP="00666E38">
            <w:pPr>
              <w:jc w:val="center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Показатель</w:t>
            </w:r>
          </w:p>
        </w:tc>
        <w:tc>
          <w:tcPr>
            <w:tcW w:w="1825" w:type="dxa"/>
            <w:vMerge w:val="restart"/>
            <w:shd w:val="clear" w:color="auto" w:fill="99FF99"/>
            <w:vAlign w:val="center"/>
          </w:tcPr>
          <w:p w:rsidR="00E04342" w:rsidRPr="0086362B" w:rsidRDefault="00E04342" w:rsidP="00666E38">
            <w:pPr>
              <w:jc w:val="center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Дебиторская</w:t>
            </w:r>
          </w:p>
          <w:p w:rsidR="00E04342" w:rsidRPr="0086362B" w:rsidRDefault="00E04342" w:rsidP="00666E38">
            <w:pPr>
              <w:jc w:val="center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задолженность</w:t>
            </w:r>
          </w:p>
          <w:p w:rsidR="00E04342" w:rsidRPr="0086362B" w:rsidRDefault="00E04342" w:rsidP="00666E38">
            <w:pPr>
              <w:jc w:val="center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9</w:t>
            </w:r>
            <w:r w:rsidRPr="0086362B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985" w:type="dxa"/>
            <w:vMerge w:val="restart"/>
            <w:shd w:val="clear" w:color="auto" w:fill="99FF99"/>
            <w:vAlign w:val="center"/>
          </w:tcPr>
          <w:p w:rsidR="00E04342" w:rsidRPr="0086362B" w:rsidRDefault="00E04342" w:rsidP="00666E38">
            <w:pPr>
              <w:jc w:val="center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Дебиторская задолженность на 01.01.20</w:t>
            </w:r>
            <w:r>
              <w:rPr>
                <w:sz w:val="20"/>
                <w:szCs w:val="20"/>
              </w:rPr>
              <w:t>20</w:t>
            </w:r>
          </w:p>
          <w:p w:rsidR="00E04342" w:rsidRPr="0086362B" w:rsidRDefault="00E04342" w:rsidP="00666E38">
            <w:pPr>
              <w:jc w:val="center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(тыс. руб.)</w:t>
            </w:r>
          </w:p>
        </w:tc>
        <w:tc>
          <w:tcPr>
            <w:tcW w:w="2799" w:type="dxa"/>
            <w:gridSpan w:val="2"/>
            <w:shd w:val="clear" w:color="auto" w:fill="99FF99"/>
            <w:vAlign w:val="center"/>
          </w:tcPr>
          <w:p w:rsidR="000C18FC" w:rsidRPr="002C1F16" w:rsidRDefault="000C18FC" w:rsidP="000C18FC">
            <w:pPr>
              <w:jc w:val="center"/>
              <w:rPr>
                <w:sz w:val="20"/>
                <w:szCs w:val="20"/>
              </w:rPr>
            </w:pPr>
            <w:proofErr w:type="gramStart"/>
            <w:r w:rsidRPr="002C1F16">
              <w:rPr>
                <w:sz w:val="20"/>
                <w:szCs w:val="20"/>
              </w:rPr>
              <w:t>Изменение (+увеличение</w:t>
            </w:r>
            <w:proofErr w:type="gramEnd"/>
          </w:p>
          <w:p w:rsidR="00E04342" w:rsidRPr="0086362B" w:rsidRDefault="000C18FC" w:rsidP="000C18FC">
            <w:pPr>
              <w:jc w:val="center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-уменьшение)</w:t>
            </w:r>
          </w:p>
        </w:tc>
      </w:tr>
      <w:tr w:rsidR="00E04342" w:rsidRPr="0086362B" w:rsidTr="00666E38">
        <w:tc>
          <w:tcPr>
            <w:tcW w:w="3278" w:type="dxa"/>
            <w:vMerge/>
            <w:shd w:val="clear" w:color="auto" w:fill="99FF99"/>
            <w:vAlign w:val="center"/>
          </w:tcPr>
          <w:p w:rsidR="00E04342" w:rsidRPr="0086362B" w:rsidRDefault="00E04342" w:rsidP="0066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99FF99"/>
            <w:vAlign w:val="center"/>
          </w:tcPr>
          <w:p w:rsidR="00E04342" w:rsidRPr="0086362B" w:rsidRDefault="00E04342" w:rsidP="0066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99FF99"/>
            <w:vAlign w:val="center"/>
          </w:tcPr>
          <w:p w:rsidR="00E04342" w:rsidRPr="0086362B" w:rsidRDefault="00E04342" w:rsidP="0066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9FF99"/>
            <w:vAlign w:val="center"/>
          </w:tcPr>
          <w:p w:rsidR="00E04342" w:rsidRPr="0086362B" w:rsidRDefault="00E04342" w:rsidP="00666E38">
            <w:pPr>
              <w:jc w:val="center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тыс. руб.</w:t>
            </w:r>
          </w:p>
        </w:tc>
        <w:tc>
          <w:tcPr>
            <w:tcW w:w="1382" w:type="dxa"/>
            <w:shd w:val="clear" w:color="auto" w:fill="99FF99"/>
            <w:vAlign w:val="center"/>
          </w:tcPr>
          <w:p w:rsidR="00E04342" w:rsidRPr="0086362B" w:rsidRDefault="00E04342" w:rsidP="00666E38">
            <w:pPr>
              <w:jc w:val="center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в %</w:t>
            </w:r>
          </w:p>
        </w:tc>
      </w:tr>
      <w:tr w:rsidR="00E04342" w:rsidRPr="0086362B" w:rsidTr="00666E38">
        <w:tc>
          <w:tcPr>
            <w:tcW w:w="3278" w:type="dxa"/>
            <w:shd w:val="clear" w:color="auto" w:fill="auto"/>
          </w:tcPr>
          <w:p w:rsidR="00E04342" w:rsidRPr="0086362B" w:rsidRDefault="00E04342" w:rsidP="00666E38">
            <w:pPr>
              <w:jc w:val="both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Расчеты по доходам</w:t>
            </w:r>
            <w:r>
              <w:rPr>
                <w:sz w:val="20"/>
                <w:szCs w:val="20"/>
              </w:rPr>
              <w:t xml:space="preserve"> (020500000)</w:t>
            </w:r>
          </w:p>
        </w:tc>
        <w:tc>
          <w:tcPr>
            <w:tcW w:w="1825" w:type="dxa"/>
            <w:shd w:val="clear" w:color="auto" w:fill="auto"/>
          </w:tcPr>
          <w:p w:rsidR="00E04342" w:rsidRPr="0086362B" w:rsidRDefault="00E04342" w:rsidP="00666E38">
            <w:pPr>
              <w:jc w:val="right"/>
              <w:rPr>
                <w:sz w:val="20"/>
                <w:szCs w:val="20"/>
              </w:rPr>
            </w:pPr>
            <w:r w:rsidRPr="00E36375">
              <w:rPr>
                <w:sz w:val="20"/>
                <w:szCs w:val="20"/>
              </w:rPr>
              <w:t>538</w:t>
            </w:r>
            <w:r>
              <w:rPr>
                <w:sz w:val="20"/>
                <w:szCs w:val="20"/>
              </w:rPr>
              <w:t xml:space="preserve"> </w:t>
            </w:r>
            <w:r w:rsidRPr="00E36375">
              <w:rPr>
                <w:sz w:val="20"/>
                <w:szCs w:val="20"/>
              </w:rPr>
              <w:t>266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4342" w:rsidRPr="00E36375" w:rsidRDefault="00E04342" w:rsidP="00666E38">
            <w:pPr>
              <w:ind w:left="-112" w:right="-103"/>
              <w:jc w:val="right"/>
              <w:rPr>
                <w:sz w:val="20"/>
                <w:szCs w:val="20"/>
              </w:rPr>
            </w:pPr>
            <w:r w:rsidRPr="00E36375">
              <w:rPr>
                <w:sz w:val="20"/>
                <w:szCs w:val="20"/>
              </w:rPr>
              <w:t>704</w:t>
            </w:r>
            <w:r>
              <w:rPr>
                <w:sz w:val="20"/>
                <w:szCs w:val="20"/>
              </w:rPr>
              <w:t xml:space="preserve"> </w:t>
            </w:r>
            <w:r w:rsidRPr="00E36375">
              <w:rPr>
                <w:sz w:val="20"/>
                <w:szCs w:val="20"/>
              </w:rPr>
              <w:t>807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4342" w:rsidRPr="00E36375" w:rsidRDefault="00E04342" w:rsidP="00666E38">
            <w:pPr>
              <w:ind w:left="-113" w:right="-108"/>
              <w:jc w:val="right"/>
              <w:rPr>
                <w:sz w:val="20"/>
                <w:szCs w:val="20"/>
              </w:rPr>
            </w:pPr>
            <w:r w:rsidRPr="00E36375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 </w:t>
            </w:r>
            <w:r w:rsidRPr="00E36375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382" w:type="dxa"/>
            <w:shd w:val="clear" w:color="auto" w:fill="auto"/>
          </w:tcPr>
          <w:p w:rsidR="00E04342" w:rsidRPr="0086362B" w:rsidRDefault="00E04342" w:rsidP="00666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04342" w:rsidRPr="0086362B" w:rsidTr="00666E38">
        <w:tc>
          <w:tcPr>
            <w:tcW w:w="3278" w:type="dxa"/>
            <w:shd w:val="clear" w:color="auto" w:fill="auto"/>
          </w:tcPr>
          <w:p w:rsidR="00E04342" w:rsidRPr="0086362B" w:rsidRDefault="00E04342" w:rsidP="00666E38">
            <w:pPr>
              <w:jc w:val="both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825" w:type="dxa"/>
            <w:shd w:val="clear" w:color="auto" w:fill="auto"/>
          </w:tcPr>
          <w:p w:rsidR="00E04342" w:rsidRPr="0086362B" w:rsidRDefault="00E04342" w:rsidP="00666E38">
            <w:pPr>
              <w:jc w:val="right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591,5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4342" w:rsidRPr="00E36375" w:rsidRDefault="00E04342" w:rsidP="00666E38">
            <w:pPr>
              <w:ind w:left="-112" w:right="-103"/>
              <w:jc w:val="right"/>
              <w:rPr>
                <w:sz w:val="20"/>
                <w:szCs w:val="20"/>
              </w:rPr>
            </w:pPr>
            <w:r w:rsidRPr="00E363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36375">
              <w:rPr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t>,</w:t>
            </w:r>
            <w:r w:rsidRPr="00E3637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4342" w:rsidRPr="00E36375" w:rsidRDefault="00E04342" w:rsidP="00666E38">
            <w:pPr>
              <w:ind w:left="-113" w:right="-108"/>
              <w:jc w:val="right"/>
              <w:rPr>
                <w:sz w:val="20"/>
                <w:szCs w:val="20"/>
              </w:rPr>
            </w:pPr>
            <w:r w:rsidRPr="00E36375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382" w:type="dxa"/>
            <w:shd w:val="clear" w:color="auto" w:fill="auto"/>
          </w:tcPr>
          <w:p w:rsidR="00E04342" w:rsidRPr="0086362B" w:rsidRDefault="00E04342" w:rsidP="00666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E04342" w:rsidRPr="0086362B" w:rsidTr="00666E38">
        <w:tc>
          <w:tcPr>
            <w:tcW w:w="3278" w:type="dxa"/>
            <w:shd w:val="clear" w:color="auto" w:fill="auto"/>
          </w:tcPr>
          <w:p w:rsidR="00E04342" w:rsidRPr="0086362B" w:rsidRDefault="00E04342" w:rsidP="00666E38">
            <w:pPr>
              <w:jc w:val="both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Расчеты по ущербу и иным расходам</w:t>
            </w:r>
            <w:r>
              <w:rPr>
                <w:sz w:val="20"/>
                <w:szCs w:val="20"/>
              </w:rPr>
              <w:t xml:space="preserve"> (020900000)</w:t>
            </w:r>
          </w:p>
        </w:tc>
        <w:tc>
          <w:tcPr>
            <w:tcW w:w="1825" w:type="dxa"/>
            <w:shd w:val="clear" w:color="auto" w:fill="auto"/>
          </w:tcPr>
          <w:p w:rsidR="00E04342" w:rsidRPr="0086362B" w:rsidRDefault="00E04342" w:rsidP="00666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4342" w:rsidRPr="00E36375" w:rsidRDefault="00E04342" w:rsidP="00666E38">
            <w:pPr>
              <w:ind w:left="-112" w:right="-103"/>
              <w:jc w:val="right"/>
              <w:rPr>
                <w:sz w:val="20"/>
                <w:szCs w:val="20"/>
              </w:rPr>
            </w:pPr>
            <w:r w:rsidRPr="00E36375">
              <w:rPr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4342" w:rsidRPr="00E36375" w:rsidRDefault="00E04342" w:rsidP="00666E38">
            <w:pPr>
              <w:ind w:left="-113" w:right="-108"/>
              <w:jc w:val="right"/>
              <w:rPr>
                <w:sz w:val="20"/>
                <w:szCs w:val="20"/>
              </w:rPr>
            </w:pPr>
            <w:r w:rsidRPr="00E36375">
              <w:rPr>
                <w:sz w:val="20"/>
                <w:szCs w:val="20"/>
              </w:rPr>
              <w:t>-76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382" w:type="dxa"/>
            <w:shd w:val="clear" w:color="auto" w:fill="auto"/>
          </w:tcPr>
          <w:p w:rsidR="00E04342" w:rsidRPr="0086362B" w:rsidRDefault="00E04342" w:rsidP="00666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E04342" w:rsidRPr="00F13DC9" w:rsidTr="00666E38">
        <w:tc>
          <w:tcPr>
            <w:tcW w:w="3278" w:type="dxa"/>
            <w:shd w:val="clear" w:color="auto" w:fill="auto"/>
          </w:tcPr>
          <w:p w:rsidR="00E04342" w:rsidRPr="0086362B" w:rsidRDefault="00E04342" w:rsidP="00666E38">
            <w:pPr>
              <w:jc w:val="both"/>
              <w:rPr>
                <w:sz w:val="20"/>
                <w:szCs w:val="20"/>
              </w:rPr>
            </w:pPr>
            <w:r w:rsidRPr="0086362B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825" w:type="dxa"/>
            <w:shd w:val="clear" w:color="auto" w:fill="auto"/>
          </w:tcPr>
          <w:p w:rsidR="00E04342" w:rsidRPr="0086362B" w:rsidRDefault="00E04342" w:rsidP="00666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4342" w:rsidRPr="00E36375" w:rsidRDefault="00E04342" w:rsidP="00666E38">
            <w:pPr>
              <w:ind w:left="-112" w:right="-103"/>
              <w:jc w:val="right"/>
              <w:rPr>
                <w:sz w:val="20"/>
                <w:szCs w:val="20"/>
              </w:rPr>
            </w:pPr>
            <w:r w:rsidRPr="00E36375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4342" w:rsidRPr="00E36375" w:rsidRDefault="00E04342" w:rsidP="00666E38">
            <w:pPr>
              <w:ind w:left="-113" w:right="-108"/>
              <w:jc w:val="right"/>
              <w:rPr>
                <w:sz w:val="20"/>
                <w:szCs w:val="20"/>
              </w:rPr>
            </w:pPr>
            <w:r w:rsidRPr="00E3637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382" w:type="dxa"/>
            <w:shd w:val="clear" w:color="auto" w:fill="auto"/>
          </w:tcPr>
          <w:p w:rsidR="00E04342" w:rsidRPr="0086362B" w:rsidRDefault="00E04342" w:rsidP="00666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04342" w:rsidRPr="00F13DC9" w:rsidTr="00666E38">
        <w:tc>
          <w:tcPr>
            <w:tcW w:w="3278" w:type="dxa"/>
            <w:shd w:val="clear" w:color="auto" w:fill="00FF99"/>
          </w:tcPr>
          <w:p w:rsidR="00E04342" w:rsidRPr="0086362B" w:rsidRDefault="00E04342" w:rsidP="00666E38">
            <w:pPr>
              <w:jc w:val="both"/>
              <w:rPr>
                <w:b/>
                <w:sz w:val="20"/>
                <w:szCs w:val="20"/>
              </w:rPr>
            </w:pPr>
            <w:r w:rsidRPr="0086362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25" w:type="dxa"/>
            <w:shd w:val="clear" w:color="auto" w:fill="00FF99"/>
          </w:tcPr>
          <w:p w:rsidR="00E04342" w:rsidRPr="0086362B" w:rsidRDefault="00E04342" w:rsidP="00666E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540 153,6</w:t>
            </w:r>
          </w:p>
        </w:tc>
        <w:tc>
          <w:tcPr>
            <w:tcW w:w="1985" w:type="dxa"/>
            <w:shd w:val="clear" w:color="auto" w:fill="00FF99"/>
          </w:tcPr>
          <w:p w:rsidR="00E04342" w:rsidRPr="0086362B" w:rsidRDefault="00E04342" w:rsidP="00666E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707 434,7</w:t>
            </w:r>
          </w:p>
        </w:tc>
        <w:tc>
          <w:tcPr>
            <w:tcW w:w="1417" w:type="dxa"/>
            <w:shd w:val="clear" w:color="auto" w:fill="00FF99"/>
            <w:vAlign w:val="center"/>
          </w:tcPr>
          <w:p w:rsidR="00E04342" w:rsidRPr="00E36375" w:rsidRDefault="00E04342" w:rsidP="00666E38">
            <w:pPr>
              <w:ind w:left="-113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167 281,1</w:t>
            </w:r>
          </w:p>
        </w:tc>
        <w:tc>
          <w:tcPr>
            <w:tcW w:w="1382" w:type="dxa"/>
            <w:shd w:val="clear" w:color="auto" w:fill="00FF99"/>
          </w:tcPr>
          <w:p w:rsidR="00E04342" w:rsidRPr="0086362B" w:rsidRDefault="00E04342" w:rsidP="00666E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</w:tbl>
    <w:p w:rsidR="00E04342" w:rsidRPr="00F13DC9" w:rsidRDefault="00E04342" w:rsidP="00E04342">
      <w:pPr>
        <w:ind w:firstLine="708"/>
        <w:jc w:val="both"/>
        <w:rPr>
          <w:sz w:val="16"/>
          <w:szCs w:val="16"/>
          <w:highlight w:val="yellow"/>
        </w:rPr>
      </w:pPr>
    </w:p>
    <w:p w:rsidR="00E04342" w:rsidRDefault="00E04342" w:rsidP="00E04342">
      <w:pPr>
        <w:ind w:firstLine="708"/>
        <w:jc w:val="both"/>
      </w:pPr>
      <w:r w:rsidRPr="00763A98">
        <w:t>В связи с утвержденным Федеральным стандартом бухгалтерского учета государственного сектора «Аренда» на конец отчетного года дебиторская задолженность главных распорядителей, распорядителей, получателей  бюджетных средств по бюджетной деятельности по сравнению с началом года увеличилась  на 167 281,1 тыс. руб. и состави</w:t>
      </w:r>
      <w:r w:rsidR="007C359A">
        <w:t>ла в целом 707 434,77 тыс. руб.</w:t>
      </w:r>
    </w:p>
    <w:p w:rsidR="005F2576" w:rsidRDefault="005F2576" w:rsidP="005F2576">
      <w:pPr>
        <w:ind w:firstLine="709"/>
        <w:jc w:val="both"/>
        <w:rPr>
          <w:szCs w:val="28"/>
        </w:rPr>
      </w:pPr>
      <w:r w:rsidRPr="005F2576">
        <w:rPr>
          <w:szCs w:val="28"/>
        </w:rPr>
        <w:t xml:space="preserve">Из них неиспользованные остатки целевых средств бюджета Республики Татарстан </w:t>
      </w:r>
      <w:r w:rsidR="0093487E">
        <w:rPr>
          <w:szCs w:val="28"/>
        </w:rPr>
        <w:t>в сумме</w:t>
      </w:r>
      <w:r w:rsidRPr="005F2576">
        <w:rPr>
          <w:szCs w:val="28"/>
        </w:rPr>
        <w:t xml:space="preserve"> </w:t>
      </w:r>
      <w:r>
        <w:rPr>
          <w:szCs w:val="28"/>
        </w:rPr>
        <w:t>40 423,4</w:t>
      </w:r>
      <w:r w:rsidRPr="005F2576">
        <w:rPr>
          <w:szCs w:val="28"/>
        </w:rPr>
        <w:t xml:space="preserve"> тыс. руб., в том числе:</w:t>
      </w:r>
    </w:p>
    <w:p w:rsidR="005F2576" w:rsidRPr="005F2576" w:rsidRDefault="005F2576" w:rsidP="005F2576">
      <w:pPr>
        <w:ind w:firstLine="709"/>
        <w:jc w:val="both"/>
        <w:rPr>
          <w:color w:val="000000"/>
        </w:rPr>
      </w:pPr>
      <w:r w:rsidRPr="005F2576">
        <w:t>-</w:t>
      </w:r>
      <w:r w:rsidRPr="005F2576">
        <w:rPr>
          <w:color w:val="000000"/>
        </w:rPr>
        <w:t xml:space="preserve"> Субвенции </w:t>
      </w:r>
      <w:proofErr w:type="gramStart"/>
      <w:r w:rsidRPr="005F2576">
        <w:rPr>
          <w:color w:val="000000"/>
        </w:rPr>
        <w:t>гос.</w:t>
      </w:r>
      <w:r>
        <w:rPr>
          <w:color w:val="000000"/>
        </w:rPr>
        <w:t xml:space="preserve"> </w:t>
      </w:r>
      <w:r w:rsidRPr="005F2576">
        <w:rPr>
          <w:color w:val="000000"/>
        </w:rPr>
        <w:t>гарантии</w:t>
      </w:r>
      <w:proofErr w:type="gramEnd"/>
      <w:r w:rsidRPr="005F2576">
        <w:rPr>
          <w:color w:val="000000"/>
        </w:rPr>
        <w:t xml:space="preserve"> реализации прав на получение общедоступного и бесплатного дошкольного,</w:t>
      </w:r>
      <w:r w:rsidR="00D2162D">
        <w:rPr>
          <w:color w:val="000000"/>
        </w:rPr>
        <w:t xml:space="preserve"> </w:t>
      </w:r>
      <w:r w:rsidRPr="005F2576">
        <w:rPr>
          <w:color w:val="000000"/>
        </w:rPr>
        <w:t>начального общего,</w:t>
      </w:r>
      <w:r>
        <w:rPr>
          <w:color w:val="000000"/>
        </w:rPr>
        <w:t xml:space="preserve"> </w:t>
      </w:r>
      <w:r w:rsidRPr="005F2576">
        <w:rPr>
          <w:color w:val="000000"/>
        </w:rPr>
        <w:t>основного,</w:t>
      </w:r>
      <w:r>
        <w:rPr>
          <w:color w:val="000000"/>
        </w:rPr>
        <w:t xml:space="preserve"> </w:t>
      </w:r>
      <w:r w:rsidRPr="005F2576">
        <w:rPr>
          <w:color w:val="000000"/>
        </w:rPr>
        <w:t>среднего образования ДОУ в сумме 116,4 тыс. руб.;</w:t>
      </w:r>
    </w:p>
    <w:p w:rsidR="005F2576" w:rsidRDefault="00E4447E" w:rsidP="005F2576">
      <w:pPr>
        <w:ind w:firstLine="709"/>
        <w:jc w:val="both"/>
        <w:rPr>
          <w:color w:val="000000"/>
        </w:rPr>
      </w:pPr>
      <w:r w:rsidRPr="00E4447E">
        <w:t xml:space="preserve">- </w:t>
      </w:r>
      <w:r w:rsidRPr="00E4447E">
        <w:rPr>
          <w:color w:val="000000"/>
        </w:rPr>
        <w:t xml:space="preserve">Субвенция </w:t>
      </w:r>
      <w:proofErr w:type="gramStart"/>
      <w:r w:rsidRPr="00E4447E">
        <w:rPr>
          <w:color w:val="000000"/>
        </w:rPr>
        <w:t>гос.</w:t>
      </w:r>
      <w:r w:rsidR="00125F4B">
        <w:rPr>
          <w:color w:val="000000"/>
        </w:rPr>
        <w:t xml:space="preserve"> </w:t>
      </w:r>
      <w:r w:rsidRPr="00E4447E">
        <w:rPr>
          <w:color w:val="000000"/>
        </w:rPr>
        <w:t>гарантии</w:t>
      </w:r>
      <w:proofErr w:type="gramEnd"/>
      <w:r w:rsidRPr="00E4447E">
        <w:rPr>
          <w:color w:val="000000"/>
        </w:rPr>
        <w:t xml:space="preserve"> реализации прав на получение общедосту</w:t>
      </w:r>
      <w:r w:rsidR="00A142DD">
        <w:rPr>
          <w:color w:val="000000"/>
        </w:rPr>
        <w:t>пного и бесплатного дошкольного</w:t>
      </w:r>
      <w:r w:rsidRPr="00E4447E">
        <w:rPr>
          <w:color w:val="000000"/>
        </w:rPr>
        <w:t>,</w:t>
      </w:r>
      <w:r w:rsidR="00A142DD">
        <w:rPr>
          <w:color w:val="000000"/>
        </w:rPr>
        <w:t xml:space="preserve"> </w:t>
      </w:r>
      <w:r w:rsidRPr="00E4447E">
        <w:rPr>
          <w:color w:val="000000"/>
        </w:rPr>
        <w:t>начального общего,</w:t>
      </w:r>
      <w:r>
        <w:rPr>
          <w:color w:val="000000"/>
        </w:rPr>
        <w:t xml:space="preserve"> </w:t>
      </w:r>
      <w:r w:rsidRPr="00E4447E">
        <w:rPr>
          <w:color w:val="000000"/>
        </w:rPr>
        <w:t>основного,</w:t>
      </w:r>
      <w:r>
        <w:rPr>
          <w:color w:val="000000"/>
        </w:rPr>
        <w:t xml:space="preserve"> </w:t>
      </w:r>
      <w:r w:rsidRPr="00E4447E">
        <w:rPr>
          <w:color w:val="000000"/>
        </w:rPr>
        <w:t>среднего образования школ</w:t>
      </w:r>
      <w:r>
        <w:rPr>
          <w:color w:val="000000"/>
        </w:rPr>
        <w:t xml:space="preserve"> в сумме 3 189,3 тыс. руб.</w:t>
      </w:r>
      <w:r w:rsidR="00A142DD">
        <w:rPr>
          <w:color w:val="000000"/>
        </w:rPr>
        <w:t>;</w:t>
      </w:r>
    </w:p>
    <w:p w:rsidR="00A142DD" w:rsidRDefault="00A142DD" w:rsidP="005F2576">
      <w:pPr>
        <w:ind w:firstLine="709"/>
        <w:jc w:val="both"/>
        <w:rPr>
          <w:color w:val="000000"/>
        </w:rPr>
      </w:pPr>
      <w:r w:rsidRPr="00A142DD">
        <w:rPr>
          <w:color w:val="000000"/>
        </w:rPr>
        <w:t>- Выплаты приемной семье</w:t>
      </w:r>
      <w:r>
        <w:rPr>
          <w:color w:val="000000"/>
        </w:rPr>
        <w:t xml:space="preserve"> </w:t>
      </w:r>
      <w:r w:rsidRPr="00A142DD">
        <w:rPr>
          <w:color w:val="000000"/>
        </w:rPr>
        <w:t>на содержание подопечных детей РКМ №615-р от 26.03.2019 г.</w:t>
      </w:r>
      <w:r>
        <w:rPr>
          <w:color w:val="000000"/>
        </w:rPr>
        <w:t xml:space="preserve"> в сумме 62,1 тыс. руб.;</w:t>
      </w:r>
    </w:p>
    <w:p w:rsidR="00524A77" w:rsidRPr="00524A77" w:rsidRDefault="00524A77" w:rsidP="005F2576">
      <w:pPr>
        <w:ind w:firstLine="709"/>
        <w:jc w:val="both"/>
        <w:rPr>
          <w:color w:val="000000"/>
        </w:rPr>
      </w:pPr>
      <w:r w:rsidRPr="00524A77">
        <w:rPr>
          <w:color w:val="000000"/>
        </w:rPr>
        <w:t>- Вознаграждение приемного родителя РКМ №</w:t>
      </w:r>
      <w:r w:rsidR="009C5CE9">
        <w:rPr>
          <w:color w:val="000000"/>
        </w:rPr>
        <w:t xml:space="preserve"> </w:t>
      </w:r>
      <w:r w:rsidRPr="00524A77">
        <w:rPr>
          <w:color w:val="000000"/>
        </w:rPr>
        <w:t>615-р от 26.03.2019 г.</w:t>
      </w:r>
      <w:r>
        <w:rPr>
          <w:color w:val="000000"/>
        </w:rPr>
        <w:t xml:space="preserve"> в сумме 38,1 тыс. руб.;</w:t>
      </w:r>
    </w:p>
    <w:p w:rsidR="00A142DD" w:rsidRDefault="00A142DD" w:rsidP="005F2576">
      <w:pPr>
        <w:ind w:firstLine="709"/>
        <w:jc w:val="both"/>
        <w:rPr>
          <w:color w:val="000000"/>
        </w:rPr>
      </w:pPr>
      <w:r w:rsidRPr="00A142DD">
        <w:t>-</w:t>
      </w:r>
      <w:r w:rsidRPr="00A142DD">
        <w:rPr>
          <w:color w:val="000000"/>
        </w:rPr>
        <w:t xml:space="preserve"> Вознаграждение приемного родителя РКМ №</w:t>
      </w:r>
      <w:r>
        <w:rPr>
          <w:color w:val="000000"/>
        </w:rPr>
        <w:t xml:space="preserve"> </w:t>
      </w:r>
      <w:r w:rsidRPr="00A142DD">
        <w:rPr>
          <w:color w:val="000000"/>
        </w:rPr>
        <w:t>615-р от 26.03.2019 г.</w:t>
      </w:r>
      <w:r>
        <w:rPr>
          <w:color w:val="000000"/>
        </w:rPr>
        <w:t xml:space="preserve"> в сумме 284,6 тыс. руб.;</w:t>
      </w:r>
    </w:p>
    <w:p w:rsidR="00A142DD" w:rsidRPr="00A142DD" w:rsidRDefault="00A142DD" w:rsidP="005F2576">
      <w:pPr>
        <w:ind w:firstLine="709"/>
        <w:jc w:val="both"/>
        <w:rPr>
          <w:color w:val="000000"/>
        </w:rPr>
      </w:pPr>
      <w:r w:rsidRPr="00A142DD">
        <w:t>-</w:t>
      </w:r>
      <w:r w:rsidRPr="00A142DD">
        <w:rPr>
          <w:color w:val="000000"/>
        </w:rPr>
        <w:t>Мероприятия на содержание сибиреязвенных скотомогильников, биотермических ям, безнадзорных собак в сумме 40,</w:t>
      </w:r>
      <w:r w:rsidR="00D2162D">
        <w:rPr>
          <w:color w:val="000000"/>
        </w:rPr>
        <w:t>1</w:t>
      </w:r>
      <w:r w:rsidRPr="00A142DD">
        <w:rPr>
          <w:color w:val="000000"/>
        </w:rPr>
        <w:t xml:space="preserve"> тыс. руб.;</w:t>
      </w:r>
    </w:p>
    <w:p w:rsidR="00A142DD" w:rsidRDefault="00A142DD" w:rsidP="005F2576">
      <w:pPr>
        <w:ind w:firstLine="709"/>
        <w:jc w:val="both"/>
        <w:rPr>
          <w:color w:val="000000"/>
        </w:rPr>
      </w:pPr>
      <w:r w:rsidRPr="00A142DD">
        <w:rPr>
          <w:color w:val="000000"/>
        </w:rPr>
        <w:t>-Меро</w:t>
      </w:r>
      <w:r>
        <w:rPr>
          <w:color w:val="000000"/>
        </w:rPr>
        <w:t>п</w:t>
      </w:r>
      <w:r w:rsidRPr="00A142DD">
        <w:rPr>
          <w:color w:val="000000"/>
        </w:rPr>
        <w:t>риятия на содержание сибиреязвенных скотомогильников,</w:t>
      </w:r>
      <w:r>
        <w:rPr>
          <w:color w:val="000000"/>
        </w:rPr>
        <w:t xml:space="preserve"> </w:t>
      </w:r>
      <w:r w:rsidRPr="00A142DD">
        <w:rPr>
          <w:color w:val="000000"/>
        </w:rPr>
        <w:t>биотермических ям,</w:t>
      </w:r>
      <w:r>
        <w:rPr>
          <w:color w:val="000000"/>
        </w:rPr>
        <w:t xml:space="preserve"> </w:t>
      </w:r>
      <w:r w:rsidRPr="00A142DD">
        <w:rPr>
          <w:color w:val="000000"/>
        </w:rPr>
        <w:t>безнадзорных собак</w:t>
      </w:r>
      <w:r>
        <w:rPr>
          <w:color w:val="000000"/>
        </w:rPr>
        <w:t xml:space="preserve"> в сумме</w:t>
      </w:r>
      <w:r w:rsidR="00125F4B">
        <w:rPr>
          <w:color w:val="000000"/>
        </w:rPr>
        <w:t xml:space="preserve"> </w:t>
      </w:r>
      <w:r>
        <w:rPr>
          <w:color w:val="000000"/>
        </w:rPr>
        <w:t>0,4 тыс. руб.;</w:t>
      </w:r>
    </w:p>
    <w:p w:rsidR="00A142DD" w:rsidRDefault="00A142DD" w:rsidP="005F2576">
      <w:pPr>
        <w:ind w:firstLine="709"/>
        <w:jc w:val="both"/>
        <w:rPr>
          <w:color w:val="000000"/>
        </w:rPr>
      </w:pPr>
      <w:r w:rsidRPr="00A142DD">
        <w:rPr>
          <w:color w:val="000000"/>
        </w:rPr>
        <w:t xml:space="preserve">- </w:t>
      </w:r>
      <w:r>
        <w:rPr>
          <w:color w:val="000000"/>
        </w:rPr>
        <w:t xml:space="preserve">Субсидии бюджетам муниципальных </w:t>
      </w:r>
      <w:r w:rsidRPr="00A142DD">
        <w:rPr>
          <w:color w:val="000000"/>
        </w:rPr>
        <w:t>районов (городских округов) на орг</w:t>
      </w:r>
      <w:r>
        <w:rPr>
          <w:color w:val="000000"/>
        </w:rPr>
        <w:t>аниза</w:t>
      </w:r>
      <w:r w:rsidRPr="00A142DD">
        <w:rPr>
          <w:color w:val="000000"/>
        </w:rPr>
        <w:t>цию предоставления общедоступ</w:t>
      </w:r>
      <w:r>
        <w:rPr>
          <w:color w:val="000000"/>
        </w:rPr>
        <w:t xml:space="preserve">ного </w:t>
      </w:r>
      <w:r w:rsidRPr="00A142DD">
        <w:rPr>
          <w:color w:val="000000"/>
        </w:rPr>
        <w:t>общего образ</w:t>
      </w:r>
      <w:r>
        <w:rPr>
          <w:color w:val="000000"/>
        </w:rPr>
        <w:t xml:space="preserve">ования, </w:t>
      </w:r>
      <w:r w:rsidRPr="00A142DD">
        <w:rPr>
          <w:color w:val="000000"/>
        </w:rPr>
        <w:t>доп</w:t>
      </w:r>
      <w:r>
        <w:rPr>
          <w:color w:val="000000"/>
        </w:rPr>
        <w:t xml:space="preserve">олнительного </w:t>
      </w:r>
      <w:r w:rsidRPr="00A142DD">
        <w:rPr>
          <w:color w:val="000000"/>
        </w:rPr>
        <w:t>образ</w:t>
      </w:r>
      <w:r>
        <w:rPr>
          <w:color w:val="000000"/>
        </w:rPr>
        <w:t>ова</w:t>
      </w:r>
      <w:r w:rsidRPr="00A142DD">
        <w:rPr>
          <w:color w:val="000000"/>
        </w:rPr>
        <w:t>ния</w:t>
      </w:r>
      <w:r>
        <w:rPr>
          <w:color w:val="000000"/>
        </w:rPr>
        <w:t xml:space="preserve">, </w:t>
      </w:r>
      <w:r w:rsidRPr="00A142DD">
        <w:rPr>
          <w:color w:val="000000"/>
        </w:rPr>
        <w:t>а также на орг</w:t>
      </w:r>
      <w:r>
        <w:rPr>
          <w:color w:val="000000"/>
        </w:rPr>
        <w:t>аниза</w:t>
      </w:r>
      <w:r w:rsidRPr="00A142DD">
        <w:rPr>
          <w:color w:val="000000"/>
        </w:rPr>
        <w:t>цию отдыха детей в каникул</w:t>
      </w:r>
      <w:r>
        <w:rPr>
          <w:color w:val="000000"/>
        </w:rPr>
        <w:t xml:space="preserve">ярное </w:t>
      </w:r>
      <w:r w:rsidRPr="00A142DD">
        <w:rPr>
          <w:color w:val="000000"/>
        </w:rPr>
        <w:t>время</w:t>
      </w:r>
      <w:r>
        <w:rPr>
          <w:color w:val="000000"/>
        </w:rPr>
        <w:t xml:space="preserve"> 20 185,1 тыс. руб.;</w:t>
      </w:r>
    </w:p>
    <w:p w:rsidR="005F2576" w:rsidRDefault="00A142DD" w:rsidP="00901304">
      <w:pPr>
        <w:ind w:firstLine="709"/>
        <w:jc w:val="both"/>
      </w:pPr>
      <w:r>
        <w:t xml:space="preserve">-РКМ на выплату премий, </w:t>
      </w:r>
      <w:r w:rsidR="00901304">
        <w:t>оплату труда переводчика тат</w:t>
      </w:r>
      <w:proofErr w:type="gramStart"/>
      <w:r w:rsidR="00901304">
        <w:t>.</w:t>
      </w:r>
      <w:proofErr w:type="gramEnd"/>
      <w:r w:rsidR="00901304">
        <w:t xml:space="preserve"> </w:t>
      </w:r>
      <w:proofErr w:type="gramStart"/>
      <w:r w:rsidR="00901304">
        <w:t>я</w:t>
      </w:r>
      <w:proofErr w:type="gramEnd"/>
      <w:r w:rsidR="00901304">
        <w:t>зык,</w:t>
      </w:r>
      <w:r w:rsidR="00125F4B">
        <w:t xml:space="preserve"> </w:t>
      </w:r>
      <w:r w:rsidR="00901304">
        <w:t>в сумме 329,7 тыс. руб.;</w:t>
      </w:r>
    </w:p>
    <w:p w:rsidR="00125F4B" w:rsidRDefault="00125F4B" w:rsidP="00901304">
      <w:pPr>
        <w:ind w:firstLine="709"/>
        <w:jc w:val="both"/>
      </w:pPr>
      <w:r>
        <w:rPr>
          <w:color w:val="000000"/>
          <w:sz w:val="28"/>
          <w:szCs w:val="28"/>
        </w:rPr>
        <w:t>-</w:t>
      </w:r>
      <w:r w:rsidR="009C5CE9">
        <w:rPr>
          <w:color w:val="000000"/>
        </w:rPr>
        <w:t>РКМ №185-</w:t>
      </w:r>
      <w:r w:rsidRPr="00125F4B">
        <w:rPr>
          <w:color w:val="000000"/>
        </w:rPr>
        <w:t xml:space="preserve">р от 01.02.2018 г. на оплату разработки </w:t>
      </w:r>
      <w:proofErr w:type="spellStart"/>
      <w:r w:rsidRPr="00125F4B">
        <w:rPr>
          <w:color w:val="000000"/>
        </w:rPr>
        <w:t>терпланирования</w:t>
      </w:r>
      <w:proofErr w:type="spellEnd"/>
      <w:r>
        <w:rPr>
          <w:color w:val="000000"/>
        </w:rPr>
        <w:t xml:space="preserve"> в сумме 6 200,7</w:t>
      </w:r>
      <w:r w:rsidR="009C5CE9">
        <w:rPr>
          <w:color w:val="000000"/>
        </w:rPr>
        <w:t xml:space="preserve"> тыс. руб.</w:t>
      </w:r>
    </w:p>
    <w:p w:rsidR="00901304" w:rsidRDefault="00901304" w:rsidP="00901304">
      <w:pPr>
        <w:ind w:firstLine="709"/>
        <w:jc w:val="both"/>
      </w:pPr>
      <w:r>
        <w:t>-РКМ на приобретение оборудования и инвентаря для оснащения МБДО ЦВР г. Буинска в сумме 8 534,9 тыс. руб.;</w:t>
      </w:r>
    </w:p>
    <w:p w:rsidR="00901304" w:rsidRDefault="00901304" w:rsidP="00901304">
      <w:pPr>
        <w:ind w:firstLine="709"/>
        <w:jc w:val="both"/>
      </w:pPr>
      <w:r>
        <w:t>-РКМ</w:t>
      </w:r>
      <w:r w:rsidR="00A87088">
        <w:t xml:space="preserve"> на выделение средств</w:t>
      </w:r>
      <w:r w:rsidR="00F3329E">
        <w:t xml:space="preserve"> самообложения на сумму 1 155,1 тыс. руб.;</w:t>
      </w:r>
    </w:p>
    <w:p w:rsidR="00F3329E" w:rsidRDefault="00F3329E" w:rsidP="00901304">
      <w:pPr>
        <w:ind w:firstLine="709"/>
        <w:jc w:val="both"/>
      </w:pPr>
      <w:r>
        <w:t xml:space="preserve">-РКМ средства на </w:t>
      </w:r>
      <w:proofErr w:type="spellStart"/>
      <w:r>
        <w:t>самозанятость</w:t>
      </w:r>
      <w:proofErr w:type="spellEnd"/>
      <w:r w:rsidR="00524A77">
        <w:t xml:space="preserve"> в сумме 112,6 тыс. руб.;</w:t>
      </w:r>
    </w:p>
    <w:p w:rsidR="00524A77" w:rsidRDefault="00524A77" w:rsidP="00901304">
      <w:pPr>
        <w:ind w:firstLine="709"/>
        <w:jc w:val="both"/>
      </w:pPr>
      <w:r>
        <w:t>-РКМ на вывоз ТБО в сумме 0,1 тыс. руб.;</w:t>
      </w:r>
    </w:p>
    <w:p w:rsidR="00B07697" w:rsidRPr="00B07697" w:rsidRDefault="00B07697" w:rsidP="00901304">
      <w:pPr>
        <w:ind w:firstLine="709"/>
        <w:jc w:val="both"/>
      </w:pPr>
      <w:r w:rsidRPr="00B07697">
        <w:rPr>
          <w:color w:val="000000"/>
        </w:rPr>
        <w:t>-РКМ №3015-р от 22.11.2019 г. приобретение кресел д/комплектования залов в сумме 104,0 тыс. руб.;</w:t>
      </w:r>
    </w:p>
    <w:p w:rsidR="00524A77" w:rsidRDefault="00524A77" w:rsidP="00901304">
      <w:pPr>
        <w:ind w:firstLine="709"/>
        <w:jc w:val="both"/>
      </w:pPr>
      <w:r>
        <w:t>-</w:t>
      </w:r>
      <w:proofErr w:type="gramStart"/>
      <w:r>
        <w:t>Средства</w:t>
      </w:r>
      <w:proofErr w:type="gramEnd"/>
      <w:r>
        <w:t xml:space="preserve"> выделенные за конкурс «Самый благоустроенный город» в сумме 17,7 тыс. руб.;</w:t>
      </w:r>
    </w:p>
    <w:p w:rsidR="00524A77" w:rsidRDefault="00524A77" w:rsidP="00901304">
      <w:pPr>
        <w:ind w:firstLine="709"/>
        <w:jc w:val="both"/>
      </w:pPr>
      <w:r>
        <w:t>-РКМ на Грант в сумме 52,5 тыс. руб.</w:t>
      </w:r>
    </w:p>
    <w:p w:rsidR="00524A77" w:rsidRPr="00A142DD" w:rsidRDefault="00524A77" w:rsidP="00901304">
      <w:pPr>
        <w:ind w:firstLine="709"/>
        <w:jc w:val="both"/>
      </w:pPr>
    </w:p>
    <w:p w:rsidR="00E04342" w:rsidRPr="00605FF1" w:rsidRDefault="00E04342" w:rsidP="00E04342">
      <w:pPr>
        <w:ind w:firstLine="709"/>
        <w:jc w:val="both"/>
        <w:rPr>
          <w:szCs w:val="28"/>
        </w:rPr>
      </w:pPr>
      <w:r w:rsidRPr="00605FF1">
        <w:rPr>
          <w:szCs w:val="28"/>
        </w:rPr>
        <w:t xml:space="preserve">Дебиторская задолженность расчеты по доходам на конец года увеличилась на </w:t>
      </w:r>
      <w:r>
        <w:rPr>
          <w:szCs w:val="28"/>
        </w:rPr>
        <w:t xml:space="preserve">166 540,7 </w:t>
      </w:r>
      <w:r w:rsidRPr="00605FF1">
        <w:rPr>
          <w:szCs w:val="28"/>
        </w:rPr>
        <w:t xml:space="preserve">тыс. руб. или на </w:t>
      </w:r>
      <w:r>
        <w:rPr>
          <w:szCs w:val="28"/>
        </w:rPr>
        <w:t>31</w:t>
      </w:r>
      <w:r w:rsidRPr="00605FF1">
        <w:rPr>
          <w:szCs w:val="28"/>
        </w:rPr>
        <w:t xml:space="preserve">,0% по сравнению с началом года и составила </w:t>
      </w:r>
      <w:r>
        <w:rPr>
          <w:szCs w:val="28"/>
        </w:rPr>
        <w:t>704 807,5</w:t>
      </w:r>
      <w:r w:rsidRPr="00605FF1">
        <w:rPr>
          <w:szCs w:val="28"/>
        </w:rPr>
        <w:t xml:space="preserve"> тыс. руб.</w:t>
      </w:r>
      <w:r>
        <w:rPr>
          <w:szCs w:val="28"/>
        </w:rPr>
        <w:t xml:space="preserve"> </w:t>
      </w:r>
    </w:p>
    <w:p w:rsidR="00E04342" w:rsidRPr="00605FF1" w:rsidRDefault="00E04342" w:rsidP="00E04342">
      <w:pPr>
        <w:ind w:firstLine="709"/>
        <w:jc w:val="both"/>
        <w:rPr>
          <w:szCs w:val="28"/>
        </w:rPr>
      </w:pPr>
      <w:r w:rsidRPr="00605FF1">
        <w:rPr>
          <w:szCs w:val="28"/>
        </w:rPr>
        <w:t xml:space="preserve">Дебиторская задолженность по выданным авансам на конец года увеличилась на </w:t>
      </w:r>
      <w:r>
        <w:rPr>
          <w:szCs w:val="28"/>
        </w:rPr>
        <w:t>804,4</w:t>
      </w:r>
      <w:r w:rsidRPr="00605FF1">
        <w:rPr>
          <w:szCs w:val="28"/>
        </w:rPr>
        <w:t xml:space="preserve"> тыс. руб. или на </w:t>
      </w:r>
      <w:r>
        <w:rPr>
          <w:szCs w:val="28"/>
        </w:rPr>
        <w:t>51</w:t>
      </w:r>
      <w:r w:rsidRPr="00605FF1">
        <w:rPr>
          <w:szCs w:val="28"/>
        </w:rPr>
        <w:t xml:space="preserve">% по сравнению с началом года и составила </w:t>
      </w:r>
      <w:r>
        <w:rPr>
          <w:szCs w:val="28"/>
        </w:rPr>
        <w:t>2 395,9</w:t>
      </w:r>
      <w:r w:rsidRPr="00605FF1">
        <w:rPr>
          <w:szCs w:val="28"/>
        </w:rPr>
        <w:t xml:space="preserve"> тыс. руб.</w:t>
      </w:r>
    </w:p>
    <w:p w:rsidR="00E04342" w:rsidRPr="00605FF1" w:rsidRDefault="00E04342" w:rsidP="00E04342">
      <w:pPr>
        <w:ind w:firstLine="709"/>
        <w:jc w:val="both"/>
        <w:rPr>
          <w:szCs w:val="28"/>
        </w:rPr>
      </w:pPr>
      <w:r w:rsidRPr="00605FF1">
        <w:rPr>
          <w:szCs w:val="28"/>
        </w:rPr>
        <w:t>Дебиторская задолженность расчеты по ущербу и иным расходам на конец года у</w:t>
      </w:r>
      <w:r>
        <w:rPr>
          <w:szCs w:val="28"/>
        </w:rPr>
        <w:t>меньш</w:t>
      </w:r>
      <w:r w:rsidRPr="00605FF1">
        <w:rPr>
          <w:szCs w:val="28"/>
        </w:rPr>
        <w:t xml:space="preserve">илась на </w:t>
      </w:r>
      <w:r>
        <w:rPr>
          <w:szCs w:val="28"/>
        </w:rPr>
        <w:t>76,4</w:t>
      </w:r>
      <w:r w:rsidRPr="00605FF1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605FF1">
        <w:rPr>
          <w:szCs w:val="28"/>
        </w:rPr>
        <w:t xml:space="preserve">руб. или на </w:t>
      </w:r>
      <w:r>
        <w:rPr>
          <w:szCs w:val="28"/>
        </w:rPr>
        <w:t>67</w:t>
      </w:r>
      <w:r w:rsidRPr="00605FF1">
        <w:rPr>
          <w:szCs w:val="28"/>
        </w:rPr>
        <w:t xml:space="preserve">% и составила </w:t>
      </w:r>
      <w:r>
        <w:rPr>
          <w:szCs w:val="28"/>
        </w:rPr>
        <w:t>158,2</w:t>
      </w:r>
      <w:r w:rsidRPr="00605FF1">
        <w:rPr>
          <w:szCs w:val="28"/>
        </w:rPr>
        <w:t xml:space="preserve"> тыс. руб. </w:t>
      </w:r>
    </w:p>
    <w:p w:rsidR="00E04342" w:rsidRDefault="00E04342" w:rsidP="00E04342">
      <w:pPr>
        <w:ind w:firstLine="709"/>
        <w:jc w:val="both"/>
        <w:rPr>
          <w:szCs w:val="28"/>
        </w:rPr>
      </w:pPr>
      <w:r w:rsidRPr="00605FF1">
        <w:rPr>
          <w:szCs w:val="28"/>
        </w:rPr>
        <w:t xml:space="preserve">Дебиторская задолженность расчеты по платежам в бюджет на конец года увеличилась на </w:t>
      </w:r>
      <w:r>
        <w:rPr>
          <w:szCs w:val="28"/>
        </w:rPr>
        <w:t>12,4 тыс. руб. или на 20%</w:t>
      </w:r>
      <w:r w:rsidRPr="00605FF1">
        <w:rPr>
          <w:szCs w:val="28"/>
        </w:rPr>
        <w:t xml:space="preserve"> и составила </w:t>
      </w:r>
      <w:r>
        <w:rPr>
          <w:szCs w:val="28"/>
        </w:rPr>
        <w:t>73,1</w:t>
      </w:r>
      <w:r w:rsidRPr="00605FF1">
        <w:rPr>
          <w:szCs w:val="28"/>
        </w:rPr>
        <w:t xml:space="preserve"> тыс. руб.</w:t>
      </w:r>
    </w:p>
    <w:p w:rsidR="00E04342" w:rsidRPr="00763A98" w:rsidRDefault="00E04342" w:rsidP="00E04342">
      <w:pPr>
        <w:ind w:firstLine="708"/>
        <w:jc w:val="both"/>
      </w:pPr>
      <w:r w:rsidRPr="00763A98">
        <w:t>Просроченная дебиторская задолженность согласно налоговым данным составляет -10 877,3 тыс. руб</w:t>
      </w:r>
      <w:r>
        <w:t>лей</w:t>
      </w:r>
      <w:r w:rsidRPr="00763A98">
        <w:t xml:space="preserve">. </w:t>
      </w:r>
    </w:p>
    <w:p w:rsidR="00E04342" w:rsidRPr="00763A98" w:rsidRDefault="00E04342" w:rsidP="00E04342">
      <w:pPr>
        <w:ind w:firstLine="709"/>
        <w:jc w:val="both"/>
      </w:pPr>
      <w:r w:rsidRPr="00763A98">
        <w:t>Кредиты и займы в отчетном году из местного бюджета не выдавались.</w:t>
      </w:r>
    </w:p>
    <w:p w:rsidR="00E04342" w:rsidRPr="00F13DC9" w:rsidRDefault="00E04342" w:rsidP="00E04342">
      <w:pPr>
        <w:ind w:firstLine="709"/>
        <w:jc w:val="both"/>
        <w:rPr>
          <w:sz w:val="16"/>
          <w:szCs w:val="16"/>
          <w:highlight w:val="yellow"/>
        </w:rPr>
      </w:pPr>
    </w:p>
    <w:p w:rsidR="00E04342" w:rsidRPr="00D4728A" w:rsidRDefault="00E04342" w:rsidP="00E04342">
      <w:pPr>
        <w:ind w:firstLine="708"/>
        <w:jc w:val="center"/>
        <w:rPr>
          <w:i/>
        </w:rPr>
      </w:pPr>
      <w:r w:rsidRPr="00D4728A">
        <w:rPr>
          <w:i/>
        </w:rPr>
        <w:t>Структура кредиторской задолженности по бюджетной деятельности</w:t>
      </w:r>
    </w:p>
    <w:p w:rsidR="00E04342" w:rsidRPr="002C1F16" w:rsidRDefault="00E04342" w:rsidP="00E04342">
      <w:pPr>
        <w:tabs>
          <w:tab w:val="left" w:pos="6349"/>
          <w:tab w:val="right" w:pos="10206"/>
        </w:tabs>
        <w:spacing w:line="312" w:lineRule="auto"/>
        <w:ind w:firstLine="709"/>
        <w:jc w:val="right"/>
        <w:rPr>
          <w:color w:val="92D050"/>
          <w:szCs w:val="28"/>
        </w:rPr>
      </w:pPr>
      <w:r w:rsidRPr="002C1F16">
        <w:rPr>
          <w:i/>
          <w:color w:val="92D050"/>
          <w:szCs w:val="28"/>
        </w:rPr>
        <w:t>таблица 1</w:t>
      </w:r>
      <w:r>
        <w:rPr>
          <w:i/>
          <w:color w:val="92D050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560"/>
        <w:gridCol w:w="1098"/>
      </w:tblGrid>
      <w:tr w:rsidR="00E04342" w:rsidRPr="002C1F16" w:rsidTr="00666E38">
        <w:tc>
          <w:tcPr>
            <w:tcW w:w="4077" w:type="dxa"/>
            <w:vMerge w:val="restart"/>
            <w:shd w:val="clear" w:color="auto" w:fill="99FF99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99FF99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Кредиторская</w:t>
            </w:r>
          </w:p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задолженность,</w:t>
            </w:r>
          </w:p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тыс. руб.</w:t>
            </w:r>
          </w:p>
        </w:tc>
        <w:tc>
          <w:tcPr>
            <w:tcW w:w="2658" w:type="dxa"/>
            <w:gridSpan w:val="2"/>
            <w:shd w:val="clear" w:color="auto" w:fill="99FF99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proofErr w:type="gramStart"/>
            <w:r w:rsidRPr="002C1F16">
              <w:rPr>
                <w:sz w:val="20"/>
                <w:szCs w:val="20"/>
              </w:rPr>
              <w:t>Изменение (+увеличение</w:t>
            </w:r>
            <w:proofErr w:type="gramEnd"/>
          </w:p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-уменьшение)</w:t>
            </w:r>
          </w:p>
        </w:tc>
      </w:tr>
      <w:tr w:rsidR="00E04342" w:rsidRPr="002C1F16" w:rsidTr="00666E38"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E04342" w:rsidRPr="002C1F16" w:rsidRDefault="00E04342" w:rsidP="00666E3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на 01.01.20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в тыс. руб.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в %</w:t>
            </w:r>
          </w:p>
        </w:tc>
      </w:tr>
      <w:tr w:rsidR="00E04342" w:rsidRPr="002C1F16" w:rsidTr="00666E38">
        <w:tc>
          <w:tcPr>
            <w:tcW w:w="4077" w:type="dxa"/>
            <w:tcBorders>
              <w:bottom w:val="single" w:sz="4" w:space="0" w:color="auto"/>
            </w:tcBorders>
            <w:shd w:val="clear" w:color="auto" w:fill="99FF66"/>
          </w:tcPr>
          <w:p w:rsidR="00E04342" w:rsidRPr="002C1F16" w:rsidRDefault="00E04342" w:rsidP="00666E38">
            <w:pPr>
              <w:jc w:val="both"/>
              <w:rPr>
                <w:b/>
                <w:sz w:val="20"/>
                <w:szCs w:val="20"/>
              </w:rPr>
            </w:pPr>
            <w:r w:rsidRPr="002C1F16">
              <w:rPr>
                <w:b/>
                <w:sz w:val="20"/>
                <w:szCs w:val="20"/>
              </w:rPr>
              <w:t xml:space="preserve">Расчеты по принятым обязательствам, </w:t>
            </w:r>
          </w:p>
          <w:p w:rsidR="00E04342" w:rsidRPr="002C1F16" w:rsidRDefault="00E04342" w:rsidP="00666E38">
            <w:pPr>
              <w:jc w:val="both"/>
              <w:rPr>
                <w:b/>
                <w:sz w:val="20"/>
                <w:szCs w:val="20"/>
              </w:rPr>
            </w:pPr>
            <w:r w:rsidRPr="002C1F1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C1F16">
              <w:rPr>
                <w:b/>
                <w:sz w:val="20"/>
                <w:szCs w:val="20"/>
              </w:rPr>
              <w:t>т.ч</w:t>
            </w:r>
            <w:proofErr w:type="spellEnd"/>
            <w:r w:rsidRPr="002C1F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50 301,6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70 454,5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20 152,9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E04342" w:rsidRPr="002C1F16" w:rsidTr="00666E38">
        <w:tc>
          <w:tcPr>
            <w:tcW w:w="4077" w:type="dxa"/>
            <w:shd w:val="clear" w:color="auto" w:fill="FFFFFF"/>
          </w:tcPr>
          <w:p w:rsidR="00E04342" w:rsidRPr="002C1F16" w:rsidRDefault="00E04342" w:rsidP="00666E38">
            <w:pPr>
              <w:jc w:val="both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расчеты с плательщиками налоговых доходов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24 897,8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28 721,1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3 823,3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E04342" w:rsidRPr="002C1F16" w:rsidTr="00666E38">
        <w:tc>
          <w:tcPr>
            <w:tcW w:w="4077" w:type="dxa"/>
            <w:shd w:val="clear" w:color="auto" w:fill="FFFFFF"/>
          </w:tcPr>
          <w:p w:rsidR="00E04342" w:rsidRPr="002C1F16" w:rsidRDefault="00E04342" w:rsidP="00666E38">
            <w:pPr>
              <w:jc w:val="both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22 933,0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40 423,4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17 490,4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E04342" w:rsidRPr="002C1F16" w:rsidTr="00666E38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:rsidR="00E04342" w:rsidRPr="002C1F16" w:rsidRDefault="00E04342" w:rsidP="00666E38">
            <w:pPr>
              <w:jc w:val="both"/>
              <w:rPr>
                <w:sz w:val="20"/>
                <w:szCs w:val="20"/>
              </w:rPr>
            </w:pPr>
            <w:r w:rsidRPr="002C1F16">
              <w:rPr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2 470,8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-1 160,8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342" w:rsidRPr="002C1F16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E04342" w:rsidRPr="002C1F16" w:rsidTr="00666E38">
        <w:tc>
          <w:tcPr>
            <w:tcW w:w="4077" w:type="dxa"/>
            <w:tcBorders>
              <w:bottom w:val="single" w:sz="4" w:space="0" w:color="auto"/>
            </w:tcBorders>
            <w:shd w:val="clear" w:color="auto" w:fill="4BFB4B"/>
          </w:tcPr>
          <w:p w:rsidR="00E04342" w:rsidRPr="002C1F16" w:rsidRDefault="00E04342" w:rsidP="00666E38">
            <w:pPr>
              <w:jc w:val="both"/>
              <w:rPr>
                <w:b/>
                <w:sz w:val="20"/>
                <w:szCs w:val="20"/>
              </w:rPr>
            </w:pPr>
            <w:r w:rsidRPr="002C1F16">
              <w:rPr>
                <w:b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18,25</w:t>
            </w:r>
          </w:p>
        </w:tc>
      </w:tr>
      <w:tr w:rsidR="00E04342" w:rsidRPr="002C1F16" w:rsidTr="00666E38">
        <w:tc>
          <w:tcPr>
            <w:tcW w:w="4077" w:type="dxa"/>
            <w:shd w:val="clear" w:color="auto" w:fill="4BFB4B"/>
          </w:tcPr>
          <w:p w:rsidR="00E04342" w:rsidRPr="002C1F16" w:rsidRDefault="00E04342" w:rsidP="00666E38">
            <w:pPr>
              <w:jc w:val="both"/>
              <w:rPr>
                <w:b/>
                <w:sz w:val="20"/>
                <w:szCs w:val="20"/>
              </w:rPr>
            </w:pPr>
            <w:r w:rsidRPr="002C1F16">
              <w:rPr>
                <w:b/>
                <w:sz w:val="20"/>
                <w:szCs w:val="20"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526 746,7</w:t>
            </w:r>
          </w:p>
        </w:tc>
        <w:tc>
          <w:tcPr>
            <w:tcW w:w="1701" w:type="dxa"/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693 516,7</w:t>
            </w:r>
          </w:p>
        </w:tc>
        <w:tc>
          <w:tcPr>
            <w:tcW w:w="1560" w:type="dxa"/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166 770,0</w:t>
            </w:r>
          </w:p>
        </w:tc>
        <w:tc>
          <w:tcPr>
            <w:tcW w:w="1098" w:type="dxa"/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31,7</w:t>
            </w:r>
          </w:p>
        </w:tc>
      </w:tr>
      <w:tr w:rsidR="00E04342" w:rsidRPr="002C1F16" w:rsidTr="00666E38">
        <w:tc>
          <w:tcPr>
            <w:tcW w:w="4077" w:type="dxa"/>
            <w:shd w:val="clear" w:color="auto" w:fill="4BFB4B"/>
          </w:tcPr>
          <w:p w:rsidR="00E04342" w:rsidRPr="002C1F16" w:rsidRDefault="00E04342" w:rsidP="00666E38">
            <w:pPr>
              <w:jc w:val="both"/>
              <w:rPr>
                <w:b/>
                <w:sz w:val="20"/>
                <w:szCs w:val="20"/>
              </w:rPr>
            </w:pPr>
            <w:r w:rsidRPr="002C1F16">
              <w:rPr>
                <w:b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1 535,7</w:t>
            </w:r>
          </w:p>
        </w:tc>
        <w:tc>
          <w:tcPr>
            <w:tcW w:w="1701" w:type="dxa"/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6 863,1</w:t>
            </w:r>
          </w:p>
        </w:tc>
        <w:tc>
          <w:tcPr>
            <w:tcW w:w="1560" w:type="dxa"/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5 327,4</w:t>
            </w:r>
          </w:p>
        </w:tc>
        <w:tc>
          <w:tcPr>
            <w:tcW w:w="1098" w:type="dxa"/>
            <w:shd w:val="clear" w:color="auto" w:fill="4BFB4B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346,9</w:t>
            </w:r>
          </w:p>
        </w:tc>
      </w:tr>
      <w:tr w:rsidR="00E04342" w:rsidRPr="002C1F16" w:rsidTr="00666E38">
        <w:tblPrEx>
          <w:shd w:val="clear" w:color="auto" w:fill="66FF33"/>
        </w:tblPrEx>
        <w:tc>
          <w:tcPr>
            <w:tcW w:w="4077" w:type="dxa"/>
            <w:shd w:val="clear" w:color="auto" w:fill="66FF33"/>
          </w:tcPr>
          <w:p w:rsidR="00E04342" w:rsidRPr="002C1F16" w:rsidRDefault="00E04342" w:rsidP="00666E38">
            <w:pPr>
              <w:jc w:val="both"/>
              <w:rPr>
                <w:b/>
                <w:sz w:val="20"/>
                <w:szCs w:val="20"/>
              </w:rPr>
            </w:pPr>
            <w:r w:rsidRPr="002C1F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66FF33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578 596,6</w:t>
            </w:r>
            <w:r w:rsidRPr="002C1F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66FF33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770 844,6</w:t>
            </w:r>
          </w:p>
        </w:tc>
        <w:tc>
          <w:tcPr>
            <w:tcW w:w="1560" w:type="dxa"/>
            <w:shd w:val="clear" w:color="auto" w:fill="66FF33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192 248,0</w:t>
            </w:r>
          </w:p>
        </w:tc>
        <w:tc>
          <w:tcPr>
            <w:tcW w:w="1098" w:type="dxa"/>
            <w:shd w:val="clear" w:color="auto" w:fill="66FF33"/>
            <w:vAlign w:val="center"/>
          </w:tcPr>
          <w:p w:rsidR="00E04342" w:rsidRPr="002C1F16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</w:t>
            </w:r>
          </w:p>
        </w:tc>
      </w:tr>
    </w:tbl>
    <w:p w:rsidR="00E04342" w:rsidRPr="002C1F16" w:rsidRDefault="00E04342" w:rsidP="00E04342">
      <w:pPr>
        <w:ind w:firstLine="709"/>
        <w:jc w:val="both"/>
        <w:rPr>
          <w:sz w:val="16"/>
          <w:szCs w:val="16"/>
        </w:rPr>
      </w:pPr>
    </w:p>
    <w:p w:rsidR="00E04342" w:rsidRPr="002C1F16" w:rsidRDefault="00E04342" w:rsidP="00E04342">
      <w:pPr>
        <w:ind w:firstLine="709"/>
        <w:jc w:val="both"/>
        <w:rPr>
          <w:szCs w:val="28"/>
        </w:rPr>
      </w:pPr>
      <w:r w:rsidRPr="002C1F16">
        <w:rPr>
          <w:szCs w:val="28"/>
        </w:rPr>
        <w:t xml:space="preserve">Кредиторская задолженность на конец отчетного года по сравнению с началом года увеличилась </w:t>
      </w:r>
      <w:r>
        <w:rPr>
          <w:szCs w:val="28"/>
        </w:rPr>
        <w:t xml:space="preserve">с 578 596,6 </w:t>
      </w:r>
      <w:r w:rsidRPr="002C1F16">
        <w:rPr>
          <w:szCs w:val="28"/>
        </w:rPr>
        <w:t xml:space="preserve">на </w:t>
      </w:r>
      <w:r>
        <w:rPr>
          <w:szCs w:val="28"/>
        </w:rPr>
        <w:t>192 248,0</w:t>
      </w:r>
      <w:r w:rsidRPr="002C1F16">
        <w:rPr>
          <w:szCs w:val="28"/>
        </w:rPr>
        <w:t xml:space="preserve"> тыс. руб. или на </w:t>
      </w:r>
      <w:r>
        <w:rPr>
          <w:szCs w:val="28"/>
        </w:rPr>
        <w:t>33,2</w:t>
      </w:r>
      <w:r w:rsidRPr="002C1F16">
        <w:rPr>
          <w:szCs w:val="28"/>
        </w:rPr>
        <w:t xml:space="preserve">% и составила </w:t>
      </w:r>
      <w:r>
        <w:rPr>
          <w:szCs w:val="28"/>
        </w:rPr>
        <w:t>770 844,6</w:t>
      </w:r>
      <w:r w:rsidRPr="002C1F16">
        <w:rPr>
          <w:szCs w:val="28"/>
        </w:rPr>
        <w:t xml:space="preserve"> тыс. руб.</w:t>
      </w:r>
    </w:p>
    <w:p w:rsidR="00E04342" w:rsidRPr="00233D6B" w:rsidRDefault="00E04342" w:rsidP="00E04342">
      <w:pPr>
        <w:ind w:firstLine="708"/>
        <w:jc w:val="both"/>
      </w:pPr>
      <w:r w:rsidRPr="00233D6B">
        <w:t xml:space="preserve">Согласно показателям Баланса, кредиторская задолженность главных распорядителей, распорядителей, получателей бюджетных средств по бюджетной деятельности на конец отчетного года </w:t>
      </w:r>
      <w:r>
        <w:t xml:space="preserve">по принятым обязательствам: </w:t>
      </w:r>
      <w:r w:rsidRPr="00233D6B">
        <w:t>«Расчеты с плательщиками налоговых доходов», «Расчеты с поставщиками и подрядчиками», «Расчеты по платежам в бюджеты», «Расчеты по доходам» увеличилась по сравнению с началом года на 20 152,9</w:t>
      </w:r>
      <w:r>
        <w:t xml:space="preserve"> </w:t>
      </w:r>
      <w:r w:rsidR="005A32ED">
        <w:t xml:space="preserve">тыс. </w:t>
      </w:r>
      <w:r>
        <w:t>руб.</w:t>
      </w:r>
      <w:r w:rsidR="004C11B2">
        <w:t xml:space="preserve"> или на 40 % к уровню прошлого года </w:t>
      </w:r>
      <w:r w:rsidRPr="00233D6B">
        <w:t xml:space="preserve"> и составила по состоянию на 01.01.2020 года 70 454,5</w:t>
      </w:r>
      <w:r w:rsidR="005A32ED">
        <w:t xml:space="preserve"> тыс.</w:t>
      </w:r>
      <w:r w:rsidRPr="00233D6B">
        <w:t xml:space="preserve"> руб. </w:t>
      </w:r>
    </w:p>
    <w:p w:rsidR="00E04342" w:rsidRDefault="00E04342" w:rsidP="00E04342">
      <w:pPr>
        <w:ind w:firstLine="708"/>
        <w:jc w:val="both"/>
      </w:pPr>
      <w:r w:rsidRPr="002C1F16">
        <w:t xml:space="preserve">Основной объем кредиторской задолженности составляют доходы будущих периодов в размере </w:t>
      </w:r>
      <w:r>
        <w:t>693 516,7</w:t>
      </w:r>
      <w:r w:rsidRPr="002C1F16">
        <w:t xml:space="preserve"> тыс. рублей. В доходы будущих периодов отнесены начисления арендных платежей за использование муниципального имущества за несколько лет вперед, в связи с применением Федерального стандарта бухгалтерского учета для организаций государственного сектора "Аренда" </w:t>
      </w:r>
      <w:r w:rsidRPr="002C1F16">
        <w:rPr>
          <w:bCs/>
        </w:rPr>
        <w:t xml:space="preserve">утвержденного, </w:t>
      </w:r>
      <w:hyperlink r:id="rId25" w:anchor="/document/71588992/entry/0" w:history="1">
        <w:r w:rsidRPr="002C1F16">
          <w:rPr>
            <w:bCs/>
          </w:rPr>
          <w:t>приказом</w:t>
        </w:r>
      </w:hyperlink>
      <w:r w:rsidRPr="002C1F16">
        <w:rPr>
          <w:bCs/>
        </w:rPr>
        <w:t> Министерства финансов Российской Федерации от 31 декабря 2016 г. N 258н</w:t>
      </w:r>
      <w:r w:rsidRPr="002C1F16">
        <w:t>.</w:t>
      </w:r>
    </w:p>
    <w:p w:rsidR="00E04342" w:rsidRPr="002C1F16" w:rsidRDefault="00E04342" w:rsidP="00E04342">
      <w:pPr>
        <w:ind w:firstLine="708"/>
        <w:jc w:val="both"/>
        <w:rPr>
          <w:bCs/>
          <w:i/>
          <w:sz w:val="22"/>
          <w:szCs w:val="22"/>
        </w:rPr>
      </w:pPr>
      <w:r>
        <w:t xml:space="preserve">В пояснительной записке не раскрыта информация, в соответствии с </w:t>
      </w:r>
      <w:r w:rsidRPr="009D79C7">
        <w:rPr>
          <w:bCs/>
        </w:rPr>
        <w:t>п.</w:t>
      </w:r>
      <w:r w:rsidRPr="009D79C7">
        <w:rPr>
          <w:bCs/>
          <w:i/>
        </w:rPr>
        <w:t xml:space="preserve"> </w:t>
      </w:r>
      <w:r w:rsidRPr="009D79C7">
        <w:rPr>
          <w:bCs/>
        </w:rPr>
        <w:t xml:space="preserve">32 раздела </w:t>
      </w:r>
      <w:r w:rsidRPr="009D79C7">
        <w:rPr>
          <w:bCs/>
          <w:lang w:val="en-US"/>
        </w:rPr>
        <w:t>VII</w:t>
      </w:r>
      <w:r w:rsidRPr="009D79C7">
        <w:rPr>
          <w:bCs/>
        </w:rPr>
        <w:t xml:space="preserve"> </w:t>
      </w:r>
      <w:r w:rsidRPr="009D79C7">
        <w:t>Федерального стандарта бухгалтерского учета для организаций государственного сектора "Аренда"</w:t>
      </w:r>
      <w:r>
        <w:t xml:space="preserve">. </w:t>
      </w:r>
      <w:proofErr w:type="gramStart"/>
      <w:r w:rsidRPr="002C1F16">
        <w:rPr>
          <w:bCs/>
          <w:i/>
          <w:sz w:val="22"/>
          <w:szCs w:val="22"/>
        </w:rPr>
        <w:t xml:space="preserve">(В соответствии с п. 32 раздела </w:t>
      </w:r>
      <w:r w:rsidRPr="002C1F16">
        <w:rPr>
          <w:bCs/>
          <w:i/>
          <w:sz w:val="22"/>
          <w:szCs w:val="22"/>
          <w:lang w:val="en-US"/>
        </w:rPr>
        <w:t>VII</w:t>
      </w:r>
      <w:r w:rsidRPr="002C1F16">
        <w:rPr>
          <w:bCs/>
          <w:i/>
          <w:sz w:val="22"/>
          <w:szCs w:val="22"/>
        </w:rPr>
        <w:t xml:space="preserve"> </w:t>
      </w:r>
      <w:r w:rsidRPr="002C1F16">
        <w:rPr>
          <w:i/>
          <w:sz w:val="22"/>
          <w:szCs w:val="22"/>
        </w:rPr>
        <w:t>Федерального стандарта бухгалтерского учета для организаций государственного сектора "Аренда"</w:t>
      </w:r>
      <w:r w:rsidRPr="002C1F16">
        <w:rPr>
          <w:bCs/>
          <w:i/>
          <w:sz w:val="22"/>
          <w:szCs w:val="22"/>
        </w:rPr>
        <w:t xml:space="preserve"> утвержденного, </w:t>
      </w:r>
      <w:hyperlink r:id="rId26" w:anchor="/document/71588992/entry/0" w:history="1">
        <w:r w:rsidRPr="002C1F16">
          <w:rPr>
            <w:bCs/>
            <w:i/>
            <w:sz w:val="22"/>
            <w:szCs w:val="22"/>
          </w:rPr>
          <w:t>приказом</w:t>
        </w:r>
      </w:hyperlink>
      <w:r w:rsidRPr="002C1F16">
        <w:rPr>
          <w:bCs/>
          <w:i/>
          <w:sz w:val="22"/>
          <w:szCs w:val="22"/>
        </w:rPr>
        <w:t> Министерства финансов Российской Федерации от 31 декабря 2016 г. N 258н в пояснительной записке должна быть раскрыта следующая информация:</w:t>
      </w:r>
      <w:proofErr w:type="gramEnd"/>
    </w:p>
    <w:p w:rsidR="00E04342" w:rsidRPr="007A137B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7A137B">
        <w:rPr>
          <w:i/>
          <w:sz w:val="20"/>
          <w:szCs w:val="20"/>
        </w:rPr>
        <w:t>а) сверк</w:t>
      </w:r>
      <w:r>
        <w:rPr>
          <w:i/>
          <w:sz w:val="20"/>
          <w:szCs w:val="20"/>
        </w:rPr>
        <w:t>а</w:t>
      </w:r>
      <w:r w:rsidRPr="007A137B">
        <w:rPr>
          <w:i/>
          <w:sz w:val="20"/>
          <w:szCs w:val="20"/>
        </w:rPr>
        <w:t xml:space="preserve"> на отчетную дату общей суммы арендных платежей с общей суммой их дисконтированных стоимостей;</w:t>
      </w:r>
    </w:p>
    <w:p w:rsidR="00E04342" w:rsidRPr="007A137B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б) общая</w:t>
      </w:r>
      <w:r w:rsidRPr="007A137B">
        <w:rPr>
          <w:i/>
          <w:sz w:val="20"/>
          <w:szCs w:val="20"/>
        </w:rPr>
        <w:t xml:space="preserve"> сумм</w:t>
      </w:r>
      <w:r>
        <w:rPr>
          <w:i/>
          <w:sz w:val="20"/>
          <w:szCs w:val="20"/>
        </w:rPr>
        <w:t>а</w:t>
      </w:r>
      <w:r w:rsidRPr="007A137B">
        <w:rPr>
          <w:i/>
          <w:sz w:val="20"/>
          <w:szCs w:val="20"/>
        </w:rPr>
        <w:t xml:space="preserve"> процентных расходов, признанных за отчетный период;</w:t>
      </w:r>
    </w:p>
    <w:p w:rsidR="00E04342" w:rsidRPr="007A137B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7A137B">
        <w:rPr>
          <w:i/>
          <w:sz w:val="20"/>
          <w:szCs w:val="20"/>
        </w:rPr>
        <w:t>в) сверк</w:t>
      </w:r>
      <w:r>
        <w:rPr>
          <w:i/>
          <w:sz w:val="20"/>
          <w:szCs w:val="20"/>
        </w:rPr>
        <w:t>а</w:t>
      </w:r>
      <w:r w:rsidRPr="007A137B">
        <w:rPr>
          <w:i/>
          <w:sz w:val="20"/>
          <w:szCs w:val="20"/>
        </w:rPr>
        <w:t xml:space="preserve"> на отчетную дату общей суммы арендных платежей (в том числе по договорам о субаренде (поднайма) с общей суммой их дисконтированных стоимостей по группам объектов учета аренды, сформированным исходя из их сроков полезного использования:</w:t>
      </w:r>
    </w:p>
    <w:p w:rsidR="00E04342" w:rsidRPr="007A137B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7A137B">
        <w:rPr>
          <w:i/>
          <w:sz w:val="20"/>
          <w:szCs w:val="20"/>
        </w:rPr>
        <w:lastRenderedPageBreak/>
        <w:t>до одного года;</w:t>
      </w:r>
    </w:p>
    <w:p w:rsidR="00E04342" w:rsidRPr="007A137B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7A137B">
        <w:rPr>
          <w:i/>
          <w:sz w:val="20"/>
          <w:szCs w:val="20"/>
        </w:rPr>
        <w:t>от одного года до трех лет;</w:t>
      </w:r>
    </w:p>
    <w:p w:rsidR="00E04342" w:rsidRPr="007A137B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7A137B">
        <w:rPr>
          <w:i/>
          <w:sz w:val="20"/>
          <w:szCs w:val="20"/>
        </w:rPr>
        <w:t>свыше трех лет;</w:t>
      </w:r>
    </w:p>
    <w:p w:rsidR="00E04342" w:rsidRPr="007A137B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7A137B">
        <w:rPr>
          <w:i/>
          <w:sz w:val="20"/>
          <w:szCs w:val="20"/>
        </w:rPr>
        <w:t>г) общ</w:t>
      </w:r>
      <w:r>
        <w:rPr>
          <w:i/>
          <w:sz w:val="20"/>
          <w:szCs w:val="20"/>
        </w:rPr>
        <w:t>ая</w:t>
      </w:r>
      <w:r w:rsidRPr="007A137B">
        <w:rPr>
          <w:i/>
          <w:sz w:val="20"/>
          <w:szCs w:val="20"/>
        </w:rPr>
        <w:t xml:space="preserve"> сумм</w:t>
      </w:r>
      <w:r>
        <w:rPr>
          <w:i/>
          <w:sz w:val="20"/>
          <w:szCs w:val="20"/>
        </w:rPr>
        <w:t>а</w:t>
      </w:r>
      <w:r w:rsidRPr="007A137B">
        <w:rPr>
          <w:i/>
          <w:sz w:val="20"/>
          <w:szCs w:val="20"/>
        </w:rPr>
        <w:t xml:space="preserve"> доходов по условным арендным платежам, признанных в отчетном периоде в качестве расходов (доходов) текущего финансового периода;</w:t>
      </w:r>
    </w:p>
    <w:p w:rsidR="00E04342" w:rsidRPr="007A137B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7A137B">
        <w:rPr>
          <w:i/>
          <w:sz w:val="20"/>
          <w:szCs w:val="20"/>
        </w:rPr>
        <w:t>д) общее описание существенной информации об объектах учета аренды, в том числе о:</w:t>
      </w:r>
    </w:p>
    <w:p w:rsidR="00E04342" w:rsidRPr="007A137B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proofErr w:type="gramStart"/>
      <w:r w:rsidRPr="007A137B">
        <w:rPr>
          <w:i/>
          <w:sz w:val="20"/>
          <w:szCs w:val="20"/>
        </w:rPr>
        <w:t>наличии</w:t>
      </w:r>
      <w:proofErr w:type="gramEnd"/>
      <w:r w:rsidRPr="007A137B">
        <w:rPr>
          <w:i/>
          <w:sz w:val="20"/>
          <w:szCs w:val="20"/>
        </w:rPr>
        <w:t xml:space="preserve"> условий продления срока пользования имуществом, условий о праве покупки (выкупа) используемого имущества (объекта учета аренды), а также положений о повышении арендных платежей, в том числе цены выкупа;</w:t>
      </w:r>
    </w:p>
    <w:p w:rsidR="00E04342" w:rsidRPr="007A137B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7A137B">
        <w:rPr>
          <w:i/>
          <w:sz w:val="20"/>
          <w:szCs w:val="20"/>
        </w:rPr>
        <w:t xml:space="preserve">основных </w:t>
      </w:r>
      <w:proofErr w:type="gramStart"/>
      <w:r w:rsidRPr="007A137B">
        <w:rPr>
          <w:i/>
          <w:sz w:val="20"/>
          <w:szCs w:val="20"/>
        </w:rPr>
        <w:t>принципах</w:t>
      </w:r>
      <w:proofErr w:type="gramEnd"/>
      <w:r w:rsidRPr="007A137B">
        <w:rPr>
          <w:i/>
          <w:sz w:val="20"/>
          <w:szCs w:val="20"/>
        </w:rPr>
        <w:t xml:space="preserve"> определения расходов (доходов) по условным арендным платежам;</w:t>
      </w:r>
    </w:p>
    <w:p w:rsidR="00E04342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7A137B">
        <w:rPr>
          <w:i/>
          <w:sz w:val="20"/>
          <w:szCs w:val="20"/>
        </w:rPr>
        <w:t>любых ограничениях, предусмотренных договором аренды (имущественного найма) или договором безвозмездного пользования).</w:t>
      </w:r>
    </w:p>
    <w:p w:rsidR="00E04342" w:rsidRPr="007A137B" w:rsidRDefault="00E04342" w:rsidP="00E043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</w:p>
    <w:p w:rsidR="00E04342" w:rsidRDefault="00E04342" w:rsidP="00E04342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  <w:lang w:val="en-US"/>
        </w:rPr>
        <w:t>VI</w:t>
      </w:r>
      <w:r w:rsidRPr="00F90ACA">
        <w:rPr>
          <w:b/>
          <w:color w:val="00B050"/>
          <w:sz w:val="28"/>
          <w:szCs w:val="28"/>
        </w:rPr>
        <w:t>. Сведения о движении нефинансовых активов консолидированного бюджета</w:t>
      </w:r>
    </w:p>
    <w:p w:rsidR="00E04342" w:rsidRPr="00F90ACA" w:rsidRDefault="00E04342" w:rsidP="00E04342">
      <w:pPr>
        <w:jc w:val="center"/>
        <w:rPr>
          <w:color w:val="00B050"/>
        </w:rPr>
      </w:pPr>
    </w:p>
    <w:p w:rsidR="00E04342" w:rsidRPr="00DD5552" w:rsidRDefault="00E04342" w:rsidP="00E04342">
      <w:pPr>
        <w:ind w:firstLine="708"/>
        <w:jc w:val="both"/>
        <w:rPr>
          <w:szCs w:val="28"/>
        </w:rPr>
      </w:pPr>
      <w:r w:rsidRPr="00DD5552">
        <w:rPr>
          <w:szCs w:val="28"/>
        </w:rPr>
        <w:t xml:space="preserve">Балансовая стоимость основных средств консолидированного бюджета муниципального образования по состоянию на 01.01.2020 года увеличилась с 931 948,5 </w:t>
      </w:r>
      <w:r w:rsidR="005A32ED">
        <w:rPr>
          <w:szCs w:val="28"/>
        </w:rPr>
        <w:t xml:space="preserve">тыс. руб. </w:t>
      </w:r>
      <w:r w:rsidRPr="00DD5552">
        <w:rPr>
          <w:szCs w:val="28"/>
        </w:rPr>
        <w:t xml:space="preserve">на 165 040,5 тыс. руб. и составила 1 096 989,0 тыс. руб. </w:t>
      </w:r>
      <w:r w:rsidRPr="00DD5552">
        <w:t>Коэффициент обновления основных средств в 2019 году равен 15%.</w:t>
      </w:r>
      <w:r w:rsidRPr="00DD5552">
        <w:rPr>
          <w:szCs w:val="28"/>
        </w:rPr>
        <w:t xml:space="preserve"> </w:t>
      </w:r>
    </w:p>
    <w:p w:rsidR="00E04342" w:rsidRPr="00DD5552" w:rsidRDefault="00E04342" w:rsidP="00E04342">
      <w:pPr>
        <w:spacing w:line="276" w:lineRule="auto"/>
        <w:ind w:firstLine="426"/>
        <w:jc w:val="both"/>
        <w:rPr>
          <w:color w:val="000000"/>
        </w:rPr>
      </w:pPr>
      <w:r w:rsidRPr="00DD5552">
        <w:rPr>
          <w:szCs w:val="28"/>
        </w:rPr>
        <w:t xml:space="preserve">Амортизация основных средств по состоянию на 01.01.2020 года составила 404 939,5 тыс. рублей. </w:t>
      </w:r>
      <w:r w:rsidRPr="00DD5552">
        <w:rPr>
          <w:color w:val="000000"/>
        </w:rPr>
        <w:t>Анализ изношенности основных средств</w:t>
      </w:r>
      <w:r w:rsidRPr="00DD5552">
        <w:rPr>
          <w:b/>
          <w:color w:val="000000"/>
        </w:rPr>
        <w:t> </w:t>
      </w:r>
      <w:r w:rsidRPr="00DD5552">
        <w:rPr>
          <w:color w:val="000000"/>
        </w:rPr>
        <w:t>показал, что процент износа составляет 36,9%.</w:t>
      </w:r>
    </w:p>
    <w:p w:rsidR="00E04342" w:rsidRPr="00E04342" w:rsidRDefault="00E04342" w:rsidP="00E04342">
      <w:pPr>
        <w:spacing w:line="276" w:lineRule="auto"/>
        <w:ind w:firstLine="426"/>
        <w:jc w:val="both"/>
        <w:rPr>
          <w:color w:val="000000"/>
        </w:rPr>
      </w:pPr>
      <w:r w:rsidRPr="00DD5552">
        <w:rPr>
          <w:color w:val="000000"/>
        </w:rPr>
        <w:t>Остаточная стоимость основных средств составила по состоянию на 01.01.2019 г. 692 049,5 тыс. руб.</w:t>
      </w:r>
    </w:p>
    <w:p w:rsidR="00E04342" w:rsidRPr="00F90ACA" w:rsidRDefault="00E04342" w:rsidP="00E04342">
      <w:pPr>
        <w:ind w:firstLine="426"/>
        <w:jc w:val="both"/>
      </w:pPr>
      <w:r w:rsidRPr="00F90ACA">
        <w:t xml:space="preserve">Балансовая стоимость материальных запасов </w:t>
      </w:r>
      <w:r>
        <w:t>консолидированного бюджета</w:t>
      </w:r>
      <w:r w:rsidRPr="00F90ACA">
        <w:t xml:space="preserve"> на 01.01.</w:t>
      </w:r>
      <w:r>
        <w:t>2020</w:t>
      </w:r>
      <w:r w:rsidRPr="00F90ACA">
        <w:t xml:space="preserve"> года </w:t>
      </w:r>
    </w:p>
    <w:p w:rsidR="00E04342" w:rsidRPr="00F90ACA" w:rsidRDefault="00E04342" w:rsidP="00E04342">
      <w:pPr>
        <w:tabs>
          <w:tab w:val="left" w:pos="1440"/>
        </w:tabs>
        <w:jc w:val="both"/>
      </w:pPr>
      <w:r w:rsidRPr="00F90ACA">
        <w:t>уменьшились на 338</w:t>
      </w:r>
      <w:r w:rsidR="005A32ED">
        <w:t>,</w:t>
      </w:r>
      <w:r w:rsidRPr="00F90ACA">
        <w:t xml:space="preserve">9 </w:t>
      </w:r>
      <w:r w:rsidR="005A32ED">
        <w:t xml:space="preserve">тыс. </w:t>
      </w:r>
      <w:r w:rsidRPr="00F90ACA">
        <w:t>руб. и составил</w:t>
      </w:r>
      <w:r>
        <w:t>а</w:t>
      </w:r>
      <w:r w:rsidRPr="00F90ACA">
        <w:t xml:space="preserve"> 2</w:t>
      </w:r>
      <w:r>
        <w:t xml:space="preserve"> </w:t>
      </w:r>
      <w:r w:rsidRPr="00F90ACA">
        <w:t>576</w:t>
      </w:r>
      <w:r>
        <w:t>,4 тыс. руб.</w:t>
      </w:r>
    </w:p>
    <w:p w:rsidR="00E04342" w:rsidRPr="00F90ACA" w:rsidRDefault="00E04342" w:rsidP="00E04342">
      <w:pPr>
        <w:ind w:firstLine="426"/>
        <w:jc w:val="both"/>
      </w:pPr>
      <w:proofErr w:type="gramStart"/>
      <w:r w:rsidRPr="00F90ACA">
        <w:t>Остаточная стоимость имуществ</w:t>
      </w:r>
      <w:r>
        <w:t>а</w:t>
      </w:r>
      <w:r w:rsidRPr="00F90ACA">
        <w:t xml:space="preserve"> казны на 1 января 2019 года составляет 175</w:t>
      </w:r>
      <w:r>
        <w:t> </w:t>
      </w:r>
      <w:r w:rsidRPr="00F90ACA">
        <w:t>196</w:t>
      </w:r>
      <w:r>
        <w:t>,9 тыс.</w:t>
      </w:r>
      <w:r w:rsidRPr="00F90ACA">
        <w:t xml:space="preserve"> руб. В составе имущества казны имеются аварийные жилые дома, автомобильные дороги,  газификация п.</w:t>
      </w:r>
      <w:r>
        <w:t xml:space="preserve"> </w:t>
      </w:r>
      <w:r w:rsidRPr="00F90ACA">
        <w:t>Молодежный,</w:t>
      </w:r>
      <w:r>
        <w:t xml:space="preserve"> </w:t>
      </w:r>
      <w:r w:rsidRPr="00F90ACA">
        <w:t>газопровод, гараж, здания и оборудования котельных, здания школ,</w:t>
      </w:r>
      <w:r>
        <w:t xml:space="preserve"> </w:t>
      </w:r>
      <w:r w:rsidRPr="00F90ACA">
        <w:t xml:space="preserve">ДОУ, здание офиса с земельным участком, квартиры, многофункциональный центр  </w:t>
      </w:r>
      <w:proofErr w:type="spellStart"/>
      <w:r w:rsidRPr="00F90ACA">
        <w:t>с.Ч.Кищаки</w:t>
      </w:r>
      <w:proofErr w:type="spellEnd"/>
      <w:r w:rsidRPr="00F90ACA">
        <w:t xml:space="preserve">, строительство </w:t>
      </w:r>
      <w:proofErr w:type="spellStart"/>
      <w:r w:rsidRPr="00F90ACA">
        <w:t>Н.Наратбашского</w:t>
      </w:r>
      <w:proofErr w:type="spellEnd"/>
      <w:r w:rsidRPr="00F90ACA">
        <w:t xml:space="preserve"> СП, нежилые помещения ЦРБ,</w:t>
      </w:r>
      <w:r>
        <w:t xml:space="preserve"> </w:t>
      </w:r>
      <w:r w:rsidRPr="00F90ACA">
        <w:t>котельная, реконструкция водопроводных сетей,</w:t>
      </w:r>
      <w:r>
        <w:t xml:space="preserve"> </w:t>
      </w:r>
      <w:r w:rsidRPr="00F90ACA">
        <w:t>ОПС,</w:t>
      </w:r>
      <w:r>
        <w:t xml:space="preserve"> </w:t>
      </w:r>
      <w:r w:rsidRPr="00F90ACA">
        <w:t>реконструкция</w:t>
      </w:r>
      <w:proofErr w:type="gramEnd"/>
      <w:r w:rsidRPr="00F90ACA">
        <w:t xml:space="preserve"> системы водоснабжения,</w:t>
      </w:r>
      <w:r>
        <w:t xml:space="preserve"> </w:t>
      </w:r>
      <w:r w:rsidRPr="00F90ACA">
        <w:t>строительство водопроводных сетей, строительство наружных сетей  канализации, школьный сарай,</w:t>
      </w:r>
      <w:r w:rsidRPr="00F90ACA">
        <w:rPr>
          <w:lang w:val="en-US"/>
        </w:rPr>
        <w:t>USB</w:t>
      </w:r>
      <w:r w:rsidRPr="00F90ACA">
        <w:t>-</w:t>
      </w:r>
      <w:proofErr w:type="spellStart"/>
      <w:r w:rsidRPr="00F90ACA">
        <w:t>токены</w:t>
      </w:r>
      <w:proofErr w:type="spellEnd"/>
      <w:r w:rsidRPr="00F90ACA">
        <w:t>,</w:t>
      </w:r>
      <w:r>
        <w:t xml:space="preserve"> </w:t>
      </w:r>
      <w:r w:rsidRPr="00F90ACA">
        <w:t>АРМ, орг.</w:t>
      </w:r>
      <w:r>
        <w:t xml:space="preserve"> </w:t>
      </w:r>
      <w:r w:rsidRPr="00F90ACA">
        <w:t>техника,</w:t>
      </w:r>
      <w:r>
        <w:t xml:space="preserve"> </w:t>
      </w:r>
      <w:r w:rsidRPr="00F90ACA">
        <w:t>государственное имущество книги,</w:t>
      </w:r>
      <w:r>
        <w:t xml:space="preserve"> </w:t>
      </w:r>
      <w:r w:rsidRPr="00F90ACA">
        <w:t xml:space="preserve">знаки границ </w:t>
      </w:r>
      <w:proofErr w:type="spellStart"/>
      <w:r w:rsidRPr="00F90ACA">
        <w:t>водоохранных</w:t>
      </w:r>
      <w:proofErr w:type="spellEnd"/>
      <w:r w:rsidRPr="00F90ACA">
        <w:t xml:space="preserve"> зон, </w:t>
      </w:r>
      <w:proofErr w:type="spellStart"/>
      <w:r w:rsidRPr="00F90ACA">
        <w:t>электроагрегаты</w:t>
      </w:r>
      <w:proofErr w:type="spellEnd"/>
      <w:r w:rsidRPr="00F90ACA">
        <w:t>. На 1 января 2020 года остаточная стоимость имуществ</w:t>
      </w:r>
      <w:r>
        <w:t>а</w:t>
      </w:r>
      <w:r w:rsidRPr="00F90ACA">
        <w:t xml:space="preserve"> казны составляет </w:t>
      </w:r>
      <w:r>
        <w:t xml:space="preserve">       </w:t>
      </w:r>
      <w:r w:rsidRPr="00F90ACA">
        <w:t>429</w:t>
      </w:r>
      <w:r>
        <w:t xml:space="preserve"> </w:t>
      </w:r>
      <w:r w:rsidRPr="00F90ACA">
        <w:t>013</w:t>
      </w:r>
      <w:r>
        <w:t>,6</w:t>
      </w:r>
      <w:r w:rsidRPr="00F90ACA">
        <w:t xml:space="preserve"> </w:t>
      </w:r>
      <w:r>
        <w:t xml:space="preserve">тыс. </w:t>
      </w:r>
      <w:r w:rsidRPr="00F90ACA">
        <w:t>рублей.</w:t>
      </w:r>
    </w:p>
    <w:p w:rsidR="00E04342" w:rsidRPr="00621177" w:rsidRDefault="00E04342" w:rsidP="00E04342">
      <w:pPr>
        <w:spacing w:line="276" w:lineRule="auto"/>
        <w:ind w:firstLine="426"/>
        <w:jc w:val="both"/>
        <w:rPr>
          <w:color w:val="000000"/>
        </w:rPr>
      </w:pPr>
    </w:p>
    <w:p w:rsidR="00E04342" w:rsidRPr="007C0E7B" w:rsidRDefault="00E04342" w:rsidP="00E04342">
      <w:pPr>
        <w:ind w:firstLine="708"/>
        <w:jc w:val="center"/>
        <w:rPr>
          <w:b/>
          <w:color w:val="00B050"/>
          <w:sz w:val="28"/>
          <w:szCs w:val="28"/>
        </w:rPr>
      </w:pPr>
      <w:r w:rsidRPr="007C0E7B">
        <w:rPr>
          <w:b/>
          <w:color w:val="00B050"/>
          <w:sz w:val="28"/>
          <w:szCs w:val="28"/>
          <w:lang w:val="en-US"/>
        </w:rPr>
        <w:t>V</w:t>
      </w:r>
      <w:r>
        <w:rPr>
          <w:b/>
          <w:color w:val="00B050"/>
          <w:sz w:val="28"/>
          <w:szCs w:val="28"/>
          <w:lang w:val="en-US"/>
        </w:rPr>
        <w:t>II</w:t>
      </w:r>
      <w:r w:rsidRPr="007C0E7B">
        <w:rPr>
          <w:b/>
          <w:color w:val="00B050"/>
          <w:sz w:val="28"/>
          <w:szCs w:val="28"/>
        </w:rPr>
        <w:t>. Источники финансирования дефицита бюджета</w:t>
      </w:r>
    </w:p>
    <w:p w:rsidR="00E04342" w:rsidRDefault="00E04342" w:rsidP="00E04342">
      <w:pPr>
        <w:ind w:firstLine="708"/>
      </w:pPr>
    </w:p>
    <w:p w:rsidR="00E04342" w:rsidRDefault="00E04342" w:rsidP="00E04342">
      <w:pPr>
        <w:ind w:firstLine="709"/>
        <w:jc w:val="both"/>
        <w:rPr>
          <w:szCs w:val="28"/>
        </w:rPr>
      </w:pPr>
      <w:r>
        <w:t xml:space="preserve">Решением Совета </w:t>
      </w:r>
      <w:proofErr w:type="spellStart"/>
      <w:r>
        <w:t>Буинского</w:t>
      </w:r>
      <w:proofErr w:type="spellEnd"/>
      <w:r>
        <w:t xml:space="preserve"> муниципального района РТ от 11.12.2018г. № 1-36 «Об утверждении бюджета </w:t>
      </w:r>
      <w:proofErr w:type="spellStart"/>
      <w:r>
        <w:t>Буинского</w:t>
      </w:r>
      <w:proofErr w:type="spellEnd"/>
      <w:r>
        <w:t xml:space="preserve"> муниципального района РТ на 2019 г.», установлен предельный размер дефицита в сумме 0 руб</w:t>
      </w:r>
      <w:r w:rsidRPr="00EE56B0">
        <w:t xml:space="preserve">., </w:t>
      </w:r>
      <w:r w:rsidRPr="00EE56B0">
        <w:rPr>
          <w:szCs w:val="28"/>
        </w:rPr>
        <w:t xml:space="preserve"> определен Главный администратор источников финансирования дефицита бюджета </w:t>
      </w:r>
      <w:proofErr w:type="spellStart"/>
      <w:r w:rsidRPr="00EE56B0">
        <w:rPr>
          <w:szCs w:val="28"/>
        </w:rPr>
        <w:t>Буинского</w:t>
      </w:r>
      <w:proofErr w:type="spellEnd"/>
      <w:r w:rsidRPr="00EE56B0">
        <w:rPr>
          <w:szCs w:val="28"/>
        </w:rPr>
        <w:t xml:space="preserve"> муниципального района – 314</w:t>
      </w:r>
      <w:proofErr w:type="gramStart"/>
      <w:r w:rsidRPr="00EE56B0">
        <w:rPr>
          <w:szCs w:val="28"/>
        </w:rPr>
        <w:t xml:space="preserve"> Ф</w:t>
      </w:r>
      <w:proofErr w:type="gramEnd"/>
      <w:r w:rsidRPr="00EE56B0">
        <w:rPr>
          <w:szCs w:val="28"/>
        </w:rPr>
        <w:t xml:space="preserve">инансово – бюджетная палата </w:t>
      </w:r>
      <w:proofErr w:type="spellStart"/>
      <w:r w:rsidRPr="00EE56B0">
        <w:rPr>
          <w:szCs w:val="28"/>
        </w:rPr>
        <w:t>Буинского</w:t>
      </w:r>
      <w:proofErr w:type="spellEnd"/>
      <w:r w:rsidRPr="00EE56B0">
        <w:rPr>
          <w:szCs w:val="28"/>
        </w:rPr>
        <w:t xml:space="preserve"> муниципального района.</w:t>
      </w:r>
    </w:p>
    <w:p w:rsidR="00E04342" w:rsidRDefault="00E04342" w:rsidP="00E04342">
      <w:pPr>
        <w:ind w:firstLine="709"/>
        <w:jc w:val="both"/>
        <w:rPr>
          <w:szCs w:val="28"/>
        </w:rPr>
      </w:pPr>
    </w:p>
    <w:p w:rsidR="00E04342" w:rsidRDefault="00E04342" w:rsidP="00E04342">
      <w:pPr>
        <w:ind w:firstLine="709"/>
        <w:jc w:val="center"/>
        <w:rPr>
          <w:b/>
        </w:rPr>
      </w:pPr>
      <w:r>
        <w:rPr>
          <w:b/>
        </w:rPr>
        <w:t>Данные об и</w:t>
      </w:r>
      <w:r w:rsidRPr="009A54BF">
        <w:rPr>
          <w:b/>
        </w:rPr>
        <w:t>сполнени</w:t>
      </w:r>
      <w:r>
        <w:rPr>
          <w:b/>
        </w:rPr>
        <w:t>и</w:t>
      </w:r>
      <w:r w:rsidRPr="009A54BF">
        <w:rPr>
          <w:b/>
        </w:rPr>
        <w:t xml:space="preserve"> основных параметров бюджета муниципального района</w:t>
      </w:r>
    </w:p>
    <w:p w:rsidR="00E04342" w:rsidRPr="009A54BF" w:rsidRDefault="00E04342" w:rsidP="00E04342">
      <w:pPr>
        <w:ind w:firstLine="709"/>
        <w:jc w:val="center"/>
        <w:rPr>
          <w:b/>
        </w:rPr>
      </w:pPr>
      <w:r w:rsidRPr="009A54BF">
        <w:rPr>
          <w:b/>
        </w:rPr>
        <w:t>в 201</w:t>
      </w:r>
      <w:r>
        <w:rPr>
          <w:b/>
        </w:rPr>
        <w:t>9</w:t>
      </w:r>
      <w:r w:rsidRPr="009A54BF">
        <w:rPr>
          <w:b/>
        </w:rPr>
        <w:t xml:space="preserve"> году</w:t>
      </w:r>
    </w:p>
    <w:p w:rsidR="00E04342" w:rsidRPr="003B6FDD" w:rsidRDefault="00E04342" w:rsidP="003B6FDD">
      <w:pPr>
        <w:tabs>
          <w:tab w:val="left" w:pos="7363"/>
          <w:tab w:val="right" w:pos="10206"/>
        </w:tabs>
        <w:jc w:val="right"/>
        <w:rPr>
          <w:i/>
          <w:color w:val="00B050"/>
          <w:szCs w:val="28"/>
        </w:rPr>
      </w:pPr>
      <w:r w:rsidRPr="003B6FDD">
        <w:rPr>
          <w:i/>
          <w:color w:val="00B050"/>
          <w:szCs w:val="28"/>
        </w:rPr>
        <w:t>таблица 15</w:t>
      </w:r>
    </w:p>
    <w:p w:rsidR="00E04342" w:rsidRPr="003B6FDD" w:rsidRDefault="00E04342" w:rsidP="003B6FDD">
      <w:pPr>
        <w:tabs>
          <w:tab w:val="left" w:pos="7363"/>
          <w:tab w:val="right" w:pos="10206"/>
        </w:tabs>
        <w:jc w:val="right"/>
        <w:rPr>
          <w:b/>
          <w:color w:val="00B050"/>
          <w:szCs w:val="28"/>
        </w:rPr>
      </w:pPr>
      <w:r w:rsidRPr="003B6FDD">
        <w:rPr>
          <w:i/>
          <w:color w:val="00B050"/>
          <w:szCs w:val="28"/>
        </w:rPr>
        <w:t xml:space="preserve">(в </w:t>
      </w:r>
      <w:proofErr w:type="spellStart"/>
      <w:r w:rsidRPr="003B6FDD">
        <w:rPr>
          <w:i/>
          <w:color w:val="00B050"/>
          <w:szCs w:val="28"/>
        </w:rPr>
        <w:t>тыс</w:t>
      </w:r>
      <w:proofErr w:type="gramStart"/>
      <w:r w:rsidRPr="003B6FDD">
        <w:rPr>
          <w:i/>
          <w:color w:val="00B050"/>
          <w:szCs w:val="28"/>
        </w:rPr>
        <w:t>.р</w:t>
      </w:r>
      <w:proofErr w:type="gramEnd"/>
      <w:r w:rsidRPr="003B6FDD">
        <w:rPr>
          <w:i/>
          <w:color w:val="00B050"/>
          <w:szCs w:val="28"/>
        </w:rPr>
        <w:t>уб</w:t>
      </w:r>
      <w:proofErr w:type="spellEnd"/>
      <w:r w:rsidRPr="003B6FDD">
        <w:rPr>
          <w:i/>
          <w:color w:val="00B050"/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38"/>
        <w:gridCol w:w="1687"/>
        <w:gridCol w:w="1687"/>
        <w:gridCol w:w="1686"/>
        <w:gridCol w:w="1865"/>
      </w:tblGrid>
      <w:tr w:rsidR="00E04342" w:rsidRPr="0073264D" w:rsidTr="00666E38">
        <w:trPr>
          <w:trHeight w:val="33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Показатели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Решение о бюджете на 2019</w:t>
            </w:r>
          </w:p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год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Уточненные назначения сводной бюджетной росписи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 xml:space="preserve">Кассовое исполнение </w:t>
            </w:r>
          </w:p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Исполнение (</w:t>
            </w:r>
            <w:proofErr w:type="gramStart"/>
            <w:r w:rsidRPr="005A35D4">
              <w:rPr>
                <w:sz w:val="20"/>
                <w:szCs w:val="20"/>
              </w:rPr>
              <w:t>в</w:t>
            </w:r>
            <w:proofErr w:type="gramEnd"/>
            <w:r w:rsidRPr="005A35D4">
              <w:rPr>
                <w:sz w:val="20"/>
                <w:szCs w:val="20"/>
              </w:rPr>
              <w:t xml:space="preserve"> %)</w:t>
            </w:r>
          </w:p>
        </w:tc>
      </w:tr>
      <w:tr w:rsidR="00E04342" w:rsidRPr="0073264D" w:rsidTr="00666E38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Решение о бюджете на 2019</w:t>
            </w:r>
          </w:p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год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Уточненных назначений на 2019 год</w:t>
            </w:r>
          </w:p>
        </w:tc>
      </w:tr>
      <w:tr w:rsidR="00E04342" w:rsidRPr="0073264D" w:rsidTr="00666E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E04342" w:rsidRPr="005A35D4" w:rsidRDefault="00E04342" w:rsidP="00666E38">
            <w:pPr>
              <w:jc w:val="both"/>
              <w:rPr>
                <w:b/>
                <w:sz w:val="20"/>
                <w:szCs w:val="20"/>
              </w:rPr>
            </w:pPr>
            <w:r w:rsidRPr="005A35D4">
              <w:rPr>
                <w:b/>
                <w:sz w:val="20"/>
                <w:szCs w:val="20"/>
              </w:rPr>
              <w:t>Доходы, из них: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 w:rsidRPr="005A35D4">
              <w:rPr>
                <w:b/>
                <w:sz w:val="20"/>
                <w:szCs w:val="20"/>
              </w:rPr>
              <w:t>1 010 877,72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 w:rsidRPr="005A35D4">
              <w:rPr>
                <w:b/>
                <w:sz w:val="20"/>
                <w:szCs w:val="20"/>
              </w:rPr>
              <w:t>1 177 736,6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 w:rsidRPr="005A35D4">
              <w:rPr>
                <w:b/>
                <w:sz w:val="20"/>
                <w:szCs w:val="20"/>
              </w:rPr>
              <w:t>1 269 990,8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 w:rsidRPr="005A35D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25,6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 w:rsidRPr="005A35D4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7,8</w:t>
            </w:r>
          </w:p>
        </w:tc>
      </w:tr>
      <w:tr w:rsidR="00E04342" w:rsidRPr="0073264D" w:rsidTr="00666E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2" w:rsidRPr="005A35D4" w:rsidRDefault="00E04342" w:rsidP="00666E38">
            <w:pPr>
              <w:jc w:val="both"/>
              <w:rPr>
                <w:i/>
                <w:sz w:val="20"/>
                <w:szCs w:val="20"/>
              </w:rPr>
            </w:pPr>
            <w:r w:rsidRPr="005A35D4">
              <w:rPr>
                <w:i/>
                <w:sz w:val="20"/>
                <w:szCs w:val="20"/>
              </w:rPr>
              <w:t xml:space="preserve">- налоговые и </w:t>
            </w:r>
            <w:r w:rsidRPr="005A35D4">
              <w:rPr>
                <w:i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lastRenderedPageBreak/>
              <w:t>364 230,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373 667,7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464 040,8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27,4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</w:tr>
      <w:tr w:rsidR="00E04342" w:rsidRPr="0073264D" w:rsidTr="00666E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2" w:rsidRPr="005A35D4" w:rsidRDefault="00E04342" w:rsidP="00666E38">
            <w:pPr>
              <w:jc w:val="both"/>
              <w:rPr>
                <w:i/>
                <w:sz w:val="20"/>
                <w:szCs w:val="20"/>
              </w:rPr>
            </w:pPr>
            <w:r w:rsidRPr="005A35D4">
              <w:rPr>
                <w:i/>
                <w:sz w:val="20"/>
                <w:szCs w:val="20"/>
              </w:rPr>
              <w:lastRenderedPageBreak/>
              <w:t>- безвозмездные поступления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646 647,02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804 068,93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805 950,0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E04342" w:rsidRPr="0073264D" w:rsidTr="00666E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E04342" w:rsidRPr="005A35D4" w:rsidRDefault="00E04342" w:rsidP="00666E38">
            <w:pPr>
              <w:jc w:val="both"/>
              <w:rPr>
                <w:b/>
                <w:sz w:val="20"/>
                <w:szCs w:val="20"/>
              </w:rPr>
            </w:pPr>
            <w:r w:rsidRPr="005A35D4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 w:rsidRPr="005A35D4">
              <w:rPr>
                <w:b/>
                <w:sz w:val="20"/>
                <w:szCs w:val="20"/>
              </w:rPr>
              <w:t>1 010 877,72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 w:rsidRPr="005A35D4">
              <w:rPr>
                <w:b/>
                <w:sz w:val="20"/>
                <w:szCs w:val="20"/>
              </w:rPr>
              <w:t>1 271 989,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 w:rsidRPr="005A35D4">
              <w:rPr>
                <w:b/>
                <w:sz w:val="20"/>
                <w:szCs w:val="20"/>
              </w:rPr>
              <w:t>1 199 830,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E04342" w:rsidRPr="005A35D4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vAlign w:val="center"/>
          </w:tcPr>
          <w:p w:rsidR="00E04342" w:rsidRPr="005A35D4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</w:t>
            </w:r>
          </w:p>
        </w:tc>
      </w:tr>
      <w:tr w:rsidR="00E04342" w:rsidRPr="0073264D" w:rsidTr="00666E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42" w:rsidRDefault="00E04342" w:rsidP="00666E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04342" w:rsidRPr="005A35D4" w:rsidRDefault="00E04342" w:rsidP="00666E38">
            <w:pPr>
              <w:jc w:val="both"/>
              <w:rPr>
                <w:i/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 xml:space="preserve">- </w:t>
            </w:r>
            <w:r w:rsidRPr="005A35D4">
              <w:rPr>
                <w:i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51 411,2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128 242,55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 w:rsidRPr="005A35D4">
              <w:rPr>
                <w:sz w:val="20"/>
                <w:szCs w:val="20"/>
              </w:rPr>
              <w:t>117 430,4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2" w:rsidRPr="005A35D4" w:rsidRDefault="00E04342" w:rsidP="00666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E04342" w:rsidRPr="0073264D" w:rsidTr="00666E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hideMark/>
          </w:tcPr>
          <w:p w:rsidR="00E04342" w:rsidRPr="000E3C2E" w:rsidRDefault="00E04342" w:rsidP="00666E38">
            <w:pPr>
              <w:jc w:val="both"/>
              <w:rPr>
                <w:b/>
                <w:sz w:val="20"/>
                <w:szCs w:val="20"/>
              </w:rPr>
            </w:pPr>
            <w:r w:rsidRPr="000E3C2E">
              <w:rPr>
                <w:b/>
                <w:sz w:val="20"/>
                <w:szCs w:val="20"/>
              </w:rPr>
              <w:t>Дефицит</w:t>
            </w:r>
            <w:proofErr w:type="gramStart"/>
            <w:r w:rsidRPr="000E3C2E">
              <w:rPr>
                <w:b/>
                <w:sz w:val="20"/>
                <w:szCs w:val="20"/>
              </w:rPr>
              <w:t xml:space="preserve"> (-)</w:t>
            </w:r>
            <w:proofErr w:type="gramEnd"/>
          </w:p>
          <w:p w:rsidR="00E04342" w:rsidRPr="000E3C2E" w:rsidRDefault="00E04342" w:rsidP="00666E38">
            <w:pPr>
              <w:jc w:val="both"/>
              <w:rPr>
                <w:b/>
                <w:sz w:val="20"/>
                <w:szCs w:val="20"/>
              </w:rPr>
            </w:pPr>
            <w:r w:rsidRPr="000E3C2E">
              <w:rPr>
                <w:b/>
                <w:sz w:val="20"/>
                <w:szCs w:val="20"/>
              </w:rPr>
              <w:t>Профицит</w:t>
            </w:r>
            <w:proofErr w:type="gramStart"/>
            <w:r w:rsidRPr="000E3C2E">
              <w:rPr>
                <w:b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vAlign w:val="center"/>
            <w:hideMark/>
          </w:tcPr>
          <w:p w:rsidR="00E04342" w:rsidRPr="000E3C2E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 w:rsidRPr="000E3C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vAlign w:val="center"/>
            <w:hideMark/>
          </w:tcPr>
          <w:p w:rsidR="00E04342" w:rsidRPr="000E3C2E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 w:rsidRPr="000E3C2E">
              <w:rPr>
                <w:b/>
                <w:sz w:val="20"/>
                <w:szCs w:val="20"/>
              </w:rPr>
              <w:t>-94</w:t>
            </w:r>
            <w:r>
              <w:rPr>
                <w:b/>
                <w:sz w:val="20"/>
                <w:szCs w:val="20"/>
              </w:rPr>
              <w:t> </w:t>
            </w:r>
            <w:r w:rsidRPr="000E3C2E">
              <w:rPr>
                <w:b/>
                <w:sz w:val="20"/>
                <w:szCs w:val="20"/>
              </w:rPr>
              <w:t>253</w:t>
            </w:r>
            <w:r>
              <w:rPr>
                <w:b/>
                <w:sz w:val="20"/>
                <w:szCs w:val="20"/>
              </w:rPr>
              <w:t>,06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vAlign w:val="center"/>
            <w:hideMark/>
          </w:tcPr>
          <w:p w:rsidR="00E04342" w:rsidRPr="000E3C2E" w:rsidRDefault="00E04342" w:rsidP="00666E38">
            <w:pPr>
              <w:jc w:val="center"/>
              <w:rPr>
                <w:b/>
                <w:sz w:val="20"/>
                <w:szCs w:val="20"/>
              </w:rPr>
            </w:pPr>
            <w:r w:rsidRPr="000E3C2E">
              <w:rPr>
                <w:b/>
                <w:sz w:val="20"/>
                <w:szCs w:val="20"/>
              </w:rPr>
              <w:t>70 </w:t>
            </w:r>
            <w:r>
              <w:rPr>
                <w:b/>
                <w:sz w:val="20"/>
                <w:szCs w:val="20"/>
              </w:rPr>
              <w:t>16</w:t>
            </w:r>
            <w:r w:rsidRPr="000E3C2E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vAlign w:val="center"/>
          </w:tcPr>
          <w:p w:rsidR="00E04342" w:rsidRPr="000E3C2E" w:rsidRDefault="00E04342" w:rsidP="00666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  <w:vAlign w:val="center"/>
          </w:tcPr>
          <w:p w:rsidR="00E04342" w:rsidRPr="000E3C2E" w:rsidRDefault="00E04342" w:rsidP="00666E3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4342" w:rsidRPr="000E3C2E" w:rsidRDefault="00E04342" w:rsidP="00E04342">
      <w:pPr>
        <w:pStyle w:val="ac"/>
        <w:ind w:left="0"/>
        <w:jc w:val="both"/>
        <w:rPr>
          <w:highlight w:val="yellow"/>
        </w:rPr>
      </w:pPr>
    </w:p>
    <w:p w:rsidR="00E04342" w:rsidRPr="007C05DA" w:rsidRDefault="00E04342" w:rsidP="00E04342">
      <w:pPr>
        <w:pStyle w:val="ac"/>
        <w:numPr>
          <w:ilvl w:val="0"/>
          <w:numId w:val="4"/>
        </w:numPr>
        <w:ind w:left="0"/>
        <w:jc w:val="both"/>
      </w:pPr>
      <w:r>
        <w:t xml:space="preserve">В течение года в решение о бюджете на 2019 год вносились изменения, уточненный размер дефицита бюджета составил </w:t>
      </w:r>
      <w:r w:rsidRPr="007C05DA">
        <w:t xml:space="preserve"> – 94 253,06 тыс. руб. По результатам исполнения бюджета за 2019 год профицит бюджета </w:t>
      </w:r>
      <w:proofErr w:type="spellStart"/>
      <w:r w:rsidRPr="007C05DA">
        <w:t>Буинского</w:t>
      </w:r>
      <w:proofErr w:type="spellEnd"/>
      <w:r w:rsidRPr="007C05DA">
        <w:t xml:space="preserve"> муниципального района составил 70 1</w:t>
      </w:r>
      <w:r w:rsidR="00CC6BB8">
        <w:t>6</w:t>
      </w:r>
      <w:r w:rsidRPr="007C05DA">
        <w:t>0,5 тыс. руб.</w:t>
      </w:r>
    </w:p>
    <w:p w:rsidR="00E04342" w:rsidRPr="007C05DA" w:rsidRDefault="00E04342" w:rsidP="00E04342">
      <w:pPr>
        <w:pStyle w:val="ac"/>
        <w:numPr>
          <w:ilvl w:val="0"/>
          <w:numId w:val="4"/>
        </w:numPr>
        <w:ind w:left="0"/>
        <w:jc w:val="both"/>
      </w:pPr>
      <w:r w:rsidRPr="007C05DA">
        <w:t>Погашение дефицита бюджета осуществлялось за счет внутренних источников, в виде изменения остатков средств на счетах по учету средств бюджета.</w:t>
      </w:r>
    </w:p>
    <w:p w:rsidR="00E04342" w:rsidRDefault="00E04342" w:rsidP="00E04342">
      <w:pPr>
        <w:spacing w:line="237" w:lineRule="auto"/>
        <w:ind w:firstLine="427"/>
        <w:jc w:val="both"/>
      </w:pPr>
    </w:p>
    <w:p w:rsidR="00E04342" w:rsidRPr="00D25130" w:rsidRDefault="00E04342" w:rsidP="00E04342">
      <w:pPr>
        <w:jc w:val="center"/>
        <w:rPr>
          <w:sz w:val="20"/>
          <w:szCs w:val="20"/>
        </w:rPr>
      </w:pPr>
      <w:r w:rsidRPr="00D25130">
        <w:rPr>
          <w:sz w:val="20"/>
          <w:szCs w:val="20"/>
        </w:rPr>
        <w:t>Источники</w:t>
      </w:r>
    </w:p>
    <w:p w:rsidR="00E04342" w:rsidRPr="00D25130" w:rsidRDefault="00E04342" w:rsidP="00E04342">
      <w:pPr>
        <w:ind w:firstLine="708"/>
        <w:jc w:val="center"/>
        <w:rPr>
          <w:sz w:val="20"/>
          <w:szCs w:val="20"/>
        </w:rPr>
      </w:pPr>
      <w:r w:rsidRPr="00D25130">
        <w:rPr>
          <w:sz w:val="20"/>
          <w:szCs w:val="20"/>
        </w:rPr>
        <w:t xml:space="preserve">финансирования дефицита бюджета </w:t>
      </w:r>
      <w:proofErr w:type="spellStart"/>
      <w:r w:rsidRPr="00D25130">
        <w:rPr>
          <w:sz w:val="20"/>
          <w:szCs w:val="20"/>
        </w:rPr>
        <w:t>Буинского</w:t>
      </w:r>
      <w:proofErr w:type="spellEnd"/>
      <w:r w:rsidRPr="00D25130">
        <w:rPr>
          <w:sz w:val="20"/>
          <w:szCs w:val="20"/>
        </w:rPr>
        <w:t xml:space="preserve"> муниципального</w:t>
      </w:r>
    </w:p>
    <w:p w:rsidR="00E04342" w:rsidRPr="00D25130" w:rsidRDefault="00E04342" w:rsidP="00E04342">
      <w:pPr>
        <w:ind w:firstLine="708"/>
        <w:jc w:val="center"/>
        <w:rPr>
          <w:sz w:val="20"/>
          <w:szCs w:val="20"/>
        </w:rPr>
      </w:pPr>
      <w:r w:rsidRPr="00D25130">
        <w:rPr>
          <w:sz w:val="20"/>
          <w:szCs w:val="20"/>
        </w:rPr>
        <w:t>района РТ по кодам классификации источников финансирования</w:t>
      </w:r>
    </w:p>
    <w:p w:rsidR="00E04342" w:rsidRPr="00D25130" w:rsidRDefault="00E04342" w:rsidP="00E04342">
      <w:pPr>
        <w:ind w:left="2124"/>
        <w:jc w:val="center"/>
        <w:rPr>
          <w:sz w:val="20"/>
          <w:szCs w:val="20"/>
        </w:rPr>
      </w:pPr>
      <w:r w:rsidRPr="00D25130">
        <w:rPr>
          <w:sz w:val="20"/>
          <w:szCs w:val="20"/>
        </w:rPr>
        <w:t>дефицита бюджетов за 2019 год</w:t>
      </w:r>
    </w:p>
    <w:p w:rsidR="00E04342" w:rsidRPr="00D25130" w:rsidRDefault="00E04342" w:rsidP="00E04342">
      <w:pPr>
        <w:ind w:left="2124"/>
        <w:jc w:val="right"/>
        <w:rPr>
          <w:sz w:val="20"/>
          <w:szCs w:val="20"/>
        </w:rPr>
      </w:pPr>
      <w:r w:rsidRPr="00D25130">
        <w:rPr>
          <w:sz w:val="20"/>
          <w:szCs w:val="20"/>
        </w:rPr>
        <w:t>(</w:t>
      </w:r>
      <w:proofErr w:type="spellStart"/>
      <w:r w:rsidRPr="00D25130">
        <w:rPr>
          <w:sz w:val="20"/>
          <w:szCs w:val="20"/>
        </w:rPr>
        <w:t>тыс</w:t>
      </w:r>
      <w:proofErr w:type="gramStart"/>
      <w:r w:rsidRPr="00D25130">
        <w:rPr>
          <w:sz w:val="20"/>
          <w:szCs w:val="20"/>
        </w:rPr>
        <w:t>.р</w:t>
      </w:r>
      <w:proofErr w:type="gramEnd"/>
      <w:r w:rsidRPr="00D25130">
        <w:rPr>
          <w:sz w:val="20"/>
          <w:szCs w:val="20"/>
        </w:rPr>
        <w:t>ублей</w:t>
      </w:r>
      <w:proofErr w:type="spellEnd"/>
      <w:r w:rsidRPr="00D25130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980"/>
        <w:gridCol w:w="2700"/>
        <w:gridCol w:w="2106"/>
      </w:tblGrid>
      <w:tr w:rsidR="00E04342" w:rsidRPr="00D25130" w:rsidTr="00666E38">
        <w:trPr>
          <w:trHeight w:val="495"/>
        </w:trPr>
        <w:tc>
          <w:tcPr>
            <w:tcW w:w="3420" w:type="dxa"/>
            <w:vMerge w:val="restart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80" w:type="dxa"/>
            <w:gridSpan w:val="2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06" w:type="dxa"/>
            <w:vMerge w:val="restart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Кассовое исполнение</w:t>
            </w:r>
          </w:p>
        </w:tc>
      </w:tr>
      <w:tr w:rsidR="00E04342" w:rsidRPr="00D25130" w:rsidTr="00666E38">
        <w:trPr>
          <w:trHeight w:val="225"/>
        </w:trPr>
        <w:tc>
          <w:tcPr>
            <w:tcW w:w="3420" w:type="dxa"/>
            <w:vMerge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700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 xml:space="preserve">источников финансирования дефицита бюджета </w:t>
            </w:r>
            <w:proofErr w:type="spellStart"/>
            <w:r w:rsidRPr="00D25130">
              <w:rPr>
                <w:sz w:val="20"/>
                <w:szCs w:val="20"/>
              </w:rPr>
              <w:t>Буинского</w:t>
            </w:r>
            <w:proofErr w:type="spellEnd"/>
            <w:r w:rsidRPr="00D25130">
              <w:rPr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2106" w:type="dxa"/>
            <w:vMerge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</w:p>
        </w:tc>
      </w:tr>
      <w:tr w:rsidR="00E04342" w:rsidRPr="00D25130" w:rsidTr="00666E38">
        <w:trPr>
          <w:trHeight w:val="331"/>
        </w:trPr>
        <w:tc>
          <w:tcPr>
            <w:tcW w:w="3420" w:type="dxa"/>
          </w:tcPr>
          <w:p w:rsidR="00E04342" w:rsidRPr="00D25130" w:rsidRDefault="00E04342" w:rsidP="00666E38">
            <w:pPr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Всего источников</w:t>
            </w:r>
          </w:p>
        </w:tc>
        <w:tc>
          <w:tcPr>
            <w:tcW w:w="1980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-70 160,50</w:t>
            </w:r>
          </w:p>
        </w:tc>
      </w:tr>
      <w:tr w:rsidR="00E04342" w:rsidRPr="00D25130" w:rsidTr="00666E38">
        <w:trPr>
          <w:trHeight w:val="330"/>
        </w:trPr>
        <w:tc>
          <w:tcPr>
            <w:tcW w:w="3420" w:type="dxa"/>
          </w:tcPr>
          <w:p w:rsidR="00E04342" w:rsidRPr="00D25130" w:rsidRDefault="00E04342" w:rsidP="00666E38">
            <w:pPr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 xml:space="preserve">Финансово-бюджетная палата </w:t>
            </w:r>
            <w:proofErr w:type="spellStart"/>
            <w:r w:rsidRPr="00D25130">
              <w:rPr>
                <w:sz w:val="20"/>
                <w:szCs w:val="20"/>
              </w:rPr>
              <w:t>Буинского</w:t>
            </w:r>
            <w:proofErr w:type="spellEnd"/>
            <w:r w:rsidRPr="00D25130">
              <w:rPr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1980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314</w:t>
            </w:r>
          </w:p>
        </w:tc>
        <w:tc>
          <w:tcPr>
            <w:tcW w:w="2700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-70 160,50</w:t>
            </w:r>
          </w:p>
        </w:tc>
      </w:tr>
      <w:tr w:rsidR="00E04342" w:rsidRPr="00D25130" w:rsidTr="00666E38">
        <w:trPr>
          <w:trHeight w:val="945"/>
        </w:trPr>
        <w:tc>
          <w:tcPr>
            <w:tcW w:w="3420" w:type="dxa"/>
          </w:tcPr>
          <w:p w:rsidR="00E04342" w:rsidRPr="00D25130" w:rsidRDefault="00E04342" w:rsidP="00666E38">
            <w:pPr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0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314</w:t>
            </w:r>
          </w:p>
        </w:tc>
        <w:tc>
          <w:tcPr>
            <w:tcW w:w="2700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01 05 02 01 05 0000 510</w:t>
            </w:r>
          </w:p>
        </w:tc>
        <w:tc>
          <w:tcPr>
            <w:tcW w:w="2106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-1 451 753,88</w:t>
            </w:r>
          </w:p>
        </w:tc>
      </w:tr>
      <w:tr w:rsidR="00E04342" w:rsidRPr="00D25130" w:rsidTr="00666E38">
        <w:trPr>
          <w:trHeight w:val="331"/>
        </w:trPr>
        <w:tc>
          <w:tcPr>
            <w:tcW w:w="3420" w:type="dxa"/>
          </w:tcPr>
          <w:p w:rsidR="00E04342" w:rsidRPr="00D25130" w:rsidRDefault="00E04342" w:rsidP="00666E38">
            <w:pPr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0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314</w:t>
            </w:r>
          </w:p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>01 05 02 01 05 0000 610</w:t>
            </w:r>
          </w:p>
        </w:tc>
        <w:tc>
          <w:tcPr>
            <w:tcW w:w="2106" w:type="dxa"/>
          </w:tcPr>
          <w:p w:rsidR="00E04342" w:rsidRPr="00D25130" w:rsidRDefault="00E04342" w:rsidP="00666E38">
            <w:pPr>
              <w:jc w:val="center"/>
              <w:rPr>
                <w:sz w:val="20"/>
                <w:szCs w:val="20"/>
              </w:rPr>
            </w:pPr>
            <w:r w:rsidRPr="00D25130">
              <w:rPr>
                <w:sz w:val="20"/>
                <w:szCs w:val="20"/>
              </w:rPr>
              <w:t xml:space="preserve"> 1 381 593,38</w:t>
            </w:r>
          </w:p>
        </w:tc>
      </w:tr>
    </w:tbl>
    <w:p w:rsidR="00E04342" w:rsidRDefault="00E04342" w:rsidP="00E04342">
      <w:pPr>
        <w:spacing w:line="237" w:lineRule="auto"/>
        <w:ind w:firstLine="427"/>
        <w:jc w:val="both"/>
        <w:rPr>
          <w:sz w:val="20"/>
          <w:szCs w:val="20"/>
        </w:rPr>
      </w:pPr>
    </w:p>
    <w:p w:rsidR="00E04342" w:rsidRDefault="00E04342" w:rsidP="00E04342">
      <w:pPr>
        <w:spacing w:line="34" w:lineRule="exact"/>
        <w:rPr>
          <w:sz w:val="20"/>
          <w:szCs w:val="20"/>
        </w:rPr>
      </w:pPr>
    </w:p>
    <w:p w:rsidR="00E04342" w:rsidRDefault="00E04342" w:rsidP="00E04342">
      <w:pPr>
        <w:spacing w:line="29" w:lineRule="exact"/>
        <w:jc w:val="both"/>
        <w:rPr>
          <w:rFonts w:ascii="Symbol" w:eastAsia="Symbol" w:hAnsi="Symbol" w:cs="Symbol"/>
        </w:rPr>
      </w:pPr>
    </w:p>
    <w:p w:rsidR="00E04342" w:rsidRDefault="00E04342" w:rsidP="00E04342">
      <w:pPr>
        <w:spacing w:line="12" w:lineRule="exact"/>
        <w:jc w:val="both"/>
        <w:rPr>
          <w:rFonts w:ascii="Symbol" w:eastAsia="Symbol" w:hAnsi="Symbol" w:cs="Symbol"/>
        </w:rPr>
      </w:pPr>
    </w:p>
    <w:p w:rsidR="00E04342" w:rsidRDefault="00E04342" w:rsidP="00E04342">
      <w:pPr>
        <w:spacing w:line="234" w:lineRule="auto"/>
        <w:ind w:firstLine="427"/>
        <w:jc w:val="both"/>
        <w:rPr>
          <w:rFonts w:ascii="Symbol" w:eastAsia="Symbol" w:hAnsi="Symbol" w:cs="Symbol"/>
        </w:rPr>
      </w:pPr>
      <w:r>
        <w:rPr>
          <w:u w:val="single"/>
        </w:rPr>
        <w:t>Фактическое</w:t>
      </w:r>
      <w:r>
        <w:t xml:space="preserve"> исполнение по источникам внутреннего финансирования дефицита районного бюджета сложилось следующим образом:</w:t>
      </w:r>
    </w:p>
    <w:p w:rsidR="00E04342" w:rsidRDefault="00E04342" w:rsidP="00E04342">
      <w:pPr>
        <w:spacing w:line="30" w:lineRule="exact"/>
        <w:jc w:val="both"/>
        <w:rPr>
          <w:rFonts w:ascii="Symbol" w:eastAsia="Symbol" w:hAnsi="Symbol" w:cs="Symbol"/>
        </w:rPr>
      </w:pPr>
    </w:p>
    <w:p w:rsidR="00E04342" w:rsidRDefault="00E04342" w:rsidP="00E04342">
      <w:pPr>
        <w:spacing w:line="30" w:lineRule="exact"/>
        <w:jc w:val="both"/>
        <w:rPr>
          <w:rFonts w:ascii="Symbol" w:eastAsia="Symbol" w:hAnsi="Symbol" w:cs="Symbol"/>
        </w:rPr>
      </w:pPr>
    </w:p>
    <w:p w:rsidR="00E04342" w:rsidRDefault="00E04342" w:rsidP="00E04342">
      <w:pPr>
        <w:numPr>
          <w:ilvl w:val="0"/>
          <w:numId w:val="4"/>
        </w:numPr>
        <w:tabs>
          <w:tab w:val="left" w:pos="720"/>
        </w:tabs>
        <w:spacing w:line="227" w:lineRule="auto"/>
        <w:ind w:firstLine="428"/>
        <w:jc w:val="both"/>
        <w:rPr>
          <w:rFonts w:ascii="Symbol" w:eastAsia="Symbol" w:hAnsi="Symbol" w:cs="Symbol"/>
        </w:rPr>
      </w:pPr>
      <w:r>
        <w:t>Увеличение прочих остатков денежных средств бюджетов муниципальных районов исполнено в размере 1 451 753,88тыс</w:t>
      </w:r>
      <w:proofErr w:type="gramStart"/>
      <w:r>
        <w:t>.р</w:t>
      </w:r>
      <w:proofErr w:type="gramEnd"/>
      <w:r>
        <w:t>уб.</w:t>
      </w:r>
    </w:p>
    <w:p w:rsidR="00E04342" w:rsidRDefault="00E04342" w:rsidP="00E04342">
      <w:pPr>
        <w:spacing w:line="29" w:lineRule="exact"/>
        <w:jc w:val="both"/>
        <w:rPr>
          <w:rFonts w:ascii="Symbol" w:eastAsia="Symbol" w:hAnsi="Symbol" w:cs="Symbol"/>
        </w:rPr>
      </w:pPr>
    </w:p>
    <w:p w:rsidR="00E04342" w:rsidRDefault="00E04342" w:rsidP="00E04342">
      <w:pPr>
        <w:numPr>
          <w:ilvl w:val="0"/>
          <w:numId w:val="4"/>
        </w:numPr>
        <w:tabs>
          <w:tab w:val="left" w:pos="720"/>
        </w:tabs>
        <w:spacing w:line="227" w:lineRule="auto"/>
        <w:ind w:firstLine="428"/>
        <w:jc w:val="both"/>
        <w:rPr>
          <w:rFonts w:ascii="Symbol" w:eastAsia="Symbol" w:hAnsi="Symbol" w:cs="Symbol"/>
        </w:rPr>
      </w:pPr>
      <w:r>
        <w:t xml:space="preserve">Уменьшение прочих остатков денежных средств бюджетов муниципальных районов исполнено в размере 1 381 593,38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04342" w:rsidRDefault="00E04342" w:rsidP="00E04342">
      <w:pPr>
        <w:ind w:left="540"/>
        <w:rPr>
          <w:sz w:val="20"/>
          <w:szCs w:val="20"/>
        </w:rPr>
      </w:pPr>
      <w:r>
        <w:rPr>
          <w:b/>
          <w:bCs/>
        </w:rPr>
        <w:t xml:space="preserve">Таким образом, профицит бюджета составляет 70 160,5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ублей</w:t>
      </w:r>
      <w:proofErr w:type="spellEnd"/>
      <w:r>
        <w:rPr>
          <w:b/>
          <w:bCs/>
        </w:rPr>
        <w:t>.</w:t>
      </w:r>
    </w:p>
    <w:p w:rsidR="00E04342" w:rsidRPr="00F13DC9" w:rsidRDefault="00E04342" w:rsidP="00E04342">
      <w:pPr>
        <w:ind w:firstLine="708"/>
        <w:jc w:val="center"/>
        <w:rPr>
          <w:b/>
          <w:highlight w:val="yellow"/>
        </w:rPr>
      </w:pPr>
    </w:p>
    <w:p w:rsidR="00E04342" w:rsidRPr="00F90ACA" w:rsidRDefault="00E04342" w:rsidP="00E04342">
      <w:pPr>
        <w:ind w:firstLine="708"/>
        <w:jc w:val="center"/>
        <w:rPr>
          <w:b/>
          <w:color w:val="00B050"/>
          <w:sz w:val="28"/>
          <w:szCs w:val="28"/>
        </w:rPr>
      </w:pPr>
      <w:r w:rsidRPr="00F90ACA">
        <w:rPr>
          <w:b/>
          <w:color w:val="00B050"/>
          <w:sz w:val="28"/>
          <w:szCs w:val="28"/>
          <w:lang w:val="en-US"/>
        </w:rPr>
        <w:t>V</w:t>
      </w:r>
      <w:r>
        <w:rPr>
          <w:b/>
          <w:color w:val="00B050"/>
          <w:sz w:val="28"/>
          <w:szCs w:val="28"/>
          <w:lang w:val="en-US"/>
        </w:rPr>
        <w:t>I</w:t>
      </w:r>
      <w:r w:rsidRPr="00F90ACA">
        <w:rPr>
          <w:b/>
          <w:color w:val="00B050"/>
          <w:sz w:val="28"/>
          <w:szCs w:val="28"/>
          <w:lang w:val="en-US"/>
        </w:rPr>
        <w:t>II</w:t>
      </w:r>
      <w:r w:rsidRPr="00F90ACA">
        <w:rPr>
          <w:b/>
          <w:color w:val="00B050"/>
          <w:sz w:val="28"/>
          <w:szCs w:val="28"/>
        </w:rPr>
        <w:t>. Внешняя проверка бюджетной отчетности.</w:t>
      </w:r>
    </w:p>
    <w:p w:rsidR="00E04342" w:rsidRPr="00D4728A" w:rsidRDefault="00E04342" w:rsidP="00E04342">
      <w:pPr>
        <w:ind w:firstLine="708"/>
        <w:jc w:val="center"/>
        <w:rPr>
          <w:b/>
          <w:szCs w:val="28"/>
        </w:rPr>
      </w:pPr>
    </w:p>
    <w:p w:rsidR="00E04342" w:rsidRDefault="00E04342" w:rsidP="00E04342">
      <w:pPr>
        <w:ind w:firstLine="709"/>
        <w:jc w:val="both"/>
      </w:pPr>
      <w:r>
        <w:t xml:space="preserve">В соответствии с п.3 ст.264.1 БК в состав бюджетной отчетности муниципального образования </w:t>
      </w:r>
      <w:proofErr w:type="spellStart"/>
      <w:r>
        <w:t>Буинский</w:t>
      </w:r>
      <w:proofErr w:type="spellEnd"/>
      <w:r>
        <w:t xml:space="preserve"> муниципальный район РТ включены следующие формы отчетов:</w:t>
      </w:r>
    </w:p>
    <w:p w:rsidR="00E04342" w:rsidRDefault="00E04342" w:rsidP="00E04342">
      <w:pPr>
        <w:ind w:firstLine="709"/>
        <w:jc w:val="both"/>
      </w:pPr>
      <w:r>
        <w:t>1) Отчет об исполнении бюджета;</w:t>
      </w:r>
    </w:p>
    <w:p w:rsidR="00E04342" w:rsidRDefault="00E04342" w:rsidP="00E04342">
      <w:pPr>
        <w:ind w:firstLine="709"/>
        <w:jc w:val="both"/>
      </w:pPr>
      <w:r>
        <w:t>2) Баланс исполнения бюджета;</w:t>
      </w:r>
    </w:p>
    <w:p w:rsidR="00E04342" w:rsidRDefault="00E04342" w:rsidP="00E04342">
      <w:pPr>
        <w:ind w:firstLine="709"/>
        <w:jc w:val="both"/>
      </w:pPr>
      <w:r>
        <w:t>3) Отчет о финансовых результатах деятельности;</w:t>
      </w:r>
    </w:p>
    <w:p w:rsidR="00E04342" w:rsidRDefault="00E04342" w:rsidP="00E04342">
      <w:pPr>
        <w:ind w:firstLine="709"/>
        <w:jc w:val="both"/>
      </w:pPr>
      <w:r>
        <w:t>4) Отчет о движении денежных средств;</w:t>
      </w:r>
    </w:p>
    <w:p w:rsidR="00E04342" w:rsidRPr="007C0E7B" w:rsidRDefault="00E04342" w:rsidP="00E04342">
      <w:pPr>
        <w:ind w:firstLine="709"/>
        <w:jc w:val="both"/>
        <w:rPr>
          <w:szCs w:val="28"/>
        </w:rPr>
      </w:pPr>
      <w:r>
        <w:lastRenderedPageBreak/>
        <w:t>5) Пояснительная записка.</w:t>
      </w:r>
    </w:p>
    <w:p w:rsidR="00E04342" w:rsidRDefault="00E04342" w:rsidP="00E04342">
      <w:pPr>
        <w:ind w:firstLine="709"/>
        <w:jc w:val="both"/>
      </w:pPr>
      <w:r>
        <w:t xml:space="preserve">Проведенная внешняя проверка консолидированной бюджетной отчетности показала, что состав форм бюджетной отчетности, представленной МО </w:t>
      </w:r>
      <w:proofErr w:type="spellStart"/>
      <w:r>
        <w:t>Буинский</w:t>
      </w:r>
      <w:proofErr w:type="spellEnd"/>
      <w:r>
        <w:t xml:space="preserve"> муниципальный район, включает формы отчетности, сформированные в соответствии с требованиями Инструкции №191 н) (в редакции Приказа Минфина РФ от 20.08.2019г.).</w:t>
      </w:r>
    </w:p>
    <w:p w:rsidR="00E04342" w:rsidRDefault="00E04342" w:rsidP="00E04342">
      <w:pPr>
        <w:ind w:firstLine="709"/>
        <w:jc w:val="both"/>
      </w:pPr>
      <w:r>
        <w:t>Оценка достоверности годовой бюджетной отчетности включала в себя изучение и оценку основных форм бюджетной отчетности. Фактов недостоверных отчетных данных, искажений бюджетной отчетности, проведенной проверкой, не установлено.</w:t>
      </w:r>
    </w:p>
    <w:p w:rsidR="00E04342" w:rsidRDefault="00E04342" w:rsidP="00E04342">
      <w:pPr>
        <w:ind w:firstLine="708"/>
        <w:jc w:val="both"/>
      </w:pPr>
      <w:r>
        <w:t xml:space="preserve">Годовой отчет, в виде форм консолидированной бюджетной отчетности МО </w:t>
      </w:r>
      <w:proofErr w:type="spellStart"/>
      <w:r>
        <w:t>Буинский</w:t>
      </w:r>
      <w:proofErr w:type="spellEnd"/>
      <w:r>
        <w:t xml:space="preserve"> муниципальный район за 2019 в представленном виде в целом может быть признан достоверным и соответствующим нормам действующего бюджетного законодательства. </w:t>
      </w:r>
    </w:p>
    <w:p w:rsidR="00E04342" w:rsidRDefault="00E04342" w:rsidP="00E04342">
      <w:pPr>
        <w:ind w:firstLine="708"/>
        <w:jc w:val="center"/>
        <w:rPr>
          <w:b/>
          <w:color w:val="00B050"/>
          <w:sz w:val="28"/>
          <w:szCs w:val="28"/>
        </w:rPr>
      </w:pPr>
    </w:p>
    <w:p w:rsidR="00E04342" w:rsidRPr="00DE40FC" w:rsidRDefault="00E04342" w:rsidP="00E04342">
      <w:pPr>
        <w:ind w:firstLine="708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  <w:lang w:val="en-US"/>
        </w:rPr>
        <w:t>IX</w:t>
      </w:r>
      <w:r w:rsidRPr="00DE40FC">
        <w:rPr>
          <w:b/>
          <w:color w:val="00B050"/>
          <w:sz w:val="28"/>
          <w:szCs w:val="28"/>
        </w:rPr>
        <w:t>. Заключительная часть</w:t>
      </w:r>
    </w:p>
    <w:p w:rsidR="00E04342" w:rsidRPr="00DE40FC" w:rsidRDefault="00E04342" w:rsidP="00E04342">
      <w:pPr>
        <w:ind w:firstLine="708"/>
        <w:jc w:val="center"/>
        <w:rPr>
          <w:b/>
        </w:rPr>
      </w:pPr>
    </w:p>
    <w:p w:rsidR="00E04342" w:rsidRDefault="00E04342" w:rsidP="00E04342">
      <w:pPr>
        <w:ind w:firstLine="708"/>
        <w:jc w:val="both"/>
        <w:rPr>
          <w:szCs w:val="28"/>
        </w:rPr>
      </w:pPr>
      <w:r>
        <w:t xml:space="preserve">Проект решения Совета </w:t>
      </w:r>
      <w:proofErr w:type="spellStart"/>
      <w:r>
        <w:t>Буинского</w:t>
      </w:r>
      <w:proofErr w:type="spellEnd"/>
      <w:r>
        <w:t xml:space="preserve"> муниципального района «Об утверждении отчета об исполнении бюджета </w:t>
      </w:r>
      <w:proofErr w:type="spellStart"/>
      <w:r>
        <w:t>Буинского</w:t>
      </w:r>
      <w:proofErr w:type="spellEnd"/>
      <w:r>
        <w:t xml:space="preserve"> муниципального района за 2019 год» и отдельных приложений к нему соответствует требованиям статьи 264.6. Бюджетного кодекса Российской Федерации.</w:t>
      </w:r>
    </w:p>
    <w:p w:rsidR="00F848C6" w:rsidRPr="00DE40FC" w:rsidRDefault="00F848C6" w:rsidP="00F848C6">
      <w:pPr>
        <w:ind w:firstLine="708"/>
        <w:jc w:val="both"/>
        <w:rPr>
          <w:szCs w:val="28"/>
        </w:rPr>
      </w:pPr>
      <w:r w:rsidRPr="00DE40FC">
        <w:rPr>
          <w:szCs w:val="28"/>
        </w:rPr>
        <w:t xml:space="preserve">Отчет об исполнении бюджета </w:t>
      </w:r>
      <w:r w:rsidR="00F13DC9" w:rsidRPr="00DE40FC">
        <w:rPr>
          <w:szCs w:val="28"/>
        </w:rPr>
        <w:t>Буинского</w:t>
      </w:r>
      <w:r w:rsidRPr="00DE40FC">
        <w:rPr>
          <w:szCs w:val="28"/>
        </w:rPr>
        <w:t xml:space="preserve"> муниципального района </w:t>
      </w:r>
      <w:r w:rsidR="00F57E4C">
        <w:rPr>
          <w:szCs w:val="28"/>
        </w:rPr>
        <w:t>за 2019 год</w:t>
      </w:r>
      <w:r w:rsidRPr="00DE40FC">
        <w:rPr>
          <w:szCs w:val="28"/>
        </w:rPr>
        <w:t>, представляемые одновременно с ним документы, годовая бюджетная отчетность главных получателей и распорядителей бюджетных средств составлены с учетом установленных требований и сформированы по кодам бюджетной класс</w:t>
      </w:r>
      <w:r w:rsidR="001C6932" w:rsidRPr="00DE40FC">
        <w:rPr>
          <w:szCs w:val="28"/>
        </w:rPr>
        <w:t xml:space="preserve">ификации, принятым на </w:t>
      </w:r>
      <w:r w:rsidR="0043574F">
        <w:rPr>
          <w:szCs w:val="28"/>
        </w:rPr>
        <w:t>2019</w:t>
      </w:r>
      <w:r w:rsidR="001C6932" w:rsidRPr="00DE40FC">
        <w:rPr>
          <w:szCs w:val="28"/>
        </w:rPr>
        <w:t xml:space="preserve"> год.</w:t>
      </w:r>
    </w:p>
    <w:p w:rsidR="00F848C6" w:rsidRPr="00DE40FC" w:rsidRDefault="00F848C6" w:rsidP="00F848C6">
      <w:pPr>
        <w:ind w:firstLine="708"/>
        <w:jc w:val="both"/>
        <w:rPr>
          <w:szCs w:val="28"/>
        </w:rPr>
      </w:pPr>
      <w:r w:rsidRPr="00DE40FC">
        <w:rPr>
          <w:szCs w:val="28"/>
        </w:rPr>
        <w:t>Показатели Отчета об исполнении бюджета муниципального района подтверждаются данными годовой бюджетной отчетности главных получателей и распорядителей бюджетных средств.</w:t>
      </w:r>
    </w:p>
    <w:p w:rsidR="00F848C6" w:rsidRPr="00DE40FC" w:rsidRDefault="00F848C6" w:rsidP="00F848C6">
      <w:pPr>
        <w:ind w:firstLine="708"/>
        <w:jc w:val="both"/>
        <w:rPr>
          <w:szCs w:val="28"/>
        </w:rPr>
      </w:pPr>
      <w:r w:rsidRPr="00DE40FC">
        <w:rPr>
          <w:szCs w:val="28"/>
        </w:rPr>
        <w:t xml:space="preserve">Отклонения показателей Отчета об исполнении бюджета муниципального района за </w:t>
      </w:r>
      <w:r w:rsidR="001C6932" w:rsidRPr="00DE40FC">
        <w:rPr>
          <w:szCs w:val="28"/>
        </w:rPr>
        <w:t xml:space="preserve">     </w:t>
      </w:r>
      <w:r w:rsidR="0043574F">
        <w:rPr>
          <w:szCs w:val="28"/>
        </w:rPr>
        <w:t>2019</w:t>
      </w:r>
      <w:r w:rsidRPr="00DE40FC">
        <w:rPr>
          <w:szCs w:val="28"/>
        </w:rPr>
        <w:t xml:space="preserve"> год от законодательно утвержденных назначений имеют объективный характер, причины их образования соответствуют основаниям, установленным бюджетным законодательством.</w:t>
      </w:r>
    </w:p>
    <w:p w:rsidR="00F848C6" w:rsidRPr="00D3241C" w:rsidRDefault="00F848C6" w:rsidP="00F848C6">
      <w:pPr>
        <w:ind w:firstLine="708"/>
        <w:jc w:val="both"/>
        <w:rPr>
          <w:szCs w:val="28"/>
        </w:rPr>
      </w:pPr>
      <w:r w:rsidRPr="00D3241C">
        <w:rPr>
          <w:szCs w:val="28"/>
        </w:rPr>
        <w:t xml:space="preserve">В </w:t>
      </w:r>
      <w:r w:rsidR="00F13DC9" w:rsidRPr="00D3241C">
        <w:rPr>
          <w:szCs w:val="28"/>
        </w:rPr>
        <w:t>201</w:t>
      </w:r>
      <w:r w:rsidR="002B3BFD">
        <w:rPr>
          <w:szCs w:val="28"/>
        </w:rPr>
        <w:t>9</w:t>
      </w:r>
      <w:r w:rsidRPr="00D3241C">
        <w:rPr>
          <w:szCs w:val="28"/>
        </w:rPr>
        <w:t xml:space="preserve"> году доходы бюджета </w:t>
      </w:r>
      <w:r w:rsidR="00F13DC9" w:rsidRPr="00D3241C">
        <w:rPr>
          <w:szCs w:val="28"/>
        </w:rPr>
        <w:t>Буинского</w:t>
      </w:r>
      <w:r w:rsidRPr="00D3241C">
        <w:rPr>
          <w:szCs w:val="28"/>
        </w:rPr>
        <w:t xml:space="preserve"> муниципального района составили </w:t>
      </w:r>
      <w:r w:rsidR="001C6932" w:rsidRPr="00D3241C">
        <w:rPr>
          <w:szCs w:val="28"/>
        </w:rPr>
        <w:t xml:space="preserve">                        </w:t>
      </w:r>
      <w:r w:rsidR="00F1636E">
        <w:rPr>
          <w:szCs w:val="28"/>
        </w:rPr>
        <w:t>1269 990,80</w:t>
      </w:r>
      <w:r w:rsidRPr="00D3241C">
        <w:rPr>
          <w:szCs w:val="28"/>
        </w:rPr>
        <w:t xml:space="preserve"> тыс. руб</w:t>
      </w:r>
      <w:r w:rsidR="001C6932" w:rsidRPr="00D3241C">
        <w:rPr>
          <w:szCs w:val="28"/>
        </w:rPr>
        <w:t>.</w:t>
      </w:r>
      <w:r w:rsidR="00F1636E">
        <w:rPr>
          <w:szCs w:val="28"/>
        </w:rPr>
        <w:t>, расходы – 1199 830,30</w:t>
      </w:r>
      <w:r w:rsidRPr="00D3241C">
        <w:rPr>
          <w:szCs w:val="28"/>
        </w:rPr>
        <w:t xml:space="preserve"> тыс. руб.</w:t>
      </w:r>
      <w:r w:rsidR="00582350">
        <w:rPr>
          <w:szCs w:val="28"/>
        </w:rPr>
        <w:t xml:space="preserve"> П</w:t>
      </w:r>
      <w:r w:rsidR="00582350" w:rsidRPr="007C05DA">
        <w:t xml:space="preserve">рофицит бюджета </w:t>
      </w:r>
      <w:proofErr w:type="spellStart"/>
      <w:r w:rsidR="00582350" w:rsidRPr="007C05DA">
        <w:t>Буинского</w:t>
      </w:r>
      <w:proofErr w:type="spellEnd"/>
      <w:r w:rsidR="00582350" w:rsidRPr="007C05DA">
        <w:t xml:space="preserve"> муниципального района составил 70 1</w:t>
      </w:r>
      <w:r w:rsidR="00582350">
        <w:t>6</w:t>
      </w:r>
      <w:r w:rsidR="00582350" w:rsidRPr="007C05DA">
        <w:t>0,5 тыс. руб.</w:t>
      </w:r>
    </w:p>
    <w:p w:rsidR="00F848C6" w:rsidRPr="00D3241C" w:rsidRDefault="00F848C6" w:rsidP="00F848C6">
      <w:pPr>
        <w:ind w:firstLine="708"/>
        <w:jc w:val="both"/>
        <w:rPr>
          <w:szCs w:val="28"/>
        </w:rPr>
      </w:pPr>
      <w:r w:rsidRPr="0043574F">
        <w:rPr>
          <w:szCs w:val="28"/>
        </w:rPr>
        <w:t>Налоговые доходы в сравнении с утвержденным показателем поступили в отчетном году</w:t>
      </w:r>
      <w:r w:rsidR="00D3241C" w:rsidRPr="0043574F">
        <w:rPr>
          <w:szCs w:val="28"/>
        </w:rPr>
        <w:t xml:space="preserve"> с ростом на </w:t>
      </w:r>
      <w:r w:rsidR="0043574F" w:rsidRPr="0043574F">
        <w:rPr>
          <w:szCs w:val="28"/>
        </w:rPr>
        <w:t>21,8</w:t>
      </w:r>
      <w:r w:rsidR="00D3241C" w:rsidRPr="0043574F">
        <w:rPr>
          <w:szCs w:val="28"/>
        </w:rPr>
        <w:t xml:space="preserve">%, неналоговые доходы – на </w:t>
      </w:r>
      <w:r w:rsidR="0043574F" w:rsidRPr="0043574F">
        <w:rPr>
          <w:szCs w:val="28"/>
        </w:rPr>
        <w:t>63,2</w:t>
      </w:r>
      <w:r w:rsidRPr="0043574F">
        <w:rPr>
          <w:szCs w:val="28"/>
        </w:rPr>
        <w:t>%, без</w:t>
      </w:r>
      <w:r w:rsidR="0043574F" w:rsidRPr="0043574F">
        <w:rPr>
          <w:szCs w:val="28"/>
        </w:rPr>
        <w:t>возмездные поступления – на 0,2</w:t>
      </w:r>
      <w:r w:rsidRPr="0043574F">
        <w:rPr>
          <w:szCs w:val="28"/>
        </w:rPr>
        <w:t>%.</w:t>
      </w:r>
    </w:p>
    <w:p w:rsidR="00F848C6" w:rsidRPr="0043574F" w:rsidRDefault="00F848C6" w:rsidP="00F848C6">
      <w:pPr>
        <w:ind w:firstLine="708"/>
        <w:jc w:val="both"/>
        <w:rPr>
          <w:szCs w:val="28"/>
        </w:rPr>
      </w:pPr>
      <w:r w:rsidRPr="0043574F">
        <w:rPr>
          <w:szCs w:val="28"/>
        </w:rPr>
        <w:t xml:space="preserve">Общий объем </w:t>
      </w:r>
      <w:proofErr w:type="gramStart"/>
      <w:r w:rsidRPr="0043574F">
        <w:rPr>
          <w:szCs w:val="28"/>
        </w:rPr>
        <w:t xml:space="preserve">межбюджетных трансфертов, предоставленных в отчетном году из бюджетов Республики Татарстан и Российской </w:t>
      </w:r>
      <w:r w:rsidR="001A6D7F" w:rsidRPr="0043574F">
        <w:rPr>
          <w:szCs w:val="28"/>
        </w:rPr>
        <w:t>Ф</w:t>
      </w:r>
      <w:r w:rsidRPr="0043574F">
        <w:rPr>
          <w:szCs w:val="28"/>
        </w:rPr>
        <w:t>едерации составил</w:t>
      </w:r>
      <w:proofErr w:type="gramEnd"/>
      <w:r w:rsidRPr="0043574F">
        <w:rPr>
          <w:szCs w:val="28"/>
        </w:rPr>
        <w:t xml:space="preserve"> </w:t>
      </w:r>
      <w:r w:rsidR="00385650">
        <w:rPr>
          <w:szCs w:val="28"/>
        </w:rPr>
        <w:t>801 980,05</w:t>
      </w:r>
      <w:r w:rsidRPr="0043574F">
        <w:rPr>
          <w:szCs w:val="28"/>
        </w:rPr>
        <w:t xml:space="preserve"> тыс. руб., из бюдже</w:t>
      </w:r>
      <w:r w:rsidR="00D3241C" w:rsidRPr="0043574F">
        <w:rPr>
          <w:szCs w:val="28"/>
        </w:rPr>
        <w:t xml:space="preserve">та муниципального района – </w:t>
      </w:r>
      <w:r w:rsidR="0043574F" w:rsidRPr="0043574F">
        <w:rPr>
          <w:szCs w:val="28"/>
        </w:rPr>
        <w:t>117 430,40</w:t>
      </w:r>
      <w:r w:rsidRPr="0043574F">
        <w:rPr>
          <w:szCs w:val="28"/>
        </w:rPr>
        <w:t xml:space="preserve"> тыс. руб.</w:t>
      </w:r>
    </w:p>
    <w:p w:rsidR="00F848C6" w:rsidRPr="004C11B2" w:rsidRDefault="00F848C6" w:rsidP="00F848C6">
      <w:pPr>
        <w:ind w:firstLine="708"/>
        <w:jc w:val="both"/>
        <w:rPr>
          <w:szCs w:val="28"/>
        </w:rPr>
      </w:pPr>
      <w:r w:rsidRPr="004C11B2">
        <w:rPr>
          <w:szCs w:val="28"/>
        </w:rPr>
        <w:t>В отчетном году отмечается увеличение объемов обязательств, принятых сверх доведенных лимитов, объем кредиторской задолженности</w:t>
      </w:r>
      <w:r w:rsidR="00D37AAD" w:rsidRPr="004C11B2">
        <w:rPr>
          <w:szCs w:val="28"/>
        </w:rPr>
        <w:t xml:space="preserve"> </w:t>
      </w:r>
      <w:r w:rsidR="004C11B2" w:rsidRPr="004C11B2">
        <w:rPr>
          <w:szCs w:val="28"/>
        </w:rPr>
        <w:t>увеличился на 33,2</w:t>
      </w:r>
      <w:r w:rsidRPr="004C11B2">
        <w:rPr>
          <w:szCs w:val="28"/>
        </w:rPr>
        <w:t>%</w:t>
      </w:r>
      <w:r w:rsidR="004C11B2" w:rsidRPr="004C11B2">
        <w:rPr>
          <w:szCs w:val="28"/>
        </w:rPr>
        <w:t xml:space="preserve"> к уровню предыдущего года</w:t>
      </w:r>
      <w:r w:rsidRPr="004C11B2">
        <w:rPr>
          <w:szCs w:val="28"/>
        </w:rPr>
        <w:t>.</w:t>
      </w:r>
    </w:p>
    <w:p w:rsidR="009D0E0D" w:rsidRPr="00F1636E" w:rsidRDefault="003774F2" w:rsidP="00146216">
      <w:pPr>
        <w:ind w:firstLine="708"/>
        <w:jc w:val="both"/>
        <w:rPr>
          <w:szCs w:val="28"/>
        </w:rPr>
      </w:pPr>
      <w:r w:rsidRPr="00F1636E">
        <w:rPr>
          <w:szCs w:val="28"/>
        </w:rPr>
        <w:t xml:space="preserve">Проанализировав представленную отчетность и дополнительные материалы, Контрольно-счетная палата Буинского муниципального района предлагает Совету  Буинского муниципального района  рассмотреть  Отчет об исполнении бюджета Буинского муниципального района  </w:t>
      </w:r>
      <w:r w:rsidR="00F57E4C" w:rsidRPr="00F1636E">
        <w:rPr>
          <w:szCs w:val="28"/>
        </w:rPr>
        <w:t>за 2019 год</w:t>
      </w:r>
      <w:r w:rsidRPr="00F1636E">
        <w:rPr>
          <w:szCs w:val="28"/>
        </w:rPr>
        <w:t xml:space="preserve"> с учетом замечаний.</w:t>
      </w:r>
      <w:r w:rsidRPr="00F1636E">
        <w:rPr>
          <w:szCs w:val="28"/>
        </w:rPr>
        <w:tab/>
      </w:r>
    </w:p>
    <w:p w:rsidR="00106A07" w:rsidRPr="00F1636E" w:rsidRDefault="00106A07" w:rsidP="00146216">
      <w:pPr>
        <w:ind w:firstLine="708"/>
        <w:jc w:val="both"/>
        <w:rPr>
          <w:szCs w:val="28"/>
        </w:rPr>
      </w:pPr>
    </w:p>
    <w:p w:rsidR="00106A07" w:rsidRPr="00F13DC9" w:rsidRDefault="00106A07" w:rsidP="00146216">
      <w:pPr>
        <w:ind w:firstLine="708"/>
        <w:jc w:val="both"/>
        <w:rPr>
          <w:szCs w:val="28"/>
          <w:highlight w:val="yellow"/>
        </w:rPr>
      </w:pPr>
    </w:p>
    <w:p w:rsidR="00146216" w:rsidRPr="00D3241C" w:rsidRDefault="009D0E0D" w:rsidP="00146216">
      <w:pPr>
        <w:ind w:firstLine="708"/>
        <w:jc w:val="both"/>
        <w:rPr>
          <w:szCs w:val="28"/>
        </w:rPr>
      </w:pPr>
      <w:r w:rsidRPr="00D3241C">
        <w:rPr>
          <w:szCs w:val="28"/>
        </w:rPr>
        <w:t xml:space="preserve">Председатель </w:t>
      </w:r>
    </w:p>
    <w:p w:rsidR="009D0E0D" w:rsidRPr="00D3241C" w:rsidRDefault="009D0E0D" w:rsidP="00146216">
      <w:pPr>
        <w:ind w:firstLine="708"/>
        <w:jc w:val="both"/>
        <w:rPr>
          <w:szCs w:val="28"/>
        </w:rPr>
      </w:pPr>
      <w:r w:rsidRPr="00D3241C">
        <w:rPr>
          <w:szCs w:val="28"/>
        </w:rPr>
        <w:t>Контрольно-счетной палаты</w:t>
      </w:r>
    </w:p>
    <w:p w:rsidR="009D0E0D" w:rsidRDefault="00F13DC9" w:rsidP="00146216">
      <w:pPr>
        <w:ind w:firstLine="708"/>
        <w:jc w:val="both"/>
        <w:rPr>
          <w:szCs w:val="28"/>
        </w:rPr>
      </w:pPr>
      <w:proofErr w:type="spellStart"/>
      <w:r w:rsidRPr="00D3241C">
        <w:rPr>
          <w:szCs w:val="28"/>
        </w:rPr>
        <w:t>Буинского</w:t>
      </w:r>
      <w:proofErr w:type="spellEnd"/>
      <w:r w:rsidR="009D0E0D" w:rsidRPr="00D3241C">
        <w:rPr>
          <w:szCs w:val="28"/>
        </w:rPr>
        <w:t xml:space="preserve"> муниципального района</w:t>
      </w:r>
      <w:r w:rsidR="00A67B01">
        <w:rPr>
          <w:szCs w:val="28"/>
        </w:rPr>
        <w:tab/>
      </w:r>
      <w:r w:rsidR="00A67B01">
        <w:rPr>
          <w:szCs w:val="28"/>
        </w:rPr>
        <w:tab/>
      </w:r>
      <w:r w:rsidR="00A67B01">
        <w:rPr>
          <w:szCs w:val="28"/>
        </w:rPr>
        <w:tab/>
      </w:r>
      <w:r w:rsidR="00A67B01">
        <w:rPr>
          <w:szCs w:val="28"/>
        </w:rPr>
        <w:tab/>
      </w:r>
      <w:r w:rsidR="00A67B01">
        <w:rPr>
          <w:szCs w:val="28"/>
        </w:rPr>
        <w:tab/>
      </w:r>
      <w:r w:rsidR="00A67B01">
        <w:rPr>
          <w:szCs w:val="28"/>
        </w:rPr>
        <w:tab/>
      </w:r>
      <w:r w:rsidR="00DE40FC">
        <w:rPr>
          <w:szCs w:val="28"/>
        </w:rPr>
        <w:t>Р.Р.</w:t>
      </w:r>
      <w:r w:rsidR="00A67B01">
        <w:rPr>
          <w:szCs w:val="28"/>
        </w:rPr>
        <w:t xml:space="preserve"> </w:t>
      </w:r>
      <w:proofErr w:type="spellStart"/>
      <w:r w:rsidR="00DE40FC">
        <w:rPr>
          <w:szCs w:val="28"/>
        </w:rPr>
        <w:t>Аглиуллин</w:t>
      </w:r>
      <w:proofErr w:type="spellEnd"/>
    </w:p>
    <w:p w:rsidR="00CB0118" w:rsidRDefault="00CB0118" w:rsidP="00146216">
      <w:pPr>
        <w:ind w:firstLine="708"/>
        <w:jc w:val="both"/>
        <w:rPr>
          <w:szCs w:val="28"/>
        </w:rPr>
      </w:pPr>
    </w:p>
    <w:p w:rsidR="00CB0118" w:rsidRPr="00D3241C" w:rsidRDefault="00CB0118" w:rsidP="00CB0118">
      <w:pPr>
        <w:ind w:firstLine="708"/>
        <w:jc w:val="both"/>
        <w:rPr>
          <w:szCs w:val="28"/>
        </w:rPr>
      </w:pPr>
      <w:r>
        <w:rPr>
          <w:szCs w:val="28"/>
        </w:rPr>
        <w:t>Заместитель Председателя</w:t>
      </w:r>
      <w:r w:rsidRPr="00D3241C">
        <w:rPr>
          <w:szCs w:val="28"/>
        </w:rPr>
        <w:t xml:space="preserve"> </w:t>
      </w:r>
    </w:p>
    <w:p w:rsidR="00CB0118" w:rsidRPr="00D3241C" w:rsidRDefault="00CB0118" w:rsidP="00CB0118">
      <w:pPr>
        <w:ind w:firstLine="708"/>
        <w:jc w:val="both"/>
        <w:rPr>
          <w:szCs w:val="28"/>
        </w:rPr>
      </w:pPr>
      <w:r w:rsidRPr="00D3241C">
        <w:rPr>
          <w:szCs w:val="28"/>
        </w:rPr>
        <w:t>Контрольно-счетной палаты</w:t>
      </w:r>
    </w:p>
    <w:p w:rsidR="00CB0118" w:rsidRDefault="00CB0118" w:rsidP="00CB0118">
      <w:pPr>
        <w:ind w:firstLine="708"/>
        <w:jc w:val="both"/>
        <w:rPr>
          <w:szCs w:val="28"/>
        </w:rPr>
      </w:pPr>
      <w:proofErr w:type="spellStart"/>
      <w:r w:rsidRPr="00D3241C">
        <w:rPr>
          <w:szCs w:val="28"/>
        </w:rPr>
        <w:t>Буинского</w:t>
      </w:r>
      <w:proofErr w:type="spellEnd"/>
      <w:r w:rsidRPr="00D3241C">
        <w:rPr>
          <w:szCs w:val="28"/>
        </w:rPr>
        <w:t xml:space="preserve"> муниципальн</w:t>
      </w:r>
      <w:r w:rsidR="00A67B01">
        <w:rPr>
          <w:szCs w:val="28"/>
        </w:rPr>
        <w:t>ого района</w:t>
      </w:r>
      <w:r w:rsidR="00A67B01">
        <w:rPr>
          <w:szCs w:val="28"/>
        </w:rPr>
        <w:tab/>
      </w:r>
      <w:r w:rsidR="00A67B01">
        <w:rPr>
          <w:szCs w:val="28"/>
        </w:rPr>
        <w:tab/>
      </w:r>
      <w:r w:rsidR="00A67B01">
        <w:rPr>
          <w:szCs w:val="28"/>
        </w:rPr>
        <w:tab/>
      </w:r>
      <w:r w:rsidR="00A67B01">
        <w:rPr>
          <w:szCs w:val="28"/>
        </w:rPr>
        <w:tab/>
      </w:r>
      <w:r w:rsidR="00A67B01">
        <w:rPr>
          <w:szCs w:val="28"/>
        </w:rPr>
        <w:tab/>
      </w:r>
      <w:r w:rsidR="00A67B01">
        <w:rPr>
          <w:szCs w:val="28"/>
        </w:rPr>
        <w:tab/>
      </w:r>
      <w:r w:rsidRPr="00D3241C">
        <w:rPr>
          <w:szCs w:val="28"/>
        </w:rPr>
        <w:t xml:space="preserve"> </w:t>
      </w:r>
      <w:r>
        <w:rPr>
          <w:szCs w:val="28"/>
        </w:rPr>
        <w:t>А.А.</w:t>
      </w:r>
      <w:r w:rsidR="00A67B01">
        <w:rPr>
          <w:szCs w:val="28"/>
        </w:rPr>
        <w:t xml:space="preserve"> </w:t>
      </w:r>
      <w:r>
        <w:rPr>
          <w:szCs w:val="28"/>
        </w:rPr>
        <w:t>Голубева</w:t>
      </w:r>
    </w:p>
    <w:p w:rsidR="00CB0118" w:rsidRDefault="00CB0118" w:rsidP="00146216">
      <w:pPr>
        <w:ind w:firstLine="708"/>
        <w:jc w:val="both"/>
        <w:rPr>
          <w:szCs w:val="28"/>
        </w:rPr>
      </w:pPr>
    </w:p>
    <w:sectPr w:rsidR="00CB0118" w:rsidSect="00526A2A">
      <w:headerReference w:type="default" r:id="rId27"/>
      <w:footerReference w:type="even" r:id="rId28"/>
      <w:footerReference w:type="default" r:id="rId29"/>
      <w:pgSz w:w="11906" w:h="16838"/>
      <w:pgMar w:top="1169" w:right="566" w:bottom="851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AF" w:rsidRDefault="00801EAF">
      <w:r>
        <w:separator/>
      </w:r>
    </w:p>
  </w:endnote>
  <w:endnote w:type="continuationSeparator" w:id="0">
    <w:p w:rsidR="00801EAF" w:rsidRDefault="008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01" w:rsidRDefault="00BE2D01" w:rsidP="00D71F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2D01" w:rsidRDefault="00BE2D01" w:rsidP="00427E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01" w:rsidRDefault="00BE2D01" w:rsidP="00C33605">
    <w:pPr>
      <w:pStyle w:val="a5"/>
      <w:framePr w:wrap="around" w:vAnchor="text" w:hAnchor="margin" w:xAlign="right" w:y="11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2946">
      <w:rPr>
        <w:rStyle w:val="a6"/>
        <w:noProof/>
      </w:rPr>
      <w:t>34</w:t>
    </w:r>
    <w:r>
      <w:rPr>
        <w:rStyle w:val="a6"/>
      </w:rPr>
      <w:fldChar w:fldCharType="end"/>
    </w:r>
  </w:p>
  <w:p w:rsidR="00BE2D01" w:rsidRDefault="00BE2D01" w:rsidP="00427E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AF" w:rsidRDefault="00801EAF">
      <w:r>
        <w:separator/>
      </w:r>
    </w:p>
  </w:footnote>
  <w:footnote w:type="continuationSeparator" w:id="0">
    <w:p w:rsidR="00801EAF" w:rsidRDefault="0080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01" w:rsidRPr="0093704C" w:rsidRDefault="00BE2D01" w:rsidP="00526A2A">
    <w:pPr>
      <w:pStyle w:val="aa"/>
      <w:jc w:val="right"/>
      <w:rPr>
        <w:i/>
        <w:sz w:val="18"/>
        <w:szCs w:val="18"/>
      </w:rPr>
    </w:pPr>
    <w:r w:rsidRPr="0093704C">
      <w:rPr>
        <w:i/>
        <w:sz w:val="18"/>
        <w:szCs w:val="18"/>
      </w:rPr>
      <w:t xml:space="preserve">Заключение Контрольно – счетной палаты </w:t>
    </w:r>
    <w:proofErr w:type="spellStart"/>
    <w:r>
      <w:rPr>
        <w:i/>
        <w:sz w:val="18"/>
        <w:szCs w:val="18"/>
      </w:rPr>
      <w:t>Буинского</w:t>
    </w:r>
    <w:proofErr w:type="spellEnd"/>
    <w:r w:rsidRPr="0093704C">
      <w:rPr>
        <w:i/>
        <w:sz w:val="18"/>
        <w:szCs w:val="18"/>
      </w:rPr>
      <w:t xml:space="preserve"> муниципального района</w:t>
    </w:r>
  </w:p>
  <w:p w:rsidR="00BE2D01" w:rsidRPr="0093704C" w:rsidRDefault="00BE2D01" w:rsidP="00526A2A">
    <w:pPr>
      <w:pStyle w:val="aa"/>
      <w:jc w:val="right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EC483E" wp14:editId="6B9C36A2">
              <wp:simplePos x="0" y="0"/>
              <wp:positionH relativeFrom="column">
                <wp:posOffset>-298450</wp:posOffset>
              </wp:positionH>
              <wp:positionV relativeFrom="paragraph">
                <wp:posOffset>167640</wp:posOffset>
              </wp:positionV>
              <wp:extent cx="6869430" cy="0"/>
              <wp:effectExtent l="6350" t="15240" r="10795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9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5pt;margin-top:13.2pt;width:540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GgIAIAADwEAAAOAAAAZHJzL2Uyb0RvYy54bWysU9uO2jAQfa/Uf7D8DkkgZS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" strokeweight="1pt"/>
          </w:pict>
        </mc:Fallback>
      </mc:AlternateContent>
    </w:r>
    <w:r w:rsidRPr="0093704C">
      <w:rPr>
        <w:i/>
        <w:sz w:val="18"/>
        <w:szCs w:val="18"/>
      </w:rPr>
      <w:t xml:space="preserve">на Отчет об исполнении бюджета </w:t>
    </w:r>
    <w:r>
      <w:rPr>
        <w:i/>
        <w:sz w:val="18"/>
        <w:szCs w:val="18"/>
      </w:rPr>
      <w:t>Буинского</w:t>
    </w:r>
    <w:r w:rsidRPr="0093704C">
      <w:rPr>
        <w:i/>
        <w:sz w:val="18"/>
        <w:szCs w:val="18"/>
      </w:rPr>
      <w:t xml:space="preserve"> муниципального района </w:t>
    </w:r>
    <w:r>
      <w:rPr>
        <w:i/>
        <w:sz w:val="18"/>
        <w:szCs w:val="18"/>
      </w:rPr>
      <w:t>за 2019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0F43590"/>
    <w:lvl w:ilvl="0" w:tplc="475C2664">
      <w:start w:val="1"/>
      <w:numFmt w:val="bullet"/>
      <w:lvlText w:val=""/>
      <w:lvlJc w:val="left"/>
    </w:lvl>
    <w:lvl w:ilvl="1" w:tplc="55842974">
      <w:numFmt w:val="decimal"/>
      <w:lvlText w:val=""/>
      <w:lvlJc w:val="left"/>
    </w:lvl>
    <w:lvl w:ilvl="2" w:tplc="C9E4C4AE">
      <w:numFmt w:val="decimal"/>
      <w:lvlText w:val=""/>
      <w:lvlJc w:val="left"/>
    </w:lvl>
    <w:lvl w:ilvl="3" w:tplc="E620E6B4">
      <w:numFmt w:val="decimal"/>
      <w:lvlText w:val=""/>
      <w:lvlJc w:val="left"/>
    </w:lvl>
    <w:lvl w:ilvl="4" w:tplc="1032BD8E">
      <w:numFmt w:val="decimal"/>
      <w:lvlText w:val=""/>
      <w:lvlJc w:val="left"/>
    </w:lvl>
    <w:lvl w:ilvl="5" w:tplc="6EA4FACA">
      <w:numFmt w:val="decimal"/>
      <w:lvlText w:val=""/>
      <w:lvlJc w:val="left"/>
    </w:lvl>
    <w:lvl w:ilvl="6" w:tplc="99864156">
      <w:numFmt w:val="decimal"/>
      <w:lvlText w:val=""/>
      <w:lvlJc w:val="left"/>
    </w:lvl>
    <w:lvl w:ilvl="7" w:tplc="10F002C4">
      <w:numFmt w:val="decimal"/>
      <w:lvlText w:val=""/>
      <w:lvlJc w:val="left"/>
    </w:lvl>
    <w:lvl w:ilvl="8" w:tplc="7396A774">
      <w:numFmt w:val="decimal"/>
      <w:lvlText w:val=""/>
      <w:lvlJc w:val="left"/>
    </w:lvl>
  </w:abstractNum>
  <w:abstractNum w:abstractNumId="1">
    <w:nsid w:val="1D6C70AC"/>
    <w:multiLevelType w:val="hybridMultilevel"/>
    <w:tmpl w:val="E9400490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2" w:hanging="360"/>
      </w:pPr>
    </w:lvl>
    <w:lvl w:ilvl="2" w:tplc="0419001B" w:tentative="1">
      <w:start w:val="1"/>
      <w:numFmt w:val="lowerRoman"/>
      <w:lvlText w:val="%3."/>
      <w:lvlJc w:val="right"/>
      <w:pPr>
        <w:ind w:left="9672" w:hanging="180"/>
      </w:pPr>
    </w:lvl>
    <w:lvl w:ilvl="3" w:tplc="0419000F" w:tentative="1">
      <w:start w:val="1"/>
      <w:numFmt w:val="decimal"/>
      <w:lvlText w:val="%4."/>
      <w:lvlJc w:val="left"/>
      <w:pPr>
        <w:ind w:left="10392" w:hanging="360"/>
      </w:pPr>
    </w:lvl>
    <w:lvl w:ilvl="4" w:tplc="04190019" w:tentative="1">
      <w:start w:val="1"/>
      <w:numFmt w:val="lowerLetter"/>
      <w:lvlText w:val="%5."/>
      <w:lvlJc w:val="left"/>
      <w:pPr>
        <w:ind w:left="11112" w:hanging="360"/>
      </w:pPr>
    </w:lvl>
    <w:lvl w:ilvl="5" w:tplc="0419001B" w:tentative="1">
      <w:start w:val="1"/>
      <w:numFmt w:val="lowerRoman"/>
      <w:lvlText w:val="%6."/>
      <w:lvlJc w:val="right"/>
      <w:pPr>
        <w:ind w:left="11832" w:hanging="180"/>
      </w:pPr>
    </w:lvl>
    <w:lvl w:ilvl="6" w:tplc="0419000F" w:tentative="1">
      <w:start w:val="1"/>
      <w:numFmt w:val="decimal"/>
      <w:lvlText w:val="%7."/>
      <w:lvlJc w:val="left"/>
      <w:pPr>
        <w:ind w:left="12552" w:hanging="360"/>
      </w:pPr>
    </w:lvl>
    <w:lvl w:ilvl="7" w:tplc="04190019" w:tentative="1">
      <w:start w:val="1"/>
      <w:numFmt w:val="lowerLetter"/>
      <w:lvlText w:val="%8."/>
      <w:lvlJc w:val="left"/>
      <w:pPr>
        <w:ind w:left="13272" w:hanging="360"/>
      </w:pPr>
    </w:lvl>
    <w:lvl w:ilvl="8" w:tplc="0419001B" w:tentative="1">
      <w:start w:val="1"/>
      <w:numFmt w:val="lowerRoman"/>
      <w:lvlText w:val="%9."/>
      <w:lvlJc w:val="right"/>
      <w:pPr>
        <w:ind w:left="13992" w:hanging="180"/>
      </w:pPr>
    </w:lvl>
  </w:abstractNum>
  <w:abstractNum w:abstractNumId="2">
    <w:nsid w:val="4AC5237F"/>
    <w:multiLevelType w:val="hybridMultilevel"/>
    <w:tmpl w:val="167E59E4"/>
    <w:lvl w:ilvl="0" w:tplc="2A16EA9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E62CC2"/>
    <w:multiLevelType w:val="hybridMultilevel"/>
    <w:tmpl w:val="97A88886"/>
    <w:lvl w:ilvl="0" w:tplc="EF8A3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64"/>
    <w:rsid w:val="000001CB"/>
    <w:rsid w:val="000004D5"/>
    <w:rsid w:val="00000718"/>
    <w:rsid w:val="000007D5"/>
    <w:rsid w:val="00000BDE"/>
    <w:rsid w:val="00001C9A"/>
    <w:rsid w:val="00002066"/>
    <w:rsid w:val="000022BC"/>
    <w:rsid w:val="000023CE"/>
    <w:rsid w:val="0000284C"/>
    <w:rsid w:val="00002962"/>
    <w:rsid w:val="00002CEF"/>
    <w:rsid w:val="00002FA5"/>
    <w:rsid w:val="000031C1"/>
    <w:rsid w:val="00003783"/>
    <w:rsid w:val="000038DD"/>
    <w:rsid w:val="000046F2"/>
    <w:rsid w:val="00004BEF"/>
    <w:rsid w:val="00004E3C"/>
    <w:rsid w:val="00004F9A"/>
    <w:rsid w:val="00004FD1"/>
    <w:rsid w:val="00005D17"/>
    <w:rsid w:val="00005FC2"/>
    <w:rsid w:val="000062FE"/>
    <w:rsid w:val="00006CE3"/>
    <w:rsid w:val="00006F15"/>
    <w:rsid w:val="0000780A"/>
    <w:rsid w:val="0001018E"/>
    <w:rsid w:val="00010312"/>
    <w:rsid w:val="0001064B"/>
    <w:rsid w:val="00010E69"/>
    <w:rsid w:val="00011112"/>
    <w:rsid w:val="00011F6B"/>
    <w:rsid w:val="00012399"/>
    <w:rsid w:val="00012751"/>
    <w:rsid w:val="000128B4"/>
    <w:rsid w:val="00012988"/>
    <w:rsid w:val="000129DD"/>
    <w:rsid w:val="00012B37"/>
    <w:rsid w:val="000130AA"/>
    <w:rsid w:val="000133F8"/>
    <w:rsid w:val="0001378F"/>
    <w:rsid w:val="00013858"/>
    <w:rsid w:val="000139F0"/>
    <w:rsid w:val="00015948"/>
    <w:rsid w:val="0001685A"/>
    <w:rsid w:val="00017767"/>
    <w:rsid w:val="00017DBC"/>
    <w:rsid w:val="00017F49"/>
    <w:rsid w:val="000204E9"/>
    <w:rsid w:val="000206D4"/>
    <w:rsid w:val="000209BE"/>
    <w:rsid w:val="00020A90"/>
    <w:rsid w:val="00020D1A"/>
    <w:rsid w:val="00020E80"/>
    <w:rsid w:val="00021025"/>
    <w:rsid w:val="000214AB"/>
    <w:rsid w:val="00022FAF"/>
    <w:rsid w:val="00023590"/>
    <w:rsid w:val="000235AE"/>
    <w:rsid w:val="0002479E"/>
    <w:rsid w:val="00024A43"/>
    <w:rsid w:val="00024E83"/>
    <w:rsid w:val="00024FC4"/>
    <w:rsid w:val="00025449"/>
    <w:rsid w:val="00025A41"/>
    <w:rsid w:val="000264FE"/>
    <w:rsid w:val="000265C5"/>
    <w:rsid w:val="00026CD9"/>
    <w:rsid w:val="0002755A"/>
    <w:rsid w:val="0002775A"/>
    <w:rsid w:val="00030675"/>
    <w:rsid w:val="00030D92"/>
    <w:rsid w:val="00031939"/>
    <w:rsid w:val="00032BD7"/>
    <w:rsid w:val="00032F62"/>
    <w:rsid w:val="000333FC"/>
    <w:rsid w:val="000335A2"/>
    <w:rsid w:val="00033CBB"/>
    <w:rsid w:val="00034073"/>
    <w:rsid w:val="00034095"/>
    <w:rsid w:val="000343B2"/>
    <w:rsid w:val="00034790"/>
    <w:rsid w:val="0003513D"/>
    <w:rsid w:val="00035787"/>
    <w:rsid w:val="000357CB"/>
    <w:rsid w:val="00035E9B"/>
    <w:rsid w:val="00035F04"/>
    <w:rsid w:val="000364B5"/>
    <w:rsid w:val="00040040"/>
    <w:rsid w:val="000400FF"/>
    <w:rsid w:val="00040125"/>
    <w:rsid w:val="00040530"/>
    <w:rsid w:val="0004055C"/>
    <w:rsid w:val="00040753"/>
    <w:rsid w:val="00040851"/>
    <w:rsid w:val="00040B6E"/>
    <w:rsid w:val="000410F9"/>
    <w:rsid w:val="000414F4"/>
    <w:rsid w:val="00041652"/>
    <w:rsid w:val="000416C0"/>
    <w:rsid w:val="00041868"/>
    <w:rsid w:val="00041D9D"/>
    <w:rsid w:val="00043473"/>
    <w:rsid w:val="00043C1A"/>
    <w:rsid w:val="000441B8"/>
    <w:rsid w:val="00044769"/>
    <w:rsid w:val="00044779"/>
    <w:rsid w:val="000448C2"/>
    <w:rsid w:val="0004494C"/>
    <w:rsid w:val="0004585A"/>
    <w:rsid w:val="00045B78"/>
    <w:rsid w:val="00045C9E"/>
    <w:rsid w:val="000460DA"/>
    <w:rsid w:val="00047669"/>
    <w:rsid w:val="00047AD2"/>
    <w:rsid w:val="00047CFF"/>
    <w:rsid w:val="00047D0D"/>
    <w:rsid w:val="00050155"/>
    <w:rsid w:val="0005084D"/>
    <w:rsid w:val="00050D5A"/>
    <w:rsid w:val="000517D8"/>
    <w:rsid w:val="00051A4E"/>
    <w:rsid w:val="0005251E"/>
    <w:rsid w:val="00052CC1"/>
    <w:rsid w:val="00053091"/>
    <w:rsid w:val="00054932"/>
    <w:rsid w:val="00056034"/>
    <w:rsid w:val="00056421"/>
    <w:rsid w:val="00056BFC"/>
    <w:rsid w:val="00056EDB"/>
    <w:rsid w:val="000576D3"/>
    <w:rsid w:val="000607E5"/>
    <w:rsid w:val="00060C7A"/>
    <w:rsid w:val="000610D1"/>
    <w:rsid w:val="00061CF1"/>
    <w:rsid w:val="00061D45"/>
    <w:rsid w:val="0006213A"/>
    <w:rsid w:val="00062464"/>
    <w:rsid w:val="000633C7"/>
    <w:rsid w:val="000633E5"/>
    <w:rsid w:val="00063672"/>
    <w:rsid w:val="00063D06"/>
    <w:rsid w:val="000647CE"/>
    <w:rsid w:val="00064FF1"/>
    <w:rsid w:val="000653F5"/>
    <w:rsid w:val="00065C5C"/>
    <w:rsid w:val="00065FE1"/>
    <w:rsid w:val="00066350"/>
    <w:rsid w:val="000675B9"/>
    <w:rsid w:val="000677E5"/>
    <w:rsid w:val="00067834"/>
    <w:rsid w:val="00067E3C"/>
    <w:rsid w:val="00067F09"/>
    <w:rsid w:val="00067FD3"/>
    <w:rsid w:val="00070149"/>
    <w:rsid w:val="000703F3"/>
    <w:rsid w:val="000703FB"/>
    <w:rsid w:val="0007082F"/>
    <w:rsid w:val="00071399"/>
    <w:rsid w:val="0007173D"/>
    <w:rsid w:val="00071C64"/>
    <w:rsid w:val="000721A4"/>
    <w:rsid w:val="00072CE1"/>
    <w:rsid w:val="00072D2E"/>
    <w:rsid w:val="00072D6F"/>
    <w:rsid w:val="000736CA"/>
    <w:rsid w:val="00073CEA"/>
    <w:rsid w:val="00073E74"/>
    <w:rsid w:val="0007428C"/>
    <w:rsid w:val="000747F8"/>
    <w:rsid w:val="00074A64"/>
    <w:rsid w:val="00074B7B"/>
    <w:rsid w:val="00074E89"/>
    <w:rsid w:val="0007604D"/>
    <w:rsid w:val="0007675C"/>
    <w:rsid w:val="000767FF"/>
    <w:rsid w:val="0007741C"/>
    <w:rsid w:val="0007775C"/>
    <w:rsid w:val="000804AA"/>
    <w:rsid w:val="000807EC"/>
    <w:rsid w:val="00080BAF"/>
    <w:rsid w:val="00080F3A"/>
    <w:rsid w:val="0008124A"/>
    <w:rsid w:val="00081F0A"/>
    <w:rsid w:val="000823D2"/>
    <w:rsid w:val="000824A9"/>
    <w:rsid w:val="00082B56"/>
    <w:rsid w:val="000839F6"/>
    <w:rsid w:val="00083D68"/>
    <w:rsid w:val="000843CE"/>
    <w:rsid w:val="00084A0B"/>
    <w:rsid w:val="00084A3C"/>
    <w:rsid w:val="00084A7F"/>
    <w:rsid w:val="00084B13"/>
    <w:rsid w:val="0008545D"/>
    <w:rsid w:val="0008592D"/>
    <w:rsid w:val="00086656"/>
    <w:rsid w:val="00086E4C"/>
    <w:rsid w:val="0008794D"/>
    <w:rsid w:val="00087B6A"/>
    <w:rsid w:val="000908A2"/>
    <w:rsid w:val="00090C71"/>
    <w:rsid w:val="00091023"/>
    <w:rsid w:val="00091174"/>
    <w:rsid w:val="00091AD5"/>
    <w:rsid w:val="00092195"/>
    <w:rsid w:val="00092F1C"/>
    <w:rsid w:val="00092FE9"/>
    <w:rsid w:val="00093271"/>
    <w:rsid w:val="000937E8"/>
    <w:rsid w:val="00093D9A"/>
    <w:rsid w:val="00094028"/>
    <w:rsid w:val="000942E0"/>
    <w:rsid w:val="00094463"/>
    <w:rsid w:val="00094CE0"/>
    <w:rsid w:val="00094D9B"/>
    <w:rsid w:val="00095DE0"/>
    <w:rsid w:val="00096834"/>
    <w:rsid w:val="00096F78"/>
    <w:rsid w:val="00097FF7"/>
    <w:rsid w:val="000A0890"/>
    <w:rsid w:val="000A0EC1"/>
    <w:rsid w:val="000A1E0B"/>
    <w:rsid w:val="000A2017"/>
    <w:rsid w:val="000A2153"/>
    <w:rsid w:val="000A2386"/>
    <w:rsid w:val="000A29B6"/>
    <w:rsid w:val="000A2B9C"/>
    <w:rsid w:val="000A404D"/>
    <w:rsid w:val="000A42B0"/>
    <w:rsid w:val="000A4BF6"/>
    <w:rsid w:val="000A55B8"/>
    <w:rsid w:val="000A597A"/>
    <w:rsid w:val="000A641C"/>
    <w:rsid w:val="000A64DC"/>
    <w:rsid w:val="000A65DE"/>
    <w:rsid w:val="000A6A99"/>
    <w:rsid w:val="000A6B85"/>
    <w:rsid w:val="000A6BE8"/>
    <w:rsid w:val="000A6D01"/>
    <w:rsid w:val="000A70F2"/>
    <w:rsid w:val="000A7446"/>
    <w:rsid w:val="000A78CD"/>
    <w:rsid w:val="000A7CC1"/>
    <w:rsid w:val="000B0334"/>
    <w:rsid w:val="000B067C"/>
    <w:rsid w:val="000B087C"/>
    <w:rsid w:val="000B087F"/>
    <w:rsid w:val="000B0B4F"/>
    <w:rsid w:val="000B1698"/>
    <w:rsid w:val="000B1C48"/>
    <w:rsid w:val="000B2228"/>
    <w:rsid w:val="000B267F"/>
    <w:rsid w:val="000B275B"/>
    <w:rsid w:val="000B30ED"/>
    <w:rsid w:val="000B3467"/>
    <w:rsid w:val="000B3965"/>
    <w:rsid w:val="000B4922"/>
    <w:rsid w:val="000B4AEB"/>
    <w:rsid w:val="000B4B0F"/>
    <w:rsid w:val="000B50CC"/>
    <w:rsid w:val="000B572D"/>
    <w:rsid w:val="000B585A"/>
    <w:rsid w:val="000B6B02"/>
    <w:rsid w:val="000B6E3D"/>
    <w:rsid w:val="000B79A5"/>
    <w:rsid w:val="000B7C7F"/>
    <w:rsid w:val="000C0467"/>
    <w:rsid w:val="000C0867"/>
    <w:rsid w:val="000C1129"/>
    <w:rsid w:val="000C18FC"/>
    <w:rsid w:val="000C2295"/>
    <w:rsid w:val="000C2320"/>
    <w:rsid w:val="000C3924"/>
    <w:rsid w:val="000C3DA4"/>
    <w:rsid w:val="000C3F90"/>
    <w:rsid w:val="000C4C02"/>
    <w:rsid w:val="000C5356"/>
    <w:rsid w:val="000C5A53"/>
    <w:rsid w:val="000C653E"/>
    <w:rsid w:val="000C7276"/>
    <w:rsid w:val="000C76E4"/>
    <w:rsid w:val="000C7ACD"/>
    <w:rsid w:val="000D02F0"/>
    <w:rsid w:val="000D03C5"/>
    <w:rsid w:val="000D047F"/>
    <w:rsid w:val="000D04AB"/>
    <w:rsid w:val="000D171E"/>
    <w:rsid w:val="000D1B46"/>
    <w:rsid w:val="000D2164"/>
    <w:rsid w:val="000D21FF"/>
    <w:rsid w:val="000D245C"/>
    <w:rsid w:val="000D33DB"/>
    <w:rsid w:val="000D39AB"/>
    <w:rsid w:val="000D3A7F"/>
    <w:rsid w:val="000D4105"/>
    <w:rsid w:val="000D4114"/>
    <w:rsid w:val="000D48A4"/>
    <w:rsid w:val="000D4C38"/>
    <w:rsid w:val="000D51D4"/>
    <w:rsid w:val="000D5276"/>
    <w:rsid w:val="000D58D6"/>
    <w:rsid w:val="000D5A37"/>
    <w:rsid w:val="000D640B"/>
    <w:rsid w:val="000D69EF"/>
    <w:rsid w:val="000D6FA5"/>
    <w:rsid w:val="000D7004"/>
    <w:rsid w:val="000D71BF"/>
    <w:rsid w:val="000D7370"/>
    <w:rsid w:val="000D7399"/>
    <w:rsid w:val="000D7524"/>
    <w:rsid w:val="000D7D70"/>
    <w:rsid w:val="000E10BA"/>
    <w:rsid w:val="000E16AD"/>
    <w:rsid w:val="000E1989"/>
    <w:rsid w:val="000E1CB3"/>
    <w:rsid w:val="000E2D9A"/>
    <w:rsid w:val="000E34B4"/>
    <w:rsid w:val="000E38AC"/>
    <w:rsid w:val="000E3976"/>
    <w:rsid w:val="000E3BEE"/>
    <w:rsid w:val="000E3E03"/>
    <w:rsid w:val="000E3F84"/>
    <w:rsid w:val="000E448A"/>
    <w:rsid w:val="000E579D"/>
    <w:rsid w:val="000E59A5"/>
    <w:rsid w:val="000E5EAE"/>
    <w:rsid w:val="000E6332"/>
    <w:rsid w:val="000E670D"/>
    <w:rsid w:val="000E6954"/>
    <w:rsid w:val="000E6AA0"/>
    <w:rsid w:val="000E7B68"/>
    <w:rsid w:val="000F0E17"/>
    <w:rsid w:val="000F10F2"/>
    <w:rsid w:val="000F1677"/>
    <w:rsid w:val="000F197A"/>
    <w:rsid w:val="000F234F"/>
    <w:rsid w:val="000F2D12"/>
    <w:rsid w:val="000F2EEF"/>
    <w:rsid w:val="000F340E"/>
    <w:rsid w:val="000F373C"/>
    <w:rsid w:val="000F3F4B"/>
    <w:rsid w:val="000F412C"/>
    <w:rsid w:val="000F4180"/>
    <w:rsid w:val="000F4292"/>
    <w:rsid w:val="000F42EB"/>
    <w:rsid w:val="000F51EF"/>
    <w:rsid w:val="000F54BB"/>
    <w:rsid w:val="000F5639"/>
    <w:rsid w:val="000F6421"/>
    <w:rsid w:val="000F7832"/>
    <w:rsid w:val="001007BF"/>
    <w:rsid w:val="00100D50"/>
    <w:rsid w:val="00101060"/>
    <w:rsid w:val="00101F7D"/>
    <w:rsid w:val="00102365"/>
    <w:rsid w:val="00102447"/>
    <w:rsid w:val="00102CFD"/>
    <w:rsid w:val="001037CD"/>
    <w:rsid w:val="00103B1A"/>
    <w:rsid w:val="00103CB5"/>
    <w:rsid w:val="001045EC"/>
    <w:rsid w:val="001051D9"/>
    <w:rsid w:val="001053B7"/>
    <w:rsid w:val="00105671"/>
    <w:rsid w:val="00105E94"/>
    <w:rsid w:val="001063B3"/>
    <w:rsid w:val="00106A07"/>
    <w:rsid w:val="00106A5A"/>
    <w:rsid w:val="00106C53"/>
    <w:rsid w:val="00106E5C"/>
    <w:rsid w:val="0010706A"/>
    <w:rsid w:val="00107303"/>
    <w:rsid w:val="001077C2"/>
    <w:rsid w:val="00110030"/>
    <w:rsid w:val="00110063"/>
    <w:rsid w:val="00110828"/>
    <w:rsid w:val="00110A82"/>
    <w:rsid w:val="00110B96"/>
    <w:rsid w:val="00111269"/>
    <w:rsid w:val="0011194A"/>
    <w:rsid w:val="001124B6"/>
    <w:rsid w:val="00112B17"/>
    <w:rsid w:val="00112B6A"/>
    <w:rsid w:val="0011354A"/>
    <w:rsid w:val="00113B1A"/>
    <w:rsid w:val="00113DD9"/>
    <w:rsid w:val="00114537"/>
    <w:rsid w:val="00114A5C"/>
    <w:rsid w:val="00114CDB"/>
    <w:rsid w:val="00115E98"/>
    <w:rsid w:val="00116311"/>
    <w:rsid w:val="00116751"/>
    <w:rsid w:val="00116CD4"/>
    <w:rsid w:val="001171C9"/>
    <w:rsid w:val="001175E0"/>
    <w:rsid w:val="00117AE6"/>
    <w:rsid w:val="00117D5F"/>
    <w:rsid w:val="00117E5A"/>
    <w:rsid w:val="001217B8"/>
    <w:rsid w:val="00121A2B"/>
    <w:rsid w:val="00121AB8"/>
    <w:rsid w:val="00121ADF"/>
    <w:rsid w:val="0012229B"/>
    <w:rsid w:val="00122C1C"/>
    <w:rsid w:val="00123107"/>
    <w:rsid w:val="001235B2"/>
    <w:rsid w:val="00124775"/>
    <w:rsid w:val="00124989"/>
    <w:rsid w:val="00125DFD"/>
    <w:rsid w:val="00125F4B"/>
    <w:rsid w:val="00125F67"/>
    <w:rsid w:val="00126580"/>
    <w:rsid w:val="00126C22"/>
    <w:rsid w:val="00127290"/>
    <w:rsid w:val="00127461"/>
    <w:rsid w:val="001276FD"/>
    <w:rsid w:val="0012780B"/>
    <w:rsid w:val="00127EB7"/>
    <w:rsid w:val="00130347"/>
    <w:rsid w:val="001303FC"/>
    <w:rsid w:val="001308F4"/>
    <w:rsid w:val="00130A47"/>
    <w:rsid w:val="00130E7A"/>
    <w:rsid w:val="00130F81"/>
    <w:rsid w:val="00130FAB"/>
    <w:rsid w:val="001314CE"/>
    <w:rsid w:val="00131A4E"/>
    <w:rsid w:val="00131AFD"/>
    <w:rsid w:val="0013247C"/>
    <w:rsid w:val="00132CE8"/>
    <w:rsid w:val="00132D45"/>
    <w:rsid w:val="00132E77"/>
    <w:rsid w:val="0013333B"/>
    <w:rsid w:val="001337F8"/>
    <w:rsid w:val="00133AD2"/>
    <w:rsid w:val="00133BBC"/>
    <w:rsid w:val="001345C3"/>
    <w:rsid w:val="00134713"/>
    <w:rsid w:val="00134B2B"/>
    <w:rsid w:val="00135206"/>
    <w:rsid w:val="0013544D"/>
    <w:rsid w:val="0013565C"/>
    <w:rsid w:val="00135D3A"/>
    <w:rsid w:val="00136044"/>
    <w:rsid w:val="0013627D"/>
    <w:rsid w:val="001363F8"/>
    <w:rsid w:val="0013698A"/>
    <w:rsid w:val="001369A8"/>
    <w:rsid w:val="001378B7"/>
    <w:rsid w:val="00137B64"/>
    <w:rsid w:val="0014038E"/>
    <w:rsid w:val="001405F0"/>
    <w:rsid w:val="0014148C"/>
    <w:rsid w:val="00141853"/>
    <w:rsid w:val="00141A45"/>
    <w:rsid w:val="00142185"/>
    <w:rsid w:val="00142256"/>
    <w:rsid w:val="00142471"/>
    <w:rsid w:val="00142A02"/>
    <w:rsid w:val="00142C90"/>
    <w:rsid w:val="00143A2C"/>
    <w:rsid w:val="00143A44"/>
    <w:rsid w:val="0014430C"/>
    <w:rsid w:val="00144B3A"/>
    <w:rsid w:val="00144D0A"/>
    <w:rsid w:val="00145087"/>
    <w:rsid w:val="0014560F"/>
    <w:rsid w:val="0014577E"/>
    <w:rsid w:val="001458C0"/>
    <w:rsid w:val="00145970"/>
    <w:rsid w:val="001460B1"/>
    <w:rsid w:val="00146216"/>
    <w:rsid w:val="00146366"/>
    <w:rsid w:val="001469BA"/>
    <w:rsid w:val="00146BF6"/>
    <w:rsid w:val="00146CC8"/>
    <w:rsid w:val="00146F7E"/>
    <w:rsid w:val="00147580"/>
    <w:rsid w:val="001505BF"/>
    <w:rsid w:val="0015074B"/>
    <w:rsid w:val="001511D1"/>
    <w:rsid w:val="001518D7"/>
    <w:rsid w:val="00151CB1"/>
    <w:rsid w:val="00152530"/>
    <w:rsid w:val="00152697"/>
    <w:rsid w:val="00153779"/>
    <w:rsid w:val="001539A8"/>
    <w:rsid w:val="00153E6F"/>
    <w:rsid w:val="00153E85"/>
    <w:rsid w:val="0015458E"/>
    <w:rsid w:val="001555FC"/>
    <w:rsid w:val="0015649B"/>
    <w:rsid w:val="001572BB"/>
    <w:rsid w:val="001575A1"/>
    <w:rsid w:val="001575F7"/>
    <w:rsid w:val="001578CA"/>
    <w:rsid w:val="00157B8C"/>
    <w:rsid w:val="00157F19"/>
    <w:rsid w:val="00160025"/>
    <w:rsid w:val="00160D25"/>
    <w:rsid w:val="00161AD5"/>
    <w:rsid w:val="00161E55"/>
    <w:rsid w:val="00161FCE"/>
    <w:rsid w:val="00162095"/>
    <w:rsid w:val="001620FB"/>
    <w:rsid w:val="00162379"/>
    <w:rsid w:val="00162EBF"/>
    <w:rsid w:val="00163068"/>
    <w:rsid w:val="00164E5D"/>
    <w:rsid w:val="00165C92"/>
    <w:rsid w:val="0016667E"/>
    <w:rsid w:val="00166B0C"/>
    <w:rsid w:val="00166C44"/>
    <w:rsid w:val="0016714A"/>
    <w:rsid w:val="00167515"/>
    <w:rsid w:val="001679A5"/>
    <w:rsid w:val="00170329"/>
    <w:rsid w:val="00170588"/>
    <w:rsid w:val="001706F2"/>
    <w:rsid w:val="00171748"/>
    <w:rsid w:val="001719B2"/>
    <w:rsid w:val="00172CBE"/>
    <w:rsid w:val="00172CD7"/>
    <w:rsid w:val="001737B6"/>
    <w:rsid w:val="001739E3"/>
    <w:rsid w:val="00173F24"/>
    <w:rsid w:val="001741BF"/>
    <w:rsid w:val="00175556"/>
    <w:rsid w:val="00175901"/>
    <w:rsid w:val="0017600C"/>
    <w:rsid w:val="0017606B"/>
    <w:rsid w:val="001766F0"/>
    <w:rsid w:val="00177102"/>
    <w:rsid w:val="00177139"/>
    <w:rsid w:val="001801F6"/>
    <w:rsid w:val="00180214"/>
    <w:rsid w:val="001806E5"/>
    <w:rsid w:val="0018093D"/>
    <w:rsid w:val="00180AE3"/>
    <w:rsid w:val="00180B6D"/>
    <w:rsid w:val="00180CF8"/>
    <w:rsid w:val="00180DD8"/>
    <w:rsid w:val="00180EF0"/>
    <w:rsid w:val="00181157"/>
    <w:rsid w:val="001813B5"/>
    <w:rsid w:val="0018157B"/>
    <w:rsid w:val="001817E3"/>
    <w:rsid w:val="00181FCE"/>
    <w:rsid w:val="00182E0C"/>
    <w:rsid w:val="00183B2B"/>
    <w:rsid w:val="00183BD0"/>
    <w:rsid w:val="00183DBC"/>
    <w:rsid w:val="0018426C"/>
    <w:rsid w:val="00184A23"/>
    <w:rsid w:val="00184BA9"/>
    <w:rsid w:val="00184D3F"/>
    <w:rsid w:val="00184F39"/>
    <w:rsid w:val="00185331"/>
    <w:rsid w:val="00186817"/>
    <w:rsid w:val="001877EB"/>
    <w:rsid w:val="00190F0A"/>
    <w:rsid w:val="00190FF4"/>
    <w:rsid w:val="00191F5E"/>
    <w:rsid w:val="00191F98"/>
    <w:rsid w:val="001920AD"/>
    <w:rsid w:val="00192951"/>
    <w:rsid w:val="0019306C"/>
    <w:rsid w:val="00193494"/>
    <w:rsid w:val="00193F4F"/>
    <w:rsid w:val="001942C9"/>
    <w:rsid w:val="00194410"/>
    <w:rsid w:val="001944B8"/>
    <w:rsid w:val="00195274"/>
    <w:rsid w:val="00195B98"/>
    <w:rsid w:val="00196870"/>
    <w:rsid w:val="00197A0D"/>
    <w:rsid w:val="00197DD9"/>
    <w:rsid w:val="001A0212"/>
    <w:rsid w:val="001A0581"/>
    <w:rsid w:val="001A0BBA"/>
    <w:rsid w:val="001A1050"/>
    <w:rsid w:val="001A17A2"/>
    <w:rsid w:val="001A1B0D"/>
    <w:rsid w:val="001A1DE0"/>
    <w:rsid w:val="001A29FB"/>
    <w:rsid w:val="001A32FF"/>
    <w:rsid w:val="001A387F"/>
    <w:rsid w:val="001A3889"/>
    <w:rsid w:val="001A4FF9"/>
    <w:rsid w:val="001A5154"/>
    <w:rsid w:val="001A567E"/>
    <w:rsid w:val="001A5A7E"/>
    <w:rsid w:val="001A5E8E"/>
    <w:rsid w:val="001A665B"/>
    <w:rsid w:val="001A678A"/>
    <w:rsid w:val="001A6BA3"/>
    <w:rsid w:val="001A6BC5"/>
    <w:rsid w:val="001A6C58"/>
    <w:rsid w:val="001A6D7F"/>
    <w:rsid w:val="001A735B"/>
    <w:rsid w:val="001A752B"/>
    <w:rsid w:val="001A79AF"/>
    <w:rsid w:val="001A7DBC"/>
    <w:rsid w:val="001B049B"/>
    <w:rsid w:val="001B0F12"/>
    <w:rsid w:val="001B1000"/>
    <w:rsid w:val="001B159D"/>
    <w:rsid w:val="001B18B8"/>
    <w:rsid w:val="001B2205"/>
    <w:rsid w:val="001B23C7"/>
    <w:rsid w:val="001B242B"/>
    <w:rsid w:val="001B2D38"/>
    <w:rsid w:val="001B30EC"/>
    <w:rsid w:val="001B3B27"/>
    <w:rsid w:val="001B3BA9"/>
    <w:rsid w:val="001B3C1E"/>
    <w:rsid w:val="001B3CE9"/>
    <w:rsid w:val="001B4ABB"/>
    <w:rsid w:val="001B4B07"/>
    <w:rsid w:val="001B55EC"/>
    <w:rsid w:val="001B59C5"/>
    <w:rsid w:val="001B5E75"/>
    <w:rsid w:val="001B5EC1"/>
    <w:rsid w:val="001B6084"/>
    <w:rsid w:val="001B6099"/>
    <w:rsid w:val="001B6259"/>
    <w:rsid w:val="001B6A3A"/>
    <w:rsid w:val="001B6ABC"/>
    <w:rsid w:val="001B74DC"/>
    <w:rsid w:val="001B7661"/>
    <w:rsid w:val="001B7BCE"/>
    <w:rsid w:val="001B7F45"/>
    <w:rsid w:val="001C0901"/>
    <w:rsid w:val="001C0B85"/>
    <w:rsid w:val="001C1188"/>
    <w:rsid w:val="001C2430"/>
    <w:rsid w:val="001C3BF4"/>
    <w:rsid w:val="001C3C77"/>
    <w:rsid w:val="001C3F66"/>
    <w:rsid w:val="001C4305"/>
    <w:rsid w:val="001C497B"/>
    <w:rsid w:val="001C5395"/>
    <w:rsid w:val="001C580A"/>
    <w:rsid w:val="001C5D26"/>
    <w:rsid w:val="001C60A6"/>
    <w:rsid w:val="001C62C1"/>
    <w:rsid w:val="001C6932"/>
    <w:rsid w:val="001C6EC2"/>
    <w:rsid w:val="001C725D"/>
    <w:rsid w:val="001C73E2"/>
    <w:rsid w:val="001C7726"/>
    <w:rsid w:val="001C7F2B"/>
    <w:rsid w:val="001D075F"/>
    <w:rsid w:val="001D0960"/>
    <w:rsid w:val="001D0BD4"/>
    <w:rsid w:val="001D0ED2"/>
    <w:rsid w:val="001D1A17"/>
    <w:rsid w:val="001D1FFF"/>
    <w:rsid w:val="001D21C2"/>
    <w:rsid w:val="001D231F"/>
    <w:rsid w:val="001D2F0C"/>
    <w:rsid w:val="001D3E0B"/>
    <w:rsid w:val="001D3E32"/>
    <w:rsid w:val="001D4379"/>
    <w:rsid w:val="001D50FC"/>
    <w:rsid w:val="001D5255"/>
    <w:rsid w:val="001D5A0A"/>
    <w:rsid w:val="001D5E3C"/>
    <w:rsid w:val="001D612F"/>
    <w:rsid w:val="001D7222"/>
    <w:rsid w:val="001D79F7"/>
    <w:rsid w:val="001D7C1A"/>
    <w:rsid w:val="001D7C60"/>
    <w:rsid w:val="001E02A9"/>
    <w:rsid w:val="001E0B39"/>
    <w:rsid w:val="001E0DA8"/>
    <w:rsid w:val="001E0E35"/>
    <w:rsid w:val="001E1298"/>
    <w:rsid w:val="001E1D48"/>
    <w:rsid w:val="001E202C"/>
    <w:rsid w:val="001E33F0"/>
    <w:rsid w:val="001E386E"/>
    <w:rsid w:val="001E3ED8"/>
    <w:rsid w:val="001E489E"/>
    <w:rsid w:val="001E528A"/>
    <w:rsid w:val="001E5626"/>
    <w:rsid w:val="001E620E"/>
    <w:rsid w:val="001E6C0D"/>
    <w:rsid w:val="001E6F98"/>
    <w:rsid w:val="001E71E8"/>
    <w:rsid w:val="001F05BC"/>
    <w:rsid w:val="001F08D9"/>
    <w:rsid w:val="001F097F"/>
    <w:rsid w:val="001F09DC"/>
    <w:rsid w:val="001F1055"/>
    <w:rsid w:val="001F158D"/>
    <w:rsid w:val="001F1731"/>
    <w:rsid w:val="001F1EE9"/>
    <w:rsid w:val="001F200F"/>
    <w:rsid w:val="001F20A0"/>
    <w:rsid w:val="001F21EE"/>
    <w:rsid w:val="001F3433"/>
    <w:rsid w:val="001F37F6"/>
    <w:rsid w:val="001F3BC1"/>
    <w:rsid w:val="001F4EE4"/>
    <w:rsid w:val="001F4FB4"/>
    <w:rsid w:val="001F5552"/>
    <w:rsid w:val="001F60C2"/>
    <w:rsid w:val="001F6347"/>
    <w:rsid w:val="001F7162"/>
    <w:rsid w:val="00200620"/>
    <w:rsid w:val="002011EB"/>
    <w:rsid w:val="002014B1"/>
    <w:rsid w:val="00201BFF"/>
    <w:rsid w:val="00201CD3"/>
    <w:rsid w:val="00202715"/>
    <w:rsid w:val="0020333B"/>
    <w:rsid w:val="002044A3"/>
    <w:rsid w:val="00204ECE"/>
    <w:rsid w:val="002059BA"/>
    <w:rsid w:val="00205C20"/>
    <w:rsid w:val="00205E1B"/>
    <w:rsid w:val="00205FEC"/>
    <w:rsid w:val="0020659C"/>
    <w:rsid w:val="002066CD"/>
    <w:rsid w:val="002069A1"/>
    <w:rsid w:val="00206D2C"/>
    <w:rsid w:val="00206F1B"/>
    <w:rsid w:val="002077CF"/>
    <w:rsid w:val="0021083E"/>
    <w:rsid w:val="002109B8"/>
    <w:rsid w:val="00210BA2"/>
    <w:rsid w:val="00211545"/>
    <w:rsid w:val="00211A32"/>
    <w:rsid w:val="00211B42"/>
    <w:rsid w:val="00211E0C"/>
    <w:rsid w:val="002125FF"/>
    <w:rsid w:val="00212820"/>
    <w:rsid w:val="002129DD"/>
    <w:rsid w:val="00212AE8"/>
    <w:rsid w:val="00212DDB"/>
    <w:rsid w:val="00212FAF"/>
    <w:rsid w:val="0021321C"/>
    <w:rsid w:val="002136FF"/>
    <w:rsid w:val="00213E7A"/>
    <w:rsid w:val="00214044"/>
    <w:rsid w:val="00214930"/>
    <w:rsid w:val="00214AFC"/>
    <w:rsid w:val="00214E70"/>
    <w:rsid w:val="00215383"/>
    <w:rsid w:val="00215EE1"/>
    <w:rsid w:val="0021629E"/>
    <w:rsid w:val="002163A8"/>
    <w:rsid w:val="00216A9A"/>
    <w:rsid w:val="00216DF5"/>
    <w:rsid w:val="00216F3C"/>
    <w:rsid w:val="0021712F"/>
    <w:rsid w:val="002173B8"/>
    <w:rsid w:val="0021746F"/>
    <w:rsid w:val="00217D55"/>
    <w:rsid w:val="002200E4"/>
    <w:rsid w:val="00220F53"/>
    <w:rsid w:val="00222E15"/>
    <w:rsid w:val="0022338E"/>
    <w:rsid w:val="002235E9"/>
    <w:rsid w:val="002237F1"/>
    <w:rsid w:val="00223855"/>
    <w:rsid w:val="00223990"/>
    <w:rsid w:val="00223A93"/>
    <w:rsid w:val="00224055"/>
    <w:rsid w:val="002248D6"/>
    <w:rsid w:val="00224C37"/>
    <w:rsid w:val="00224CB1"/>
    <w:rsid w:val="00224E1A"/>
    <w:rsid w:val="002257BE"/>
    <w:rsid w:val="00225B59"/>
    <w:rsid w:val="00225F18"/>
    <w:rsid w:val="00225FF0"/>
    <w:rsid w:val="002269E3"/>
    <w:rsid w:val="00226C8F"/>
    <w:rsid w:val="00226E6D"/>
    <w:rsid w:val="00227249"/>
    <w:rsid w:val="002301F0"/>
    <w:rsid w:val="00230409"/>
    <w:rsid w:val="00230719"/>
    <w:rsid w:val="00230F5C"/>
    <w:rsid w:val="00231AB7"/>
    <w:rsid w:val="00231CB7"/>
    <w:rsid w:val="00231E0D"/>
    <w:rsid w:val="002322D7"/>
    <w:rsid w:val="00232A98"/>
    <w:rsid w:val="0023324A"/>
    <w:rsid w:val="0023484A"/>
    <w:rsid w:val="00234CC1"/>
    <w:rsid w:val="002352D4"/>
    <w:rsid w:val="0023538D"/>
    <w:rsid w:val="00235A31"/>
    <w:rsid w:val="00235DF7"/>
    <w:rsid w:val="00236E14"/>
    <w:rsid w:val="00236F87"/>
    <w:rsid w:val="00240224"/>
    <w:rsid w:val="00240919"/>
    <w:rsid w:val="00240FFD"/>
    <w:rsid w:val="002415C2"/>
    <w:rsid w:val="0024192F"/>
    <w:rsid w:val="00242098"/>
    <w:rsid w:val="002429A4"/>
    <w:rsid w:val="00242C39"/>
    <w:rsid w:val="00242C3D"/>
    <w:rsid w:val="0024305F"/>
    <w:rsid w:val="0024378F"/>
    <w:rsid w:val="00244815"/>
    <w:rsid w:val="0024513B"/>
    <w:rsid w:val="0024607F"/>
    <w:rsid w:val="002460BE"/>
    <w:rsid w:val="002460FF"/>
    <w:rsid w:val="002461E8"/>
    <w:rsid w:val="00246578"/>
    <w:rsid w:val="00246F88"/>
    <w:rsid w:val="00247803"/>
    <w:rsid w:val="002501EC"/>
    <w:rsid w:val="00250F3B"/>
    <w:rsid w:val="0025189C"/>
    <w:rsid w:val="00252053"/>
    <w:rsid w:val="00252FDC"/>
    <w:rsid w:val="00253EA1"/>
    <w:rsid w:val="00253EA8"/>
    <w:rsid w:val="0025438D"/>
    <w:rsid w:val="00254B2A"/>
    <w:rsid w:val="0025506F"/>
    <w:rsid w:val="002552EB"/>
    <w:rsid w:val="00255DA3"/>
    <w:rsid w:val="002579D3"/>
    <w:rsid w:val="00257BE6"/>
    <w:rsid w:val="00257F13"/>
    <w:rsid w:val="002604D4"/>
    <w:rsid w:val="00260761"/>
    <w:rsid w:val="00260A5B"/>
    <w:rsid w:val="00261276"/>
    <w:rsid w:val="00262E9A"/>
    <w:rsid w:val="002631F3"/>
    <w:rsid w:val="00264091"/>
    <w:rsid w:val="002649CC"/>
    <w:rsid w:val="00264A9A"/>
    <w:rsid w:val="00266E76"/>
    <w:rsid w:val="002679BE"/>
    <w:rsid w:val="00267D42"/>
    <w:rsid w:val="00270118"/>
    <w:rsid w:val="002706E5"/>
    <w:rsid w:val="002712F6"/>
    <w:rsid w:val="002718AD"/>
    <w:rsid w:val="002723DE"/>
    <w:rsid w:val="00272970"/>
    <w:rsid w:val="00272A66"/>
    <w:rsid w:val="00272B8F"/>
    <w:rsid w:val="00273CDD"/>
    <w:rsid w:val="002743FE"/>
    <w:rsid w:val="002745D0"/>
    <w:rsid w:val="002754A7"/>
    <w:rsid w:val="002755EB"/>
    <w:rsid w:val="00275ABB"/>
    <w:rsid w:val="00275DC7"/>
    <w:rsid w:val="0027607C"/>
    <w:rsid w:val="00276946"/>
    <w:rsid w:val="00276D53"/>
    <w:rsid w:val="002773D9"/>
    <w:rsid w:val="00277586"/>
    <w:rsid w:val="00277C3C"/>
    <w:rsid w:val="0028017A"/>
    <w:rsid w:val="002806DD"/>
    <w:rsid w:val="00280AC4"/>
    <w:rsid w:val="00280C11"/>
    <w:rsid w:val="00280FC0"/>
    <w:rsid w:val="0028111B"/>
    <w:rsid w:val="002813D2"/>
    <w:rsid w:val="0028140A"/>
    <w:rsid w:val="0028175A"/>
    <w:rsid w:val="002830DA"/>
    <w:rsid w:val="00283188"/>
    <w:rsid w:val="00283A4F"/>
    <w:rsid w:val="00283E79"/>
    <w:rsid w:val="00283FF4"/>
    <w:rsid w:val="0028447B"/>
    <w:rsid w:val="00284C06"/>
    <w:rsid w:val="00284CA6"/>
    <w:rsid w:val="002852AB"/>
    <w:rsid w:val="0028531B"/>
    <w:rsid w:val="00285708"/>
    <w:rsid w:val="00286EE9"/>
    <w:rsid w:val="002873BF"/>
    <w:rsid w:val="00287B7E"/>
    <w:rsid w:val="002904A3"/>
    <w:rsid w:val="00290536"/>
    <w:rsid w:val="00290C16"/>
    <w:rsid w:val="00290D0E"/>
    <w:rsid w:val="00290D3A"/>
    <w:rsid w:val="00290D80"/>
    <w:rsid w:val="00290E03"/>
    <w:rsid w:val="00290F00"/>
    <w:rsid w:val="002910B8"/>
    <w:rsid w:val="00291596"/>
    <w:rsid w:val="00291771"/>
    <w:rsid w:val="002919FC"/>
    <w:rsid w:val="00291F5D"/>
    <w:rsid w:val="00292156"/>
    <w:rsid w:val="00292C9C"/>
    <w:rsid w:val="002932F3"/>
    <w:rsid w:val="0029366B"/>
    <w:rsid w:val="00293899"/>
    <w:rsid w:val="0029389D"/>
    <w:rsid w:val="00293DD9"/>
    <w:rsid w:val="0029409C"/>
    <w:rsid w:val="00294391"/>
    <w:rsid w:val="0029442A"/>
    <w:rsid w:val="002945D6"/>
    <w:rsid w:val="00294F40"/>
    <w:rsid w:val="00295744"/>
    <w:rsid w:val="00295803"/>
    <w:rsid w:val="0029606D"/>
    <w:rsid w:val="00296BD3"/>
    <w:rsid w:val="00296D0C"/>
    <w:rsid w:val="00297103"/>
    <w:rsid w:val="00297221"/>
    <w:rsid w:val="0029751B"/>
    <w:rsid w:val="00297666"/>
    <w:rsid w:val="002A12DA"/>
    <w:rsid w:val="002A1343"/>
    <w:rsid w:val="002A137E"/>
    <w:rsid w:val="002A1AED"/>
    <w:rsid w:val="002A1CAE"/>
    <w:rsid w:val="002A1CBC"/>
    <w:rsid w:val="002A1F8C"/>
    <w:rsid w:val="002A2629"/>
    <w:rsid w:val="002A4108"/>
    <w:rsid w:val="002A4A8B"/>
    <w:rsid w:val="002A5E5C"/>
    <w:rsid w:val="002A5EED"/>
    <w:rsid w:val="002A646A"/>
    <w:rsid w:val="002A6C4F"/>
    <w:rsid w:val="002A6D56"/>
    <w:rsid w:val="002A6ED1"/>
    <w:rsid w:val="002A72DC"/>
    <w:rsid w:val="002A7C9A"/>
    <w:rsid w:val="002B0AEE"/>
    <w:rsid w:val="002B0AEF"/>
    <w:rsid w:val="002B0B60"/>
    <w:rsid w:val="002B0C29"/>
    <w:rsid w:val="002B1D60"/>
    <w:rsid w:val="002B262F"/>
    <w:rsid w:val="002B2AA7"/>
    <w:rsid w:val="002B2BB7"/>
    <w:rsid w:val="002B3BAA"/>
    <w:rsid w:val="002B3BFD"/>
    <w:rsid w:val="002B4173"/>
    <w:rsid w:val="002B4325"/>
    <w:rsid w:val="002B51E5"/>
    <w:rsid w:val="002B57CD"/>
    <w:rsid w:val="002B5B90"/>
    <w:rsid w:val="002B5CF2"/>
    <w:rsid w:val="002B622B"/>
    <w:rsid w:val="002B653D"/>
    <w:rsid w:val="002B690B"/>
    <w:rsid w:val="002B6B60"/>
    <w:rsid w:val="002B7AC2"/>
    <w:rsid w:val="002C017F"/>
    <w:rsid w:val="002C090B"/>
    <w:rsid w:val="002C0BEE"/>
    <w:rsid w:val="002C1015"/>
    <w:rsid w:val="002C1368"/>
    <w:rsid w:val="002C1388"/>
    <w:rsid w:val="002C1616"/>
    <w:rsid w:val="002C1F16"/>
    <w:rsid w:val="002C2A21"/>
    <w:rsid w:val="002C2B16"/>
    <w:rsid w:val="002C2BDD"/>
    <w:rsid w:val="002C2D25"/>
    <w:rsid w:val="002C3364"/>
    <w:rsid w:val="002C34E8"/>
    <w:rsid w:val="002C3EBF"/>
    <w:rsid w:val="002C4471"/>
    <w:rsid w:val="002C4BDC"/>
    <w:rsid w:val="002C4E2C"/>
    <w:rsid w:val="002C4FBC"/>
    <w:rsid w:val="002C5555"/>
    <w:rsid w:val="002C5BFE"/>
    <w:rsid w:val="002C5C39"/>
    <w:rsid w:val="002C60CF"/>
    <w:rsid w:val="002C6706"/>
    <w:rsid w:val="002D00FE"/>
    <w:rsid w:val="002D0484"/>
    <w:rsid w:val="002D2351"/>
    <w:rsid w:val="002D2656"/>
    <w:rsid w:val="002D27E5"/>
    <w:rsid w:val="002D2D60"/>
    <w:rsid w:val="002D2F88"/>
    <w:rsid w:val="002D33BF"/>
    <w:rsid w:val="002D38A0"/>
    <w:rsid w:val="002D3AEE"/>
    <w:rsid w:val="002D464A"/>
    <w:rsid w:val="002D46F8"/>
    <w:rsid w:val="002D47DD"/>
    <w:rsid w:val="002D510D"/>
    <w:rsid w:val="002D5D3A"/>
    <w:rsid w:val="002D60A2"/>
    <w:rsid w:val="002D6629"/>
    <w:rsid w:val="002D6641"/>
    <w:rsid w:val="002D6750"/>
    <w:rsid w:val="002D6D69"/>
    <w:rsid w:val="002D75FA"/>
    <w:rsid w:val="002D7689"/>
    <w:rsid w:val="002D7850"/>
    <w:rsid w:val="002D78A9"/>
    <w:rsid w:val="002D7B68"/>
    <w:rsid w:val="002D7C1E"/>
    <w:rsid w:val="002E0038"/>
    <w:rsid w:val="002E00C7"/>
    <w:rsid w:val="002E057C"/>
    <w:rsid w:val="002E130B"/>
    <w:rsid w:val="002E1337"/>
    <w:rsid w:val="002E2702"/>
    <w:rsid w:val="002E2AE1"/>
    <w:rsid w:val="002E30D0"/>
    <w:rsid w:val="002E3566"/>
    <w:rsid w:val="002E35D8"/>
    <w:rsid w:val="002E3967"/>
    <w:rsid w:val="002E3A19"/>
    <w:rsid w:val="002E3C78"/>
    <w:rsid w:val="002E3E0F"/>
    <w:rsid w:val="002E409F"/>
    <w:rsid w:val="002E4EFC"/>
    <w:rsid w:val="002E5554"/>
    <w:rsid w:val="002E5E3C"/>
    <w:rsid w:val="002E60E4"/>
    <w:rsid w:val="002E630F"/>
    <w:rsid w:val="002E7420"/>
    <w:rsid w:val="002E748D"/>
    <w:rsid w:val="002F07BB"/>
    <w:rsid w:val="002F1643"/>
    <w:rsid w:val="002F1823"/>
    <w:rsid w:val="002F19F7"/>
    <w:rsid w:val="002F1EDE"/>
    <w:rsid w:val="002F269D"/>
    <w:rsid w:val="002F2AA7"/>
    <w:rsid w:val="002F3AF3"/>
    <w:rsid w:val="002F3FE0"/>
    <w:rsid w:val="002F416C"/>
    <w:rsid w:val="002F4323"/>
    <w:rsid w:val="002F4B52"/>
    <w:rsid w:val="002F5746"/>
    <w:rsid w:val="002F58FF"/>
    <w:rsid w:val="002F5A33"/>
    <w:rsid w:val="002F5D56"/>
    <w:rsid w:val="002F69F5"/>
    <w:rsid w:val="002F746E"/>
    <w:rsid w:val="002F7512"/>
    <w:rsid w:val="002F75B2"/>
    <w:rsid w:val="002F7748"/>
    <w:rsid w:val="002F79D9"/>
    <w:rsid w:val="002F7BAE"/>
    <w:rsid w:val="002F7C58"/>
    <w:rsid w:val="002F7F5C"/>
    <w:rsid w:val="00300758"/>
    <w:rsid w:val="00300E20"/>
    <w:rsid w:val="0030172D"/>
    <w:rsid w:val="00301928"/>
    <w:rsid w:val="00301E69"/>
    <w:rsid w:val="00303D13"/>
    <w:rsid w:val="00303DEE"/>
    <w:rsid w:val="003040A8"/>
    <w:rsid w:val="003046BE"/>
    <w:rsid w:val="003050A5"/>
    <w:rsid w:val="003050A6"/>
    <w:rsid w:val="0030521C"/>
    <w:rsid w:val="003055B4"/>
    <w:rsid w:val="003056E3"/>
    <w:rsid w:val="003057DB"/>
    <w:rsid w:val="0030589C"/>
    <w:rsid w:val="00305C4E"/>
    <w:rsid w:val="00306408"/>
    <w:rsid w:val="00307156"/>
    <w:rsid w:val="00307194"/>
    <w:rsid w:val="00307C78"/>
    <w:rsid w:val="0031042F"/>
    <w:rsid w:val="003105D3"/>
    <w:rsid w:val="00311653"/>
    <w:rsid w:val="00312C13"/>
    <w:rsid w:val="00312CAC"/>
    <w:rsid w:val="00312D45"/>
    <w:rsid w:val="0031391E"/>
    <w:rsid w:val="00313F7E"/>
    <w:rsid w:val="0031435A"/>
    <w:rsid w:val="00314492"/>
    <w:rsid w:val="003152FD"/>
    <w:rsid w:val="00315416"/>
    <w:rsid w:val="00315953"/>
    <w:rsid w:val="00315E57"/>
    <w:rsid w:val="00316501"/>
    <w:rsid w:val="00317E95"/>
    <w:rsid w:val="00321A01"/>
    <w:rsid w:val="00321AEA"/>
    <w:rsid w:val="00322994"/>
    <w:rsid w:val="0032331D"/>
    <w:rsid w:val="0032379C"/>
    <w:rsid w:val="00323B23"/>
    <w:rsid w:val="003245B4"/>
    <w:rsid w:val="00324E92"/>
    <w:rsid w:val="003250F5"/>
    <w:rsid w:val="003255D5"/>
    <w:rsid w:val="003255E4"/>
    <w:rsid w:val="003256FB"/>
    <w:rsid w:val="00326007"/>
    <w:rsid w:val="00326C5D"/>
    <w:rsid w:val="00327091"/>
    <w:rsid w:val="00327157"/>
    <w:rsid w:val="003277C1"/>
    <w:rsid w:val="00327D2C"/>
    <w:rsid w:val="00327F0E"/>
    <w:rsid w:val="00330469"/>
    <w:rsid w:val="003307F2"/>
    <w:rsid w:val="00330BB2"/>
    <w:rsid w:val="0033179D"/>
    <w:rsid w:val="00332228"/>
    <w:rsid w:val="00332587"/>
    <w:rsid w:val="00332B5C"/>
    <w:rsid w:val="003331B6"/>
    <w:rsid w:val="003331FF"/>
    <w:rsid w:val="00333324"/>
    <w:rsid w:val="00333371"/>
    <w:rsid w:val="00333B6B"/>
    <w:rsid w:val="0033481A"/>
    <w:rsid w:val="00334FEF"/>
    <w:rsid w:val="00335051"/>
    <w:rsid w:val="0033552C"/>
    <w:rsid w:val="003355FA"/>
    <w:rsid w:val="0033587E"/>
    <w:rsid w:val="00336255"/>
    <w:rsid w:val="00336710"/>
    <w:rsid w:val="0033795D"/>
    <w:rsid w:val="00337CF9"/>
    <w:rsid w:val="00340864"/>
    <w:rsid w:val="00341197"/>
    <w:rsid w:val="003419F5"/>
    <w:rsid w:val="00341D25"/>
    <w:rsid w:val="00341F19"/>
    <w:rsid w:val="00342403"/>
    <w:rsid w:val="0034271E"/>
    <w:rsid w:val="0034273C"/>
    <w:rsid w:val="003429FC"/>
    <w:rsid w:val="003430E6"/>
    <w:rsid w:val="00343159"/>
    <w:rsid w:val="00343232"/>
    <w:rsid w:val="00343752"/>
    <w:rsid w:val="0034393A"/>
    <w:rsid w:val="00343B29"/>
    <w:rsid w:val="00343FD6"/>
    <w:rsid w:val="00344087"/>
    <w:rsid w:val="00344948"/>
    <w:rsid w:val="003449C0"/>
    <w:rsid w:val="00345042"/>
    <w:rsid w:val="00345908"/>
    <w:rsid w:val="0034597D"/>
    <w:rsid w:val="00345DBB"/>
    <w:rsid w:val="00346878"/>
    <w:rsid w:val="00347132"/>
    <w:rsid w:val="0034774D"/>
    <w:rsid w:val="00347786"/>
    <w:rsid w:val="00350431"/>
    <w:rsid w:val="00351277"/>
    <w:rsid w:val="00351700"/>
    <w:rsid w:val="0035227F"/>
    <w:rsid w:val="00352BC4"/>
    <w:rsid w:val="00352E81"/>
    <w:rsid w:val="003538C8"/>
    <w:rsid w:val="003538F0"/>
    <w:rsid w:val="00353F76"/>
    <w:rsid w:val="003546F5"/>
    <w:rsid w:val="00354D11"/>
    <w:rsid w:val="0035528C"/>
    <w:rsid w:val="00356053"/>
    <w:rsid w:val="00356754"/>
    <w:rsid w:val="00356A09"/>
    <w:rsid w:val="00356B77"/>
    <w:rsid w:val="00356BDC"/>
    <w:rsid w:val="00356F5E"/>
    <w:rsid w:val="0035710F"/>
    <w:rsid w:val="00357A80"/>
    <w:rsid w:val="00357CDB"/>
    <w:rsid w:val="003605B9"/>
    <w:rsid w:val="00360F34"/>
    <w:rsid w:val="0036106A"/>
    <w:rsid w:val="003611C6"/>
    <w:rsid w:val="00361208"/>
    <w:rsid w:val="00361C3D"/>
    <w:rsid w:val="00361F69"/>
    <w:rsid w:val="00362073"/>
    <w:rsid w:val="0036314E"/>
    <w:rsid w:val="0036318F"/>
    <w:rsid w:val="003632F2"/>
    <w:rsid w:val="00363A21"/>
    <w:rsid w:val="00363E33"/>
    <w:rsid w:val="00364DA1"/>
    <w:rsid w:val="00364E5A"/>
    <w:rsid w:val="0036547E"/>
    <w:rsid w:val="003657D4"/>
    <w:rsid w:val="0036584C"/>
    <w:rsid w:val="00365BD5"/>
    <w:rsid w:val="00365C9A"/>
    <w:rsid w:val="00365FD2"/>
    <w:rsid w:val="003667B0"/>
    <w:rsid w:val="00366B0B"/>
    <w:rsid w:val="00366B31"/>
    <w:rsid w:val="003671BD"/>
    <w:rsid w:val="003677D1"/>
    <w:rsid w:val="00367A36"/>
    <w:rsid w:val="0037107B"/>
    <w:rsid w:val="0037117E"/>
    <w:rsid w:val="003711C4"/>
    <w:rsid w:val="00371745"/>
    <w:rsid w:val="00371B64"/>
    <w:rsid w:val="00372283"/>
    <w:rsid w:val="00372A97"/>
    <w:rsid w:val="00372B80"/>
    <w:rsid w:val="00372C7D"/>
    <w:rsid w:val="0037383C"/>
    <w:rsid w:val="00374152"/>
    <w:rsid w:val="0037459A"/>
    <w:rsid w:val="00375182"/>
    <w:rsid w:val="00375512"/>
    <w:rsid w:val="003757AB"/>
    <w:rsid w:val="00376505"/>
    <w:rsid w:val="003768B3"/>
    <w:rsid w:val="00376961"/>
    <w:rsid w:val="0037733D"/>
    <w:rsid w:val="003774DF"/>
    <w:rsid w:val="003774F2"/>
    <w:rsid w:val="00377543"/>
    <w:rsid w:val="003806D7"/>
    <w:rsid w:val="00380B57"/>
    <w:rsid w:val="0038124F"/>
    <w:rsid w:val="0038165E"/>
    <w:rsid w:val="0038198D"/>
    <w:rsid w:val="00381DB2"/>
    <w:rsid w:val="0038213E"/>
    <w:rsid w:val="00382761"/>
    <w:rsid w:val="003828EE"/>
    <w:rsid w:val="00382C43"/>
    <w:rsid w:val="0038311D"/>
    <w:rsid w:val="00383628"/>
    <w:rsid w:val="003855E2"/>
    <w:rsid w:val="00385650"/>
    <w:rsid w:val="00385720"/>
    <w:rsid w:val="003858BD"/>
    <w:rsid w:val="00386408"/>
    <w:rsid w:val="00386580"/>
    <w:rsid w:val="003866F4"/>
    <w:rsid w:val="00386E2C"/>
    <w:rsid w:val="0038759C"/>
    <w:rsid w:val="00387BA1"/>
    <w:rsid w:val="00387C51"/>
    <w:rsid w:val="0039064F"/>
    <w:rsid w:val="00390BE9"/>
    <w:rsid w:val="00390D72"/>
    <w:rsid w:val="00391906"/>
    <w:rsid w:val="00391B9C"/>
    <w:rsid w:val="003922D8"/>
    <w:rsid w:val="00392DA2"/>
    <w:rsid w:val="00392DE8"/>
    <w:rsid w:val="0039386F"/>
    <w:rsid w:val="00393EDF"/>
    <w:rsid w:val="00393FA4"/>
    <w:rsid w:val="00394168"/>
    <w:rsid w:val="0039424C"/>
    <w:rsid w:val="00394C34"/>
    <w:rsid w:val="00394EF5"/>
    <w:rsid w:val="00394FD0"/>
    <w:rsid w:val="003953E5"/>
    <w:rsid w:val="003954A4"/>
    <w:rsid w:val="003963F5"/>
    <w:rsid w:val="0039655A"/>
    <w:rsid w:val="00396AF0"/>
    <w:rsid w:val="00396C95"/>
    <w:rsid w:val="00397291"/>
    <w:rsid w:val="00397B7F"/>
    <w:rsid w:val="00397F36"/>
    <w:rsid w:val="003A068D"/>
    <w:rsid w:val="003A1809"/>
    <w:rsid w:val="003A1A12"/>
    <w:rsid w:val="003A25D6"/>
    <w:rsid w:val="003A33A7"/>
    <w:rsid w:val="003A38E7"/>
    <w:rsid w:val="003A4369"/>
    <w:rsid w:val="003A472D"/>
    <w:rsid w:val="003A4830"/>
    <w:rsid w:val="003A48D7"/>
    <w:rsid w:val="003A518A"/>
    <w:rsid w:val="003A5908"/>
    <w:rsid w:val="003A6506"/>
    <w:rsid w:val="003A7C4E"/>
    <w:rsid w:val="003B038D"/>
    <w:rsid w:val="003B0850"/>
    <w:rsid w:val="003B0C27"/>
    <w:rsid w:val="003B239B"/>
    <w:rsid w:val="003B276A"/>
    <w:rsid w:val="003B2975"/>
    <w:rsid w:val="003B2F16"/>
    <w:rsid w:val="003B380B"/>
    <w:rsid w:val="003B4F9B"/>
    <w:rsid w:val="003B5559"/>
    <w:rsid w:val="003B5D24"/>
    <w:rsid w:val="003B646A"/>
    <w:rsid w:val="003B6627"/>
    <w:rsid w:val="003B6FDD"/>
    <w:rsid w:val="003B707C"/>
    <w:rsid w:val="003B71C9"/>
    <w:rsid w:val="003B7713"/>
    <w:rsid w:val="003B7805"/>
    <w:rsid w:val="003B7960"/>
    <w:rsid w:val="003C03C5"/>
    <w:rsid w:val="003C08DD"/>
    <w:rsid w:val="003C129C"/>
    <w:rsid w:val="003C17A4"/>
    <w:rsid w:val="003C2952"/>
    <w:rsid w:val="003C2A45"/>
    <w:rsid w:val="003C2D03"/>
    <w:rsid w:val="003C2EC1"/>
    <w:rsid w:val="003C46B4"/>
    <w:rsid w:val="003C46CC"/>
    <w:rsid w:val="003C5038"/>
    <w:rsid w:val="003C5122"/>
    <w:rsid w:val="003C5A98"/>
    <w:rsid w:val="003C5DB0"/>
    <w:rsid w:val="003C61B2"/>
    <w:rsid w:val="003C62C7"/>
    <w:rsid w:val="003C6A7C"/>
    <w:rsid w:val="003C6C12"/>
    <w:rsid w:val="003C7DD8"/>
    <w:rsid w:val="003C7F4F"/>
    <w:rsid w:val="003D1172"/>
    <w:rsid w:val="003D21DD"/>
    <w:rsid w:val="003D3246"/>
    <w:rsid w:val="003D3748"/>
    <w:rsid w:val="003D45AF"/>
    <w:rsid w:val="003D4796"/>
    <w:rsid w:val="003D4B6A"/>
    <w:rsid w:val="003D506A"/>
    <w:rsid w:val="003D57C6"/>
    <w:rsid w:val="003D5D80"/>
    <w:rsid w:val="003D6769"/>
    <w:rsid w:val="003D6778"/>
    <w:rsid w:val="003D6883"/>
    <w:rsid w:val="003D7135"/>
    <w:rsid w:val="003D7A13"/>
    <w:rsid w:val="003E00D4"/>
    <w:rsid w:val="003E02C5"/>
    <w:rsid w:val="003E1117"/>
    <w:rsid w:val="003E11B6"/>
    <w:rsid w:val="003E15D7"/>
    <w:rsid w:val="003E1941"/>
    <w:rsid w:val="003E2682"/>
    <w:rsid w:val="003E27E7"/>
    <w:rsid w:val="003E2960"/>
    <w:rsid w:val="003E2E52"/>
    <w:rsid w:val="003E2E67"/>
    <w:rsid w:val="003E4006"/>
    <w:rsid w:val="003E41FA"/>
    <w:rsid w:val="003E4588"/>
    <w:rsid w:val="003E480E"/>
    <w:rsid w:val="003E506D"/>
    <w:rsid w:val="003E57FF"/>
    <w:rsid w:val="003E5847"/>
    <w:rsid w:val="003E5B7A"/>
    <w:rsid w:val="003E5B8F"/>
    <w:rsid w:val="003E5CA0"/>
    <w:rsid w:val="003E686E"/>
    <w:rsid w:val="003F11CB"/>
    <w:rsid w:val="003F1720"/>
    <w:rsid w:val="003F18A1"/>
    <w:rsid w:val="003F23CC"/>
    <w:rsid w:val="003F2E2D"/>
    <w:rsid w:val="003F3160"/>
    <w:rsid w:val="003F3239"/>
    <w:rsid w:val="003F37AB"/>
    <w:rsid w:val="003F4D6C"/>
    <w:rsid w:val="003F53E4"/>
    <w:rsid w:val="003F5C0A"/>
    <w:rsid w:val="003F6228"/>
    <w:rsid w:val="003F717D"/>
    <w:rsid w:val="003F78E6"/>
    <w:rsid w:val="00400420"/>
    <w:rsid w:val="00400477"/>
    <w:rsid w:val="00400498"/>
    <w:rsid w:val="004012D6"/>
    <w:rsid w:val="00401F3B"/>
    <w:rsid w:val="00402540"/>
    <w:rsid w:val="0040275E"/>
    <w:rsid w:val="004028EC"/>
    <w:rsid w:val="00403059"/>
    <w:rsid w:val="004043C2"/>
    <w:rsid w:val="0040451A"/>
    <w:rsid w:val="0040587F"/>
    <w:rsid w:val="00406BA9"/>
    <w:rsid w:val="00406D22"/>
    <w:rsid w:val="00406ECC"/>
    <w:rsid w:val="00406FDD"/>
    <w:rsid w:val="004078A2"/>
    <w:rsid w:val="00407957"/>
    <w:rsid w:val="00407A45"/>
    <w:rsid w:val="00407FAA"/>
    <w:rsid w:val="00410A77"/>
    <w:rsid w:val="00410B34"/>
    <w:rsid w:val="00410B4E"/>
    <w:rsid w:val="00411D85"/>
    <w:rsid w:val="00412343"/>
    <w:rsid w:val="0041251E"/>
    <w:rsid w:val="004127ED"/>
    <w:rsid w:val="00412BF9"/>
    <w:rsid w:val="00412D1C"/>
    <w:rsid w:val="00412D94"/>
    <w:rsid w:val="00413421"/>
    <w:rsid w:val="004134DD"/>
    <w:rsid w:val="00413C8D"/>
    <w:rsid w:val="00413F9E"/>
    <w:rsid w:val="00413FA8"/>
    <w:rsid w:val="004143BB"/>
    <w:rsid w:val="00414E19"/>
    <w:rsid w:val="00414F2F"/>
    <w:rsid w:val="004157B9"/>
    <w:rsid w:val="004159B8"/>
    <w:rsid w:val="004159D1"/>
    <w:rsid w:val="00416AC4"/>
    <w:rsid w:val="00416C73"/>
    <w:rsid w:val="00417135"/>
    <w:rsid w:val="00420260"/>
    <w:rsid w:val="00420493"/>
    <w:rsid w:val="0042087A"/>
    <w:rsid w:val="00421323"/>
    <w:rsid w:val="004223A8"/>
    <w:rsid w:val="00422B39"/>
    <w:rsid w:val="00423953"/>
    <w:rsid w:val="00423BB1"/>
    <w:rsid w:val="00423C41"/>
    <w:rsid w:val="00424589"/>
    <w:rsid w:val="00424825"/>
    <w:rsid w:val="00424AD4"/>
    <w:rsid w:val="00425352"/>
    <w:rsid w:val="004254DE"/>
    <w:rsid w:val="00425B8A"/>
    <w:rsid w:val="00426A42"/>
    <w:rsid w:val="004270E8"/>
    <w:rsid w:val="0042797F"/>
    <w:rsid w:val="00427E7C"/>
    <w:rsid w:val="004317C3"/>
    <w:rsid w:val="00431C54"/>
    <w:rsid w:val="00431F02"/>
    <w:rsid w:val="00432078"/>
    <w:rsid w:val="004325B6"/>
    <w:rsid w:val="004329BF"/>
    <w:rsid w:val="0043357A"/>
    <w:rsid w:val="0043366B"/>
    <w:rsid w:val="00433730"/>
    <w:rsid w:val="00433859"/>
    <w:rsid w:val="00433BD7"/>
    <w:rsid w:val="00433EF9"/>
    <w:rsid w:val="0043463D"/>
    <w:rsid w:val="004346BE"/>
    <w:rsid w:val="00434BA8"/>
    <w:rsid w:val="004350A1"/>
    <w:rsid w:val="004350C3"/>
    <w:rsid w:val="00435549"/>
    <w:rsid w:val="0043574F"/>
    <w:rsid w:val="0043620F"/>
    <w:rsid w:val="00436545"/>
    <w:rsid w:val="004366AE"/>
    <w:rsid w:val="0043699C"/>
    <w:rsid w:val="00436E6D"/>
    <w:rsid w:val="00437BE1"/>
    <w:rsid w:val="0044101B"/>
    <w:rsid w:val="00441540"/>
    <w:rsid w:val="0044165A"/>
    <w:rsid w:val="00442488"/>
    <w:rsid w:val="00442A0F"/>
    <w:rsid w:val="00442FC2"/>
    <w:rsid w:val="0044386B"/>
    <w:rsid w:val="00443DA8"/>
    <w:rsid w:val="00443E40"/>
    <w:rsid w:val="0044448B"/>
    <w:rsid w:val="0044455E"/>
    <w:rsid w:val="00444BD6"/>
    <w:rsid w:val="0044514B"/>
    <w:rsid w:val="004453C1"/>
    <w:rsid w:val="00446E8B"/>
    <w:rsid w:val="00450BA3"/>
    <w:rsid w:val="00450BAD"/>
    <w:rsid w:val="00451B8A"/>
    <w:rsid w:val="00451D8A"/>
    <w:rsid w:val="00452555"/>
    <w:rsid w:val="004526AD"/>
    <w:rsid w:val="004529C5"/>
    <w:rsid w:val="0045347B"/>
    <w:rsid w:val="004538FA"/>
    <w:rsid w:val="00453B59"/>
    <w:rsid w:val="0045421C"/>
    <w:rsid w:val="00454AF0"/>
    <w:rsid w:val="00454E2C"/>
    <w:rsid w:val="00454EB0"/>
    <w:rsid w:val="004556AD"/>
    <w:rsid w:val="004565FE"/>
    <w:rsid w:val="00456D7E"/>
    <w:rsid w:val="00456FB2"/>
    <w:rsid w:val="004571A1"/>
    <w:rsid w:val="00460C78"/>
    <w:rsid w:val="004622D3"/>
    <w:rsid w:val="00462689"/>
    <w:rsid w:val="00462A3C"/>
    <w:rsid w:val="00462BF0"/>
    <w:rsid w:val="004646EA"/>
    <w:rsid w:val="004648EA"/>
    <w:rsid w:val="0046584E"/>
    <w:rsid w:val="0046584F"/>
    <w:rsid w:val="00466440"/>
    <w:rsid w:val="004665EB"/>
    <w:rsid w:val="004666D9"/>
    <w:rsid w:val="004676B9"/>
    <w:rsid w:val="00467C81"/>
    <w:rsid w:val="00467CC7"/>
    <w:rsid w:val="0047003A"/>
    <w:rsid w:val="0047013D"/>
    <w:rsid w:val="00470ABE"/>
    <w:rsid w:val="00470C5A"/>
    <w:rsid w:val="0047108E"/>
    <w:rsid w:val="0047155D"/>
    <w:rsid w:val="004733D9"/>
    <w:rsid w:val="00473C8C"/>
    <w:rsid w:val="0047466E"/>
    <w:rsid w:val="004748B6"/>
    <w:rsid w:val="00474E93"/>
    <w:rsid w:val="004758D3"/>
    <w:rsid w:val="00475D46"/>
    <w:rsid w:val="004762C6"/>
    <w:rsid w:val="00476793"/>
    <w:rsid w:val="004768EE"/>
    <w:rsid w:val="00476DE7"/>
    <w:rsid w:val="0048026C"/>
    <w:rsid w:val="0048040C"/>
    <w:rsid w:val="00482066"/>
    <w:rsid w:val="00482BF2"/>
    <w:rsid w:val="00482F57"/>
    <w:rsid w:val="0048322F"/>
    <w:rsid w:val="00483C62"/>
    <w:rsid w:val="00483F01"/>
    <w:rsid w:val="00484178"/>
    <w:rsid w:val="0048457D"/>
    <w:rsid w:val="004848EB"/>
    <w:rsid w:val="0048495E"/>
    <w:rsid w:val="004854B8"/>
    <w:rsid w:val="0048559E"/>
    <w:rsid w:val="00485B81"/>
    <w:rsid w:val="00485C0E"/>
    <w:rsid w:val="00485DB3"/>
    <w:rsid w:val="00486FCD"/>
    <w:rsid w:val="00487310"/>
    <w:rsid w:val="00487A26"/>
    <w:rsid w:val="004906CD"/>
    <w:rsid w:val="0049142F"/>
    <w:rsid w:val="00491746"/>
    <w:rsid w:val="004918C6"/>
    <w:rsid w:val="00491974"/>
    <w:rsid w:val="00491D64"/>
    <w:rsid w:val="004924BB"/>
    <w:rsid w:val="00492605"/>
    <w:rsid w:val="00492E32"/>
    <w:rsid w:val="00493294"/>
    <w:rsid w:val="004932CE"/>
    <w:rsid w:val="004935F5"/>
    <w:rsid w:val="0049392A"/>
    <w:rsid w:val="00494B36"/>
    <w:rsid w:val="00495539"/>
    <w:rsid w:val="004955FA"/>
    <w:rsid w:val="00495961"/>
    <w:rsid w:val="0049644A"/>
    <w:rsid w:val="00497257"/>
    <w:rsid w:val="00497BDA"/>
    <w:rsid w:val="00497F3F"/>
    <w:rsid w:val="004A03C1"/>
    <w:rsid w:val="004A0416"/>
    <w:rsid w:val="004A1BF2"/>
    <w:rsid w:val="004A2993"/>
    <w:rsid w:val="004A2DA2"/>
    <w:rsid w:val="004A31F9"/>
    <w:rsid w:val="004A3C9E"/>
    <w:rsid w:val="004A4781"/>
    <w:rsid w:val="004A4E29"/>
    <w:rsid w:val="004A5162"/>
    <w:rsid w:val="004A5A3D"/>
    <w:rsid w:val="004A5E09"/>
    <w:rsid w:val="004A60D6"/>
    <w:rsid w:val="004A7033"/>
    <w:rsid w:val="004A747F"/>
    <w:rsid w:val="004A78BF"/>
    <w:rsid w:val="004B01BE"/>
    <w:rsid w:val="004B071A"/>
    <w:rsid w:val="004B0B8F"/>
    <w:rsid w:val="004B18A7"/>
    <w:rsid w:val="004B1E4A"/>
    <w:rsid w:val="004B2185"/>
    <w:rsid w:val="004B2C72"/>
    <w:rsid w:val="004B2F3F"/>
    <w:rsid w:val="004B312B"/>
    <w:rsid w:val="004B33D2"/>
    <w:rsid w:val="004B34F2"/>
    <w:rsid w:val="004B39FC"/>
    <w:rsid w:val="004B3AB6"/>
    <w:rsid w:val="004B41C1"/>
    <w:rsid w:val="004B4448"/>
    <w:rsid w:val="004B49EF"/>
    <w:rsid w:val="004B4F69"/>
    <w:rsid w:val="004B50BE"/>
    <w:rsid w:val="004B5543"/>
    <w:rsid w:val="004B56DE"/>
    <w:rsid w:val="004B5933"/>
    <w:rsid w:val="004B5C38"/>
    <w:rsid w:val="004B6B51"/>
    <w:rsid w:val="004B6BD5"/>
    <w:rsid w:val="004B6EB6"/>
    <w:rsid w:val="004B712C"/>
    <w:rsid w:val="004B7B6C"/>
    <w:rsid w:val="004C0643"/>
    <w:rsid w:val="004C1063"/>
    <w:rsid w:val="004C11B2"/>
    <w:rsid w:val="004C1426"/>
    <w:rsid w:val="004C15BF"/>
    <w:rsid w:val="004C19D4"/>
    <w:rsid w:val="004C25CB"/>
    <w:rsid w:val="004C2946"/>
    <w:rsid w:val="004C2ABF"/>
    <w:rsid w:val="004C2C8D"/>
    <w:rsid w:val="004C381C"/>
    <w:rsid w:val="004C3EFA"/>
    <w:rsid w:val="004C419E"/>
    <w:rsid w:val="004C41C1"/>
    <w:rsid w:val="004C43EF"/>
    <w:rsid w:val="004C4B9B"/>
    <w:rsid w:val="004C4D28"/>
    <w:rsid w:val="004C4DAB"/>
    <w:rsid w:val="004C54D4"/>
    <w:rsid w:val="004C551D"/>
    <w:rsid w:val="004C60E1"/>
    <w:rsid w:val="004C63E7"/>
    <w:rsid w:val="004C6555"/>
    <w:rsid w:val="004C68BB"/>
    <w:rsid w:val="004C70BD"/>
    <w:rsid w:val="004C73A2"/>
    <w:rsid w:val="004C74B6"/>
    <w:rsid w:val="004C790E"/>
    <w:rsid w:val="004D0180"/>
    <w:rsid w:val="004D0BBC"/>
    <w:rsid w:val="004D0C17"/>
    <w:rsid w:val="004D15DD"/>
    <w:rsid w:val="004D219D"/>
    <w:rsid w:val="004D2282"/>
    <w:rsid w:val="004D25C8"/>
    <w:rsid w:val="004D2687"/>
    <w:rsid w:val="004D2C96"/>
    <w:rsid w:val="004D36FE"/>
    <w:rsid w:val="004D3CB3"/>
    <w:rsid w:val="004D3E37"/>
    <w:rsid w:val="004D53F8"/>
    <w:rsid w:val="004D5C8D"/>
    <w:rsid w:val="004D630C"/>
    <w:rsid w:val="004D6567"/>
    <w:rsid w:val="004D6917"/>
    <w:rsid w:val="004D7313"/>
    <w:rsid w:val="004D7E85"/>
    <w:rsid w:val="004E04E3"/>
    <w:rsid w:val="004E07A7"/>
    <w:rsid w:val="004E09B5"/>
    <w:rsid w:val="004E16CA"/>
    <w:rsid w:val="004E1706"/>
    <w:rsid w:val="004E1DC9"/>
    <w:rsid w:val="004E1F10"/>
    <w:rsid w:val="004E26CA"/>
    <w:rsid w:val="004E28DF"/>
    <w:rsid w:val="004E292A"/>
    <w:rsid w:val="004E3433"/>
    <w:rsid w:val="004E36E6"/>
    <w:rsid w:val="004E3975"/>
    <w:rsid w:val="004E3B23"/>
    <w:rsid w:val="004E3FBC"/>
    <w:rsid w:val="004E44D7"/>
    <w:rsid w:val="004E4621"/>
    <w:rsid w:val="004E4BEB"/>
    <w:rsid w:val="004E5265"/>
    <w:rsid w:val="004E52CB"/>
    <w:rsid w:val="004E5BA9"/>
    <w:rsid w:val="004E5C94"/>
    <w:rsid w:val="004E5CA3"/>
    <w:rsid w:val="004E6135"/>
    <w:rsid w:val="004E6425"/>
    <w:rsid w:val="004E6CA8"/>
    <w:rsid w:val="004E6D3D"/>
    <w:rsid w:val="004E6F3C"/>
    <w:rsid w:val="004E7095"/>
    <w:rsid w:val="004E74AB"/>
    <w:rsid w:val="004E754B"/>
    <w:rsid w:val="004E77E3"/>
    <w:rsid w:val="004E7A3A"/>
    <w:rsid w:val="004E7B9B"/>
    <w:rsid w:val="004F02DA"/>
    <w:rsid w:val="004F0A4F"/>
    <w:rsid w:val="004F140D"/>
    <w:rsid w:val="004F14A3"/>
    <w:rsid w:val="004F180F"/>
    <w:rsid w:val="004F2977"/>
    <w:rsid w:val="004F2AD7"/>
    <w:rsid w:val="004F2DF8"/>
    <w:rsid w:val="004F3209"/>
    <w:rsid w:val="004F3D15"/>
    <w:rsid w:val="004F3DA7"/>
    <w:rsid w:val="004F43C9"/>
    <w:rsid w:val="004F5BBA"/>
    <w:rsid w:val="004F67A9"/>
    <w:rsid w:val="004F6B7B"/>
    <w:rsid w:val="005007A9"/>
    <w:rsid w:val="00501AB6"/>
    <w:rsid w:val="005032BD"/>
    <w:rsid w:val="00503369"/>
    <w:rsid w:val="0050381A"/>
    <w:rsid w:val="00503DD6"/>
    <w:rsid w:val="00504676"/>
    <w:rsid w:val="0050513B"/>
    <w:rsid w:val="00505F3C"/>
    <w:rsid w:val="005060E0"/>
    <w:rsid w:val="005074EC"/>
    <w:rsid w:val="005076FF"/>
    <w:rsid w:val="005109F2"/>
    <w:rsid w:val="00510D28"/>
    <w:rsid w:val="0051271F"/>
    <w:rsid w:val="00512866"/>
    <w:rsid w:val="005130F4"/>
    <w:rsid w:val="00513103"/>
    <w:rsid w:val="005134BB"/>
    <w:rsid w:val="00513E0A"/>
    <w:rsid w:val="00514166"/>
    <w:rsid w:val="00514178"/>
    <w:rsid w:val="00514E42"/>
    <w:rsid w:val="005154DA"/>
    <w:rsid w:val="005157D6"/>
    <w:rsid w:val="00515ECF"/>
    <w:rsid w:val="005169AE"/>
    <w:rsid w:val="00516AA3"/>
    <w:rsid w:val="00517003"/>
    <w:rsid w:val="00517472"/>
    <w:rsid w:val="005177B6"/>
    <w:rsid w:val="00517836"/>
    <w:rsid w:val="00517C03"/>
    <w:rsid w:val="005200C1"/>
    <w:rsid w:val="00520105"/>
    <w:rsid w:val="005204E3"/>
    <w:rsid w:val="005204EF"/>
    <w:rsid w:val="00520A79"/>
    <w:rsid w:val="00520A8C"/>
    <w:rsid w:val="00520FC7"/>
    <w:rsid w:val="00521311"/>
    <w:rsid w:val="00521C56"/>
    <w:rsid w:val="005229AB"/>
    <w:rsid w:val="00522E04"/>
    <w:rsid w:val="0052384E"/>
    <w:rsid w:val="0052458C"/>
    <w:rsid w:val="005247EC"/>
    <w:rsid w:val="0052487C"/>
    <w:rsid w:val="00524A77"/>
    <w:rsid w:val="00524EC3"/>
    <w:rsid w:val="005253CC"/>
    <w:rsid w:val="00525B2C"/>
    <w:rsid w:val="00525E87"/>
    <w:rsid w:val="00526A2A"/>
    <w:rsid w:val="00526B05"/>
    <w:rsid w:val="0052711C"/>
    <w:rsid w:val="0052774B"/>
    <w:rsid w:val="005279C9"/>
    <w:rsid w:val="00527D3C"/>
    <w:rsid w:val="00530126"/>
    <w:rsid w:val="00530204"/>
    <w:rsid w:val="005308DC"/>
    <w:rsid w:val="00530DD5"/>
    <w:rsid w:val="00531DD1"/>
    <w:rsid w:val="00531DD5"/>
    <w:rsid w:val="00531E19"/>
    <w:rsid w:val="005322A9"/>
    <w:rsid w:val="00532C19"/>
    <w:rsid w:val="00533523"/>
    <w:rsid w:val="00534130"/>
    <w:rsid w:val="00534794"/>
    <w:rsid w:val="00534811"/>
    <w:rsid w:val="00534AF8"/>
    <w:rsid w:val="00534F4D"/>
    <w:rsid w:val="00535277"/>
    <w:rsid w:val="005353B4"/>
    <w:rsid w:val="00536231"/>
    <w:rsid w:val="00536857"/>
    <w:rsid w:val="005371AB"/>
    <w:rsid w:val="0053784F"/>
    <w:rsid w:val="00537896"/>
    <w:rsid w:val="00540182"/>
    <w:rsid w:val="005407FD"/>
    <w:rsid w:val="00540C0D"/>
    <w:rsid w:val="00540CEB"/>
    <w:rsid w:val="00540F5A"/>
    <w:rsid w:val="005410D5"/>
    <w:rsid w:val="00541698"/>
    <w:rsid w:val="005419DB"/>
    <w:rsid w:val="00541F24"/>
    <w:rsid w:val="005421F8"/>
    <w:rsid w:val="005423F3"/>
    <w:rsid w:val="00542D85"/>
    <w:rsid w:val="0054356E"/>
    <w:rsid w:val="00543A09"/>
    <w:rsid w:val="00543D2B"/>
    <w:rsid w:val="005444E9"/>
    <w:rsid w:val="005448F2"/>
    <w:rsid w:val="00545B0A"/>
    <w:rsid w:val="00545B85"/>
    <w:rsid w:val="005462C4"/>
    <w:rsid w:val="0054665B"/>
    <w:rsid w:val="005466DD"/>
    <w:rsid w:val="00546DAC"/>
    <w:rsid w:val="00547169"/>
    <w:rsid w:val="005476BD"/>
    <w:rsid w:val="00547751"/>
    <w:rsid w:val="00547F00"/>
    <w:rsid w:val="005502F7"/>
    <w:rsid w:val="00550F80"/>
    <w:rsid w:val="005513A2"/>
    <w:rsid w:val="00551BEA"/>
    <w:rsid w:val="00551C67"/>
    <w:rsid w:val="005521BF"/>
    <w:rsid w:val="00552699"/>
    <w:rsid w:val="005527DE"/>
    <w:rsid w:val="00554C34"/>
    <w:rsid w:val="005560CB"/>
    <w:rsid w:val="005566DA"/>
    <w:rsid w:val="00556D03"/>
    <w:rsid w:val="00557303"/>
    <w:rsid w:val="0055773E"/>
    <w:rsid w:val="00557C26"/>
    <w:rsid w:val="005602E4"/>
    <w:rsid w:val="00560A3E"/>
    <w:rsid w:val="00560BEB"/>
    <w:rsid w:val="005614AF"/>
    <w:rsid w:val="00561507"/>
    <w:rsid w:val="00561877"/>
    <w:rsid w:val="005639D0"/>
    <w:rsid w:val="005646FA"/>
    <w:rsid w:val="00564CD8"/>
    <w:rsid w:val="00565212"/>
    <w:rsid w:val="00565B8D"/>
    <w:rsid w:val="00566A1A"/>
    <w:rsid w:val="00570013"/>
    <w:rsid w:val="00570778"/>
    <w:rsid w:val="00570F17"/>
    <w:rsid w:val="005712ED"/>
    <w:rsid w:val="00571A11"/>
    <w:rsid w:val="00571CA3"/>
    <w:rsid w:val="005721FD"/>
    <w:rsid w:val="00572518"/>
    <w:rsid w:val="005729BC"/>
    <w:rsid w:val="00573334"/>
    <w:rsid w:val="0057390B"/>
    <w:rsid w:val="00573CFE"/>
    <w:rsid w:val="0057510F"/>
    <w:rsid w:val="0057541C"/>
    <w:rsid w:val="0057541D"/>
    <w:rsid w:val="00576BA4"/>
    <w:rsid w:val="00576C2E"/>
    <w:rsid w:val="00576D45"/>
    <w:rsid w:val="00576F77"/>
    <w:rsid w:val="00577497"/>
    <w:rsid w:val="005775CC"/>
    <w:rsid w:val="005775FB"/>
    <w:rsid w:val="00577ACE"/>
    <w:rsid w:val="00577AFD"/>
    <w:rsid w:val="00580532"/>
    <w:rsid w:val="005806A6"/>
    <w:rsid w:val="00581D0D"/>
    <w:rsid w:val="005821F7"/>
    <w:rsid w:val="00582345"/>
    <w:rsid w:val="00582350"/>
    <w:rsid w:val="00582A60"/>
    <w:rsid w:val="005834C6"/>
    <w:rsid w:val="00583BF0"/>
    <w:rsid w:val="00583D51"/>
    <w:rsid w:val="00583F4E"/>
    <w:rsid w:val="00584E43"/>
    <w:rsid w:val="005851B7"/>
    <w:rsid w:val="00585310"/>
    <w:rsid w:val="00586215"/>
    <w:rsid w:val="005864B8"/>
    <w:rsid w:val="00587160"/>
    <w:rsid w:val="005877A2"/>
    <w:rsid w:val="00587FA5"/>
    <w:rsid w:val="00590505"/>
    <w:rsid w:val="00590AB4"/>
    <w:rsid w:val="00590DA4"/>
    <w:rsid w:val="00591119"/>
    <w:rsid w:val="00591640"/>
    <w:rsid w:val="0059260C"/>
    <w:rsid w:val="00592C13"/>
    <w:rsid w:val="005934FD"/>
    <w:rsid w:val="00593751"/>
    <w:rsid w:val="005938DD"/>
    <w:rsid w:val="00593C29"/>
    <w:rsid w:val="00593D4E"/>
    <w:rsid w:val="0059418E"/>
    <w:rsid w:val="0059424A"/>
    <w:rsid w:val="00594402"/>
    <w:rsid w:val="00594C30"/>
    <w:rsid w:val="00594F5C"/>
    <w:rsid w:val="00595081"/>
    <w:rsid w:val="0059570D"/>
    <w:rsid w:val="00596109"/>
    <w:rsid w:val="00596814"/>
    <w:rsid w:val="00596F37"/>
    <w:rsid w:val="005A02AF"/>
    <w:rsid w:val="005A06F0"/>
    <w:rsid w:val="005A083B"/>
    <w:rsid w:val="005A0FE8"/>
    <w:rsid w:val="005A138C"/>
    <w:rsid w:val="005A168E"/>
    <w:rsid w:val="005A20A6"/>
    <w:rsid w:val="005A20E3"/>
    <w:rsid w:val="005A24C7"/>
    <w:rsid w:val="005A26EE"/>
    <w:rsid w:val="005A2908"/>
    <w:rsid w:val="005A2CFB"/>
    <w:rsid w:val="005A31DF"/>
    <w:rsid w:val="005A3214"/>
    <w:rsid w:val="005A32ED"/>
    <w:rsid w:val="005A407B"/>
    <w:rsid w:val="005A4849"/>
    <w:rsid w:val="005A4949"/>
    <w:rsid w:val="005A5679"/>
    <w:rsid w:val="005A5CF0"/>
    <w:rsid w:val="005A5E99"/>
    <w:rsid w:val="005A636E"/>
    <w:rsid w:val="005A6C2E"/>
    <w:rsid w:val="005A7969"/>
    <w:rsid w:val="005B0688"/>
    <w:rsid w:val="005B084E"/>
    <w:rsid w:val="005B0BCD"/>
    <w:rsid w:val="005B13F8"/>
    <w:rsid w:val="005B1915"/>
    <w:rsid w:val="005B1E17"/>
    <w:rsid w:val="005B298F"/>
    <w:rsid w:val="005B2B0A"/>
    <w:rsid w:val="005B2EB5"/>
    <w:rsid w:val="005B3634"/>
    <w:rsid w:val="005B3C63"/>
    <w:rsid w:val="005B3D59"/>
    <w:rsid w:val="005B456A"/>
    <w:rsid w:val="005B4BCA"/>
    <w:rsid w:val="005B4E78"/>
    <w:rsid w:val="005B5038"/>
    <w:rsid w:val="005B5193"/>
    <w:rsid w:val="005B5C89"/>
    <w:rsid w:val="005B65F2"/>
    <w:rsid w:val="005B6639"/>
    <w:rsid w:val="005B66AC"/>
    <w:rsid w:val="005B6D06"/>
    <w:rsid w:val="005B6DA5"/>
    <w:rsid w:val="005B7501"/>
    <w:rsid w:val="005B7723"/>
    <w:rsid w:val="005B79A7"/>
    <w:rsid w:val="005B7B44"/>
    <w:rsid w:val="005C1FCB"/>
    <w:rsid w:val="005C20E6"/>
    <w:rsid w:val="005C2508"/>
    <w:rsid w:val="005C25F7"/>
    <w:rsid w:val="005C2734"/>
    <w:rsid w:val="005C2822"/>
    <w:rsid w:val="005C2DD3"/>
    <w:rsid w:val="005C2F32"/>
    <w:rsid w:val="005C350C"/>
    <w:rsid w:val="005C3A4F"/>
    <w:rsid w:val="005C3AF7"/>
    <w:rsid w:val="005C3EA2"/>
    <w:rsid w:val="005C4010"/>
    <w:rsid w:val="005C408E"/>
    <w:rsid w:val="005C46B6"/>
    <w:rsid w:val="005C536A"/>
    <w:rsid w:val="005C569A"/>
    <w:rsid w:val="005C5F0B"/>
    <w:rsid w:val="005C6273"/>
    <w:rsid w:val="005C68D3"/>
    <w:rsid w:val="005C757B"/>
    <w:rsid w:val="005C7C42"/>
    <w:rsid w:val="005C7DB6"/>
    <w:rsid w:val="005C7FA8"/>
    <w:rsid w:val="005D0C0E"/>
    <w:rsid w:val="005D0FDC"/>
    <w:rsid w:val="005D1632"/>
    <w:rsid w:val="005D1B5D"/>
    <w:rsid w:val="005D1C88"/>
    <w:rsid w:val="005D1E0A"/>
    <w:rsid w:val="005D3371"/>
    <w:rsid w:val="005D3C9B"/>
    <w:rsid w:val="005D3D1A"/>
    <w:rsid w:val="005D3E87"/>
    <w:rsid w:val="005D425B"/>
    <w:rsid w:val="005D439D"/>
    <w:rsid w:val="005D446D"/>
    <w:rsid w:val="005D45AE"/>
    <w:rsid w:val="005D4723"/>
    <w:rsid w:val="005D50E5"/>
    <w:rsid w:val="005D58EE"/>
    <w:rsid w:val="005D5F51"/>
    <w:rsid w:val="005D6905"/>
    <w:rsid w:val="005D6B05"/>
    <w:rsid w:val="005D6B69"/>
    <w:rsid w:val="005D7015"/>
    <w:rsid w:val="005D7051"/>
    <w:rsid w:val="005D7381"/>
    <w:rsid w:val="005D756B"/>
    <w:rsid w:val="005D7B3A"/>
    <w:rsid w:val="005D7BA6"/>
    <w:rsid w:val="005D7CC3"/>
    <w:rsid w:val="005D7FE8"/>
    <w:rsid w:val="005E0A9D"/>
    <w:rsid w:val="005E1423"/>
    <w:rsid w:val="005E1C72"/>
    <w:rsid w:val="005E25AF"/>
    <w:rsid w:val="005E25EA"/>
    <w:rsid w:val="005E2F5A"/>
    <w:rsid w:val="005E33E9"/>
    <w:rsid w:val="005E378B"/>
    <w:rsid w:val="005E38A9"/>
    <w:rsid w:val="005E3940"/>
    <w:rsid w:val="005E465B"/>
    <w:rsid w:val="005E4A95"/>
    <w:rsid w:val="005E517A"/>
    <w:rsid w:val="005E5933"/>
    <w:rsid w:val="005E5B26"/>
    <w:rsid w:val="005E5F92"/>
    <w:rsid w:val="005E66A1"/>
    <w:rsid w:val="005E76B8"/>
    <w:rsid w:val="005E79E5"/>
    <w:rsid w:val="005E7E39"/>
    <w:rsid w:val="005E7E61"/>
    <w:rsid w:val="005F09A0"/>
    <w:rsid w:val="005F1279"/>
    <w:rsid w:val="005F1472"/>
    <w:rsid w:val="005F2576"/>
    <w:rsid w:val="005F3011"/>
    <w:rsid w:val="005F323A"/>
    <w:rsid w:val="005F343E"/>
    <w:rsid w:val="005F38E1"/>
    <w:rsid w:val="005F42E8"/>
    <w:rsid w:val="005F45F2"/>
    <w:rsid w:val="005F4C0E"/>
    <w:rsid w:val="005F58B6"/>
    <w:rsid w:val="005F6805"/>
    <w:rsid w:val="005F68AE"/>
    <w:rsid w:val="005F69E8"/>
    <w:rsid w:val="005F6D30"/>
    <w:rsid w:val="006009C7"/>
    <w:rsid w:val="00601234"/>
    <w:rsid w:val="00601AAE"/>
    <w:rsid w:val="00601DAE"/>
    <w:rsid w:val="00601E27"/>
    <w:rsid w:val="006026DF"/>
    <w:rsid w:val="00602B1D"/>
    <w:rsid w:val="00603036"/>
    <w:rsid w:val="00603394"/>
    <w:rsid w:val="00603C1F"/>
    <w:rsid w:val="00604EF7"/>
    <w:rsid w:val="006051CD"/>
    <w:rsid w:val="00605375"/>
    <w:rsid w:val="00605EA4"/>
    <w:rsid w:val="00605FF1"/>
    <w:rsid w:val="00606C7F"/>
    <w:rsid w:val="00606CA5"/>
    <w:rsid w:val="0060701C"/>
    <w:rsid w:val="006074B7"/>
    <w:rsid w:val="006104B7"/>
    <w:rsid w:val="0061066E"/>
    <w:rsid w:val="00610F24"/>
    <w:rsid w:val="00611980"/>
    <w:rsid w:val="00611BBB"/>
    <w:rsid w:val="00612550"/>
    <w:rsid w:val="00613096"/>
    <w:rsid w:val="006134E7"/>
    <w:rsid w:val="00613F87"/>
    <w:rsid w:val="00614779"/>
    <w:rsid w:val="006151FE"/>
    <w:rsid w:val="00615270"/>
    <w:rsid w:val="006159BC"/>
    <w:rsid w:val="00615C83"/>
    <w:rsid w:val="00615FD6"/>
    <w:rsid w:val="0061654B"/>
    <w:rsid w:val="00616FA0"/>
    <w:rsid w:val="00617025"/>
    <w:rsid w:val="00617596"/>
    <w:rsid w:val="006200A8"/>
    <w:rsid w:val="00620285"/>
    <w:rsid w:val="006203E6"/>
    <w:rsid w:val="006208AA"/>
    <w:rsid w:val="00620D2A"/>
    <w:rsid w:val="00620FF9"/>
    <w:rsid w:val="006212B2"/>
    <w:rsid w:val="0062133B"/>
    <w:rsid w:val="00621A42"/>
    <w:rsid w:val="00621DA1"/>
    <w:rsid w:val="006225F1"/>
    <w:rsid w:val="00622AEE"/>
    <w:rsid w:val="00622C16"/>
    <w:rsid w:val="00622F33"/>
    <w:rsid w:val="00623BA5"/>
    <w:rsid w:val="00623BF9"/>
    <w:rsid w:val="00623D34"/>
    <w:rsid w:val="00624657"/>
    <w:rsid w:val="00624886"/>
    <w:rsid w:val="00624B5A"/>
    <w:rsid w:val="00624BA5"/>
    <w:rsid w:val="00624CE7"/>
    <w:rsid w:val="00625391"/>
    <w:rsid w:val="0062569A"/>
    <w:rsid w:val="00625D9C"/>
    <w:rsid w:val="00625DF8"/>
    <w:rsid w:val="00625FD8"/>
    <w:rsid w:val="006266B1"/>
    <w:rsid w:val="00627477"/>
    <w:rsid w:val="0063079A"/>
    <w:rsid w:val="00630870"/>
    <w:rsid w:val="00630C9B"/>
    <w:rsid w:val="0063162F"/>
    <w:rsid w:val="00631B23"/>
    <w:rsid w:val="00632208"/>
    <w:rsid w:val="00632BBE"/>
    <w:rsid w:val="00632DAD"/>
    <w:rsid w:val="00632DC5"/>
    <w:rsid w:val="0063321B"/>
    <w:rsid w:val="0063346F"/>
    <w:rsid w:val="0063361A"/>
    <w:rsid w:val="0063365A"/>
    <w:rsid w:val="006339ED"/>
    <w:rsid w:val="00633D49"/>
    <w:rsid w:val="006342FB"/>
    <w:rsid w:val="0063446E"/>
    <w:rsid w:val="00634D30"/>
    <w:rsid w:val="00634F06"/>
    <w:rsid w:val="00636F2C"/>
    <w:rsid w:val="00636FF8"/>
    <w:rsid w:val="0063784B"/>
    <w:rsid w:val="00637B87"/>
    <w:rsid w:val="006406CC"/>
    <w:rsid w:val="00640E04"/>
    <w:rsid w:val="006411B7"/>
    <w:rsid w:val="00641304"/>
    <w:rsid w:val="0064130D"/>
    <w:rsid w:val="006414AD"/>
    <w:rsid w:val="006416CB"/>
    <w:rsid w:val="00643BCA"/>
    <w:rsid w:val="00644D17"/>
    <w:rsid w:val="00644F04"/>
    <w:rsid w:val="0064524A"/>
    <w:rsid w:val="00645DA3"/>
    <w:rsid w:val="00646465"/>
    <w:rsid w:val="006466F9"/>
    <w:rsid w:val="0064756B"/>
    <w:rsid w:val="006475D5"/>
    <w:rsid w:val="00647B8E"/>
    <w:rsid w:val="00647C6C"/>
    <w:rsid w:val="00647D0E"/>
    <w:rsid w:val="00647FB8"/>
    <w:rsid w:val="00650B01"/>
    <w:rsid w:val="006536F2"/>
    <w:rsid w:val="006538AB"/>
    <w:rsid w:val="006539EF"/>
    <w:rsid w:val="00653AA6"/>
    <w:rsid w:val="00653AAB"/>
    <w:rsid w:val="006555AE"/>
    <w:rsid w:val="00655F4B"/>
    <w:rsid w:val="00656BE9"/>
    <w:rsid w:val="00656F04"/>
    <w:rsid w:val="00656FD1"/>
    <w:rsid w:val="0066015C"/>
    <w:rsid w:val="00660D09"/>
    <w:rsid w:val="006611DB"/>
    <w:rsid w:val="00661774"/>
    <w:rsid w:val="00662433"/>
    <w:rsid w:val="00662B1F"/>
    <w:rsid w:val="00662ECE"/>
    <w:rsid w:val="00664D1B"/>
    <w:rsid w:val="00665BCD"/>
    <w:rsid w:val="00665E6C"/>
    <w:rsid w:val="0066604E"/>
    <w:rsid w:val="00666843"/>
    <w:rsid w:val="00666A0D"/>
    <w:rsid w:val="00666E38"/>
    <w:rsid w:val="00667623"/>
    <w:rsid w:val="00667FFA"/>
    <w:rsid w:val="00670126"/>
    <w:rsid w:val="00670F73"/>
    <w:rsid w:val="00672A55"/>
    <w:rsid w:val="00672AE1"/>
    <w:rsid w:val="0067328F"/>
    <w:rsid w:val="00674280"/>
    <w:rsid w:val="006745B4"/>
    <w:rsid w:val="006745BB"/>
    <w:rsid w:val="00674BC0"/>
    <w:rsid w:val="00674BC2"/>
    <w:rsid w:val="0067583A"/>
    <w:rsid w:val="00675BA5"/>
    <w:rsid w:val="00676703"/>
    <w:rsid w:val="00677452"/>
    <w:rsid w:val="00680C4C"/>
    <w:rsid w:val="00681477"/>
    <w:rsid w:val="006814AB"/>
    <w:rsid w:val="00681997"/>
    <w:rsid w:val="00681C06"/>
    <w:rsid w:val="006823A2"/>
    <w:rsid w:val="00683647"/>
    <w:rsid w:val="0068372E"/>
    <w:rsid w:val="006837F0"/>
    <w:rsid w:val="00683B49"/>
    <w:rsid w:val="0068445A"/>
    <w:rsid w:val="00684ADA"/>
    <w:rsid w:val="00684E86"/>
    <w:rsid w:val="00684F22"/>
    <w:rsid w:val="00685119"/>
    <w:rsid w:val="00685858"/>
    <w:rsid w:val="006858A8"/>
    <w:rsid w:val="00685B4D"/>
    <w:rsid w:val="00685C40"/>
    <w:rsid w:val="00685D47"/>
    <w:rsid w:val="00686406"/>
    <w:rsid w:val="0068745C"/>
    <w:rsid w:val="006874C3"/>
    <w:rsid w:val="006876C7"/>
    <w:rsid w:val="006879C3"/>
    <w:rsid w:val="00690093"/>
    <w:rsid w:val="006900A2"/>
    <w:rsid w:val="006900C6"/>
    <w:rsid w:val="00690AF7"/>
    <w:rsid w:val="00691F3D"/>
    <w:rsid w:val="0069231A"/>
    <w:rsid w:val="00692A5F"/>
    <w:rsid w:val="00692B0D"/>
    <w:rsid w:val="006931B6"/>
    <w:rsid w:val="00693449"/>
    <w:rsid w:val="00694018"/>
    <w:rsid w:val="0069430C"/>
    <w:rsid w:val="00694506"/>
    <w:rsid w:val="006947BA"/>
    <w:rsid w:val="00694B2D"/>
    <w:rsid w:val="00694F5E"/>
    <w:rsid w:val="00695973"/>
    <w:rsid w:val="00695A30"/>
    <w:rsid w:val="006963EC"/>
    <w:rsid w:val="00696DA2"/>
    <w:rsid w:val="00696DC1"/>
    <w:rsid w:val="00697594"/>
    <w:rsid w:val="00697993"/>
    <w:rsid w:val="006A0AE4"/>
    <w:rsid w:val="006A0B01"/>
    <w:rsid w:val="006A14AA"/>
    <w:rsid w:val="006A154B"/>
    <w:rsid w:val="006A18BA"/>
    <w:rsid w:val="006A1BCB"/>
    <w:rsid w:val="006A1C08"/>
    <w:rsid w:val="006A20C9"/>
    <w:rsid w:val="006A21C0"/>
    <w:rsid w:val="006A26EA"/>
    <w:rsid w:val="006A327D"/>
    <w:rsid w:val="006A32B1"/>
    <w:rsid w:val="006A3712"/>
    <w:rsid w:val="006A3A73"/>
    <w:rsid w:val="006A3BC3"/>
    <w:rsid w:val="006A3C4E"/>
    <w:rsid w:val="006A3F17"/>
    <w:rsid w:val="006A3FE7"/>
    <w:rsid w:val="006A4843"/>
    <w:rsid w:val="006A484B"/>
    <w:rsid w:val="006A514E"/>
    <w:rsid w:val="006A5526"/>
    <w:rsid w:val="006A5828"/>
    <w:rsid w:val="006A58BF"/>
    <w:rsid w:val="006A5F60"/>
    <w:rsid w:val="006A6F0B"/>
    <w:rsid w:val="006A7663"/>
    <w:rsid w:val="006A78DB"/>
    <w:rsid w:val="006A7D12"/>
    <w:rsid w:val="006A7FFA"/>
    <w:rsid w:val="006B0D1A"/>
    <w:rsid w:val="006B0FD3"/>
    <w:rsid w:val="006B19D6"/>
    <w:rsid w:val="006B1CA7"/>
    <w:rsid w:val="006B1DA1"/>
    <w:rsid w:val="006B21E5"/>
    <w:rsid w:val="006B22DF"/>
    <w:rsid w:val="006B2782"/>
    <w:rsid w:val="006B2D2A"/>
    <w:rsid w:val="006B3F00"/>
    <w:rsid w:val="006B5103"/>
    <w:rsid w:val="006B5134"/>
    <w:rsid w:val="006B5161"/>
    <w:rsid w:val="006B51AE"/>
    <w:rsid w:val="006B56BE"/>
    <w:rsid w:val="006B5980"/>
    <w:rsid w:val="006B5BD6"/>
    <w:rsid w:val="006B6351"/>
    <w:rsid w:val="006B646B"/>
    <w:rsid w:val="006B661D"/>
    <w:rsid w:val="006B6C72"/>
    <w:rsid w:val="006B70C1"/>
    <w:rsid w:val="006B769D"/>
    <w:rsid w:val="006C1132"/>
    <w:rsid w:val="006C2116"/>
    <w:rsid w:val="006C24C4"/>
    <w:rsid w:val="006C2F00"/>
    <w:rsid w:val="006C3748"/>
    <w:rsid w:val="006C3FAE"/>
    <w:rsid w:val="006C4587"/>
    <w:rsid w:val="006C4B2F"/>
    <w:rsid w:val="006C529E"/>
    <w:rsid w:val="006C5699"/>
    <w:rsid w:val="006C56CF"/>
    <w:rsid w:val="006C5763"/>
    <w:rsid w:val="006C5BED"/>
    <w:rsid w:val="006C5F91"/>
    <w:rsid w:val="006C6D38"/>
    <w:rsid w:val="006C6ED0"/>
    <w:rsid w:val="006C73F7"/>
    <w:rsid w:val="006C7DB6"/>
    <w:rsid w:val="006D0672"/>
    <w:rsid w:val="006D085E"/>
    <w:rsid w:val="006D0D78"/>
    <w:rsid w:val="006D0FCE"/>
    <w:rsid w:val="006D129A"/>
    <w:rsid w:val="006D14D1"/>
    <w:rsid w:val="006D16AF"/>
    <w:rsid w:val="006D1977"/>
    <w:rsid w:val="006D19E6"/>
    <w:rsid w:val="006D1B2E"/>
    <w:rsid w:val="006D23A0"/>
    <w:rsid w:val="006D32E4"/>
    <w:rsid w:val="006D3A96"/>
    <w:rsid w:val="006D3BA1"/>
    <w:rsid w:val="006D3F81"/>
    <w:rsid w:val="006D3FA8"/>
    <w:rsid w:val="006D4870"/>
    <w:rsid w:val="006D4A86"/>
    <w:rsid w:val="006D5113"/>
    <w:rsid w:val="006D5245"/>
    <w:rsid w:val="006D6B60"/>
    <w:rsid w:val="006D7665"/>
    <w:rsid w:val="006D768E"/>
    <w:rsid w:val="006D78DB"/>
    <w:rsid w:val="006D7C8F"/>
    <w:rsid w:val="006E0432"/>
    <w:rsid w:val="006E04F1"/>
    <w:rsid w:val="006E0858"/>
    <w:rsid w:val="006E10B6"/>
    <w:rsid w:val="006E2882"/>
    <w:rsid w:val="006E2D4C"/>
    <w:rsid w:val="006E2E6A"/>
    <w:rsid w:val="006E3D3A"/>
    <w:rsid w:val="006E407C"/>
    <w:rsid w:val="006E41B7"/>
    <w:rsid w:val="006E4224"/>
    <w:rsid w:val="006E4729"/>
    <w:rsid w:val="006E57EF"/>
    <w:rsid w:val="006E587A"/>
    <w:rsid w:val="006E650F"/>
    <w:rsid w:val="006E6863"/>
    <w:rsid w:val="006E6A10"/>
    <w:rsid w:val="006E6CD3"/>
    <w:rsid w:val="006E6ED2"/>
    <w:rsid w:val="006E7E2D"/>
    <w:rsid w:val="006F03C7"/>
    <w:rsid w:val="006F0E9C"/>
    <w:rsid w:val="006F1192"/>
    <w:rsid w:val="006F143C"/>
    <w:rsid w:val="006F1454"/>
    <w:rsid w:val="006F19C9"/>
    <w:rsid w:val="006F1C0D"/>
    <w:rsid w:val="006F1DF4"/>
    <w:rsid w:val="006F2807"/>
    <w:rsid w:val="006F325E"/>
    <w:rsid w:val="006F33E7"/>
    <w:rsid w:val="006F38C8"/>
    <w:rsid w:val="006F3BBF"/>
    <w:rsid w:val="006F40EE"/>
    <w:rsid w:val="006F4F8A"/>
    <w:rsid w:val="006F513B"/>
    <w:rsid w:val="006F562C"/>
    <w:rsid w:val="006F6EF4"/>
    <w:rsid w:val="006F7184"/>
    <w:rsid w:val="006F7228"/>
    <w:rsid w:val="006F74CE"/>
    <w:rsid w:val="006F7A3A"/>
    <w:rsid w:val="006F7BB0"/>
    <w:rsid w:val="006F7EE5"/>
    <w:rsid w:val="00701C0F"/>
    <w:rsid w:val="00701E91"/>
    <w:rsid w:val="00701F13"/>
    <w:rsid w:val="007025CC"/>
    <w:rsid w:val="00702664"/>
    <w:rsid w:val="00703194"/>
    <w:rsid w:val="007040D9"/>
    <w:rsid w:val="007045C6"/>
    <w:rsid w:val="0070515F"/>
    <w:rsid w:val="007052FA"/>
    <w:rsid w:val="00705346"/>
    <w:rsid w:val="00705722"/>
    <w:rsid w:val="00705AC0"/>
    <w:rsid w:val="0070735E"/>
    <w:rsid w:val="00707B42"/>
    <w:rsid w:val="007107D0"/>
    <w:rsid w:val="007114CF"/>
    <w:rsid w:val="00711845"/>
    <w:rsid w:val="007122D0"/>
    <w:rsid w:val="007124C4"/>
    <w:rsid w:val="00713117"/>
    <w:rsid w:val="007136AE"/>
    <w:rsid w:val="0071382C"/>
    <w:rsid w:val="0071390E"/>
    <w:rsid w:val="00713ED3"/>
    <w:rsid w:val="007142E2"/>
    <w:rsid w:val="007149CC"/>
    <w:rsid w:val="00714F18"/>
    <w:rsid w:val="00715010"/>
    <w:rsid w:val="00715FC5"/>
    <w:rsid w:val="0071602C"/>
    <w:rsid w:val="00716330"/>
    <w:rsid w:val="0071659B"/>
    <w:rsid w:val="00716C2C"/>
    <w:rsid w:val="00717350"/>
    <w:rsid w:val="007176D6"/>
    <w:rsid w:val="00717CBF"/>
    <w:rsid w:val="007202AA"/>
    <w:rsid w:val="007202E7"/>
    <w:rsid w:val="00720670"/>
    <w:rsid w:val="00720A65"/>
    <w:rsid w:val="0072133B"/>
    <w:rsid w:val="00721BA0"/>
    <w:rsid w:val="00721EB3"/>
    <w:rsid w:val="007221BA"/>
    <w:rsid w:val="00722FAD"/>
    <w:rsid w:val="0072340D"/>
    <w:rsid w:val="00724320"/>
    <w:rsid w:val="0072456E"/>
    <w:rsid w:val="0072461F"/>
    <w:rsid w:val="00724F99"/>
    <w:rsid w:val="00725034"/>
    <w:rsid w:val="00725766"/>
    <w:rsid w:val="00725BCD"/>
    <w:rsid w:val="007266D0"/>
    <w:rsid w:val="007266D7"/>
    <w:rsid w:val="00727D7E"/>
    <w:rsid w:val="00730449"/>
    <w:rsid w:val="0073070D"/>
    <w:rsid w:val="00731495"/>
    <w:rsid w:val="007315FD"/>
    <w:rsid w:val="00731643"/>
    <w:rsid w:val="00731CC2"/>
    <w:rsid w:val="00731FAA"/>
    <w:rsid w:val="00732021"/>
    <w:rsid w:val="007320B6"/>
    <w:rsid w:val="00732402"/>
    <w:rsid w:val="00733BC8"/>
    <w:rsid w:val="00733F2E"/>
    <w:rsid w:val="007341B1"/>
    <w:rsid w:val="00734740"/>
    <w:rsid w:val="007350A3"/>
    <w:rsid w:val="0073552F"/>
    <w:rsid w:val="00735A9D"/>
    <w:rsid w:val="00735B28"/>
    <w:rsid w:val="00736920"/>
    <w:rsid w:val="00736E98"/>
    <w:rsid w:val="007377B8"/>
    <w:rsid w:val="007401F4"/>
    <w:rsid w:val="00740DC3"/>
    <w:rsid w:val="00740EB3"/>
    <w:rsid w:val="00741722"/>
    <w:rsid w:val="00741B1F"/>
    <w:rsid w:val="0074223A"/>
    <w:rsid w:val="00742D48"/>
    <w:rsid w:val="00742E8C"/>
    <w:rsid w:val="00742FFC"/>
    <w:rsid w:val="007432EF"/>
    <w:rsid w:val="00743E66"/>
    <w:rsid w:val="007442A6"/>
    <w:rsid w:val="007446A0"/>
    <w:rsid w:val="00745891"/>
    <w:rsid w:val="007458BD"/>
    <w:rsid w:val="00745B3B"/>
    <w:rsid w:val="00747158"/>
    <w:rsid w:val="00750270"/>
    <w:rsid w:val="007505E3"/>
    <w:rsid w:val="00750C45"/>
    <w:rsid w:val="00750CE9"/>
    <w:rsid w:val="00750E95"/>
    <w:rsid w:val="0075173A"/>
    <w:rsid w:val="007529F1"/>
    <w:rsid w:val="00752AAA"/>
    <w:rsid w:val="0075303F"/>
    <w:rsid w:val="00753553"/>
    <w:rsid w:val="00753689"/>
    <w:rsid w:val="007539E4"/>
    <w:rsid w:val="00753A92"/>
    <w:rsid w:val="007545B9"/>
    <w:rsid w:val="00754692"/>
    <w:rsid w:val="007548BF"/>
    <w:rsid w:val="00754A80"/>
    <w:rsid w:val="00754CF1"/>
    <w:rsid w:val="00755C82"/>
    <w:rsid w:val="0075605B"/>
    <w:rsid w:val="0075667B"/>
    <w:rsid w:val="00757707"/>
    <w:rsid w:val="007601B7"/>
    <w:rsid w:val="007601C2"/>
    <w:rsid w:val="007602F4"/>
    <w:rsid w:val="0076067D"/>
    <w:rsid w:val="00760A37"/>
    <w:rsid w:val="00760B02"/>
    <w:rsid w:val="00760D1D"/>
    <w:rsid w:val="00760DE2"/>
    <w:rsid w:val="00761CEC"/>
    <w:rsid w:val="007623FB"/>
    <w:rsid w:val="00762D3E"/>
    <w:rsid w:val="007633B3"/>
    <w:rsid w:val="007635F3"/>
    <w:rsid w:val="00763DCC"/>
    <w:rsid w:val="00763EBB"/>
    <w:rsid w:val="00763FD8"/>
    <w:rsid w:val="00764020"/>
    <w:rsid w:val="007647B9"/>
    <w:rsid w:val="00764D35"/>
    <w:rsid w:val="00764E2D"/>
    <w:rsid w:val="00764E3A"/>
    <w:rsid w:val="0076578F"/>
    <w:rsid w:val="0076668B"/>
    <w:rsid w:val="00766ABB"/>
    <w:rsid w:val="00766D4F"/>
    <w:rsid w:val="00767C64"/>
    <w:rsid w:val="007702FA"/>
    <w:rsid w:val="00770CBF"/>
    <w:rsid w:val="00770D75"/>
    <w:rsid w:val="00771341"/>
    <w:rsid w:val="00771C47"/>
    <w:rsid w:val="00772A1E"/>
    <w:rsid w:val="00772B6E"/>
    <w:rsid w:val="007732EE"/>
    <w:rsid w:val="007732FD"/>
    <w:rsid w:val="007738C6"/>
    <w:rsid w:val="00773DAA"/>
    <w:rsid w:val="007746DB"/>
    <w:rsid w:val="00775215"/>
    <w:rsid w:val="007759F2"/>
    <w:rsid w:val="007762F9"/>
    <w:rsid w:val="007764C1"/>
    <w:rsid w:val="00776F7E"/>
    <w:rsid w:val="007771FD"/>
    <w:rsid w:val="00777403"/>
    <w:rsid w:val="007776D9"/>
    <w:rsid w:val="00777ABE"/>
    <w:rsid w:val="00777B57"/>
    <w:rsid w:val="00780A48"/>
    <w:rsid w:val="00781320"/>
    <w:rsid w:val="007822F8"/>
    <w:rsid w:val="00782D7E"/>
    <w:rsid w:val="007831CB"/>
    <w:rsid w:val="007832CD"/>
    <w:rsid w:val="00784529"/>
    <w:rsid w:val="00785085"/>
    <w:rsid w:val="007856BA"/>
    <w:rsid w:val="00785A62"/>
    <w:rsid w:val="00785F6D"/>
    <w:rsid w:val="00786125"/>
    <w:rsid w:val="0078772A"/>
    <w:rsid w:val="00787C32"/>
    <w:rsid w:val="00787E53"/>
    <w:rsid w:val="007901B6"/>
    <w:rsid w:val="007902CB"/>
    <w:rsid w:val="00790496"/>
    <w:rsid w:val="007906DA"/>
    <w:rsid w:val="00790722"/>
    <w:rsid w:val="007911D6"/>
    <w:rsid w:val="00791A18"/>
    <w:rsid w:val="00792277"/>
    <w:rsid w:val="00792AEC"/>
    <w:rsid w:val="00793053"/>
    <w:rsid w:val="00793126"/>
    <w:rsid w:val="00793268"/>
    <w:rsid w:val="007938B6"/>
    <w:rsid w:val="00793BCB"/>
    <w:rsid w:val="00793E51"/>
    <w:rsid w:val="00793E73"/>
    <w:rsid w:val="0079492B"/>
    <w:rsid w:val="00794CA0"/>
    <w:rsid w:val="00795999"/>
    <w:rsid w:val="0079623B"/>
    <w:rsid w:val="007970E9"/>
    <w:rsid w:val="0079786A"/>
    <w:rsid w:val="007979B2"/>
    <w:rsid w:val="00797E50"/>
    <w:rsid w:val="007A09E3"/>
    <w:rsid w:val="007A0AAB"/>
    <w:rsid w:val="007A1817"/>
    <w:rsid w:val="007A1972"/>
    <w:rsid w:val="007A1E5F"/>
    <w:rsid w:val="007A1EB7"/>
    <w:rsid w:val="007A3DE8"/>
    <w:rsid w:val="007A4683"/>
    <w:rsid w:val="007A5425"/>
    <w:rsid w:val="007A5DE1"/>
    <w:rsid w:val="007A6090"/>
    <w:rsid w:val="007A6332"/>
    <w:rsid w:val="007A6434"/>
    <w:rsid w:val="007A6A79"/>
    <w:rsid w:val="007A6F01"/>
    <w:rsid w:val="007A6F83"/>
    <w:rsid w:val="007A7116"/>
    <w:rsid w:val="007A7BCC"/>
    <w:rsid w:val="007A7F0E"/>
    <w:rsid w:val="007B001B"/>
    <w:rsid w:val="007B0295"/>
    <w:rsid w:val="007B0ACE"/>
    <w:rsid w:val="007B0BF1"/>
    <w:rsid w:val="007B2D14"/>
    <w:rsid w:val="007B2D2F"/>
    <w:rsid w:val="007B342D"/>
    <w:rsid w:val="007B384A"/>
    <w:rsid w:val="007B39EE"/>
    <w:rsid w:val="007B4054"/>
    <w:rsid w:val="007B456D"/>
    <w:rsid w:val="007B48D9"/>
    <w:rsid w:val="007B5749"/>
    <w:rsid w:val="007B593E"/>
    <w:rsid w:val="007B5F0B"/>
    <w:rsid w:val="007B62A0"/>
    <w:rsid w:val="007B639C"/>
    <w:rsid w:val="007B6EE0"/>
    <w:rsid w:val="007B782B"/>
    <w:rsid w:val="007B7BAA"/>
    <w:rsid w:val="007B7CC3"/>
    <w:rsid w:val="007C02B2"/>
    <w:rsid w:val="007C0B4F"/>
    <w:rsid w:val="007C0C71"/>
    <w:rsid w:val="007C0E7B"/>
    <w:rsid w:val="007C1047"/>
    <w:rsid w:val="007C11C2"/>
    <w:rsid w:val="007C1205"/>
    <w:rsid w:val="007C12F6"/>
    <w:rsid w:val="007C25C7"/>
    <w:rsid w:val="007C3340"/>
    <w:rsid w:val="007C359A"/>
    <w:rsid w:val="007C36C1"/>
    <w:rsid w:val="007C36FE"/>
    <w:rsid w:val="007C3831"/>
    <w:rsid w:val="007C3A4E"/>
    <w:rsid w:val="007C3DFD"/>
    <w:rsid w:val="007C47D0"/>
    <w:rsid w:val="007C49DC"/>
    <w:rsid w:val="007C4B3D"/>
    <w:rsid w:val="007C543F"/>
    <w:rsid w:val="007C5C10"/>
    <w:rsid w:val="007C6203"/>
    <w:rsid w:val="007C6D6A"/>
    <w:rsid w:val="007C7106"/>
    <w:rsid w:val="007C71AE"/>
    <w:rsid w:val="007C75A3"/>
    <w:rsid w:val="007C75E6"/>
    <w:rsid w:val="007C78E3"/>
    <w:rsid w:val="007C7912"/>
    <w:rsid w:val="007D10F5"/>
    <w:rsid w:val="007D3673"/>
    <w:rsid w:val="007D5376"/>
    <w:rsid w:val="007D580D"/>
    <w:rsid w:val="007D597F"/>
    <w:rsid w:val="007D616C"/>
    <w:rsid w:val="007D6192"/>
    <w:rsid w:val="007D6232"/>
    <w:rsid w:val="007D67C1"/>
    <w:rsid w:val="007D6C18"/>
    <w:rsid w:val="007D6CFB"/>
    <w:rsid w:val="007D7012"/>
    <w:rsid w:val="007D78C7"/>
    <w:rsid w:val="007D7F75"/>
    <w:rsid w:val="007E0A65"/>
    <w:rsid w:val="007E0EB3"/>
    <w:rsid w:val="007E1584"/>
    <w:rsid w:val="007E199E"/>
    <w:rsid w:val="007E1BDE"/>
    <w:rsid w:val="007E1C5B"/>
    <w:rsid w:val="007E22DE"/>
    <w:rsid w:val="007E2606"/>
    <w:rsid w:val="007E2B8D"/>
    <w:rsid w:val="007E342D"/>
    <w:rsid w:val="007E3B0E"/>
    <w:rsid w:val="007E3C5F"/>
    <w:rsid w:val="007E3FAE"/>
    <w:rsid w:val="007E46C2"/>
    <w:rsid w:val="007E4D13"/>
    <w:rsid w:val="007E506D"/>
    <w:rsid w:val="007E5207"/>
    <w:rsid w:val="007E5459"/>
    <w:rsid w:val="007E577F"/>
    <w:rsid w:val="007E5A14"/>
    <w:rsid w:val="007E627C"/>
    <w:rsid w:val="007E7366"/>
    <w:rsid w:val="007F12BB"/>
    <w:rsid w:val="007F19E0"/>
    <w:rsid w:val="007F1CE0"/>
    <w:rsid w:val="007F1E39"/>
    <w:rsid w:val="007F2BB7"/>
    <w:rsid w:val="007F3ACB"/>
    <w:rsid w:val="007F3EEB"/>
    <w:rsid w:val="007F4524"/>
    <w:rsid w:val="007F5A09"/>
    <w:rsid w:val="007F5EDF"/>
    <w:rsid w:val="007F60BA"/>
    <w:rsid w:val="007F6219"/>
    <w:rsid w:val="007F69F7"/>
    <w:rsid w:val="007F6A09"/>
    <w:rsid w:val="007F7084"/>
    <w:rsid w:val="007F72C4"/>
    <w:rsid w:val="0080027A"/>
    <w:rsid w:val="008003A0"/>
    <w:rsid w:val="00800630"/>
    <w:rsid w:val="0080067B"/>
    <w:rsid w:val="00800AC9"/>
    <w:rsid w:val="00800D4D"/>
    <w:rsid w:val="0080171A"/>
    <w:rsid w:val="00801788"/>
    <w:rsid w:val="0080190A"/>
    <w:rsid w:val="00801BFD"/>
    <w:rsid w:val="00801EAF"/>
    <w:rsid w:val="00802742"/>
    <w:rsid w:val="00802AFD"/>
    <w:rsid w:val="008032ED"/>
    <w:rsid w:val="008033F3"/>
    <w:rsid w:val="00803810"/>
    <w:rsid w:val="00803A96"/>
    <w:rsid w:val="00803AE6"/>
    <w:rsid w:val="00803E4B"/>
    <w:rsid w:val="00803E5F"/>
    <w:rsid w:val="00803E64"/>
    <w:rsid w:val="008041B2"/>
    <w:rsid w:val="00805F2A"/>
    <w:rsid w:val="00805FA7"/>
    <w:rsid w:val="00806A7D"/>
    <w:rsid w:val="00806F1F"/>
    <w:rsid w:val="00806F24"/>
    <w:rsid w:val="00810E5F"/>
    <w:rsid w:val="00810EFF"/>
    <w:rsid w:val="00811262"/>
    <w:rsid w:val="008116AD"/>
    <w:rsid w:val="00811AB3"/>
    <w:rsid w:val="00812CEB"/>
    <w:rsid w:val="008131DA"/>
    <w:rsid w:val="00813DEE"/>
    <w:rsid w:val="00814499"/>
    <w:rsid w:val="0081479D"/>
    <w:rsid w:val="00814E2B"/>
    <w:rsid w:val="0081524D"/>
    <w:rsid w:val="00815983"/>
    <w:rsid w:val="00815DB1"/>
    <w:rsid w:val="0081609D"/>
    <w:rsid w:val="00816828"/>
    <w:rsid w:val="00816F89"/>
    <w:rsid w:val="0081722D"/>
    <w:rsid w:val="008172E4"/>
    <w:rsid w:val="00821D93"/>
    <w:rsid w:val="00821E82"/>
    <w:rsid w:val="00821EFF"/>
    <w:rsid w:val="0082217A"/>
    <w:rsid w:val="00822B9B"/>
    <w:rsid w:val="00822CAE"/>
    <w:rsid w:val="00822F10"/>
    <w:rsid w:val="00823880"/>
    <w:rsid w:val="00824A7B"/>
    <w:rsid w:val="00824C56"/>
    <w:rsid w:val="00824DD8"/>
    <w:rsid w:val="0082501A"/>
    <w:rsid w:val="00826117"/>
    <w:rsid w:val="0082758B"/>
    <w:rsid w:val="0082792E"/>
    <w:rsid w:val="00831443"/>
    <w:rsid w:val="00831805"/>
    <w:rsid w:val="00831994"/>
    <w:rsid w:val="00831A1A"/>
    <w:rsid w:val="00831A47"/>
    <w:rsid w:val="00832702"/>
    <w:rsid w:val="00832777"/>
    <w:rsid w:val="00832782"/>
    <w:rsid w:val="00832897"/>
    <w:rsid w:val="00832D6A"/>
    <w:rsid w:val="00833241"/>
    <w:rsid w:val="008334D9"/>
    <w:rsid w:val="00834121"/>
    <w:rsid w:val="00834639"/>
    <w:rsid w:val="00834D43"/>
    <w:rsid w:val="0083500B"/>
    <w:rsid w:val="008357D3"/>
    <w:rsid w:val="00836CA4"/>
    <w:rsid w:val="00836E93"/>
    <w:rsid w:val="00836F0C"/>
    <w:rsid w:val="00837847"/>
    <w:rsid w:val="00837C53"/>
    <w:rsid w:val="0084054E"/>
    <w:rsid w:val="00840857"/>
    <w:rsid w:val="008409E5"/>
    <w:rsid w:val="00840BC3"/>
    <w:rsid w:val="00840DCF"/>
    <w:rsid w:val="00840E8D"/>
    <w:rsid w:val="00840EAA"/>
    <w:rsid w:val="00841ED7"/>
    <w:rsid w:val="00842916"/>
    <w:rsid w:val="00842D0D"/>
    <w:rsid w:val="00843133"/>
    <w:rsid w:val="00843C16"/>
    <w:rsid w:val="00843D27"/>
    <w:rsid w:val="00843E3C"/>
    <w:rsid w:val="0084459E"/>
    <w:rsid w:val="00845278"/>
    <w:rsid w:val="00845872"/>
    <w:rsid w:val="00845A27"/>
    <w:rsid w:val="0084626F"/>
    <w:rsid w:val="00850507"/>
    <w:rsid w:val="008506DB"/>
    <w:rsid w:val="00851099"/>
    <w:rsid w:val="008513FD"/>
    <w:rsid w:val="00851CDF"/>
    <w:rsid w:val="008526AA"/>
    <w:rsid w:val="00852C53"/>
    <w:rsid w:val="00852E09"/>
    <w:rsid w:val="00852F19"/>
    <w:rsid w:val="00853680"/>
    <w:rsid w:val="00853A73"/>
    <w:rsid w:val="00854301"/>
    <w:rsid w:val="00854A06"/>
    <w:rsid w:val="00854B2D"/>
    <w:rsid w:val="00854C05"/>
    <w:rsid w:val="00854C0F"/>
    <w:rsid w:val="00854EFE"/>
    <w:rsid w:val="00854F3F"/>
    <w:rsid w:val="0085518E"/>
    <w:rsid w:val="00855AC8"/>
    <w:rsid w:val="00855E4E"/>
    <w:rsid w:val="008564BF"/>
    <w:rsid w:val="00856943"/>
    <w:rsid w:val="00856C0A"/>
    <w:rsid w:val="00856C24"/>
    <w:rsid w:val="0085733E"/>
    <w:rsid w:val="00857666"/>
    <w:rsid w:val="00857761"/>
    <w:rsid w:val="00857D17"/>
    <w:rsid w:val="008602D4"/>
    <w:rsid w:val="008619E8"/>
    <w:rsid w:val="00861A34"/>
    <w:rsid w:val="00862181"/>
    <w:rsid w:val="0086222B"/>
    <w:rsid w:val="008626F0"/>
    <w:rsid w:val="00863147"/>
    <w:rsid w:val="00863186"/>
    <w:rsid w:val="0086333B"/>
    <w:rsid w:val="008635CF"/>
    <w:rsid w:val="0086362B"/>
    <w:rsid w:val="008647B5"/>
    <w:rsid w:val="00864AE2"/>
    <w:rsid w:val="00864E56"/>
    <w:rsid w:val="008658C9"/>
    <w:rsid w:val="0086593A"/>
    <w:rsid w:val="00865FA6"/>
    <w:rsid w:val="00866CEB"/>
    <w:rsid w:val="008710DA"/>
    <w:rsid w:val="00871A21"/>
    <w:rsid w:val="0087262B"/>
    <w:rsid w:val="00873E3C"/>
    <w:rsid w:val="00873E41"/>
    <w:rsid w:val="008741D2"/>
    <w:rsid w:val="0087509C"/>
    <w:rsid w:val="00875391"/>
    <w:rsid w:val="008754C1"/>
    <w:rsid w:val="00875BED"/>
    <w:rsid w:val="008767FD"/>
    <w:rsid w:val="008767FF"/>
    <w:rsid w:val="00876BE8"/>
    <w:rsid w:val="00877EB6"/>
    <w:rsid w:val="00881B2F"/>
    <w:rsid w:val="00881F9A"/>
    <w:rsid w:val="0088232D"/>
    <w:rsid w:val="0088254B"/>
    <w:rsid w:val="00882B6F"/>
    <w:rsid w:val="008835A0"/>
    <w:rsid w:val="00883EDD"/>
    <w:rsid w:val="00883EFF"/>
    <w:rsid w:val="00884225"/>
    <w:rsid w:val="0088473F"/>
    <w:rsid w:val="00884DA7"/>
    <w:rsid w:val="008854DA"/>
    <w:rsid w:val="008856BF"/>
    <w:rsid w:val="00885E3F"/>
    <w:rsid w:val="00886043"/>
    <w:rsid w:val="008864EC"/>
    <w:rsid w:val="008867F8"/>
    <w:rsid w:val="00886B95"/>
    <w:rsid w:val="00886F60"/>
    <w:rsid w:val="00890293"/>
    <w:rsid w:val="00890ECF"/>
    <w:rsid w:val="00890F3E"/>
    <w:rsid w:val="00890FB3"/>
    <w:rsid w:val="008920B9"/>
    <w:rsid w:val="008926CA"/>
    <w:rsid w:val="00892B16"/>
    <w:rsid w:val="00893C98"/>
    <w:rsid w:val="00893EBC"/>
    <w:rsid w:val="008940DB"/>
    <w:rsid w:val="00894979"/>
    <w:rsid w:val="0089550B"/>
    <w:rsid w:val="0089661C"/>
    <w:rsid w:val="00896A80"/>
    <w:rsid w:val="00897E69"/>
    <w:rsid w:val="008A0A4E"/>
    <w:rsid w:val="008A1098"/>
    <w:rsid w:val="008A14CA"/>
    <w:rsid w:val="008A151E"/>
    <w:rsid w:val="008A16CE"/>
    <w:rsid w:val="008A1C2B"/>
    <w:rsid w:val="008A208A"/>
    <w:rsid w:val="008A21E0"/>
    <w:rsid w:val="008A27C3"/>
    <w:rsid w:val="008A347F"/>
    <w:rsid w:val="008A37F7"/>
    <w:rsid w:val="008A4D12"/>
    <w:rsid w:val="008A5251"/>
    <w:rsid w:val="008A582C"/>
    <w:rsid w:val="008A5C4B"/>
    <w:rsid w:val="008A5E19"/>
    <w:rsid w:val="008A712A"/>
    <w:rsid w:val="008B0167"/>
    <w:rsid w:val="008B09D0"/>
    <w:rsid w:val="008B12C5"/>
    <w:rsid w:val="008B162D"/>
    <w:rsid w:val="008B192D"/>
    <w:rsid w:val="008B1960"/>
    <w:rsid w:val="008B1975"/>
    <w:rsid w:val="008B2044"/>
    <w:rsid w:val="008B23CD"/>
    <w:rsid w:val="008B25CE"/>
    <w:rsid w:val="008B2CEC"/>
    <w:rsid w:val="008B33AB"/>
    <w:rsid w:val="008B36B8"/>
    <w:rsid w:val="008B44DD"/>
    <w:rsid w:val="008B501D"/>
    <w:rsid w:val="008B5565"/>
    <w:rsid w:val="008B584E"/>
    <w:rsid w:val="008B5991"/>
    <w:rsid w:val="008B611E"/>
    <w:rsid w:val="008B63F7"/>
    <w:rsid w:val="008B6571"/>
    <w:rsid w:val="008B65C3"/>
    <w:rsid w:val="008B679E"/>
    <w:rsid w:val="008B759C"/>
    <w:rsid w:val="008B7969"/>
    <w:rsid w:val="008B7F4E"/>
    <w:rsid w:val="008C1961"/>
    <w:rsid w:val="008C2137"/>
    <w:rsid w:val="008C289D"/>
    <w:rsid w:val="008C2CE5"/>
    <w:rsid w:val="008C337F"/>
    <w:rsid w:val="008C3AC3"/>
    <w:rsid w:val="008C3C02"/>
    <w:rsid w:val="008C3CC8"/>
    <w:rsid w:val="008C4BA4"/>
    <w:rsid w:val="008C4D01"/>
    <w:rsid w:val="008C52E8"/>
    <w:rsid w:val="008C5AE3"/>
    <w:rsid w:val="008C5C50"/>
    <w:rsid w:val="008C60BA"/>
    <w:rsid w:val="008C6299"/>
    <w:rsid w:val="008C62A6"/>
    <w:rsid w:val="008C63AD"/>
    <w:rsid w:val="008C66DA"/>
    <w:rsid w:val="008C72F6"/>
    <w:rsid w:val="008C7DD8"/>
    <w:rsid w:val="008C7E81"/>
    <w:rsid w:val="008D0C49"/>
    <w:rsid w:val="008D0CD9"/>
    <w:rsid w:val="008D11B5"/>
    <w:rsid w:val="008D17BC"/>
    <w:rsid w:val="008D192F"/>
    <w:rsid w:val="008D1CD2"/>
    <w:rsid w:val="008D280F"/>
    <w:rsid w:val="008D2B3E"/>
    <w:rsid w:val="008D2BF0"/>
    <w:rsid w:val="008D46E3"/>
    <w:rsid w:val="008D48E5"/>
    <w:rsid w:val="008D53E3"/>
    <w:rsid w:val="008D5994"/>
    <w:rsid w:val="008D65D2"/>
    <w:rsid w:val="008D68D0"/>
    <w:rsid w:val="008E00E2"/>
    <w:rsid w:val="008E0142"/>
    <w:rsid w:val="008E016E"/>
    <w:rsid w:val="008E0EB4"/>
    <w:rsid w:val="008E115E"/>
    <w:rsid w:val="008E2107"/>
    <w:rsid w:val="008E2715"/>
    <w:rsid w:val="008E2C4D"/>
    <w:rsid w:val="008E2DE9"/>
    <w:rsid w:val="008E3133"/>
    <w:rsid w:val="008E3AB9"/>
    <w:rsid w:val="008E3CBD"/>
    <w:rsid w:val="008E45CF"/>
    <w:rsid w:val="008E52AD"/>
    <w:rsid w:val="008E56D6"/>
    <w:rsid w:val="008E5C3B"/>
    <w:rsid w:val="008E655B"/>
    <w:rsid w:val="008E65C9"/>
    <w:rsid w:val="008E6902"/>
    <w:rsid w:val="008E6C37"/>
    <w:rsid w:val="008E6E20"/>
    <w:rsid w:val="008E6E8F"/>
    <w:rsid w:val="008E7512"/>
    <w:rsid w:val="008E7C7B"/>
    <w:rsid w:val="008E7F8D"/>
    <w:rsid w:val="008F0142"/>
    <w:rsid w:val="008F0271"/>
    <w:rsid w:val="008F03A3"/>
    <w:rsid w:val="008F0406"/>
    <w:rsid w:val="008F0812"/>
    <w:rsid w:val="008F26E0"/>
    <w:rsid w:val="008F2A0B"/>
    <w:rsid w:val="008F2A8E"/>
    <w:rsid w:val="008F2D84"/>
    <w:rsid w:val="008F3611"/>
    <w:rsid w:val="008F3FA9"/>
    <w:rsid w:val="008F44C2"/>
    <w:rsid w:val="008F4504"/>
    <w:rsid w:val="008F4592"/>
    <w:rsid w:val="008F45F6"/>
    <w:rsid w:val="008F476B"/>
    <w:rsid w:val="008F53C9"/>
    <w:rsid w:val="008F5B58"/>
    <w:rsid w:val="008F760E"/>
    <w:rsid w:val="008F76D9"/>
    <w:rsid w:val="008F77CB"/>
    <w:rsid w:val="008F7D65"/>
    <w:rsid w:val="00900165"/>
    <w:rsid w:val="0090052F"/>
    <w:rsid w:val="00901304"/>
    <w:rsid w:val="009018D8"/>
    <w:rsid w:val="00902EED"/>
    <w:rsid w:val="00903AD4"/>
    <w:rsid w:val="00903BF7"/>
    <w:rsid w:val="00904011"/>
    <w:rsid w:val="009043F0"/>
    <w:rsid w:val="00904B32"/>
    <w:rsid w:val="00904C02"/>
    <w:rsid w:val="00904D45"/>
    <w:rsid w:val="00905426"/>
    <w:rsid w:val="00905AF1"/>
    <w:rsid w:val="0090606B"/>
    <w:rsid w:val="009066FC"/>
    <w:rsid w:val="00906F78"/>
    <w:rsid w:val="0090716E"/>
    <w:rsid w:val="00907980"/>
    <w:rsid w:val="00907B02"/>
    <w:rsid w:val="00910182"/>
    <w:rsid w:val="00910399"/>
    <w:rsid w:val="009105A6"/>
    <w:rsid w:val="00910AB9"/>
    <w:rsid w:val="00911EB5"/>
    <w:rsid w:val="00911FDA"/>
    <w:rsid w:val="00912298"/>
    <w:rsid w:val="0091284B"/>
    <w:rsid w:val="00912BD3"/>
    <w:rsid w:val="00913220"/>
    <w:rsid w:val="009133C4"/>
    <w:rsid w:val="0091403A"/>
    <w:rsid w:val="00914285"/>
    <w:rsid w:val="00914459"/>
    <w:rsid w:val="00914E36"/>
    <w:rsid w:val="00915014"/>
    <w:rsid w:val="00916094"/>
    <w:rsid w:val="009164CB"/>
    <w:rsid w:val="0091667D"/>
    <w:rsid w:val="00916884"/>
    <w:rsid w:val="00916937"/>
    <w:rsid w:val="00916C9E"/>
    <w:rsid w:val="0091718A"/>
    <w:rsid w:val="009172E3"/>
    <w:rsid w:val="009174D4"/>
    <w:rsid w:val="009176BD"/>
    <w:rsid w:val="00917985"/>
    <w:rsid w:val="00917A18"/>
    <w:rsid w:val="00917B9A"/>
    <w:rsid w:val="00920A1C"/>
    <w:rsid w:val="00920D32"/>
    <w:rsid w:val="00920F6F"/>
    <w:rsid w:val="00921244"/>
    <w:rsid w:val="00921535"/>
    <w:rsid w:val="0092233C"/>
    <w:rsid w:val="009228F7"/>
    <w:rsid w:val="00923301"/>
    <w:rsid w:val="009234FD"/>
    <w:rsid w:val="009237C6"/>
    <w:rsid w:val="00923D29"/>
    <w:rsid w:val="009245F7"/>
    <w:rsid w:val="00924C7D"/>
    <w:rsid w:val="00924E1B"/>
    <w:rsid w:val="009251D5"/>
    <w:rsid w:val="00925E0A"/>
    <w:rsid w:val="00925F77"/>
    <w:rsid w:val="009263B1"/>
    <w:rsid w:val="009266B5"/>
    <w:rsid w:val="00926DF9"/>
    <w:rsid w:val="0092733B"/>
    <w:rsid w:val="00927584"/>
    <w:rsid w:val="009279F7"/>
    <w:rsid w:val="00927F3D"/>
    <w:rsid w:val="0093158A"/>
    <w:rsid w:val="0093158B"/>
    <w:rsid w:val="009315D6"/>
    <w:rsid w:val="0093164A"/>
    <w:rsid w:val="00932A17"/>
    <w:rsid w:val="0093323B"/>
    <w:rsid w:val="009336AD"/>
    <w:rsid w:val="0093393D"/>
    <w:rsid w:val="0093487E"/>
    <w:rsid w:val="00935209"/>
    <w:rsid w:val="00935830"/>
    <w:rsid w:val="00935ABE"/>
    <w:rsid w:val="00936364"/>
    <w:rsid w:val="00936645"/>
    <w:rsid w:val="0093685D"/>
    <w:rsid w:val="0093704C"/>
    <w:rsid w:val="00937309"/>
    <w:rsid w:val="009377D9"/>
    <w:rsid w:val="009378AE"/>
    <w:rsid w:val="009379C4"/>
    <w:rsid w:val="00937D71"/>
    <w:rsid w:val="0094006B"/>
    <w:rsid w:val="009401D9"/>
    <w:rsid w:val="00940AD4"/>
    <w:rsid w:val="00940C06"/>
    <w:rsid w:val="009410B1"/>
    <w:rsid w:val="009417BB"/>
    <w:rsid w:val="00941E9E"/>
    <w:rsid w:val="00943645"/>
    <w:rsid w:val="00943918"/>
    <w:rsid w:val="0094418B"/>
    <w:rsid w:val="00944826"/>
    <w:rsid w:val="0094522A"/>
    <w:rsid w:val="00945DE6"/>
    <w:rsid w:val="00945F66"/>
    <w:rsid w:val="0094684C"/>
    <w:rsid w:val="00946DDF"/>
    <w:rsid w:val="0094772E"/>
    <w:rsid w:val="00950233"/>
    <w:rsid w:val="00951321"/>
    <w:rsid w:val="009518C3"/>
    <w:rsid w:val="00951915"/>
    <w:rsid w:val="00952AE1"/>
    <w:rsid w:val="009535F0"/>
    <w:rsid w:val="009537D7"/>
    <w:rsid w:val="00953C6A"/>
    <w:rsid w:val="00953FE3"/>
    <w:rsid w:val="0095402B"/>
    <w:rsid w:val="009540D2"/>
    <w:rsid w:val="00954296"/>
    <w:rsid w:val="00954468"/>
    <w:rsid w:val="00954A58"/>
    <w:rsid w:val="00955052"/>
    <w:rsid w:val="0095514D"/>
    <w:rsid w:val="0095581B"/>
    <w:rsid w:val="00955E64"/>
    <w:rsid w:val="00956118"/>
    <w:rsid w:val="009561F3"/>
    <w:rsid w:val="0095632A"/>
    <w:rsid w:val="009573BD"/>
    <w:rsid w:val="00957D53"/>
    <w:rsid w:val="00957F9E"/>
    <w:rsid w:val="00960352"/>
    <w:rsid w:val="009604B8"/>
    <w:rsid w:val="00960C7E"/>
    <w:rsid w:val="00960E33"/>
    <w:rsid w:val="009615D7"/>
    <w:rsid w:val="009621C0"/>
    <w:rsid w:val="00962B46"/>
    <w:rsid w:val="00962DD4"/>
    <w:rsid w:val="009630BD"/>
    <w:rsid w:val="009631EB"/>
    <w:rsid w:val="00963A85"/>
    <w:rsid w:val="00963C6D"/>
    <w:rsid w:val="00963FAC"/>
    <w:rsid w:val="00963FCB"/>
    <w:rsid w:val="009640C2"/>
    <w:rsid w:val="00964264"/>
    <w:rsid w:val="00964353"/>
    <w:rsid w:val="00964464"/>
    <w:rsid w:val="009644F6"/>
    <w:rsid w:val="00964563"/>
    <w:rsid w:val="009648CD"/>
    <w:rsid w:val="00964FF9"/>
    <w:rsid w:val="00965A19"/>
    <w:rsid w:val="00966360"/>
    <w:rsid w:val="0096658A"/>
    <w:rsid w:val="00966E38"/>
    <w:rsid w:val="00967B02"/>
    <w:rsid w:val="00970273"/>
    <w:rsid w:val="00971396"/>
    <w:rsid w:val="00971905"/>
    <w:rsid w:val="00971D89"/>
    <w:rsid w:val="0097225C"/>
    <w:rsid w:val="009742B3"/>
    <w:rsid w:val="009746A9"/>
    <w:rsid w:val="0097485A"/>
    <w:rsid w:val="00974D0B"/>
    <w:rsid w:val="009755C2"/>
    <w:rsid w:val="0097597C"/>
    <w:rsid w:val="00975C41"/>
    <w:rsid w:val="00976049"/>
    <w:rsid w:val="00976206"/>
    <w:rsid w:val="0097673A"/>
    <w:rsid w:val="00976962"/>
    <w:rsid w:val="00976C71"/>
    <w:rsid w:val="009773BE"/>
    <w:rsid w:val="00977845"/>
    <w:rsid w:val="00977FEA"/>
    <w:rsid w:val="0098006E"/>
    <w:rsid w:val="00980A3E"/>
    <w:rsid w:val="00980B31"/>
    <w:rsid w:val="00981F12"/>
    <w:rsid w:val="00982B8D"/>
    <w:rsid w:val="0098320B"/>
    <w:rsid w:val="009833E4"/>
    <w:rsid w:val="00984394"/>
    <w:rsid w:val="00984E9D"/>
    <w:rsid w:val="00984F7C"/>
    <w:rsid w:val="009852CC"/>
    <w:rsid w:val="0098571E"/>
    <w:rsid w:val="00985F57"/>
    <w:rsid w:val="009863AD"/>
    <w:rsid w:val="0098696C"/>
    <w:rsid w:val="00987B90"/>
    <w:rsid w:val="00990068"/>
    <w:rsid w:val="00990094"/>
    <w:rsid w:val="0099047B"/>
    <w:rsid w:val="00990974"/>
    <w:rsid w:val="00990FC2"/>
    <w:rsid w:val="00991FB6"/>
    <w:rsid w:val="00992470"/>
    <w:rsid w:val="00992474"/>
    <w:rsid w:val="009929B7"/>
    <w:rsid w:val="00992B9E"/>
    <w:rsid w:val="00992BF4"/>
    <w:rsid w:val="009937A1"/>
    <w:rsid w:val="00994A4A"/>
    <w:rsid w:val="00994CBB"/>
    <w:rsid w:val="00994F3B"/>
    <w:rsid w:val="00995257"/>
    <w:rsid w:val="00995748"/>
    <w:rsid w:val="00995756"/>
    <w:rsid w:val="009958DC"/>
    <w:rsid w:val="00996389"/>
    <w:rsid w:val="00996DCB"/>
    <w:rsid w:val="0099717B"/>
    <w:rsid w:val="00997FF5"/>
    <w:rsid w:val="009A1482"/>
    <w:rsid w:val="009A2684"/>
    <w:rsid w:val="009A26AF"/>
    <w:rsid w:val="009A3E2A"/>
    <w:rsid w:val="009A44B6"/>
    <w:rsid w:val="009A4670"/>
    <w:rsid w:val="009A48F6"/>
    <w:rsid w:val="009A4921"/>
    <w:rsid w:val="009A565B"/>
    <w:rsid w:val="009A6647"/>
    <w:rsid w:val="009A6A85"/>
    <w:rsid w:val="009A6AC1"/>
    <w:rsid w:val="009A6C42"/>
    <w:rsid w:val="009A6D46"/>
    <w:rsid w:val="009A6E21"/>
    <w:rsid w:val="009A7025"/>
    <w:rsid w:val="009B02B0"/>
    <w:rsid w:val="009B0718"/>
    <w:rsid w:val="009B0C98"/>
    <w:rsid w:val="009B0EF3"/>
    <w:rsid w:val="009B1598"/>
    <w:rsid w:val="009B1B6D"/>
    <w:rsid w:val="009B1CF6"/>
    <w:rsid w:val="009B236D"/>
    <w:rsid w:val="009B2493"/>
    <w:rsid w:val="009B288F"/>
    <w:rsid w:val="009B2A91"/>
    <w:rsid w:val="009B2EB2"/>
    <w:rsid w:val="009B2FAC"/>
    <w:rsid w:val="009B30B5"/>
    <w:rsid w:val="009B3655"/>
    <w:rsid w:val="009B42EF"/>
    <w:rsid w:val="009B456E"/>
    <w:rsid w:val="009B4B4B"/>
    <w:rsid w:val="009B4F60"/>
    <w:rsid w:val="009B5335"/>
    <w:rsid w:val="009B6154"/>
    <w:rsid w:val="009B65EA"/>
    <w:rsid w:val="009B6B02"/>
    <w:rsid w:val="009B6DAF"/>
    <w:rsid w:val="009B73FB"/>
    <w:rsid w:val="009B7604"/>
    <w:rsid w:val="009C0071"/>
    <w:rsid w:val="009C0834"/>
    <w:rsid w:val="009C08D7"/>
    <w:rsid w:val="009C1136"/>
    <w:rsid w:val="009C13DA"/>
    <w:rsid w:val="009C2A68"/>
    <w:rsid w:val="009C2F02"/>
    <w:rsid w:val="009C33F0"/>
    <w:rsid w:val="009C36F0"/>
    <w:rsid w:val="009C4080"/>
    <w:rsid w:val="009C42A2"/>
    <w:rsid w:val="009C4444"/>
    <w:rsid w:val="009C565B"/>
    <w:rsid w:val="009C5CE9"/>
    <w:rsid w:val="009C6E27"/>
    <w:rsid w:val="009C7592"/>
    <w:rsid w:val="009C7DFA"/>
    <w:rsid w:val="009C7ED2"/>
    <w:rsid w:val="009D0313"/>
    <w:rsid w:val="009D03F8"/>
    <w:rsid w:val="009D0452"/>
    <w:rsid w:val="009D09C7"/>
    <w:rsid w:val="009D0E0D"/>
    <w:rsid w:val="009D0E93"/>
    <w:rsid w:val="009D1645"/>
    <w:rsid w:val="009D16DE"/>
    <w:rsid w:val="009D1CE1"/>
    <w:rsid w:val="009D24E6"/>
    <w:rsid w:val="009D32C6"/>
    <w:rsid w:val="009D3524"/>
    <w:rsid w:val="009D3605"/>
    <w:rsid w:val="009D382D"/>
    <w:rsid w:val="009D4743"/>
    <w:rsid w:val="009D4A99"/>
    <w:rsid w:val="009D5158"/>
    <w:rsid w:val="009D5375"/>
    <w:rsid w:val="009D5A6C"/>
    <w:rsid w:val="009D5B9D"/>
    <w:rsid w:val="009D7050"/>
    <w:rsid w:val="009D7CC3"/>
    <w:rsid w:val="009E05F0"/>
    <w:rsid w:val="009E0DC4"/>
    <w:rsid w:val="009E1064"/>
    <w:rsid w:val="009E19CD"/>
    <w:rsid w:val="009E1A94"/>
    <w:rsid w:val="009E30BC"/>
    <w:rsid w:val="009E34E7"/>
    <w:rsid w:val="009E3561"/>
    <w:rsid w:val="009E3655"/>
    <w:rsid w:val="009E3EF9"/>
    <w:rsid w:val="009E3F7C"/>
    <w:rsid w:val="009E400C"/>
    <w:rsid w:val="009E456F"/>
    <w:rsid w:val="009E4E17"/>
    <w:rsid w:val="009E565F"/>
    <w:rsid w:val="009E5FBD"/>
    <w:rsid w:val="009E6882"/>
    <w:rsid w:val="009E6A59"/>
    <w:rsid w:val="009E6C4C"/>
    <w:rsid w:val="009E707E"/>
    <w:rsid w:val="009E70F6"/>
    <w:rsid w:val="009F06EC"/>
    <w:rsid w:val="009F0C8F"/>
    <w:rsid w:val="009F0E35"/>
    <w:rsid w:val="009F17EC"/>
    <w:rsid w:val="009F1E34"/>
    <w:rsid w:val="009F2047"/>
    <w:rsid w:val="009F2061"/>
    <w:rsid w:val="009F2970"/>
    <w:rsid w:val="009F433C"/>
    <w:rsid w:val="009F4CB1"/>
    <w:rsid w:val="009F4DC8"/>
    <w:rsid w:val="009F5342"/>
    <w:rsid w:val="009F5615"/>
    <w:rsid w:val="009F5794"/>
    <w:rsid w:val="009F57D9"/>
    <w:rsid w:val="009F5EBE"/>
    <w:rsid w:val="009F64D5"/>
    <w:rsid w:val="009F65ED"/>
    <w:rsid w:val="009F7FEA"/>
    <w:rsid w:val="00A002D1"/>
    <w:rsid w:val="00A00363"/>
    <w:rsid w:val="00A00A33"/>
    <w:rsid w:val="00A01C7B"/>
    <w:rsid w:val="00A029B1"/>
    <w:rsid w:val="00A02BEB"/>
    <w:rsid w:val="00A02C82"/>
    <w:rsid w:val="00A038CE"/>
    <w:rsid w:val="00A04207"/>
    <w:rsid w:val="00A0465E"/>
    <w:rsid w:val="00A05155"/>
    <w:rsid w:val="00A0542B"/>
    <w:rsid w:val="00A05559"/>
    <w:rsid w:val="00A0575C"/>
    <w:rsid w:val="00A0581D"/>
    <w:rsid w:val="00A058DB"/>
    <w:rsid w:val="00A05BBA"/>
    <w:rsid w:val="00A0604C"/>
    <w:rsid w:val="00A06875"/>
    <w:rsid w:val="00A06A7E"/>
    <w:rsid w:val="00A07378"/>
    <w:rsid w:val="00A077F0"/>
    <w:rsid w:val="00A07F73"/>
    <w:rsid w:val="00A102B9"/>
    <w:rsid w:val="00A10621"/>
    <w:rsid w:val="00A114E9"/>
    <w:rsid w:val="00A1151F"/>
    <w:rsid w:val="00A1224D"/>
    <w:rsid w:val="00A125C4"/>
    <w:rsid w:val="00A12936"/>
    <w:rsid w:val="00A12C64"/>
    <w:rsid w:val="00A136C8"/>
    <w:rsid w:val="00A138A8"/>
    <w:rsid w:val="00A142DD"/>
    <w:rsid w:val="00A146DD"/>
    <w:rsid w:val="00A1479B"/>
    <w:rsid w:val="00A1521B"/>
    <w:rsid w:val="00A15DB0"/>
    <w:rsid w:val="00A1687C"/>
    <w:rsid w:val="00A169A8"/>
    <w:rsid w:val="00A1705D"/>
    <w:rsid w:val="00A17306"/>
    <w:rsid w:val="00A178D1"/>
    <w:rsid w:val="00A17AB1"/>
    <w:rsid w:val="00A17C3F"/>
    <w:rsid w:val="00A20B7B"/>
    <w:rsid w:val="00A20DA4"/>
    <w:rsid w:val="00A20F57"/>
    <w:rsid w:val="00A215F6"/>
    <w:rsid w:val="00A216E8"/>
    <w:rsid w:val="00A217F9"/>
    <w:rsid w:val="00A226DE"/>
    <w:rsid w:val="00A226FE"/>
    <w:rsid w:val="00A22C72"/>
    <w:rsid w:val="00A22DEE"/>
    <w:rsid w:val="00A22FFA"/>
    <w:rsid w:val="00A23637"/>
    <w:rsid w:val="00A23B9B"/>
    <w:rsid w:val="00A24559"/>
    <w:rsid w:val="00A24C4D"/>
    <w:rsid w:val="00A251E7"/>
    <w:rsid w:val="00A25426"/>
    <w:rsid w:val="00A255A3"/>
    <w:rsid w:val="00A25751"/>
    <w:rsid w:val="00A25A91"/>
    <w:rsid w:val="00A25DB4"/>
    <w:rsid w:val="00A2628C"/>
    <w:rsid w:val="00A26367"/>
    <w:rsid w:val="00A268EA"/>
    <w:rsid w:val="00A26C32"/>
    <w:rsid w:val="00A26C64"/>
    <w:rsid w:val="00A26D42"/>
    <w:rsid w:val="00A27097"/>
    <w:rsid w:val="00A278C7"/>
    <w:rsid w:val="00A3014C"/>
    <w:rsid w:val="00A3083B"/>
    <w:rsid w:val="00A308A9"/>
    <w:rsid w:val="00A30B49"/>
    <w:rsid w:val="00A30D22"/>
    <w:rsid w:val="00A30E37"/>
    <w:rsid w:val="00A30E92"/>
    <w:rsid w:val="00A31716"/>
    <w:rsid w:val="00A31A1E"/>
    <w:rsid w:val="00A32DF5"/>
    <w:rsid w:val="00A32F6B"/>
    <w:rsid w:val="00A3343A"/>
    <w:rsid w:val="00A343FC"/>
    <w:rsid w:val="00A34468"/>
    <w:rsid w:val="00A34BF2"/>
    <w:rsid w:val="00A35C35"/>
    <w:rsid w:val="00A364FE"/>
    <w:rsid w:val="00A37356"/>
    <w:rsid w:val="00A3788F"/>
    <w:rsid w:val="00A40085"/>
    <w:rsid w:val="00A403C9"/>
    <w:rsid w:val="00A40987"/>
    <w:rsid w:val="00A40B2E"/>
    <w:rsid w:val="00A40D06"/>
    <w:rsid w:val="00A40D57"/>
    <w:rsid w:val="00A4142E"/>
    <w:rsid w:val="00A41AC8"/>
    <w:rsid w:val="00A41EB4"/>
    <w:rsid w:val="00A42126"/>
    <w:rsid w:val="00A42B13"/>
    <w:rsid w:val="00A43457"/>
    <w:rsid w:val="00A43670"/>
    <w:rsid w:val="00A4388D"/>
    <w:rsid w:val="00A441A8"/>
    <w:rsid w:val="00A44A20"/>
    <w:rsid w:val="00A44E18"/>
    <w:rsid w:val="00A45AB1"/>
    <w:rsid w:val="00A45E89"/>
    <w:rsid w:val="00A45FCE"/>
    <w:rsid w:val="00A4639C"/>
    <w:rsid w:val="00A4650D"/>
    <w:rsid w:val="00A46618"/>
    <w:rsid w:val="00A46663"/>
    <w:rsid w:val="00A478FF"/>
    <w:rsid w:val="00A50E97"/>
    <w:rsid w:val="00A50FFA"/>
    <w:rsid w:val="00A51785"/>
    <w:rsid w:val="00A517E0"/>
    <w:rsid w:val="00A51D5E"/>
    <w:rsid w:val="00A521D7"/>
    <w:rsid w:val="00A52C62"/>
    <w:rsid w:val="00A53100"/>
    <w:rsid w:val="00A54F9E"/>
    <w:rsid w:val="00A555AB"/>
    <w:rsid w:val="00A555BD"/>
    <w:rsid w:val="00A55FD0"/>
    <w:rsid w:val="00A56652"/>
    <w:rsid w:val="00A5694A"/>
    <w:rsid w:val="00A57418"/>
    <w:rsid w:val="00A57E8D"/>
    <w:rsid w:val="00A6008F"/>
    <w:rsid w:val="00A6017E"/>
    <w:rsid w:val="00A6047E"/>
    <w:rsid w:val="00A606F3"/>
    <w:rsid w:val="00A60848"/>
    <w:rsid w:val="00A60F7A"/>
    <w:rsid w:val="00A61692"/>
    <w:rsid w:val="00A61AF0"/>
    <w:rsid w:val="00A61EA7"/>
    <w:rsid w:val="00A628B6"/>
    <w:rsid w:val="00A62D32"/>
    <w:rsid w:val="00A62F69"/>
    <w:rsid w:val="00A630B7"/>
    <w:rsid w:val="00A63E7A"/>
    <w:rsid w:val="00A646C0"/>
    <w:rsid w:val="00A64761"/>
    <w:rsid w:val="00A649F9"/>
    <w:rsid w:val="00A64E19"/>
    <w:rsid w:val="00A65DF8"/>
    <w:rsid w:val="00A66019"/>
    <w:rsid w:val="00A66E2A"/>
    <w:rsid w:val="00A674C5"/>
    <w:rsid w:val="00A67670"/>
    <w:rsid w:val="00A67AFE"/>
    <w:rsid w:val="00A67B01"/>
    <w:rsid w:val="00A67DA9"/>
    <w:rsid w:val="00A70EBA"/>
    <w:rsid w:val="00A720B5"/>
    <w:rsid w:val="00A721B4"/>
    <w:rsid w:val="00A72512"/>
    <w:rsid w:val="00A727A5"/>
    <w:rsid w:val="00A72999"/>
    <w:rsid w:val="00A72CEB"/>
    <w:rsid w:val="00A72E26"/>
    <w:rsid w:val="00A73386"/>
    <w:rsid w:val="00A73397"/>
    <w:rsid w:val="00A748C8"/>
    <w:rsid w:val="00A75A1A"/>
    <w:rsid w:val="00A75E3E"/>
    <w:rsid w:val="00A762F4"/>
    <w:rsid w:val="00A76EB8"/>
    <w:rsid w:val="00A80D5D"/>
    <w:rsid w:val="00A80E07"/>
    <w:rsid w:val="00A815FA"/>
    <w:rsid w:val="00A816C7"/>
    <w:rsid w:val="00A82302"/>
    <w:rsid w:val="00A82B4C"/>
    <w:rsid w:val="00A8423E"/>
    <w:rsid w:val="00A84F42"/>
    <w:rsid w:val="00A8511F"/>
    <w:rsid w:val="00A85550"/>
    <w:rsid w:val="00A8578D"/>
    <w:rsid w:val="00A857D1"/>
    <w:rsid w:val="00A8630D"/>
    <w:rsid w:val="00A86516"/>
    <w:rsid w:val="00A86981"/>
    <w:rsid w:val="00A8702E"/>
    <w:rsid w:val="00A8704D"/>
    <w:rsid w:val="00A87088"/>
    <w:rsid w:val="00A870AA"/>
    <w:rsid w:val="00A872C6"/>
    <w:rsid w:val="00A87552"/>
    <w:rsid w:val="00A876F3"/>
    <w:rsid w:val="00A904EA"/>
    <w:rsid w:val="00A91246"/>
    <w:rsid w:val="00A9169D"/>
    <w:rsid w:val="00A926C3"/>
    <w:rsid w:val="00A927BB"/>
    <w:rsid w:val="00A92BF0"/>
    <w:rsid w:val="00A92FEA"/>
    <w:rsid w:val="00A93138"/>
    <w:rsid w:val="00A93949"/>
    <w:rsid w:val="00A93D9F"/>
    <w:rsid w:val="00A944C9"/>
    <w:rsid w:val="00A951ED"/>
    <w:rsid w:val="00A954F1"/>
    <w:rsid w:val="00A95674"/>
    <w:rsid w:val="00A95BF6"/>
    <w:rsid w:val="00A95D23"/>
    <w:rsid w:val="00A9621F"/>
    <w:rsid w:val="00A97768"/>
    <w:rsid w:val="00A97923"/>
    <w:rsid w:val="00A9799E"/>
    <w:rsid w:val="00A97BFD"/>
    <w:rsid w:val="00AA1136"/>
    <w:rsid w:val="00AA1CDF"/>
    <w:rsid w:val="00AA1E58"/>
    <w:rsid w:val="00AA2109"/>
    <w:rsid w:val="00AA22D2"/>
    <w:rsid w:val="00AA261A"/>
    <w:rsid w:val="00AA299B"/>
    <w:rsid w:val="00AA2DD6"/>
    <w:rsid w:val="00AA2E39"/>
    <w:rsid w:val="00AA3652"/>
    <w:rsid w:val="00AA37DE"/>
    <w:rsid w:val="00AA3AAA"/>
    <w:rsid w:val="00AA4292"/>
    <w:rsid w:val="00AA435A"/>
    <w:rsid w:val="00AA49C7"/>
    <w:rsid w:val="00AA4A87"/>
    <w:rsid w:val="00AA531A"/>
    <w:rsid w:val="00AA53EF"/>
    <w:rsid w:val="00AA5674"/>
    <w:rsid w:val="00AA5853"/>
    <w:rsid w:val="00AA773D"/>
    <w:rsid w:val="00AA7B82"/>
    <w:rsid w:val="00AA7E19"/>
    <w:rsid w:val="00AB0561"/>
    <w:rsid w:val="00AB07E1"/>
    <w:rsid w:val="00AB0CBF"/>
    <w:rsid w:val="00AB0FDF"/>
    <w:rsid w:val="00AB16AB"/>
    <w:rsid w:val="00AB1F3D"/>
    <w:rsid w:val="00AB25DB"/>
    <w:rsid w:val="00AB37FF"/>
    <w:rsid w:val="00AB4BE1"/>
    <w:rsid w:val="00AB58D6"/>
    <w:rsid w:val="00AB6BD9"/>
    <w:rsid w:val="00AB791A"/>
    <w:rsid w:val="00AC0053"/>
    <w:rsid w:val="00AC0F4D"/>
    <w:rsid w:val="00AC1486"/>
    <w:rsid w:val="00AC2077"/>
    <w:rsid w:val="00AC220F"/>
    <w:rsid w:val="00AC2406"/>
    <w:rsid w:val="00AC2421"/>
    <w:rsid w:val="00AC2A20"/>
    <w:rsid w:val="00AC30C7"/>
    <w:rsid w:val="00AC3355"/>
    <w:rsid w:val="00AC3496"/>
    <w:rsid w:val="00AC34A9"/>
    <w:rsid w:val="00AC3507"/>
    <w:rsid w:val="00AC3CDF"/>
    <w:rsid w:val="00AC4059"/>
    <w:rsid w:val="00AC4414"/>
    <w:rsid w:val="00AC4809"/>
    <w:rsid w:val="00AC48DF"/>
    <w:rsid w:val="00AC4ABE"/>
    <w:rsid w:val="00AC52A1"/>
    <w:rsid w:val="00AC55A8"/>
    <w:rsid w:val="00AC589A"/>
    <w:rsid w:val="00AC5D96"/>
    <w:rsid w:val="00AC606D"/>
    <w:rsid w:val="00AC66BF"/>
    <w:rsid w:val="00AC6994"/>
    <w:rsid w:val="00AC6A01"/>
    <w:rsid w:val="00AC6DE7"/>
    <w:rsid w:val="00AC6E6D"/>
    <w:rsid w:val="00AC79D8"/>
    <w:rsid w:val="00AD07EE"/>
    <w:rsid w:val="00AD0A7D"/>
    <w:rsid w:val="00AD136C"/>
    <w:rsid w:val="00AD1AAC"/>
    <w:rsid w:val="00AD2185"/>
    <w:rsid w:val="00AD24BB"/>
    <w:rsid w:val="00AD24C8"/>
    <w:rsid w:val="00AD2533"/>
    <w:rsid w:val="00AD2564"/>
    <w:rsid w:val="00AD2E7C"/>
    <w:rsid w:val="00AD38F0"/>
    <w:rsid w:val="00AD44A4"/>
    <w:rsid w:val="00AD4C91"/>
    <w:rsid w:val="00AD4E22"/>
    <w:rsid w:val="00AD5123"/>
    <w:rsid w:val="00AD5B78"/>
    <w:rsid w:val="00AD62E3"/>
    <w:rsid w:val="00AD6E4F"/>
    <w:rsid w:val="00AD7950"/>
    <w:rsid w:val="00AE0175"/>
    <w:rsid w:val="00AE030D"/>
    <w:rsid w:val="00AE0500"/>
    <w:rsid w:val="00AE1009"/>
    <w:rsid w:val="00AE1074"/>
    <w:rsid w:val="00AE1369"/>
    <w:rsid w:val="00AE1491"/>
    <w:rsid w:val="00AE15D5"/>
    <w:rsid w:val="00AE1DAB"/>
    <w:rsid w:val="00AE2491"/>
    <w:rsid w:val="00AE254F"/>
    <w:rsid w:val="00AE2734"/>
    <w:rsid w:val="00AE3003"/>
    <w:rsid w:val="00AE3C35"/>
    <w:rsid w:val="00AE43B3"/>
    <w:rsid w:val="00AE47D1"/>
    <w:rsid w:val="00AE484F"/>
    <w:rsid w:val="00AE4B9A"/>
    <w:rsid w:val="00AE4BA2"/>
    <w:rsid w:val="00AE4C2D"/>
    <w:rsid w:val="00AE5192"/>
    <w:rsid w:val="00AE54CD"/>
    <w:rsid w:val="00AE60EE"/>
    <w:rsid w:val="00AE6892"/>
    <w:rsid w:val="00AE6FE5"/>
    <w:rsid w:val="00AE7352"/>
    <w:rsid w:val="00AE7B52"/>
    <w:rsid w:val="00AE7B82"/>
    <w:rsid w:val="00AE7F02"/>
    <w:rsid w:val="00AF00B0"/>
    <w:rsid w:val="00AF080B"/>
    <w:rsid w:val="00AF0CF1"/>
    <w:rsid w:val="00AF11FA"/>
    <w:rsid w:val="00AF125F"/>
    <w:rsid w:val="00AF1F8F"/>
    <w:rsid w:val="00AF2535"/>
    <w:rsid w:val="00AF3BD9"/>
    <w:rsid w:val="00AF42BD"/>
    <w:rsid w:val="00AF4361"/>
    <w:rsid w:val="00AF4628"/>
    <w:rsid w:val="00AF4832"/>
    <w:rsid w:val="00AF4D14"/>
    <w:rsid w:val="00AF5186"/>
    <w:rsid w:val="00AF5241"/>
    <w:rsid w:val="00AF597F"/>
    <w:rsid w:val="00AF5D24"/>
    <w:rsid w:val="00AF6547"/>
    <w:rsid w:val="00AF706E"/>
    <w:rsid w:val="00AF7653"/>
    <w:rsid w:val="00AF7D4B"/>
    <w:rsid w:val="00B00A71"/>
    <w:rsid w:val="00B02A9E"/>
    <w:rsid w:val="00B02BED"/>
    <w:rsid w:val="00B02D2A"/>
    <w:rsid w:val="00B04188"/>
    <w:rsid w:val="00B04382"/>
    <w:rsid w:val="00B0444E"/>
    <w:rsid w:val="00B04869"/>
    <w:rsid w:val="00B06CD7"/>
    <w:rsid w:val="00B06DE4"/>
    <w:rsid w:val="00B06FDD"/>
    <w:rsid w:val="00B071F2"/>
    <w:rsid w:val="00B072B2"/>
    <w:rsid w:val="00B0756D"/>
    <w:rsid w:val="00B07697"/>
    <w:rsid w:val="00B07BEF"/>
    <w:rsid w:val="00B1023E"/>
    <w:rsid w:val="00B10E13"/>
    <w:rsid w:val="00B11059"/>
    <w:rsid w:val="00B11431"/>
    <w:rsid w:val="00B1160A"/>
    <w:rsid w:val="00B1202B"/>
    <w:rsid w:val="00B120C1"/>
    <w:rsid w:val="00B12BA0"/>
    <w:rsid w:val="00B131D3"/>
    <w:rsid w:val="00B13258"/>
    <w:rsid w:val="00B13826"/>
    <w:rsid w:val="00B13C43"/>
    <w:rsid w:val="00B13CF0"/>
    <w:rsid w:val="00B13D92"/>
    <w:rsid w:val="00B147BE"/>
    <w:rsid w:val="00B150FD"/>
    <w:rsid w:val="00B15B7E"/>
    <w:rsid w:val="00B163DB"/>
    <w:rsid w:val="00B16508"/>
    <w:rsid w:val="00B16846"/>
    <w:rsid w:val="00B16BCC"/>
    <w:rsid w:val="00B202E5"/>
    <w:rsid w:val="00B21E09"/>
    <w:rsid w:val="00B226AF"/>
    <w:rsid w:val="00B22AA2"/>
    <w:rsid w:val="00B23395"/>
    <w:rsid w:val="00B23ED6"/>
    <w:rsid w:val="00B24804"/>
    <w:rsid w:val="00B24DA6"/>
    <w:rsid w:val="00B24FD2"/>
    <w:rsid w:val="00B25CAC"/>
    <w:rsid w:val="00B2602D"/>
    <w:rsid w:val="00B267BD"/>
    <w:rsid w:val="00B268B0"/>
    <w:rsid w:val="00B26F96"/>
    <w:rsid w:val="00B270E0"/>
    <w:rsid w:val="00B2759B"/>
    <w:rsid w:val="00B2781D"/>
    <w:rsid w:val="00B27836"/>
    <w:rsid w:val="00B30433"/>
    <w:rsid w:val="00B30A7D"/>
    <w:rsid w:val="00B30AB5"/>
    <w:rsid w:val="00B30DF2"/>
    <w:rsid w:val="00B30FB5"/>
    <w:rsid w:val="00B314DD"/>
    <w:rsid w:val="00B31655"/>
    <w:rsid w:val="00B317D6"/>
    <w:rsid w:val="00B318CB"/>
    <w:rsid w:val="00B31997"/>
    <w:rsid w:val="00B31AC0"/>
    <w:rsid w:val="00B3243C"/>
    <w:rsid w:val="00B32791"/>
    <w:rsid w:val="00B32F2F"/>
    <w:rsid w:val="00B33356"/>
    <w:rsid w:val="00B336D3"/>
    <w:rsid w:val="00B33C4A"/>
    <w:rsid w:val="00B35208"/>
    <w:rsid w:val="00B35677"/>
    <w:rsid w:val="00B35960"/>
    <w:rsid w:val="00B35CFC"/>
    <w:rsid w:val="00B35E4B"/>
    <w:rsid w:val="00B35ED8"/>
    <w:rsid w:val="00B368C2"/>
    <w:rsid w:val="00B37B8F"/>
    <w:rsid w:val="00B37FC8"/>
    <w:rsid w:val="00B41235"/>
    <w:rsid w:val="00B415A6"/>
    <w:rsid w:val="00B4197F"/>
    <w:rsid w:val="00B41B23"/>
    <w:rsid w:val="00B422E0"/>
    <w:rsid w:val="00B42A4A"/>
    <w:rsid w:val="00B42CC9"/>
    <w:rsid w:val="00B43251"/>
    <w:rsid w:val="00B43384"/>
    <w:rsid w:val="00B43F52"/>
    <w:rsid w:val="00B44C25"/>
    <w:rsid w:val="00B4501A"/>
    <w:rsid w:val="00B45E60"/>
    <w:rsid w:val="00B46FA5"/>
    <w:rsid w:val="00B4701B"/>
    <w:rsid w:val="00B470D6"/>
    <w:rsid w:val="00B47639"/>
    <w:rsid w:val="00B4771D"/>
    <w:rsid w:val="00B47CEC"/>
    <w:rsid w:val="00B50119"/>
    <w:rsid w:val="00B503A4"/>
    <w:rsid w:val="00B5045E"/>
    <w:rsid w:val="00B50840"/>
    <w:rsid w:val="00B508FF"/>
    <w:rsid w:val="00B50E65"/>
    <w:rsid w:val="00B513F6"/>
    <w:rsid w:val="00B51401"/>
    <w:rsid w:val="00B520DA"/>
    <w:rsid w:val="00B52361"/>
    <w:rsid w:val="00B52839"/>
    <w:rsid w:val="00B52A9B"/>
    <w:rsid w:val="00B52D9A"/>
    <w:rsid w:val="00B53C59"/>
    <w:rsid w:val="00B54540"/>
    <w:rsid w:val="00B54E4E"/>
    <w:rsid w:val="00B55291"/>
    <w:rsid w:val="00B554D7"/>
    <w:rsid w:val="00B55512"/>
    <w:rsid w:val="00B55880"/>
    <w:rsid w:val="00B55C54"/>
    <w:rsid w:val="00B55E67"/>
    <w:rsid w:val="00B56209"/>
    <w:rsid w:val="00B563CB"/>
    <w:rsid w:val="00B56653"/>
    <w:rsid w:val="00B56B10"/>
    <w:rsid w:val="00B573F3"/>
    <w:rsid w:val="00B57806"/>
    <w:rsid w:val="00B57A0B"/>
    <w:rsid w:val="00B57FA8"/>
    <w:rsid w:val="00B60158"/>
    <w:rsid w:val="00B60802"/>
    <w:rsid w:val="00B608CF"/>
    <w:rsid w:val="00B60E5D"/>
    <w:rsid w:val="00B60FE1"/>
    <w:rsid w:val="00B619A5"/>
    <w:rsid w:val="00B61BFA"/>
    <w:rsid w:val="00B62164"/>
    <w:rsid w:val="00B6297B"/>
    <w:rsid w:val="00B632D5"/>
    <w:rsid w:val="00B63366"/>
    <w:rsid w:val="00B639CE"/>
    <w:rsid w:val="00B63A2D"/>
    <w:rsid w:val="00B63AAC"/>
    <w:rsid w:val="00B64330"/>
    <w:rsid w:val="00B64954"/>
    <w:rsid w:val="00B65D78"/>
    <w:rsid w:val="00B6661C"/>
    <w:rsid w:val="00B70206"/>
    <w:rsid w:val="00B70537"/>
    <w:rsid w:val="00B709B8"/>
    <w:rsid w:val="00B71743"/>
    <w:rsid w:val="00B72051"/>
    <w:rsid w:val="00B720D5"/>
    <w:rsid w:val="00B72595"/>
    <w:rsid w:val="00B727B8"/>
    <w:rsid w:val="00B72F4A"/>
    <w:rsid w:val="00B73455"/>
    <w:rsid w:val="00B73A5C"/>
    <w:rsid w:val="00B73B9B"/>
    <w:rsid w:val="00B73CDB"/>
    <w:rsid w:val="00B743A9"/>
    <w:rsid w:val="00B74504"/>
    <w:rsid w:val="00B7541A"/>
    <w:rsid w:val="00B75A7A"/>
    <w:rsid w:val="00B75D96"/>
    <w:rsid w:val="00B75FF2"/>
    <w:rsid w:val="00B76012"/>
    <w:rsid w:val="00B769B4"/>
    <w:rsid w:val="00B76EA8"/>
    <w:rsid w:val="00B80A65"/>
    <w:rsid w:val="00B811A5"/>
    <w:rsid w:val="00B814DB"/>
    <w:rsid w:val="00B82232"/>
    <w:rsid w:val="00B8256D"/>
    <w:rsid w:val="00B83052"/>
    <w:rsid w:val="00B83856"/>
    <w:rsid w:val="00B83930"/>
    <w:rsid w:val="00B83EE9"/>
    <w:rsid w:val="00B850BE"/>
    <w:rsid w:val="00B85955"/>
    <w:rsid w:val="00B85AF1"/>
    <w:rsid w:val="00B864D7"/>
    <w:rsid w:val="00B86DEE"/>
    <w:rsid w:val="00B877CB"/>
    <w:rsid w:val="00B87894"/>
    <w:rsid w:val="00B90043"/>
    <w:rsid w:val="00B90720"/>
    <w:rsid w:val="00B90B27"/>
    <w:rsid w:val="00B91736"/>
    <w:rsid w:val="00B91A00"/>
    <w:rsid w:val="00B92551"/>
    <w:rsid w:val="00B92C44"/>
    <w:rsid w:val="00B93B90"/>
    <w:rsid w:val="00B9467F"/>
    <w:rsid w:val="00B947F2"/>
    <w:rsid w:val="00B9584E"/>
    <w:rsid w:val="00B95A93"/>
    <w:rsid w:val="00B962F0"/>
    <w:rsid w:val="00B964C3"/>
    <w:rsid w:val="00B96A83"/>
    <w:rsid w:val="00B96B94"/>
    <w:rsid w:val="00B96C7E"/>
    <w:rsid w:val="00BA01A3"/>
    <w:rsid w:val="00BA13C1"/>
    <w:rsid w:val="00BA13DF"/>
    <w:rsid w:val="00BA14E3"/>
    <w:rsid w:val="00BA16A7"/>
    <w:rsid w:val="00BA1907"/>
    <w:rsid w:val="00BA1C74"/>
    <w:rsid w:val="00BA2101"/>
    <w:rsid w:val="00BA2FF7"/>
    <w:rsid w:val="00BA3C1A"/>
    <w:rsid w:val="00BA4488"/>
    <w:rsid w:val="00BA4A83"/>
    <w:rsid w:val="00BA5107"/>
    <w:rsid w:val="00BA560C"/>
    <w:rsid w:val="00BA57F9"/>
    <w:rsid w:val="00BA5824"/>
    <w:rsid w:val="00BA5B6B"/>
    <w:rsid w:val="00BA5DEA"/>
    <w:rsid w:val="00BA700D"/>
    <w:rsid w:val="00BA7DF0"/>
    <w:rsid w:val="00BB05A1"/>
    <w:rsid w:val="00BB1118"/>
    <w:rsid w:val="00BB1213"/>
    <w:rsid w:val="00BB12B9"/>
    <w:rsid w:val="00BB1840"/>
    <w:rsid w:val="00BB18C4"/>
    <w:rsid w:val="00BB1BD0"/>
    <w:rsid w:val="00BB23F7"/>
    <w:rsid w:val="00BB29C8"/>
    <w:rsid w:val="00BB2F20"/>
    <w:rsid w:val="00BB3913"/>
    <w:rsid w:val="00BB4AD5"/>
    <w:rsid w:val="00BB512B"/>
    <w:rsid w:val="00BB5E1C"/>
    <w:rsid w:val="00BB6AD4"/>
    <w:rsid w:val="00BB6DD0"/>
    <w:rsid w:val="00BB73D3"/>
    <w:rsid w:val="00BB79AC"/>
    <w:rsid w:val="00BB7A4C"/>
    <w:rsid w:val="00BC00D2"/>
    <w:rsid w:val="00BC010B"/>
    <w:rsid w:val="00BC1335"/>
    <w:rsid w:val="00BC16BF"/>
    <w:rsid w:val="00BC1798"/>
    <w:rsid w:val="00BC25D8"/>
    <w:rsid w:val="00BC2AAD"/>
    <w:rsid w:val="00BC2C20"/>
    <w:rsid w:val="00BC2CE0"/>
    <w:rsid w:val="00BC3344"/>
    <w:rsid w:val="00BC3A36"/>
    <w:rsid w:val="00BC3D64"/>
    <w:rsid w:val="00BC4600"/>
    <w:rsid w:val="00BC4712"/>
    <w:rsid w:val="00BC67EC"/>
    <w:rsid w:val="00BC7E06"/>
    <w:rsid w:val="00BD056C"/>
    <w:rsid w:val="00BD16C7"/>
    <w:rsid w:val="00BD1809"/>
    <w:rsid w:val="00BD1BAC"/>
    <w:rsid w:val="00BD1BEC"/>
    <w:rsid w:val="00BD1CAE"/>
    <w:rsid w:val="00BD1F7F"/>
    <w:rsid w:val="00BD2826"/>
    <w:rsid w:val="00BD3846"/>
    <w:rsid w:val="00BD3DCF"/>
    <w:rsid w:val="00BD43CD"/>
    <w:rsid w:val="00BD5332"/>
    <w:rsid w:val="00BD5483"/>
    <w:rsid w:val="00BD5646"/>
    <w:rsid w:val="00BD5A3E"/>
    <w:rsid w:val="00BD5AAB"/>
    <w:rsid w:val="00BD5C2A"/>
    <w:rsid w:val="00BD5C87"/>
    <w:rsid w:val="00BD636E"/>
    <w:rsid w:val="00BD671B"/>
    <w:rsid w:val="00BD6ACC"/>
    <w:rsid w:val="00BD6C81"/>
    <w:rsid w:val="00BD6CA1"/>
    <w:rsid w:val="00BD6D90"/>
    <w:rsid w:val="00BD7BBD"/>
    <w:rsid w:val="00BD7D74"/>
    <w:rsid w:val="00BE0960"/>
    <w:rsid w:val="00BE1239"/>
    <w:rsid w:val="00BE1D4A"/>
    <w:rsid w:val="00BE1EB8"/>
    <w:rsid w:val="00BE260C"/>
    <w:rsid w:val="00BE2652"/>
    <w:rsid w:val="00BE286F"/>
    <w:rsid w:val="00BE2C02"/>
    <w:rsid w:val="00BE2D01"/>
    <w:rsid w:val="00BE3C21"/>
    <w:rsid w:val="00BE3C64"/>
    <w:rsid w:val="00BE3ECD"/>
    <w:rsid w:val="00BE47B3"/>
    <w:rsid w:val="00BE4D07"/>
    <w:rsid w:val="00BE5A4E"/>
    <w:rsid w:val="00BE67F5"/>
    <w:rsid w:val="00BE6A1E"/>
    <w:rsid w:val="00BE6EDF"/>
    <w:rsid w:val="00BE6F96"/>
    <w:rsid w:val="00BE7AC0"/>
    <w:rsid w:val="00BE7FB4"/>
    <w:rsid w:val="00BF00A7"/>
    <w:rsid w:val="00BF0B77"/>
    <w:rsid w:val="00BF18AE"/>
    <w:rsid w:val="00BF1AC8"/>
    <w:rsid w:val="00BF1F18"/>
    <w:rsid w:val="00BF2335"/>
    <w:rsid w:val="00BF2548"/>
    <w:rsid w:val="00BF260F"/>
    <w:rsid w:val="00BF3104"/>
    <w:rsid w:val="00BF3687"/>
    <w:rsid w:val="00BF3982"/>
    <w:rsid w:val="00BF3E79"/>
    <w:rsid w:val="00BF3FE2"/>
    <w:rsid w:val="00BF48E8"/>
    <w:rsid w:val="00BF5082"/>
    <w:rsid w:val="00BF533A"/>
    <w:rsid w:val="00BF543A"/>
    <w:rsid w:val="00BF553D"/>
    <w:rsid w:val="00BF5993"/>
    <w:rsid w:val="00BF5CD8"/>
    <w:rsid w:val="00BF628B"/>
    <w:rsid w:val="00BF6302"/>
    <w:rsid w:val="00BF6E09"/>
    <w:rsid w:val="00BF7084"/>
    <w:rsid w:val="00BF7798"/>
    <w:rsid w:val="00C00589"/>
    <w:rsid w:val="00C006FF"/>
    <w:rsid w:val="00C00AB3"/>
    <w:rsid w:val="00C00D5E"/>
    <w:rsid w:val="00C00DA8"/>
    <w:rsid w:val="00C00E8E"/>
    <w:rsid w:val="00C01ABF"/>
    <w:rsid w:val="00C01D34"/>
    <w:rsid w:val="00C01F02"/>
    <w:rsid w:val="00C02214"/>
    <w:rsid w:val="00C02298"/>
    <w:rsid w:val="00C0238C"/>
    <w:rsid w:val="00C02AC3"/>
    <w:rsid w:val="00C0440A"/>
    <w:rsid w:val="00C057DC"/>
    <w:rsid w:val="00C059DB"/>
    <w:rsid w:val="00C05B87"/>
    <w:rsid w:val="00C06F45"/>
    <w:rsid w:val="00C06FCE"/>
    <w:rsid w:val="00C07814"/>
    <w:rsid w:val="00C07A36"/>
    <w:rsid w:val="00C07D40"/>
    <w:rsid w:val="00C07EB1"/>
    <w:rsid w:val="00C1029B"/>
    <w:rsid w:val="00C10343"/>
    <w:rsid w:val="00C10838"/>
    <w:rsid w:val="00C10CE1"/>
    <w:rsid w:val="00C10DAC"/>
    <w:rsid w:val="00C119DE"/>
    <w:rsid w:val="00C12C50"/>
    <w:rsid w:val="00C12E9D"/>
    <w:rsid w:val="00C1323E"/>
    <w:rsid w:val="00C13453"/>
    <w:rsid w:val="00C137F3"/>
    <w:rsid w:val="00C1437B"/>
    <w:rsid w:val="00C14F82"/>
    <w:rsid w:val="00C1604F"/>
    <w:rsid w:val="00C16BDE"/>
    <w:rsid w:val="00C16DDA"/>
    <w:rsid w:val="00C16E3F"/>
    <w:rsid w:val="00C200FE"/>
    <w:rsid w:val="00C2121E"/>
    <w:rsid w:val="00C21994"/>
    <w:rsid w:val="00C21CA2"/>
    <w:rsid w:val="00C21F5E"/>
    <w:rsid w:val="00C22411"/>
    <w:rsid w:val="00C22818"/>
    <w:rsid w:val="00C24E86"/>
    <w:rsid w:val="00C2501C"/>
    <w:rsid w:val="00C25164"/>
    <w:rsid w:val="00C25354"/>
    <w:rsid w:val="00C25702"/>
    <w:rsid w:val="00C25AC8"/>
    <w:rsid w:val="00C264AC"/>
    <w:rsid w:val="00C265D2"/>
    <w:rsid w:val="00C26788"/>
    <w:rsid w:val="00C2728E"/>
    <w:rsid w:val="00C274DC"/>
    <w:rsid w:val="00C27EE0"/>
    <w:rsid w:val="00C27FEF"/>
    <w:rsid w:val="00C3027C"/>
    <w:rsid w:val="00C30FF7"/>
    <w:rsid w:val="00C31696"/>
    <w:rsid w:val="00C31CF9"/>
    <w:rsid w:val="00C31F41"/>
    <w:rsid w:val="00C3207E"/>
    <w:rsid w:val="00C325B0"/>
    <w:rsid w:val="00C326C2"/>
    <w:rsid w:val="00C32A22"/>
    <w:rsid w:val="00C32B15"/>
    <w:rsid w:val="00C32FE3"/>
    <w:rsid w:val="00C334AC"/>
    <w:rsid w:val="00C33605"/>
    <w:rsid w:val="00C34400"/>
    <w:rsid w:val="00C345B7"/>
    <w:rsid w:val="00C34B34"/>
    <w:rsid w:val="00C35A53"/>
    <w:rsid w:val="00C360B7"/>
    <w:rsid w:val="00C360C9"/>
    <w:rsid w:val="00C36397"/>
    <w:rsid w:val="00C366C2"/>
    <w:rsid w:val="00C3682C"/>
    <w:rsid w:val="00C36A56"/>
    <w:rsid w:val="00C36D87"/>
    <w:rsid w:val="00C37321"/>
    <w:rsid w:val="00C37329"/>
    <w:rsid w:val="00C37E85"/>
    <w:rsid w:val="00C4043B"/>
    <w:rsid w:val="00C404E5"/>
    <w:rsid w:val="00C40582"/>
    <w:rsid w:val="00C405B8"/>
    <w:rsid w:val="00C4062F"/>
    <w:rsid w:val="00C4088A"/>
    <w:rsid w:val="00C40F28"/>
    <w:rsid w:val="00C41767"/>
    <w:rsid w:val="00C41858"/>
    <w:rsid w:val="00C42706"/>
    <w:rsid w:val="00C43587"/>
    <w:rsid w:val="00C43761"/>
    <w:rsid w:val="00C43EF2"/>
    <w:rsid w:val="00C43F89"/>
    <w:rsid w:val="00C440B7"/>
    <w:rsid w:val="00C44116"/>
    <w:rsid w:val="00C44203"/>
    <w:rsid w:val="00C44343"/>
    <w:rsid w:val="00C4468E"/>
    <w:rsid w:val="00C44F37"/>
    <w:rsid w:val="00C450DE"/>
    <w:rsid w:val="00C457EE"/>
    <w:rsid w:val="00C45C5C"/>
    <w:rsid w:val="00C462E2"/>
    <w:rsid w:val="00C4636A"/>
    <w:rsid w:val="00C4660C"/>
    <w:rsid w:val="00C47E5D"/>
    <w:rsid w:val="00C50692"/>
    <w:rsid w:val="00C507EA"/>
    <w:rsid w:val="00C50950"/>
    <w:rsid w:val="00C50E1F"/>
    <w:rsid w:val="00C513BC"/>
    <w:rsid w:val="00C526D2"/>
    <w:rsid w:val="00C52A38"/>
    <w:rsid w:val="00C532F0"/>
    <w:rsid w:val="00C53338"/>
    <w:rsid w:val="00C5386D"/>
    <w:rsid w:val="00C5455D"/>
    <w:rsid w:val="00C55007"/>
    <w:rsid w:val="00C55446"/>
    <w:rsid w:val="00C55A38"/>
    <w:rsid w:val="00C55A3F"/>
    <w:rsid w:val="00C56C23"/>
    <w:rsid w:val="00C56FDD"/>
    <w:rsid w:val="00C57D91"/>
    <w:rsid w:val="00C60284"/>
    <w:rsid w:val="00C6072E"/>
    <w:rsid w:val="00C618C9"/>
    <w:rsid w:val="00C6210F"/>
    <w:rsid w:val="00C6213A"/>
    <w:rsid w:val="00C62198"/>
    <w:rsid w:val="00C622E4"/>
    <w:rsid w:val="00C62446"/>
    <w:rsid w:val="00C6486D"/>
    <w:rsid w:val="00C65FE0"/>
    <w:rsid w:val="00C66240"/>
    <w:rsid w:val="00C66FA9"/>
    <w:rsid w:val="00C670F4"/>
    <w:rsid w:val="00C67229"/>
    <w:rsid w:val="00C67C0A"/>
    <w:rsid w:val="00C67DCF"/>
    <w:rsid w:val="00C70E7C"/>
    <w:rsid w:val="00C70EA1"/>
    <w:rsid w:val="00C71823"/>
    <w:rsid w:val="00C71D49"/>
    <w:rsid w:val="00C71DBC"/>
    <w:rsid w:val="00C72355"/>
    <w:rsid w:val="00C72F85"/>
    <w:rsid w:val="00C74E56"/>
    <w:rsid w:val="00C75E8D"/>
    <w:rsid w:val="00C75FD4"/>
    <w:rsid w:val="00C760CF"/>
    <w:rsid w:val="00C76B34"/>
    <w:rsid w:val="00C76ED5"/>
    <w:rsid w:val="00C77206"/>
    <w:rsid w:val="00C774F4"/>
    <w:rsid w:val="00C77C9C"/>
    <w:rsid w:val="00C8019D"/>
    <w:rsid w:val="00C80793"/>
    <w:rsid w:val="00C80A0A"/>
    <w:rsid w:val="00C82360"/>
    <w:rsid w:val="00C833A6"/>
    <w:rsid w:val="00C83588"/>
    <w:rsid w:val="00C8389A"/>
    <w:rsid w:val="00C8394E"/>
    <w:rsid w:val="00C83A93"/>
    <w:rsid w:val="00C84D2D"/>
    <w:rsid w:val="00C857B6"/>
    <w:rsid w:val="00C85DF3"/>
    <w:rsid w:val="00C85FEB"/>
    <w:rsid w:val="00C868C1"/>
    <w:rsid w:val="00C868D2"/>
    <w:rsid w:val="00C87588"/>
    <w:rsid w:val="00C879F7"/>
    <w:rsid w:val="00C87AA6"/>
    <w:rsid w:val="00C87BE4"/>
    <w:rsid w:val="00C90E80"/>
    <w:rsid w:val="00C91103"/>
    <w:rsid w:val="00C91975"/>
    <w:rsid w:val="00C92047"/>
    <w:rsid w:val="00C924B8"/>
    <w:rsid w:val="00C93152"/>
    <w:rsid w:val="00C93945"/>
    <w:rsid w:val="00C94475"/>
    <w:rsid w:val="00C9489E"/>
    <w:rsid w:val="00C95235"/>
    <w:rsid w:val="00C96215"/>
    <w:rsid w:val="00C9694F"/>
    <w:rsid w:val="00C978EB"/>
    <w:rsid w:val="00C97D28"/>
    <w:rsid w:val="00CA01FB"/>
    <w:rsid w:val="00CA1226"/>
    <w:rsid w:val="00CA139B"/>
    <w:rsid w:val="00CA1E22"/>
    <w:rsid w:val="00CA2795"/>
    <w:rsid w:val="00CA2968"/>
    <w:rsid w:val="00CA3143"/>
    <w:rsid w:val="00CA340D"/>
    <w:rsid w:val="00CA3AD5"/>
    <w:rsid w:val="00CA3E7A"/>
    <w:rsid w:val="00CA3EB1"/>
    <w:rsid w:val="00CA4D19"/>
    <w:rsid w:val="00CA5EB6"/>
    <w:rsid w:val="00CA61B7"/>
    <w:rsid w:val="00CA6660"/>
    <w:rsid w:val="00CA6BA6"/>
    <w:rsid w:val="00CA7035"/>
    <w:rsid w:val="00CA76C4"/>
    <w:rsid w:val="00CB00A3"/>
    <w:rsid w:val="00CB0118"/>
    <w:rsid w:val="00CB0E03"/>
    <w:rsid w:val="00CB1BDE"/>
    <w:rsid w:val="00CB2709"/>
    <w:rsid w:val="00CB29C4"/>
    <w:rsid w:val="00CB32BD"/>
    <w:rsid w:val="00CB32D4"/>
    <w:rsid w:val="00CB334A"/>
    <w:rsid w:val="00CB354B"/>
    <w:rsid w:val="00CB38A2"/>
    <w:rsid w:val="00CB3D59"/>
    <w:rsid w:val="00CB3DED"/>
    <w:rsid w:val="00CB430A"/>
    <w:rsid w:val="00CB48DA"/>
    <w:rsid w:val="00CB4B33"/>
    <w:rsid w:val="00CB4C46"/>
    <w:rsid w:val="00CB5102"/>
    <w:rsid w:val="00CB55C4"/>
    <w:rsid w:val="00CB5AFA"/>
    <w:rsid w:val="00CB60AC"/>
    <w:rsid w:val="00CB6C30"/>
    <w:rsid w:val="00CC00CD"/>
    <w:rsid w:val="00CC0A60"/>
    <w:rsid w:val="00CC0C25"/>
    <w:rsid w:val="00CC1871"/>
    <w:rsid w:val="00CC1AC8"/>
    <w:rsid w:val="00CC1BB3"/>
    <w:rsid w:val="00CC28B3"/>
    <w:rsid w:val="00CC2A84"/>
    <w:rsid w:val="00CC3C4F"/>
    <w:rsid w:val="00CC3D24"/>
    <w:rsid w:val="00CC3DFA"/>
    <w:rsid w:val="00CC3E39"/>
    <w:rsid w:val="00CC49B5"/>
    <w:rsid w:val="00CC4B08"/>
    <w:rsid w:val="00CC4ECE"/>
    <w:rsid w:val="00CC5719"/>
    <w:rsid w:val="00CC5982"/>
    <w:rsid w:val="00CC5B82"/>
    <w:rsid w:val="00CC6089"/>
    <w:rsid w:val="00CC6403"/>
    <w:rsid w:val="00CC653C"/>
    <w:rsid w:val="00CC6A56"/>
    <w:rsid w:val="00CC6BB8"/>
    <w:rsid w:val="00CC747B"/>
    <w:rsid w:val="00CC7A4E"/>
    <w:rsid w:val="00CD0278"/>
    <w:rsid w:val="00CD072B"/>
    <w:rsid w:val="00CD0909"/>
    <w:rsid w:val="00CD09F2"/>
    <w:rsid w:val="00CD1365"/>
    <w:rsid w:val="00CD1394"/>
    <w:rsid w:val="00CD1470"/>
    <w:rsid w:val="00CD18AA"/>
    <w:rsid w:val="00CD1A01"/>
    <w:rsid w:val="00CD2058"/>
    <w:rsid w:val="00CD2652"/>
    <w:rsid w:val="00CD29E7"/>
    <w:rsid w:val="00CD2AFB"/>
    <w:rsid w:val="00CD32C2"/>
    <w:rsid w:val="00CD365D"/>
    <w:rsid w:val="00CD3C56"/>
    <w:rsid w:val="00CD44B5"/>
    <w:rsid w:val="00CD4952"/>
    <w:rsid w:val="00CD4C04"/>
    <w:rsid w:val="00CD4E05"/>
    <w:rsid w:val="00CD4E0A"/>
    <w:rsid w:val="00CD5104"/>
    <w:rsid w:val="00CD564E"/>
    <w:rsid w:val="00CD5AC1"/>
    <w:rsid w:val="00CD5AE5"/>
    <w:rsid w:val="00CD5B97"/>
    <w:rsid w:val="00CD60B2"/>
    <w:rsid w:val="00CD660A"/>
    <w:rsid w:val="00CD6EAE"/>
    <w:rsid w:val="00CD726E"/>
    <w:rsid w:val="00CD73D6"/>
    <w:rsid w:val="00CE031A"/>
    <w:rsid w:val="00CE0331"/>
    <w:rsid w:val="00CE0474"/>
    <w:rsid w:val="00CE0C7D"/>
    <w:rsid w:val="00CE103F"/>
    <w:rsid w:val="00CE132D"/>
    <w:rsid w:val="00CE152D"/>
    <w:rsid w:val="00CE1688"/>
    <w:rsid w:val="00CE16AA"/>
    <w:rsid w:val="00CE1F18"/>
    <w:rsid w:val="00CE2298"/>
    <w:rsid w:val="00CE27BA"/>
    <w:rsid w:val="00CE2808"/>
    <w:rsid w:val="00CE289F"/>
    <w:rsid w:val="00CE2BA2"/>
    <w:rsid w:val="00CE33E7"/>
    <w:rsid w:val="00CE372A"/>
    <w:rsid w:val="00CE39A9"/>
    <w:rsid w:val="00CE4577"/>
    <w:rsid w:val="00CE5445"/>
    <w:rsid w:val="00CE56CF"/>
    <w:rsid w:val="00CE585C"/>
    <w:rsid w:val="00CE5910"/>
    <w:rsid w:val="00CE607C"/>
    <w:rsid w:val="00CE6B2D"/>
    <w:rsid w:val="00CE6F22"/>
    <w:rsid w:val="00CE7502"/>
    <w:rsid w:val="00CE7594"/>
    <w:rsid w:val="00CF0034"/>
    <w:rsid w:val="00CF01A5"/>
    <w:rsid w:val="00CF05AA"/>
    <w:rsid w:val="00CF06CA"/>
    <w:rsid w:val="00CF07CF"/>
    <w:rsid w:val="00CF08E2"/>
    <w:rsid w:val="00CF090C"/>
    <w:rsid w:val="00CF0989"/>
    <w:rsid w:val="00CF099F"/>
    <w:rsid w:val="00CF0B4F"/>
    <w:rsid w:val="00CF115E"/>
    <w:rsid w:val="00CF1B2C"/>
    <w:rsid w:val="00CF1F24"/>
    <w:rsid w:val="00CF2218"/>
    <w:rsid w:val="00CF2F6F"/>
    <w:rsid w:val="00CF394E"/>
    <w:rsid w:val="00CF396D"/>
    <w:rsid w:val="00CF3F7B"/>
    <w:rsid w:val="00CF44BA"/>
    <w:rsid w:val="00CF4E29"/>
    <w:rsid w:val="00CF60CF"/>
    <w:rsid w:val="00CF6AE0"/>
    <w:rsid w:val="00CF6BDE"/>
    <w:rsid w:val="00CF6D59"/>
    <w:rsid w:val="00CF72C8"/>
    <w:rsid w:val="00D00534"/>
    <w:rsid w:val="00D0093D"/>
    <w:rsid w:val="00D011BD"/>
    <w:rsid w:val="00D0178E"/>
    <w:rsid w:val="00D01ADE"/>
    <w:rsid w:val="00D01DCA"/>
    <w:rsid w:val="00D023F1"/>
    <w:rsid w:val="00D027A8"/>
    <w:rsid w:val="00D0318D"/>
    <w:rsid w:val="00D038BA"/>
    <w:rsid w:val="00D0404D"/>
    <w:rsid w:val="00D04239"/>
    <w:rsid w:val="00D043B1"/>
    <w:rsid w:val="00D05E93"/>
    <w:rsid w:val="00D06528"/>
    <w:rsid w:val="00D068AF"/>
    <w:rsid w:val="00D06A6B"/>
    <w:rsid w:val="00D06F30"/>
    <w:rsid w:val="00D0773F"/>
    <w:rsid w:val="00D07930"/>
    <w:rsid w:val="00D07B0C"/>
    <w:rsid w:val="00D07C5E"/>
    <w:rsid w:val="00D107E0"/>
    <w:rsid w:val="00D112CC"/>
    <w:rsid w:val="00D11542"/>
    <w:rsid w:val="00D1176F"/>
    <w:rsid w:val="00D119D0"/>
    <w:rsid w:val="00D11D1A"/>
    <w:rsid w:val="00D11FD7"/>
    <w:rsid w:val="00D121C3"/>
    <w:rsid w:val="00D12953"/>
    <w:rsid w:val="00D12AFC"/>
    <w:rsid w:val="00D134C6"/>
    <w:rsid w:val="00D13A11"/>
    <w:rsid w:val="00D13D86"/>
    <w:rsid w:val="00D1425B"/>
    <w:rsid w:val="00D1447A"/>
    <w:rsid w:val="00D149E2"/>
    <w:rsid w:val="00D14B95"/>
    <w:rsid w:val="00D14E3A"/>
    <w:rsid w:val="00D15065"/>
    <w:rsid w:val="00D1532B"/>
    <w:rsid w:val="00D15358"/>
    <w:rsid w:val="00D1536E"/>
    <w:rsid w:val="00D154C0"/>
    <w:rsid w:val="00D15B0B"/>
    <w:rsid w:val="00D15C36"/>
    <w:rsid w:val="00D15DDC"/>
    <w:rsid w:val="00D1646B"/>
    <w:rsid w:val="00D168A0"/>
    <w:rsid w:val="00D16A65"/>
    <w:rsid w:val="00D173B9"/>
    <w:rsid w:val="00D17513"/>
    <w:rsid w:val="00D1782E"/>
    <w:rsid w:val="00D20212"/>
    <w:rsid w:val="00D202C1"/>
    <w:rsid w:val="00D20D06"/>
    <w:rsid w:val="00D2162D"/>
    <w:rsid w:val="00D22756"/>
    <w:rsid w:val="00D22A72"/>
    <w:rsid w:val="00D232BF"/>
    <w:rsid w:val="00D23488"/>
    <w:rsid w:val="00D242FB"/>
    <w:rsid w:val="00D249F2"/>
    <w:rsid w:val="00D25335"/>
    <w:rsid w:val="00D253B8"/>
    <w:rsid w:val="00D253BC"/>
    <w:rsid w:val="00D25D1E"/>
    <w:rsid w:val="00D266E6"/>
    <w:rsid w:val="00D26D42"/>
    <w:rsid w:val="00D27013"/>
    <w:rsid w:val="00D27A90"/>
    <w:rsid w:val="00D27D88"/>
    <w:rsid w:val="00D30229"/>
    <w:rsid w:val="00D3078B"/>
    <w:rsid w:val="00D31419"/>
    <w:rsid w:val="00D31A46"/>
    <w:rsid w:val="00D31B11"/>
    <w:rsid w:val="00D31CD3"/>
    <w:rsid w:val="00D3241C"/>
    <w:rsid w:val="00D32800"/>
    <w:rsid w:val="00D32931"/>
    <w:rsid w:val="00D32FB7"/>
    <w:rsid w:val="00D33D8B"/>
    <w:rsid w:val="00D341DD"/>
    <w:rsid w:val="00D346F0"/>
    <w:rsid w:val="00D34A94"/>
    <w:rsid w:val="00D34B1F"/>
    <w:rsid w:val="00D35125"/>
    <w:rsid w:val="00D356B9"/>
    <w:rsid w:val="00D35CA5"/>
    <w:rsid w:val="00D35CDF"/>
    <w:rsid w:val="00D37890"/>
    <w:rsid w:val="00D37AAD"/>
    <w:rsid w:val="00D37C01"/>
    <w:rsid w:val="00D37F58"/>
    <w:rsid w:val="00D40FBB"/>
    <w:rsid w:val="00D4137E"/>
    <w:rsid w:val="00D41A0C"/>
    <w:rsid w:val="00D41F4F"/>
    <w:rsid w:val="00D4238D"/>
    <w:rsid w:val="00D4242B"/>
    <w:rsid w:val="00D42D62"/>
    <w:rsid w:val="00D43899"/>
    <w:rsid w:val="00D43EF7"/>
    <w:rsid w:val="00D44545"/>
    <w:rsid w:val="00D445B0"/>
    <w:rsid w:val="00D445BA"/>
    <w:rsid w:val="00D454B9"/>
    <w:rsid w:val="00D457A5"/>
    <w:rsid w:val="00D45E13"/>
    <w:rsid w:val="00D462AE"/>
    <w:rsid w:val="00D463BA"/>
    <w:rsid w:val="00D46573"/>
    <w:rsid w:val="00D46873"/>
    <w:rsid w:val="00D47230"/>
    <w:rsid w:val="00D50251"/>
    <w:rsid w:val="00D5035F"/>
    <w:rsid w:val="00D50EAD"/>
    <w:rsid w:val="00D51660"/>
    <w:rsid w:val="00D520AE"/>
    <w:rsid w:val="00D52C83"/>
    <w:rsid w:val="00D52CD0"/>
    <w:rsid w:val="00D52E04"/>
    <w:rsid w:val="00D533B0"/>
    <w:rsid w:val="00D53F19"/>
    <w:rsid w:val="00D545F2"/>
    <w:rsid w:val="00D54766"/>
    <w:rsid w:val="00D5484C"/>
    <w:rsid w:val="00D54B07"/>
    <w:rsid w:val="00D54B62"/>
    <w:rsid w:val="00D55911"/>
    <w:rsid w:val="00D55B9E"/>
    <w:rsid w:val="00D55D0F"/>
    <w:rsid w:val="00D55DF1"/>
    <w:rsid w:val="00D55E1A"/>
    <w:rsid w:val="00D55E5E"/>
    <w:rsid w:val="00D55EEF"/>
    <w:rsid w:val="00D56398"/>
    <w:rsid w:val="00D57469"/>
    <w:rsid w:val="00D57541"/>
    <w:rsid w:val="00D60A87"/>
    <w:rsid w:val="00D60C1D"/>
    <w:rsid w:val="00D61415"/>
    <w:rsid w:val="00D628EC"/>
    <w:rsid w:val="00D63387"/>
    <w:rsid w:val="00D63BD5"/>
    <w:rsid w:val="00D64068"/>
    <w:rsid w:val="00D642B8"/>
    <w:rsid w:val="00D6471C"/>
    <w:rsid w:val="00D648B3"/>
    <w:rsid w:val="00D64DC8"/>
    <w:rsid w:val="00D6680D"/>
    <w:rsid w:val="00D679A2"/>
    <w:rsid w:val="00D67A7F"/>
    <w:rsid w:val="00D704F9"/>
    <w:rsid w:val="00D70A3B"/>
    <w:rsid w:val="00D7169A"/>
    <w:rsid w:val="00D71B15"/>
    <w:rsid w:val="00D71FCA"/>
    <w:rsid w:val="00D72564"/>
    <w:rsid w:val="00D72D7C"/>
    <w:rsid w:val="00D731B8"/>
    <w:rsid w:val="00D735A4"/>
    <w:rsid w:val="00D740BC"/>
    <w:rsid w:val="00D74CEE"/>
    <w:rsid w:val="00D75200"/>
    <w:rsid w:val="00D754F7"/>
    <w:rsid w:val="00D75689"/>
    <w:rsid w:val="00D75B7F"/>
    <w:rsid w:val="00D75C66"/>
    <w:rsid w:val="00D76141"/>
    <w:rsid w:val="00D76660"/>
    <w:rsid w:val="00D76A56"/>
    <w:rsid w:val="00D76B17"/>
    <w:rsid w:val="00D77554"/>
    <w:rsid w:val="00D77CB2"/>
    <w:rsid w:val="00D80221"/>
    <w:rsid w:val="00D80450"/>
    <w:rsid w:val="00D81894"/>
    <w:rsid w:val="00D81D48"/>
    <w:rsid w:val="00D82087"/>
    <w:rsid w:val="00D83350"/>
    <w:rsid w:val="00D83B60"/>
    <w:rsid w:val="00D84540"/>
    <w:rsid w:val="00D84712"/>
    <w:rsid w:val="00D85156"/>
    <w:rsid w:val="00D86A5C"/>
    <w:rsid w:val="00D86BD2"/>
    <w:rsid w:val="00D86BF8"/>
    <w:rsid w:val="00D87A55"/>
    <w:rsid w:val="00D9013B"/>
    <w:rsid w:val="00D9050F"/>
    <w:rsid w:val="00D90BE7"/>
    <w:rsid w:val="00D90C65"/>
    <w:rsid w:val="00D90D14"/>
    <w:rsid w:val="00D9123E"/>
    <w:rsid w:val="00D92161"/>
    <w:rsid w:val="00D921A7"/>
    <w:rsid w:val="00D9252A"/>
    <w:rsid w:val="00D92F33"/>
    <w:rsid w:val="00D9394C"/>
    <w:rsid w:val="00D93999"/>
    <w:rsid w:val="00D93D03"/>
    <w:rsid w:val="00D93D73"/>
    <w:rsid w:val="00D9497B"/>
    <w:rsid w:val="00D94B67"/>
    <w:rsid w:val="00D94C81"/>
    <w:rsid w:val="00D94D7B"/>
    <w:rsid w:val="00D95222"/>
    <w:rsid w:val="00D958B3"/>
    <w:rsid w:val="00D95A72"/>
    <w:rsid w:val="00D95CF1"/>
    <w:rsid w:val="00D95D62"/>
    <w:rsid w:val="00D964D3"/>
    <w:rsid w:val="00D96E34"/>
    <w:rsid w:val="00D9760E"/>
    <w:rsid w:val="00D97B7B"/>
    <w:rsid w:val="00D97C53"/>
    <w:rsid w:val="00DA00A0"/>
    <w:rsid w:val="00DA0370"/>
    <w:rsid w:val="00DA1D4A"/>
    <w:rsid w:val="00DA2776"/>
    <w:rsid w:val="00DA2939"/>
    <w:rsid w:val="00DA32B4"/>
    <w:rsid w:val="00DA3C4A"/>
    <w:rsid w:val="00DA4075"/>
    <w:rsid w:val="00DA4CAC"/>
    <w:rsid w:val="00DA554A"/>
    <w:rsid w:val="00DA5AB8"/>
    <w:rsid w:val="00DA627B"/>
    <w:rsid w:val="00DA6CB7"/>
    <w:rsid w:val="00DA6E78"/>
    <w:rsid w:val="00DA7031"/>
    <w:rsid w:val="00DB07C9"/>
    <w:rsid w:val="00DB0879"/>
    <w:rsid w:val="00DB0906"/>
    <w:rsid w:val="00DB0F53"/>
    <w:rsid w:val="00DB1482"/>
    <w:rsid w:val="00DB14BF"/>
    <w:rsid w:val="00DB1800"/>
    <w:rsid w:val="00DB29B2"/>
    <w:rsid w:val="00DB353D"/>
    <w:rsid w:val="00DB44D8"/>
    <w:rsid w:val="00DB4B08"/>
    <w:rsid w:val="00DB4B7A"/>
    <w:rsid w:val="00DB4FA8"/>
    <w:rsid w:val="00DB5027"/>
    <w:rsid w:val="00DB523D"/>
    <w:rsid w:val="00DB54BE"/>
    <w:rsid w:val="00DB59C4"/>
    <w:rsid w:val="00DB5BE5"/>
    <w:rsid w:val="00DB674D"/>
    <w:rsid w:val="00DB69A3"/>
    <w:rsid w:val="00DB71C8"/>
    <w:rsid w:val="00DB72DE"/>
    <w:rsid w:val="00DB740C"/>
    <w:rsid w:val="00DC1964"/>
    <w:rsid w:val="00DC2A70"/>
    <w:rsid w:val="00DC3B60"/>
    <w:rsid w:val="00DC4520"/>
    <w:rsid w:val="00DC45C7"/>
    <w:rsid w:val="00DC4974"/>
    <w:rsid w:val="00DC5D27"/>
    <w:rsid w:val="00DC5EF0"/>
    <w:rsid w:val="00DC63AC"/>
    <w:rsid w:val="00DC6750"/>
    <w:rsid w:val="00DC68B5"/>
    <w:rsid w:val="00DC69B4"/>
    <w:rsid w:val="00DC74E3"/>
    <w:rsid w:val="00DC7592"/>
    <w:rsid w:val="00DC77CE"/>
    <w:rsid w:val="00DC7866"/>
    <w:rsid w:val="00DD01D7"/>
    <w:rsid w:val="00DD07C5"/>
    <w:rsid w:val="00DD0977"/>
    <w:rsid w:val="00DD10E3"/>
    <w:rsid w:val="00DD16B1"/>
    <w:rsid w:val="00DD1824"/>
    <w:rsid w:val="00DD1DA7"/>
    <w:rsid w:val="00DD1DEE"/>
    <w:rsid w:val="00DD294D"/>
    <w:rsid w:val="00DD3252"/>
    <w:rsid w:val="00DD4351"/>
    <w:rsid w:val="00DD491A"/>
    <w:rsid w:val="00DD56DE"/>
    <w:rsid w:val="00DD626F"/>
    <w:rsid w:val="00DD673E"/>
    <w:rsid w:val="00DD68F6"/>
    <w:rsid w:val="00DD6B19"/>
    <w:rsid w:val="00DD7B25"/>
    <w:rsid w:val="00DD7E9A"/>
    <w:rsid w:val="00DD7FBC"/>
    <w:rsid w:val="00DE0C10"/>
    <w:rsid w:val="00DE0CD1"/>
    <w:rsid w:val="00DE0F61"/>
    <w:rsid w:val="00DE114C"/>
    <w:rsid w:val="00DE142E"/>
    <w:rsid w:val="00DE1F0A"/>
    <w:rsid w:val="00DE2455"/>
    <w:rsid w:val="00DE27B6"/>
    <w:rsid w:val="00DE2AB6"/>
    <w:rsid w:val="00DE31EF"/>
    <w:rsid w:val="00DE3B50"/>
    <w:rsid w:val="00DE3E3C"/>
    <w:rsid w:val="00DE40FC"/>
    <w:rsid w:val="00DE4ECD"/>
    <w:rsid w:val="00DE5171"/>
    <w:rsid w:val="00DE54EE"/>
    <w:rsid w:val="00DE573C"/>
    <w:rsid w:val="00DE5D95"/>
    <w:rsid w:val="00DE5E59"/>
    <w:rsid w:val="00DE6B5A"/>
    <w:rsid w:val="00DE6BA2"/>
    <w:rsid w:val="00DE72D5"/>
    <w:rsid w:val="00DE7AD6"/>
    <w:rsid w:val="00DE7BBB"/>
    <w:rsid w:val="00DF02F9"/>
    <w:rsid w:val="00DF041B"/>
    <w:rsid w:val="00DF0506"/>
    <w:rsid w:val="00DF0594"/>
    <w:rsid w:val="00DF0880"/>
    <w:rsid w:val="00DF0C33"/>
    <w:rsid w:val="00DF15D1"/>
    <w:rsid w:val="00DF1F65"/>
    <w:rsid w:val="00DF20AA"/>
    <w:rsid w:val="00DF21CC"/>
    <w:rsid w:val="00DF31E1"/>
    <w:rsid w:val="00DF3743"/>
    <w:rsid w:val="00DF3807"/>
    <w:rsid w:val="00DF3D26"/>
    <w:rsid w:val="00DF3F89"/>
    <w:rsid w:val="00DF3FAA"/>
    <w:rsid w:val="00DF3FEB"/>
    <w:rsid w:val="00DF4293"/>
    <w:rsid w:val="00DF4C90"/>
    <w:rsid w:val="00DF5337"/>
    <w:rsid w:val="00DF5C24"/>
    <w:rsid w:val="00DF659B"/>
    <w:rsid w:val="00DF6E4A"/>
    <w:rsid w:val="00E0025A"/>
    <w:rsid w:val="00E00CF6"/>
    <w:rsid w:val="00E01001"/>
    <w:rsid w:val="00E01046"/>
    <w:rsid w:val="00E01442"/>
    <w:rsid w:val="00E01867"/>
    <w:rsid w:val="00E01963"/>
    <w:rsid w:val="00E01EBA"/>
    <w:rsid w:val="00E025DB"/>
    <w:rsid w:val="00E02C5F"/>
    <w:rsid w:val="00E03109"/>
    <w:rsid w:val="00E03267"/>
    <w:rsid w:val="00E03783"/>
    <w:rsid w:val="00E03E64"/>
    <w:rsid w:val="00E04342"/>
    <w:rsid w:val="00E049FD"/>
    <w:rsid w:val="00E05560"/>
    <w:rsid w:val="00E05BB9"/>
    <w:rsid w:val="00E0684A"/>
    <w:rsid w:val="00E06A3F"/>
    <w:rsid w:val="00E0701F"/>
    <w:rsid w:val="00E07383"/>
    <w:rsid w:val="00E07966"/>
    <w:rsid w:val="00E07B23"/>
    <w:rsid w:val="00E07D4B"/>
    <w:rsid w:val="00E10456"/>
    <w:rsid w:val="00E1151D"/>
    <w:rsid w:val="00E11EB5"/>
    <w:rsid w:val="00E13626"/>
    <w:rsid w:val="00E13ED6"/>
    <w:rsid w:val="00E13EFD"/>
    <w:rsid w:val="00E144AB"/>
    <w:rsid w:val="00E151E9"/>
    <w:rsid w:val="00E155DF"/>
    <w:rsid w:val="00E164F2"/>
    <w:rsid w:val="00E16591"/>
    <w:rsid w:val="00E17046"/>
    <w:rsid w:val="00E17155"/>
    <w:rsid w:val="00E20735"/>
    <w:rsid w:val="00E20EAF"/>
    <w:rsid w:val="00E21515"/>
    <w:rsid w:val="00E22F80"/>
    <w:rsid w:val="00E23688"/>
    <w:rsid w:val="00E23C3A"/>
    <w:rsid w:val="00E24053"/>
    <w:rsid w:val="00E242F7"/>
    <w:rsid w:val="00E24D9D"/>
    <w:rsid w:val="00E2597E"/>
    <w:rsid w:val="00E26DEB"/>
    <w:rsid w:val="00E27C9B"/>
    <w:rsid w:val="00E30792"/>
    <w:rsid w:val="00E31362"/>
    <w:rsid w:val="00E3177B"/>
    <w:rsid w:val="00E32646"/>
    <w:rsid w:val="00E326CE"/>
    <w:rsid w:val="00E3285B"/>
    <w:rsid w:val="00E32BF5"/>
    <w:rsid w:val="00E3306A"/>
    <w:rsid w:val="00E3338D"/>
    <w:rsid w:val="00E333FF"/>
    <w:rsid w:val="00E3344C"/>
    <w:rsid w:val="00E3360E"/>
    <w:rsid w:val="00E3380E"/>
    <w:rsid w:val="00E33EC1"/>
    <w:rsid w:val="00E34C2D"/>
    <w:rsid w:val="00E34C5E"/>
    <w:rsid w:val="00E34D25"/>
    <w:rsid w:val="00E34E6A"/>
    <w:rsid w:val="00E34EFB"/>
    <w:rsid w:val="00E35C30"/>
    <w:rsid w:val="00E363DF"/>
    <w:rsid w:val="00E36BA0"/>
    <w:rsid w:val="00E36BBF"/>
    <w:rsid w:val="00E36BFB"/>
    <w:rsid w:val="00E371F8"/>
    <w:rsid w:val="00E37383"/>
    <w:rsid w:val="00E37500"/>
    <w:rsid w:val="00E3782D"/>
    <w:rsid w:val="00E37F09"/>
    <w:rsid w:val="00E40022"/>
    <w:rsid w:val="00E408E6"/>
    <w:rsid w:val="00E40EC6"/>
    <w:rsid w:val="00E40F28"/>
    <w:rsid w:val="00E415C9"/>
    <w:rsid w:val="00E417AC"/>
    <w:rsid w:val="00E41F86"/>
    <w:rsid w:val="00E42442"/>
    <w:rsid w:val="00E42DCC"/>
    <w:rsid w:val="00E42DF1"/>
    <w:rsid w:val="00E4382D"/>
    <w:rsid w:val="00E43D98"/>
    <w:rsid w:val="00E44243"/>
    <w:rsid w:val="00E4447E"/>
    <w:rsid w:val="00E44738"/>
    <w:rsid w:val="00E4496E"/>
    <w:rsid w:val="00E44CF0"/>
    <w:rsid w:val="00E44FBB"/>
    <w:rsid w:val="00E464E4"/>
    <w:rsid w:val="00E47F98"/>
    <w:rsid w:val="00E5032C"/>
    <w:rsid w:val="00E50B38"/>
    <w:rsid w:val="00E50F3E"/>
    <w:rsid w:val="00E51133"/>
    <w:rsid w:val="00E51B42"/>
    <w:rsid w:val="00E51C14"/>
    <w:rsid w:val="00E5200A"/>
    <w:rsid w:val="00E5232C"/>
    <w:rsid w:val="00E5281A"/>
    <w:rsid w:val="00E52914"/>
    <w:rsid w:val="00E52F2A"/>
    <w:rsid w:val="00E52F6E"/>
    <w:rsid w:val="00E53F8D"/>
    <w:rsid w:val="00E54C79"/>
    <w:rsid w:val="00E554C9"/>
    <w:rsid w:val="00E558DE"/>
    <w:rsid w:val="00E56AD3"/>
    <w:rsid w:val="00E56B02"/>
    <w:rsid w:val="00E56DD4"/>
    <w:rsid w:val="00E57835"/>
    <w:rsid w:val="00E60020"/>
    <w:rsid w:val="00E60FDC"/>
    <w:rsid w:val="00E611F3"/>
    <w:rsid w:val="00E6159B"/>
    <w:rsid w:val="00E615F3"/>
    <w:rsid w:val="00E61701"/>
    <w:rsid w:val="00E61744"/>
    <w:rsid w:val="00E61B3E"/>
    <w:rsid w:val="00E61CE4"/>
    <w:rsid w:val="00E6212C"/>
    <w:rsid w:val="00E62A39"/>
    <w:rsid w:val="00E62CB0"/>
    <w:rsid w:val="00E633EB"/>
    <w:rsid w:val="00E63527"/>
    <w:rsid w:val="00E63813"/>
    <w:rsid w:val="00E6399A"/>
    <w:rsid w:val="00E63AC7"/>
    <w:rsid w:val="00E63B6D"/>
    <w:rsid w:val="00E6410E"/>
    <w:rsid w:val="00E64341"/>
    <w:rsid w:val="00E6438F"/>
    <w:rsid w:val="00E6495C"/>
    <w:rsid w:val="00E663E8"/>
    <w:rsid w:val="00E66456"/>
    <w:rsid w:val="00E66D53"/>
    <w:rsid w:val="00E66DFE"/>
    <w:rsid w:val="00E67268"/>
    <w:rsid w:val="00E67344"/>
    <w:rsid w:val="00E67B0D"/>
    <w:rsid w:val="00E706BC"/>
    <w:rsid w:val="00E70B3A"/>
    <w:rsid w:val="00E7113F"/>
    <w:rsid w:val="00E7117D"/>
    <w:rsid w:val="00E71DFA"/>
    <w:rsid w:val="00E73267"/>
    <w:rsid w:val="00E740EF"/>
    <w:rsid w:val="00E74358"/>
    <w:rsid w:val="00E75291"/>
    <w:rsid w:val="00E754F9"/>
    <w:rsid w:val="00E75752"/>
    <w:rsid w:val="00E7642B"/>
    <w:rsid w:val="00E76467"/>
    <w:rsid w:val="00E76CEB"/>
    <w:rsid w:val="00E76FE2"/>
    <w:rsid w:val="00E770B4"/>
    <w:rsid w:val="00E770D2"/>
    <w:rsid w:val="00E7776C"/>
    <w:rsid w:val="00E77F10"/>
    <w:rsid w:val="00E801FA"/>
    <w:rsid w:val="00E8097B"/>
    <w:rsid w:val="00E80B0A"/>
    <w:rsid w:val="00E81003"/>
    <w:rsid w:val="00E82AF1"/>
    <w:rsid w:val="00E836DD"/>
    <w:rsid w:val="00E8385E"/>
    <w:rsid w:val="00E83FFF"/>
    <w:rsid w:val="00E84627"/>
    <w:rsid w:val="00E84BE4"/>
    <w:rsid w:val="00E856B6"/>
    <w:rsid w:val="00E85B06"/>
    <w:rsid w:val="00E8654A"/>
    <w:rsid w:val="00E86EDF"/>
    <w:rsid w:val="00E86FFC"/>
    <w:rsid w:val="00E8701E"/>
    <w:rsid w:val="00E87188"/>
    <w:rsid w:val="00E90020"/>
    <w:rsid w:val="00E90986"/>
    <w:rsid w:val="00E90BB1"/>
    <w:rsid w:val="00E926D0"/>
    <w:rsid w:val="00E9281C"/>
    <w:rsid w:val="00E93143"/>
    <w:rsid w:val="00E93564"/>
    <w:rsid w:val="00E93730"/>
    <w:rsid w:val="00E945B6"/>
    <w:rsid w:val="00E955CD"/>
    <w:rsid w:val="00E95C97"/>
    <w:rsid w:val="00E96879"/>
    <w:rsid w:val="00E96908"/>
    <w:rsid w:val="00E977B8"/>
    <w:rsid w:val="00E97C3A"/>
    <w:rsid w:val="00EA0010"/>
    <w:rsid w:val="00EA042C"/>
    <w:rsid w:val="00EA0C2D"/>
    <w:rsid w:val="00EA1CBA"/>
    <w:rsid w:val="00EA2EFE"/>
    <w:rsid w:val="00EA3D4D"/>
    <w:rsid w:val="00EA3D57"/>
    <w:rsid w:val="00EA56D6"/>
    <w:rsid w:val="00EA5AB7"/>
    <w:rsid w:val="00EA5D84"/>
    <w:rsid w:val="00EA65D3"/>
    <w:rsid w:val="00EA6C97"/>
    <w:rsid w:val="00EA71D1"/>
    <w:rsid w:val="00EA754E"/>
    <w:rsid w:val="00EB04CA"/>
    <w:rsid w:val="00EB0DF8"/>
    <w:rsid w:val="00EB1774"/>
    <w:rsid w:val="00EB2FFB"/>
    <w:rsid w:val="00EB4C9B"/>
    <w:rsid w:val="00EB4D16"/>
    <w:rsid w:val="00EB54C7"/>
    <w:rsid w:val="00EB55CF"/>
    <w:rsid w:val="00EB6A2F"/>
    <w:rsid w:val="00EB7590"/>
    <w:rsid w:val="00EB7714"/>
    <w:rsid w:val="00EB7C74"/>
    <w:rsid w:val="00EC079D"/>
    <w:rsid w:val="00EC0CFE"/>
    <w:rsid w:val="00EC0D6B"/>
    <w:rsid w:val="00EC1533"/>
    <w:rsid w:val="00EC18DB"/>
    <w:rsid w:val="00EC203A"/>
    <w:rsid w:val="00EC2578"/>
    <w:rsid w:val="00EC279F"/>
    <w:rsid w:val="00EC36F2"/>
    <w:rsid w:val="00EC41AD"/>
    <w:rsid w:val="00EC46F2"/>
    <w:rsid w:val="00EC494C"/>
    <w:rsid w:val="00EC583A"/>
    <w:rsid w:val="00EC62D0"/>
    <w:rsid w:val="00EC647A"/>
    <w:rsid w:val="00EC66FF"/>
    <w:rsid w:val="00EC676A"/>
    <w:rsid w:val="00EC6890"/>
    <w:rsid w:val="00EC74AD"/>
    <w:rsid w:val="00EC7DCA"/>
    <w:rsid w:val="00EC7FE5"/>
    <w:rsid w:val="00ED1248"/>
    <w:rsid w:val="00ED1D06"/>
    <w:rsid w:val="00ED213A"/>
    <w:rsid w:val="00ED21A2"/>
    <w:rsid w:val="00ED2A12"/>
    <w:rsid w:val="00ED2C16"/>
    <w:rsid w:val="00ED364D"/>
    <w:rsid w:val="00ED3911"/>
    <w:rsid w:val="00ED3A42"/>
    <w:rsid w:val="00ED3AC7"/>
    <w:rsid w:val="00ED42A9"/>
    <w:rsid w:val="00ED455C"/>
    <w:rsid w:val="00ED4C9A"/>
    <w:rsid w:val="00ED579F"/>
    <w:rsid w:val="00ED5A22"/>
    <w:rsid w:val="00ED6783"/>
    <w:rsid w:val="00ED6DE4"/>
    <w:rsid w:val="00ED7008"/>
    <w:rsid w:val="00ED7105"/>
    <w:rsid w:val="00ED775A"/>
    <w:rsid w:val="00EE08A7"/>
    <w:rsid w:val="00EE0928"/>
    <w:rsid w:val="00EE166D"/>
    <w:rsid w:val="00EE175C"/>
    <w:rsid w:val="00EE1860"/>
    <w:rsid w:val="00EE1DD5"/>
    <w:rsid w:val="00EE1ED5"/>
    <w:rsid w:val="00EE2515"/>
    <w:rsid w:val="00EE25B7"/>
    <w:rsid w:val="00EE3244"/>
    <w:rsid w:val="00EE4052"/>
    <w:rsid w:val="00EE483F"/>
    <w:rsid w:val="00EE4CFD"/>
    <w:rsid w:val="00EE4EE7"/>
    <w:rsid w:val="00EE53F3"/>
    <w:rsid w:val="00EE5466"/>
    <w:rsid w:val="00EE55D2"/>
    <w:rsid w:val="00EE56B7"/>
    <w:rsid w:val="00EE57CA"/>
    <w:rsid w:val="00EE59A4"/>
    <w:rsid w:val="00EE5C91"/>
    <w:rsid w:val="00EE63F5"/>
    <w:rsid w:val="00EE65BB"/>
    <w:rsid w:val="00EE67C3"/>
    <w:rsid w:val="00EE6C75"/>
    <w:rsid w:val="00EE6DA5"/>
    <w:rsid w:val="00EE734D"/>
    <w:rsid w:val="00EE73DD"/>
    <w:rsid w:val="00EE7BF7"/>
    <w:rsid w:val="00EE7F6B"/>
    <w:rsid w:val="00EF1135"/>
    <w:rsid w:val="00EF26DC"/>
    <w:rsid w:val="00EF28E7"/>
    <w:rsid w:val="00EF2B98"/>
    <w:rsid w:val="00EF358B"/>
    <w:rsid w:val="00EF4ABE"/>
    <w:rsid w:val="00EF4BA6"/>
    <w:rsid w:val="00EF54D0"/>
    <w:rsid w:val="00EF550C"/>
    <w:rsid w:val="00EF5841"/>
    <w:rsid w:val="00EF588B"/>
    <w:rsid w:val="00EF6144"/>
    <w:rsid w:val="00EF6186"/>
    <w:rsid w:val="00EF655B"/>
    <w:rsid w:val="00EF67A7"/>
    <w:rsid w:val="00EF69DF"/>
    <w:rsid w:val="00EF7E59"/>
    <w:rsid w:val="00F038DF"/>
    <w:rsid w:val="00F03D48"/>
    <w:rsid w:val="00F04885"/>
    <w:rsid w:val="00F04D73"/>
    <w:rsid w:val="00F05819"/>
    <w:rsid w:val="00F05C88"/>
    <w:rsid w:val="00F05D51"/>
    <w:rsid w:val="00F05D84"/>
    <w:rsid w:val="00F0666A"/>
    <w:rsid w:val="00F06724"/>
    <w:rsid w:val="00F0695F"/>
    <w:rsid w:val="00F06D9A"/>
    <w:rsid w:val="00F07697"/>
    <w:rsid w:val="00F079B9"/>
    <w:rsid w:val="00F10027"/>
    <w:rsid w:val="00F106C6"/>
    <w:rsid w:val="00F10713"/>
    <w:rsid w:val="00F11300"/>
    <w:rsid w:val="00F11E5E"/>
    <w:rsid w:val="00F1232D"/>
    <w:rsid w:val="00F12340"/>
    <w:rsid w:val="00F12B21"/>
    <w:rsid w:val="00F13C07"/>
    <w:rsid w:val="00F13C16"/>
    <w:rsid w:val="00F13DC9"/>
    <w:rsid w:val="00F1423B"/>
    <w:rsid w:val="00F14782"/>
    <w:rsid w:val="00F147AC"/>
    <w:rsid w:val="00F14954"/>
    <w:rsid w:val="00F14AB2"/>
    <w:rsid w:val="00F14B93"/>
    <w:rsid w:val="00F14D30"/>
    <w:rsid w:val="00F1509F"/>
    <w:rsid w:val="00F15333"/>
    <w:rsid w:val="00F15E9B"/>
    <w:rsid w:val="00F16283"/>
    <w:rsid w:val="00F1636E"/>
    <w:rsid w:val="00F16DC8"/>
    <w:rsid w:val="00F17590"/>
    <w:rsid w:val="00F20325"/>
    <w:rsid w:val="00F21A61"/>
    <w:rsid w:val="00F21DC0"/>
    <w:rsid w:val="00F21E0A"/>
    <w:rsid w:val="00F22389"/>
    <w:rsid w:val="00F22C49"/>
    <w:rsid w:val="00F22F72"/>
    <w:rsid w:val="00F23057"/>
    <w:rsid w:val="00F23343"/>
    <w:rsid w:val="00F235D6"/>
    <w:rsid w:val="00F24177"/>
    <w:rsid w:val="00F24CEF"/>
    <w:rsid w:val="00F25783"/>
    <w:rsid w:val="00F265B0"/>
    <w:rsid w:val="00F3042F"/>
    <w:rsid w:val="00F30A1F"/>
    <w:rsid w:val="00F30D9E"/>
    <w:rsid w:val="00F30F6A"/>
    <w:rsid w:val="00F32B4B"/>
    <w:rsid w:val="00F3329E"/>
    <w:rsid w:val="00F34094"/>
    <w:rsid w:val="00F353CB"/>
    <w:rsid w:val="00F35857"/>
    <w:rsid w:val="00F35CD7"/>
    <w:rsid w:val="00F36B79"/>
    <w:rsid w:val="00F36FAE"/>
    <w:rsid w:val="00F370D2"/>
    <w:rsid w:val="00F370D7"/>
    <w:rsid w:val="00F3715A"/>
    <w:rsid w:val="00F376F1"/>
    <w:rsid w:val="00F40C51"/>
    <w:rsid w:val="00F40D2C"/>
    <w:rsid w:val="00F41F5D"/>
    <w:rsid w:val="00F41F9D"/>
    <w:rsid w:val="00F42C37"/>
    <w:rsid w:val="00F42E62"/>
    <w:rsid w:val="00F431B3"/>
    <w:rsid w:val="00F4338F"/>
    <w:rsid w:val="00F43530"/>
    <w:rsid w:val="00F436C0"/>
    <w:rsid w:val="00F436DD"/>
    <w:rsid w:val="00F43D5B"/>
    <w:rsid w:val="00F43F13"/>
    <w:rsid w:val="00F44648"/>
    <w:rsid w:val="00F44717"/>
    <w:rsid w:val="00F44A41"/>
    <w:rsid w:val="00F44B0D"/>
    <w:rsid w:val="00F44B23"/>
    <w:rsid w:val="00F45065"/>
    <w:rsid w:val="00F4513A"/>
    <w:rsid w:val="00F45944"/>
    <w:rsid w:val="00F45A25"/>
    <w:rsid w:val="00F45EDC"/>
    <w:rsid w:val="00F45EE2"/>
    <w:rsid w:val="00F46329"/>
    <w:rsid w:val="00F46960"/>
    <w:rsid w:val="00F46A4D"/>
    <w:rsid w:val="00F46B0C"/>
    <w:rsid w:val="00F46F72"/>
    <w:rsid w:val="00F47B37"/>
    <w:rsid w:val="00F50B1F"/>
    <w:rsid w:val="00F513F9"/>
    <w:rsid w:val="00F51683"/>
    <w:rsid w:val="00F51D18"/>
    <w:rsid w:val="00F52984"/>
    <w:rsid w:val="00F52C6D"/>
    <w:rsid w:val="00F5362B"/>
    <w:rsid w:val="00F54184"/>
    <w:rsid w:val="00F54506"/>
    <w:rsid w:val="00F54814"/>
    <w:rsid w:val="00F54843"/>
    <w:rsid w:val="00F550E3"/>
    <w:rsid w:val="00F553D3"/>
    <w:rsid w:val="00F55439"/>
    <w:rsid w:val="00F55920"/>
    <w:rsid w:val="00F55EFB"/>
    <w:rsid w:val="00F56174"/>
    <w:rsid w:val="00F5650F"/>
    <w:rsid w:val="00F5680C"/>
    <w:rsid w:val="00F57110"/>
    <w:rsid w:val="00F5730A"/>
    <w:rsid w:val="00F574DD"/>
    <w:rsid w:val="00F57E4C"/>
    <w:rsid w:val="00F60153"/>
    <w:rsid w:val="00F603FD"/>
    <w:rsid w:val="00F621CC"/>
    <w:rsid w:val="00F6329D"/>
    <w:rsid w:val="00F638BE"/>
    <w:rsid w:val="00F63CD5"/>
    <w:rsid w:val="00F645E3"/>
    <w:rsid w:val="00F645FD"/>
    <w:rsid w:val="00F64E70"/>
    <w:rsid w:val="00F6546D"/>
    <w:rsid w:val="00F65811"/>
    <w:rsid w:val="00F65AC6"/>
    <w:rsid w:val="00F65DEE"/>
    <w:rsid w:val="00F65FF7"/>
    <w:rsid w:val="00F663D2"/>
    <w:rsid w:val="00F66BB2"/>
    <w:rsid w:val="00F6714C"/>
    <w:rsid w:val="00F6769B"/>
    <w:rsid w:val="00F67843"/>
    <w:rsid w:val="00F70094"/>
    <w:rsid w:val="00F7010B"/>
    <w:rsid w:val="00F703BE"/>
    <w:rsid w:val="00F70731"/>
    <w:rsid w:val="00F70B6A"/>
    <w:rsid w:val="00F70CC0"/>
    <w:rsid w:val="00F72F92"/>
    <w:rsid w:val="00F72FD3"/>
    <w:rsid w:val="00F73EE0"/>
    <w:rsid w:val="00F73FB7"/>
    <w:rsid w:val="00F741F3"/>
    <w:rsid w:val="00F7464A"/>
    <w:rsid w:val="00F747F7"/>
    <w:rsid w:val="00F749FF"/>
    <w:rsid w:val="00F74CF0"/>
    <w:rsid w:val="00F74D6E"/>
    <w:rsid w:val="00F74D7E"/>
    <w:rsid w:val="00F7508D"/>
    <w:rsid w:val="00F750D2"/>
    <w:rsid w:val="00F752FD"/>
    <w:rsid w:val="00F775DF"/>
    <w:rsid w:val="00F777E5"/>
    <w:rsid w:val="00F80852"/>
    <w:rsid w:val="00F80FE1"/>
    <w:rsid w:val="00F813D1"/>
    <w:rsid w:val="00F818AF"/>
    <w:rsid w:val="00F81E65"/>
    <w:rsid w:val="00F826A5"/>
    <w:rsid w:val="00F82B16"/>
    <w:rsid w:val="00F82FDA"/>
    <w:rsid w:val="00F8345A"/>
    <w:rsid w:val="00F834EF"/>
    <w:rsid w:val="00F83724"/>
    <w:rsid w:val="00F837FC"/>
    <w:rsid w:val="00F8391A"/>
    <w:rsid w:val="00F843C6"/>
    <w:rsid w:val="00F848C6"/>
    <w:rsid w:val="00F85542"/>
    <w:rsid w:val="00F857BF"/>
    <w:rsid w:val="00F85A35"/>
    <w:rsid w:val="00F85DB2"/>
    <w:rsid w:val="00F85FF7"/>
    <w:rsid w:val="00F86115"/>
    <w:rsid w:val="00F8686A"/>
    <w:rsid w:val="00F9079A"/>
    <w:rsid w:val="00F90C92"/>
    <w:rsid w:val="00F91724"/>
    <w:rsid w:val="00F9195D"/>
    <w:rsid w:val="00F92069"/>
    <w:rsid w:val="00F92549"/>
    <w:rsid w:val="00F926E6"/>
    <w:rsid w:val="00F92F66"/>
    <w:rsid w:val="00F93728"/>
    <w:rsid w:val="00F93A80"/>
    <w:rsid w:val="00F93B3F"/>
    <w:rsid w:val="00F94312"/>
    <w:rsid w:val="00F94ABE"/>
    <w:rsid w:val="00F951B9"/>
    <w:rsid w:val="00F95413"/>
    <w:rsid w:val="00F9587D"/>
    <w:rsid w:val="00F95AB1"/>
    <w:rsid w:val="00F95E8F"/>
    <w:rsid w:val="00F96252"/>
    <w:rsid w:val="00F974C1"/>
    <w:rsid w:val="00FA0015"/>
    <w:rsid w:val="00FA071F"/>
    <w:rsid w:val="00FA144E"/>
    <w:rsid w:val="00FA17CB"/>
    <w:rsid w:val="00FA2386"/>
    <w:rsid w:val="00FA26C5"/>
    <w:rsid w:val="00FA279A"/>
    <w:rsid w:val="00FA2810"/>
    <w:rsid w:val="00FA296C"/>
    <w:rsid w:val="00FA2D78"/>
    <w:rsid w:val="00FA3376"/>
    <w:rsid w:val="00FA3536"/>
    <w:rsid w:val="00FA424E"/>
    <w:rsid w:val="00FA4378"/>
    <w:rsid w:val="00FA48A8"/>
    <w:rsid w:val="00FA4A92"/>
    <w:rsid w:val="00FA4E55"/>
    <w:rsid w:val="00FA51FE"/>
    <w:rsid w:val="00FA542A"/>
    <w:rsid w:val="00FA600A"/>
    <w:rsid w:val="00FA6682"/>
    <w:rsid w:val="00FA67DA"/>
    <w:rsid w:val="00FA7799"/>
    <w:rsid w:val="00FA7F1B"/>
    <w:rsid w:val="00FB1267"/>
    <w:rsid w:val="00FB1473"/>
    <w:rsid w:val="00FB1F55"/>
    <w:rsid w:val="00FB2105"/>
    <w:rsid w:val="00FB315D"/>
    <w:rsid w:val="00FB3CED"/>
    <w:rsid w:val="00FB4371"/>
    <w:rsid w:val="00FB4926"/>
    <w:rsid w:val="00FB55FD"/>
    <w:rsid w:val="00FB59AD"/>
    <w:rsid w:val="00FB6088"/>
    <w:rsid w:val="00FB616E"/>
    <w:rsid w:val="00FB654E"/>
    <w:rsid w:val="00FB7A9E"/>
    <w:rsid w:val="00FC0631"/>
    <w:rsid w:val="00FC0CB0"/>
    <w:rsid w:val="00FC0E99"/>
    <w:rsid w:val="00FC10CF"/>
    <w:rsid w:val="00FC129D"/>
    <w:rsid w:val="00FC1F62"/>
    <w:rsid w:val="00FC2028"/>
    <w:rsid w:val="00FC26A9"/>
    <w:rsid w:val="00FC2E67"/>
    <w:rsid w:val="00FC308E"/>
    <w:rsid w:val="00FC3219"/>
    <w:rsid w:val="00FC3397"/>
    <w:rsid w:val="00FC3D31"/>
    <w:rsid w:val="00FC3D92"/>
    <w:rsid w:val="00FC3EDF"/>
    <w:rsid w:val="00FC4B37"/>
    <w:rsid w:val="00FC4F05"/>
    <w:rsid w:val="00FC5822"/>
    <w:rsid w:val="00FC5DF0"/>
    <w:rsid w:val="00FC6183"/>
    <w:rsid w:val="00FC672A"/>
    <w:rsid w:val="00FC6D8F"/>
    <w:rsid w:val="00FC778D"/>
    <w:rsid w:val="00FD00BC"/>
    <w:rsid w:val="00FD0F52"/>
    <w:rsid w:val="00FD2D69"/>
    <w:rsid w:val="00FD31B3"/>
    <w:rsid w:val="00FD3397"/>
    <w:rsid w:val="00FD3537"/>
    <w:rsid w:val="00FD35F8"/>
    <w:rsid w:val="00FD465A"/>
    <w:rsid w:val="00FD4E2E"/>
    <w:rsid w:val="00FD5836"/>
    <w:rsid w:val="00FD5BC8"/>
    <w:rsid w:val="00FD61C5"/>
    <w:rsid w:val="00FD6384"/>
    <w:rsid w:val="00FD6A43"/>
    <w:rsid w:val="00FD6D7B"/>
    <w:rsid w:val="00FD76B2"/>
    <w:rsid w:val="00FD7A21"/>
    <w:rsid w:val="00FD7C0A"/>
    <w:rsid w:val="00FE00D7"/>
    <w:rsid w:val="00FE0E10"/>
    <w:rsid w:val="00FE0E14"/>
    <w:rsid w:val="00FE1572"/>
    <w:rsid w:val="00FE1A1D"/>
    <w:rsid w:val="00FE1BCD"/>
    <w:rsid w:val="00FE1C6B"/>
    <w:rsid w:val="00FE2122"/>
    <w:rsid w:val="00FE26CC"/>
    <w:rsid w:val="00FE2986"/>
    <w:rsid w:val="00FE361C"/>
    <w:rsid w:val="00FE43B9"/>
    <w:rsid w:val="00FE4D06"/>
    <w:rsid w:val="00FE5DAE"/>
    <w:rsid w:val="00FE5DF9"/>
    <w:rsid w:val="00FE5F8E"/>
    <w:rsid w:val="00FE6092"/>
    <w:rsid w:val="00FE64E6"/>
    <w:rsid w:val="00FE699A"/>
    <w:rsid w:val="00FE7168"/>
    <w:rsid w:val="00FE74BF"/>
    <w:rsid w:val="00FF0957"/>
    <w:rsid w:val="00FF1817"/>
    <w:rsid w:val="00FF226D"/>
    <w:rsid w:val="00FF2F06"/>
    <w:rsid w:val="00FF3141"/>
    <w:rsid w:val="00FF323F"/>
    <w:rsid w:val="00FF3C02"/>
    <w:rsid w:val="00FF4078"/>
    <w:rsid w:val="00FF4CE5"/>
    <w:rsid w:val="00FF4FAA"/>
    <w:rsid w:val="00FF4FAB"/>
    <w:rsid w:val="00FF5004"/>
    <w:rsid w:val="00FF5672"/>
    <w:rsid w:val="00FF58B0"/>
    <w:rsid w:val="00FF5B2A"/>
    <w:rsid w:val="00FF5F76"/>
    <w:rsid w:val="00FF665E"/>
    <w:rsid w:val="00FF729F"/>
    <w:rsid w:val="00FF754C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BD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2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E7C"/>
  </w:style>
  <w:style w:type="paragraph" w:styleId="a7">
    <w:name w:val="Body Text"/>
    <w:basedOn w:val="a"/>
    <w:rsid w:val="007E2B8D"/>
    <w:pPr>
      <w:spacing w:after="120"/>
    </w:pPr>
  </w:style>
  <w:style w:type="paragraph" w:styleId="a8">
    <w:name w:val="Body Text Indent"/>
    <w:basedOn w:val="a"/>
    <w:rsid w:val="007E2B8D"/>
    <w:pPr>
      <w:spacing w:line="360" w:lineRule="auto"/>
      <w:ind w:firstLine="902"/>
      <w:jc w:val="both"/>
    </w:pPr>
    <w:rPr>
      <w:sz w:val="28"/>
    </w:rPr>
  </w:style>
  <w:style w:type="paragraph" w:styleId="2">
    <w:name w:val="Body Text Indent 2"/>
    <w:basedOn w:val="a"/>
    <w:rsid w:val="007E2B8D"/>
    <w:pPr>
      <w:spacing w:after="120" w:line="480" w:lineRule="auto"/>
      <w:ind w:left="283"/>
    </w:pPr>
  </w:style>
  <w:style w:type="character" w:styleId="a9">
    <w:name w:val="Emphasis"/>
    <w:qFormat/>
    <w:rsid w:val="00C833A6"/>
    <w:rPr>
      <w:i/>
      <w:iCs/>
    </w:rPr>
  </w:style>
  <w:style w:type="paragraph" w:styleId="aa">
    <w:name w:val="header"/>
    <w:basedOn w:val="a"/>
    <w:link w:val="ab"/>
    <w:rsid w:val="00526A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26A2A"/>
    <w:rPr>
      <w:sz w:val="24"/>
      <w:szCs w:val="24"/>
    </w:rPr>
  </w:style>
  <w:style w:type="paragraph" w:customStyle="1" w:styleId="s1">
    <w:name w:val="s_1"/>
    <w:basedOn w:val="a"/>
    <w:rsid w:val="00E0434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4342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CD5B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D5B97"/>
    <w:rPr>
      <w:sz w:val="16"/>
      <w:szCs w:val="16"/>
      <w:lang w:val="x-none" w:eastAsia="x-none"/>
    </w:rPr>
  </w:style>
  <w:style w:type="character" w:customStyle="1" w:styleId="ConsPlusNormal">
    <w:name w:val="ConsPlusNormal Знак"/>
    <w:link w:val="ConsPlusNormal0"/>
    <w:locked/>
    <w:rsid w:val="00CD5B97"/>
    <w:rPr>
      <w:rFonts w:ascii="Arial" w:hAnsi="Arial" w:cs="Arial"/>
    </w:rPr>
  </w:style>
  <w:style w:type="paragraph" w:customStyle="1" w:styleId="ConsPlusNormal0">
    <w:name w:val="ConsPlusNormal"/>
    <w:link w:val="ConsPlusNormal"/>
    <w:rsid w:val="00CD5B9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BD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2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E7C"/>
  </w:style>
  <w:style w:type="paragraph" w:styleId="a7">
    <w:name w:val="Body Text"/>
    <w:basedOn w:val="a"/>
    <w:rsid w:val="007E2B8D"/>
    <w:pPr>
      <w:spacing w:after="120"/>
    </w:pPr>
  </w:style>
  <w:style w:type="paragraph" w:styleId="a8">
    <w:name w:val="Body Text Indent"/>
    <w:basedOn w:val="a"/>
    <w:rsid w:val="007E2B8D"/>
    <w:pPr>
      <w:spacing w:line="360" w:lineRule="auto"/>
      <w:ind w:firstLine="902"/>
      <w:jc w:val="both"/>
    </w:pPr>
    <w:rPr>
      <w:sz w:val="28"/>
    </w:rPr>
  </w:style>
  <w:style w:type="paragraph" w:styleId="2">
    <w:name w:val="Body Text Indent 2"/>
    <w:basedOn w:val="a"/>
    <w:rsid w:val="007E2B8D"/>
    <w:pPr>
      <w:spacing w:after="120" w:line="480" w:lineRule="auto"/>
      <w:ind w:left="283"/>
    </w:pPr>
  </w:style>
  <w:style w:type="character" w:styleId="a9">
    <w:name w:val="Emphasis"/>
    <w:qFormat/>
    <w:rsid w:val="00C833A6"/>
    <w:rPr>
      <w:i/>
      <w:iCs/>
    </w:rPr>
  </w:style>
  <w:style w:type="paragraph" w:styleId="aa">
    <w:name w:val="header"/>
    <w:basedOn w:val="a"/>
    <w:link w:val="ab"/>
    <w:rsid w:val="00526A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26A2A"/>
    <w:rPr>
      <w:sz w:val="24"/>
      <w:szCs w:val="24"/>
    </w:rPr>
  </w:style>
  <w:style w:type="paragraph" w:customStyle="1" w:styleId="s1">
    <w:name w:val="s_1"/>
    <w:basedOn w:val="a"/>
    <w:rsid w:val="00E0434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4342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CD5B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D5B97"/>
    <w:rPr>
      <w:sz w:val="16"/>
      <w:szCs w:val="16"/>
      <w:lang w:val="x-none" w:eastAsia="x-none"/>
    </w:rPr>
  </w:style>
  <w:style w:type="character" w:customStyle="1" w:styleId="ConsPlusNormal">
    <w:name w:val="ConsPlusNormal Знак"/>
    <w:link w:val="ConsPlusNormal0"/>
    <w:locked/>
    <w:rsid w:val="00CD5B97"/>
    <w:rPr>
      <w:rFonts w:ascii="Arial" w:hAnsi="Arial" w:cs="Arial"/>
    </w:rPr>
  </w:style>
  <w:style w:type="paragraph" w:customStyle="1" w:styleId="ConsPlusNormal0">
    <w:name w:val="ConsPlusNormal"/>
    <w:link w:val="ConsPlusNormal"/>
    <w:rsid w:val="00CD5B9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1153.9000000000001</c:v>
                </c:pt>
                <c:pt idx="1">
                  <c:v>1270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1124.3</c:v>
                </c:pt>
                <c:pt idx="1">
                  <c:v>1199.8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 (-профицит)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29.6</c:v>
                </c:pt>
                <c:pt idx="1">
                  <c:v>70.2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742528"/>
        <c:axId val="125514112"/>
      </c:barChart>
      <c:catAx>
        <c:axId val="8674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514112"/>
        <c:crosses val="autoZero"/>
        <c:auto val="1"/>
        <c:lblAlgn val="ctr"/>
        <c:lblOffset val="100"/>
        <c:noMultiLvlLbl val="0"/>
      </c:catAx>
      <c:valAx>
        <c:axId val="1255141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8674252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87703484618905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950580769817532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Доходы от оказания платных услуг</c:v>
                </c:pt>
                <c:pt idx="1">
                  <c:v>Штрафы, санкции и возмещение ущерба</c:v>
                </c:pt>
                <c:pt idx="2">
                  <c:v>Доходы от продажи материальных и нематериальных активов</c:v>
                </c:pt>
                <c:pt idx="3">
                  <c:v>Доходы от использования имущества, находящегося в муниципальной собственности</c:v>
                </c:pt>
                <c:pt idx="4">
                  <c:v>Плата за негативное воздействие на окружающую среду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2.29</c:v>
                </c:pt>
                <c:pt idx="1">
                  <c:v>21.75</c:v>
                </c:pt>
                <c:pt idx="2">
                  <c:v>17.45</c:v>
                </c:pt>
                <c:pt idx="3">
                  <c:v>53.83</c:v>
                </c:pt>
                <c:pt idx="4">
                  <c:v>4.68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130813077744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30319746173796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Доходы от оказания платных услуг</c:v>
                </c:pt>
                <c:pt idx="1">
                  <c:v>Штрафы, санкции и возмещение ущерба</c:v>
                </c:pt>
                <c:pt idx="2">
                  <c:v>Доходы от продажи материальных и нематериальных активов</c:v>
                </c:pt>
                <c:pt idx="3">
                  <c:v>Доходы от использования имущества, находящегося в муниципальной собственности</c:v>
                </c:pt>
                <c:pt idx="4">
                  <c:v>Плата за негативное воздействие на окружающую среду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21.14</c:v>
                </c:pt>
                <c:pt idx="1">
                  <c:v>11.13</c:v>
                </c:pt>
                <c:pt idx="2">
                  <c:v>14.86</c:v>
                </c:pt>
                <c:pt idx="3">
                  <c:v>51.33</c:v>
                </c:pt>
                <c:pt idx="4">
                  <c:v>1.54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3089024"/>
        <c:axId val="143094912"/>
        <c:axId val="0"/>
      </c:bar3DChart>
      <c:catAx>
        <c:axId val="143089024"/>
        <c:scaling>
          <c:orientation val="minMax"/>
        </c:scaling>
        <c:delete val="0"/>
        <c:axPos val="l"/>
        <c:majorTickMark val="out"/>
        <c:minorTickMark val="none"/>
        <c:tickLblPos val="nextTo"/>
        <c:crossAx val="143094912"/>
        <c:crosses val="autoZero"/>
        <c:auto val="1"/>
        <c:lblAlgn val="ctr"/>
        <c:lblOffset val="100"/>
        <c:noMultiLvlLbl val="0"/>
      </c:catAx>
      <c:valAx>
        <c:axId val="143094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08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2.2108841653374192E-2"/>
                  <c:y val="-4.5138884260968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Субвенции</c:v>
                </c:pt>
                <c:pt idx="1">
                  <c:v>Субсидии</c:v>
                </c:pt>
                <c:pt idx="2">
                  <c:v>Иные межбюджетные трансферты</c:v>
                </c:pt>
                <c:pt idx="3">
                  <c:v>Доходы бюджетов от бюджетной системы РФ от возврата остатков субсидий, субвенций</c:v>
                </c:pt>
                <c:pt idx="4">
                  <c:v>Возврат остатков субсидий, субвенций и иных межбюджетных трансфертов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41.47</c:v>
                </c:pt>
                <c:pt idx="1">
                  <c:v>51.76</c:v>
                </c:pt>
                <c:pt idx="2">
                  <c:v>7.89</c:v>
                </c:pt>
                <c:pt idx="3">
                  <c:v>0.27</c:v>
                </c:pt>
                <c:pt idx="4">
                  <c:v>1.39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Межбюджетные трансферты общего харектера</c:v>
                </c:pt>
                <c:pt idx="1">
                  <c:v>Физическая культура, спорт</c:v>
                </c:pt>
                <c:pt idx="2">
                  <c:v>Социальная политика</c:v>
                </c:pt>
                <c:pt idx="3">
                  <c:v>Здравоохранение</c:v>
                </c:pt>
                <c:pt idx="4">
                  <c:v>Культура, кинематография</c:v>
                </c:pt>
                <c:pt idx="5">
                  <c:v>Образование</c:v>
                </c:pt>
                <c:pt idx="6">
                  <c:v>Охрана окружающей среды</c:v>
                </c:pt>
                <c:pt idx="7">
                  <c:v>Жилищно-коммунальное хозяйство</c:v>
                </c:pt>
                <c:pt idx="8">
                  <c:v>Национальная экономика</c:v>
                </c:pt>
                <c:pt idx="9">
                  <c:v>Национальная безопасность и правоохранительная деятельность</c:v>
                </c:pt>
                <c:pt idx="10">
                  <c:v>Национальная оборона</c:v>
                </c:pt>
                <c:pt idx="11">
                  <c:v>Общегосударственные вопросы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91.6</c:v>
                </c:pt>
                <c:pt idx="1">
                  <c:v>98.1</c:v>
                </c:pt>
                <c:pt idx="2">
                  <c:v>84.3</c:v>
                </c:pt>
                <c:pt idx="3">
                  <c:v>100</c:v>
                </c:pt>
                <c:pt idx="4">
                  <c:v>98</c:v>
                </c:pt>
                <c:pt idx="5">
                  <c:v>95.2</c:v>
                </c:pt>
                <c:pt idx="6">
                  <c:v>12</c:v>
                </c:pt>
                <c:pt idx="7">
                  <c:v>84.7</c:v>
                </c:pt>
                <c:pt idx="8">
                  <c:v>92.7</c:v>
                </c:pt>
                <c:pt idx="9">
                  <c:v>98.5</c:v>
                </c:pt>
                <c:pt idx="10">
                  <c:v>100</c:v>
                </c:pt>
                <c:pt idx="11">
                  <c:v>91.4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3450880"/>
        <c:axId val="143452416"/>
        <c:axId val="0"/>
      </c:bar3DChart>
      <c:catAx>
        <c:axId val="143450880"/>
        <c:scaling>
          <c:orientation val="minMax"/>
        </c:scaling>
        <c:delete val="0"/>
        <c:axPos val="l"/>
        <c:majorTickMark val="out"/>
        <c:minorTickMark val="none"/>
        <c:tickLblPos val="nextTo"/>
        <c:crossAx val="143452416"/>
        <c:crosses val="autoZero"/>
        <c:auto val="1"/>
        <c:lblAlgn val="ctr"/>
        <c:lblOffset val="100"/>
        <c:noMultiLvlLbl val="0"/>
      </c:catAx>
      <c:valAx>
        <c:axId val="1434524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450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  <c:pt idx="4">
                  <c:v>Итого за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213.42</c:v>
                </c:pt>
                <c:pt idx="1">
                  <c:v>307.52999999999997</c:v>
                </c:pt>
                <c:pt idx="2">
                  <c:v>240.9</c:v>
                </c:pt>
                <c:pt idx="3">
                  <c:v>362.47</c:v>
                </c:pt>
                <c:pt idx="4" formatCode="#,##0.00">
                  <c:v>1124.32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  <c:pt idx="4">
                  <c:v>Итого за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231.71</c:v>
                </c:pt>
                <c:pt idx="1">
                  <c:v>339.31</c:v>
                </c:pt>
                <c:pt idx="2">
                  <c:v>272.48</c:v>
                </c:pt>
                <c:pt idx="3" formatCode="#,##0.00">
                  <c:v>356.33</c:v>
                </c:pt>
                <c:pt idx="4" formatCode="#,##0.00">
                  <c:v>1199.83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910016"/>
        <c:axId val="143405824"/>
        <c:axId val="0"/>
      </c:bar3DChart>
      <c:catAx>
        <c:axId val="12591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3405824"/>
        <c:crosses val="autoZero"/>
        <c:auto val="1"/>
        <c:lblAlgn val="ctr"/>
        <c:lblOffset val="100"/>
        <c:noMultiLvlLbl val="0"/>
      </c:catAx>
      <c:valAx>
        <c:axId val="14340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9100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Межбюджетные трансферты общего харектера</c:v>
                </c:pt>
                <c:pt idx="1">
                  <c:v>Физическая культура, спорт</c:v>
                </c:pt>
                <c:pt idx="2">
                  <c:v>Социальная политика</c:v>
                </c:pt>
                <c:pt idx="3">
                  <c:v>Здравоохранение</c:v>
                </c:pt>
                <c:pt idx="4">
                  <c:v>Культура, кинематография</c:v>
                </c:pt>
                <c:pt idx="5">
                  <c:v>Образование</c:v>
                </c:pt>
                <c:pt idx="6">
                  <c:v>Охрана окружающей среды</c:v>
                </c:pt>
                <c:pt idx="7">
                  <c:v>Жилищно-коммунальное хозяйство</c:v>
                </c:pt>
                <c:pt idx="8">
                  <c:v>Национальная экономика</c:v>
                </c:pt>
                <c:pt idx="9">
                  <c:v>Национальная безопасность и правоохранительная деятельность</c:v>
                </c:pt>
                <c:pt idx="10">
                  <c:v>Национальная оборона</c:v>
                </c:pt>
                <c:pt idx="11">
                  <c:v>Общегосударственные вопросы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117.4</c:v>
                </c:pt>
                <c:pt idx="1">
                  <c:v>64.400000000000006</c:v>
                </c:pt>
                <c:pt idx="2">
                  <c:v>31.6</c:v>
                </c:pt>
                <c:pt idx="3">
                  <c:v>0.6</c:v>
                </c:pt>
                <c:pt idx="4">
                  <c:v>116</c:v>
                </c:pt>
                <c:pt idx="5">
                  <c:v>737.4</c:v>
                </c:pt>
                <c:pt idx="6">
                  <c:v>0.4</c:v>
                </c:pt>
                <c:pt idx="7">
                  <c:v>4.9000000000000004</c:v>
                </c:pt>
                <c:pt idx="8">
                  <c:v>38.4</c:v>
                </c:pt>
                <c:pt idx="9">
                  <c:v>2.5</c:v>
                </c:pt>
                <c:pt idx="10">
                  <c:v>2.6</c:v>
                </c:pt>
                <c:pt idx="11">
                  <c:v>83.6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Межбюджетные трансферты общего харектера</c:v>
                </c:pt>
                <c:pt idx="1">
                  <c:v>Физическая культура, спорт</c:v>
                </c:pt>
                <c:pt idx="2">
                  <c:v>Социальная политика</c:v>
                </c:pt>
                <c:pt idx="3">
                  <c:v>Здравоохранение</c:v>
                </c:pt>
                <c:pt idx="4">
                  <c:v>Культура, кинематография</c:v>
                </c:pt>
                <c:pt idx="5">
                  <c:v>Образование</c:v>
                </c:pt>
                <c:pt idx="6">
                  <c:v>Охрана окружающей среды</c:v>
                </c:pt>
                <c:pt idx="7">
                  <c:v>Жилищно-коммунальное хозяйство</c:v>
                </c:pt>
                <c:pt idx="8">
                  <c:v>Национальная экономика</c:v>
                </c:pt>
                <c:pt idx="9">
                  <c:v>Национальная безопасность и правоохранительная деятельность</c:v>
                </c:pt>
                <c:pt idx="10">
                  <c:v>Национальная оборона</c:v>
                </c:pt>
                <c:pt idx="11">
                  <c:v>Общегосударственные вопросы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126.3</c:v>
                </c:pt>
                <c:pt idx="1">
                  <c:v>13.7</c:v>
                </c:pt>
                <c:pt idx="2">
                  <c:v>22.8</c:v>
                </c:pt>
                <c:pt idx="3">
                  <c:v>0.6</c:v>
                </c:pt>
                <c:pt idx="4">
                  <c:v>103.4</c:v>
                </c:pt>
                <c:pt idx="5">
                  <c:v>730.6</c:v>
                </c:pt>
                <c:pt idx="6">
                  <c:v>3.5</c:v>
                </c:pt>
                <c:pt idx="7">
                  <c:v>4.2</c:v>
                </c:pt>
                <c:pt idx="8">
                  <c:v>26.6</c:v>
                </c:pt>
                <c:pt idx="9">
                  <c:v>1.7</c:v>
                </c:pt>
                <c:pt idx="10">
                  <c:v>2.5</c:v>
                </c:pt>
                <c:pt idx="11">
                  <c:v>88.4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3749120"/>
        <c:axId val="143750656"/>
        <c:axId val="0"/>
      </c:bar3DChart>
      <c:catAx>
        <c:axId val="143749120"/>
        <c:scaling>
          <c:orientation val="minMax"/>
        </c:scaling>
        <c:delete val="0"/>
        <c:axPos val="l"/>
        <c:majorTickMark val="out"/>
        <c:minorTickMark val="none"/>
        <c:tickLblPos val="nextTo"/>
        <c:crossAx val="143750656"/>
        <c:crosses val="autoZero"/>
        <c:auto val="1"/>
        <c:lblAlgn val="ctr"/>
        <c:lblOffset val="100"/>
        <c:noMultiLvlLbl val="0"/>
      </c:catAx>
      <c:valAx>
        <c:axId val="143750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749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культура, спорт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6.97</c:v>
                </c:pt>
                <c:pt idx="1">
                  <c:v>0.22</c:v>
                </c:pt>
                <c:pt idx="2">
                  <c:v>0.21</c:v>
                </c:pt>
                <c:pt idx="3">
                  <c:v>3.2</c:v>
                </c:pt>
                <c:pt idx="4">
                  <c:v>0.41</c:v>
                </c:pt>
                <c:pt idx="5">
                  <c:v>0.04</c:v>
                </c:pt>
                <c:pt idx="6">
                  <c:v>64.459999999999994</c:v>
                </c:pt>
                <c:pt idx="7">
                  <c:v>9.66</c:v>
                </c:pt>
                <c:pt idx="8">
                  <c:v>0.05</c:v>
                </c:pt>
                <c:pt idx="9">
                  <c:v>2.63</c:v>
                </c:pt>
                <c:pt idx="10">
                  <c:v>5.37</c:v>
                </c:pt>
                <c:pt idx="11">
                  <c:v>9.7799999999999994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273898294607192"/>
          <c:y val="5.8872771389934506E-2"/>
          <c:w val="0.32548476582723529"/>
          <c:h val="0.94018245459649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2018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378.8</c:v>
                </c:pt>
                <c:pt idx="1">
                  <c:v>775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Первоначальный план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18890680033321E-17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364.3</c:v>
                </c:pt>
                <c:pt idx="1">
                  <c:v>646.6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Уточненный план 2019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373.6</c:v>
                </c:pt>
                <c:pt idx="1">
                  <c:v>804.1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Исполнение 2019 год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203703703703703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464</c:v>
                </c:pt>
                <c:pt idx="1">
                  <c:v>806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5702528"/>
        <c:axId val="125705216"/>
        <c:axId val="0"/>
      </c:bar3DChart>
      <c:catAx>
        <c:axId val="12570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705216"/>
        <c:crosses val="autoZero"/>
        <c:auto val="1"/>
        <c:lblAlgn val="ctr"/>
        <c:lblOffset val="100"/>
        <c:noMultiLvlLbl val="0"/>
      </c:catAx>
      <c:valAx>
        <c:axId val="12570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70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Всего доходов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358.6</c:v>
                </c:pt>
                <c:pt idx="1">
                  <c:v>20.2</c:v>
                </c:pt>
                <c:pt idx="2">
                  <c:v>775.1</c:v>
                </c:pt>
                <c:pt idx="3" formatCode="#,##0.00">
                  <c:v>1153.9000000000001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Всего доходов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429</c:v>
                </c:pt>
                <c:pt idx="1">
                  <c:v>35</c:v>
                </c:pt>
                <c:pt idx="2">
                  <c:v>806</c:v>
                </c:pt>
                <c:pt idx="3" formatCode="#,##0.00">
                  <c:v>1270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730176"/>
        <c:axId val="125731968"/>
      </c:barChart>
      <c:catAx>
        <c:axId val="12573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731968"/>
        <c:crosses val="autoZero"/>
        <c:auto val="1"/>
        <c:lblAlgn val="ctr"/>
        <c:lblOffset val="100"/>
        <c:noMultiLvlLbl val="0"/>
      </c:catAx>
      <c:valAx>
        <c:axId val="12573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73017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0.311</c:v>
                </c:pt>
                <c:pt idx="1">
                  <c:v>1.7000000000000001E-2</c:v>
                </c:pt>
                <c:pt idx="2">
                  <c:v>0.67200000000000004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0.33800000000000002</c:v>
                </c:pt>
                <c:pt idx="1">
                  <c:v>2.7E-2</c:v>
                </c:pt>
                <c:pt idx="2">
                  <c:v>0.63500000000000001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Безвозмездные поступления</c:v>
                </c:pt>
                <c:pt idx="1">
                  <c:v>Штрафы, санкции и возмещение ущерба</c:v>
                </c:pt>
                <c:pt idx="2">
                  <c:v>Доходы от продажи имущества</c:v>
                </c:pt>
                <c:pt idx="3">
                  <c:v>Доходы от оказания платных услуг </c:v>
                </c:pt>
                <c:pt idx="4">
                  <c:v>Плата за негативное воздействие</c:v>
                </c:pt>
                <c:pt idx="5">
                  <c:v>Доходы от использования имущества</c:v>
                </c:pt>
                <c:pt idx="6">
                  <c:v>НДПИ</c:v>
                </c:pt>
                <c:pt idx="7">
                  <c:v>Госпошлина</c:v>
                </c:pt>
                <c:pt idx="8">
                  <c:v>Налог на совокупный доход</c:v>
                </c:pt>
                <c:pt idx="9">
                  <c:v>Акцизы</c:v>
                </c:pt>
                <c:pt idx="10">
                  <c:v>НДФЛ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806</c:v>
                </c:pt>
                <c:pt idx="1">
                  <c:v>3.9</c:v>
                </c:pt>
                <c:pt idx="2">
                  <c:v>5.2</c:v>
                </c:pt>
                <c:pt idx="3">
                  <c:v>7.4</c:v>
                </c:pt>
                <c:pt idx="4">
                  <c:v>0.5</c:v>
                </c:pt>
                <c:pt idx="5">
                  <c:v>18</c:v>
                </c:pt>
                <c:pt idx="6">
                  <c:v>0.7</c:v>
                </c:pt>
                <c:pt idx="7">
                  <c:v>5.2</c:v>
                </c:pt>
                <c:pt idx="8">
                  <c:v>27.1</c:v>
                </c:pt>
                <c:pt idx="9">
                  <c:v>24.6</c:v>
                </c:pt>
                <c:pt idx="10">
                  <c:v>371.4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Безвозмездные поступления</c:v>
                </c:pt>
                <c:pt idx="1">
                  <c:v>Штрафы, санкции и возмещение ущерба</c:v>
                </c:pt>
                <c:pt idx="2">
                  <c:v>Доходы от продажи имущества</c:v>
                </c:pt>
                <c:pt idx="3">
                  <c:v>Доходы от оказания платных услуг </c:v>
                </c:pt>
                <c:pt idx="4">
                  <c:v>Плата за негативное воздействие</c:v>
                </c:pt>
                <c:pt idx="5">
                  <c:v>Доходы от использования имущества</c:v>
                </c:pt>
                <c:pt idx="6">
                  <c:v>НДПИ</c:v>
                </c:pt>
                <c:pt idx="7">
                  <c:v>Госпошлина</c:v>
                </c:pt>
                <c:pt idx="8">
                  <c:v>Налог на совокупный доход</c:v>
                </c:pt>
                <c:pt idx="9">
                  <c:v>Акцизы</c:v>
                </c:pt>
                <c:pt idx="10">
                  <c:v>НДФЛ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775.1</c:v>
                </c:pt>
                <c:pt idx="1">
                  <c:v>4.4000000000000004</c:v>
                </c:pt>
                <c:pt idx="2">
                  <c:v>3.5</c:v>
                </c:pt>
                <c:pt idx="3">
                  <c:v>0.5</c:v>
                </c:pt>
                <c:pt idx="4">
                  <c:v>0.9</c:v>
                </c:pt>
                <c:pt idx="5">
                  <c:v>10.9</c:v>
                </c:pt>
                <c:pt idx="6">
                  <c:v>0.9</c:v>
                </c:pt>
                <c:pt idx="7">
                  <c:v>4.3</c:v>
                </c:pt>
                <c:pt idx="8">
                  <c:v>24.7</c:v>
                </c:pt>
                <c:pt idx="9">
                  <c:v>21.5</c:v>
                </c:pt>
                <c:pt idx="10">
                  <c:v>307.2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3517952"/>
        <c:axId val="125894656"/>
        <c:axId val="0"/>
      </c:bar3DChart>
      <c:catAx>
        <c:axId val="143517952"/>
        <c:scaling>
          <c:orientation val="minMax"/>
        </c:scaling>
        <c:delete val="0"/>
        <c:axPos val="l"/>
        <c:majorTickMark val="out"/>
        <c:minorTickMark val="none"/>
        <c:tickLblPos val="nextTo"/>
        <c:crossAx val="125894656"/>
        <c:crosses val="autoZero"/>
        <c:auto val="1"/>
        <c:lblAlgn val="ctr"/>
        <c:lblOffset val="100"/>
        <c:noMultiLvlLbl val="0"/>
      </c:catAx>
      <c:valAx>
        <c:axId val="125894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51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НДФЛ</c:v>
                </c:pt>
                <c:pt idx="1">
                  <c:v>Акцизы</c:v>
                </c:pt>
                <c:pt idx="2">
                  <c:v>Доходы от оказания платных услуг </c:v>
                </c:pt>
                <c:pt idx="3">
                  <c:v>Плата за негативное воздействие</c:v>
                </c:pt>
                <c:pt idx="4">
                  <c:v>Доходы от использования имущества</c:v>
                </c:pt>
                <c:pt idx="5">
                  <c:v>НДПИ</c:v>
                </c:pt>
                <c:pt idx="6">
                  <c:v>Госпошлина</c:v>
                </c:pt>
                <c:pt idx="7">
                  <c:v>Налог на совокупный доход</c:v>
                </c:pt>
                <c:pt idx="8">
                  <c:v>Доходы от продажи имущества</c:v>
                </c:pt>
                <c:pt idx="9">
                  <c:v>Штрафы, санкции и возмещение ущерба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80.400000000000006</c:v>
                </c:pt>
                <c:pt idx="1">
                  <c:v>5.3</c:v>
                </c:pt>
                <c:pt idx="2">
                  <c:v>1.6</c:v>
                </c:pt>
                <c:pt idx="3">
                  <c:v>0.11</c:v>
                </c:pt>
                <c:pt idx="4">
                  <c:v>3.88</c:v>
                </c:pt>
                <c:pt idx="5">
                  <c:v>0.15</c:v>
                </c:pt>
                <c:pt idx="6">
                  <c:v>1.1200000000000001</c:v>
                </c:pt>
                <c:pt idx="7">
                  <c:v>5.84</c:v>
                </c:pt>
                <c:pt idx="8">
                  <c:v>1.1200000000000001</c:v>
                </c:pt>
                <c:pt idx="9">
                  <c:v>0.84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45149825021872"/>
          <c:y val="6.7256280464941878E-2"/>
          <c:w val="0.3315961286089239"/>
          <c:h val="0.889197912760904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УСНО</c:v>
                </c:pt>
                <c:pt idx="3">
                  <c:v>ЕНВД</c:v>
                </c:pt>
                <c:pt idx="4">
                  <c:v>ЕСХН</c:v>
                </c:pt>
                <c:pt idx="5">
                  <c:v>Патент</c:v>
                </c:pt>
                <c:pt idx="6">
                  <c:v>Налог на доходы</c:v>
                </c:pt>
                <c:pt idx="7">
                  <c:v>Госпошлина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86.58</c:v>
                </c:pt>
                <c:pt idx="1">
                  <c:v>5.73</c:v>
                </c:pt>
                <c:pt idx="2">
                  <c:v>2.4700000000000002</c:v>
                </c:pt>
                <c:pt idx="3">
                  <c:v>2.83</c:v>
                </c:pt>
                <c:pt idx="4">
                  <c:v>1</c:v>
                </c:pt>
                <c:pt idx="5">
                  <c:v>0.02</c:v>
                </c:pt>
                <c:pt idx="6">
                  <c:v>0.16</c:v>
                </c:pt>
                <c:pt idx="7">
                  <c:v>1.21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УСНО</c:v>
                </c:pt>
                <c:pt idx="2">
                  <c:v>ЕНВД</c:v>
                </c:pt>
                <c:pt idx="3">
                  <c:v>ЕСХН</c:v>
                </c:pt>
                <c:pt idx="4">
                  <c:v>Патент</c:v>
                </c:pt>
                <c:pt idx="5">
                  <c:v>Госпошлина</c:v>
                </c:pt>
                <c:pt idx="6">
                  <c:v>Задолженность по отмененным налогам</c:v>
                </c:pt>
                <c:pt idx="7">
                  <c:v>Акцизы</c:v>
                </c:pt>
                <c:pt idx="8">
                  <c:v>НДПИ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307.2</c:v>
                </c:pt>
                <c:pt idx="1">
                  <c:v>10.9</c:v>
                </c:pt>
                <c:pt idx="2">
                  <c:v>11</c:v>
                </c:pt>
                <c:pt idx="3">
                  <c:v>2.7</c:v>
                </c:pt>
                <c:pt idx="4">
                  <c:v>7.0000000000000007E-2</c:v>
                </c:pt>
                <c:pt idx="5">
                  <c:v>4.3</c:v>
                </c:pt>
                <c:pt idx="6">
                  <c:v>2E-3</c:v>
                </c:pt>
                <c:pt idx="7">
                  <c:v>21.5</c:v>
                </c:pt>
                <c:pt idx="8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УСНО</c:v>
                </c:pt>
                <c:pt idx="2">
                  <c:v>ЕНВД</c:v>
                </c:pt>
                <c:pt idx="3">
                  <c:v>ЕСХН</c:v>
                </c:pt>
                <c:pt idx="4">
                  <c:v>Патент</c:v>
                </c:pt>
                <c:pt idx="5">
                  <c:v>Госпошлина</c:v>
                </c:pt>
                <c:pt idx="6">
                  <c:v>Задолженность по отмененным налогам</c:v>
                </c:pt>
                <c:pt idx="7">
                  <c:v>Акцизы</c:v>
                </c:pt>
                <c:pt idx="8">
                  <c:v>НДПИ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371.4</c:v>
                </c:pt>
                <c:pt idx="1">
                  <c:v>10.6</c:v>
                </c:pt>
                <c:pt idx="2">
                  <c:v>12.2</c:v>
                </c:pt>
                <c:pt idx="3">
                  <c:v>4.3</c:v>
                </c:pt>
                <c:pt idx="4">
                  <c:v>7.0000000000000007E-2</c:v>
                </c:pt>
                <c:pt idx="5">
                  <c:v>5.2</c:v>
                </c:pt>
                <c:pt idx="6">
                  <c:v>0.03</c:v>
                </c:pt>
                <c:pt idx="7">
                  <c:v>24.6</c:v>
                </c:pt>
                <c:pt idx="8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605056"/>
        <c:axId val="134606848"/>
        <c:axId val="0"/>
      </c:bar3DChart>
      <c:catAx>
        <c:axId val="13460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06848"/>
        <c:crosses val="autoZero"/>
        <c:auto val="1"/>
        <c:lblAlgn val="ctr"/>
        <c:lblOffset val="100"/>
        <c:noMultiLvlLbl val="0"/>
      </c:catAx>
      <c:valAx>
        <c:axId val="13460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0505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0.65927</cdr:x>
      <cdr:y>0.04676</cdr:y>
    </cdr:from>
    <cdr:to>
      <cdr:x>0.74261</cdr:x>
      <cdr:y>0.89879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173415" y="211014"/>
          <a:ext cx="527538" cy="38451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600"/>
        </a:p>
        <a:p xmlns:a="http://schemas.openxmlformats.org/drawingml/2006/main">
          <a:r>
            <a:rPr lang="ru-RU" sz="800"/>
            <a:t>-5,4%</a:t>
          </a:r>
        </a:p>
        <a:p xmlns:a="http://schemas.openxmlformats.org/drawingml/2006/main">
          <a:endParaRPr lang="ru-RU" sz="500"/>
        </a:p>
        <a:p xmlns:a="http://schemas.openxmlformats.org/drawingml/2006/main">
          <a:endParaRPr lang="ru-RU" sz="800"/>
        </a:p>
        <a:p xmlns:a="http://schemas.openxmlformats.org/drawingml/2006/main">
          <a:r>
            <a:rPr lang="ru-RU" sz="800"/>
            <a:t>+4,0%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800"/>
            <a:t>+47,1%</a:t>
          </a:r>
        </a:p>
        <a:p xmlns:a="http://schemas.openxmlformats.org/drawingml/2006/main">
          <a:endParaRPr lang="ru-RU" sz="1200"/>
        </a:p>
        <a:p xmlns:a="http://schemas.openxmlformats.org/drawingml/2006/main">
          <a:r>
            <a:rPr lang="ru-RU" sz="800"/>
            <a:t>+44,4%</a:t>
          </a:r>
        </a:p>
        <a:p xmlns:a="http://schemas.openxmlformats.org/drawingml/2006/main">
          <a:endParaRPr lang="ru-RU" sz="1200"/>
        </a:p>
        <a:p xmlns:a="http://schemas.openxmlformats.org/drawingml/2006/main">
          <a:r>
            <a:rPr lang="ru-RU" sz="800"/>
            <a:t>+16,7%</a:t>
          </a:r>
        </a:p>
        <a:p xmlns:a="http://schemas.openxmlformats.org/drawingml/2006/main">
          <a:endParaRPr lang="ru-RU" sz="500"/>
        </a:p>
        <a:p xmlns:a="http://schemas.openxmlformats.org/drawingml/2006/main">
          <a:endParaRPr lang="ru-RU" sz="1200"/>
        </a:p>
        <a:p xmlns:a="http://schemas.openxmlformats.org/drawingml/2006/main">
          <a:r>
            <a:rPr lang="ru-RU" sz="800"/>
            <a:t>-88,6%</a:t>
          </a:r>
        </a:p>
        <a:p xmlns:a="http://schemas.openxmlformats.org/drawingml/2006/main">
          <a:endParaRPr lang="ru-RU" sz="1200"/>
        </a:p>
        <a:p xmlns:a="http://schemas.openxmlformats.org/drawingml/2006/main">
          <a:r>
            <a:rPr lang="ru-RU" sz="800"/>
            <a:t>+0,9%</a:t>
          </a:r>
        </a:p>
        <a:p xmlns:a="http://schemas.openxmlformats.org/drawingml/2006/main">
          <a:endParaRPr lang="ru-RU" sz="500"/>
        </a:p>
        <a:p xmlns:a="http://schemas.openxmlformats.org/drawingml/2006/main">
          <a:endParaRPr lang="ru-RU" sz="800"/>
        </a:p>
        <a:p xmlns:a="http://schemas.openxmlformats.org/drawingml/2006/main">
          <a:r>
            <a:rPr lang="ru-RU" sz="800"/>
            <a:t>+12,2%</a:t>
          </a:r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800"/>
            <a:t>-</a:t>
          </a:r>
        </a:p>
        <a:p xmlns:a="http://schemas.openxmlformats.org/drawingml/2006/main">
          <a:endParaRPr lang="ru-RU" sz="1400"/>
        </a:p>
        <a:p xmlns:a="http://schemas.openxmlformats.org/drawingml/2006/main">
          <a:r>
            <a:rPr lang="ru-RU" sz="800"/>
            <a:t>+38,6%</a:t>
          </a:r>
        </a:p>
        <a:p xmlns:a="http://schemas.openxmlformats.org/drawingml/2006/main">
          <a:endParaRPr lang="ru-RU" sz="500"/>
        </a:p>
        <a:p xmlns:a="http://schemas.openxmlformats.org/drawingml/2006/main">
          <a:endParaRPr lang="ru-RU" sz="1000"/>
        </a:p>
        <a:p xmlns:a="http://schemas.openxmlformats.org/drawingml/2006/main">
          <a:r>
            <a:rPr lang="ru-RU" sz="800"/>
            <a:t>370,0%</a:t>
          </a:r>
        </a:p>
        <a:p xmlns:a="http://schemas.openxmlformats.org/drawingml/2006/main">
          <a:endParaRPr lang="ru-RU" sz="1000"/>
        </a:p>
        <a:p xmlns:a="http://schemas.openxmlformats.org/drawingml/2006/main">
          <a:r>
            <a:rPr lang="ru-RU" sz="800"/>
            <a:t>-7%</a:t>
          </a: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536E-14FF-4F68-BDE6-CB2A2074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34</Pages>
  <Words>10717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</vt:lpstr>
    </vt:vector>
  </TitlesOfParts>
  <Company>Inc.</Company>
  <LinksUpToDate>false</LinksUpToDate>
  <CharactersWithSpaces>71661</CharactersWithSpaces>
  <SharedDoc>false</SharedDoc>
  <HLinks>
    <vt:vector size="12" baseType="variant"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/document/71588992/entry/0</vt:lpwstr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/document/71588992/entry/0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счетная палата</dc:creator>
  <cp:lastModifiedBy>1</cp:lastModifiedBy>
  <cp:revision>1</cp:revision>
  <cp:lastPrinted>2020-02-07T05:44:00Z</cp:lastPrinted>
  <dcterms:created xsi:type="dcterms:W3CDTF">2020-04-14T11:18:00Z</dcterms:created>
  <dcterms:modified xsi:type="dcterms:W3CDTF">2020-04-17T12:12:00Z</dcterms:modified>
</cp:coreProperties>
</file>