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63" w:rsidRPr="000D3963" w:rsidRDefault="000D3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D3963">
        <w:rPr>
          <w:rFonts w:ascii="Times New Roman" w:hAnsi="Times New Roman" w:cs="Times New Roman"/>
          <w:b/>
          <w:sz w:val="28"/>
          <w:szCs w:val="28"/>
        </w:rPr>
        <w:t>раво охоты в целях регулирования численности охотничьих ресурсов</w:t>
      </w:r>
    </w:p>
    <w:p w:rsidR="003F01A1" w:rsidRDefault="00191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</w:t>
      </w:r>
    </w:p>
    <w:p w:rsidR="003D32B0" w:rsidRDefault="000D3963" w:rsidP="00960A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0D396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20.07.2020 № 230-ФЗ «</w:t>
      </w:r>
      <w:r w:rsidRPr="000D3963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16 </w:t>
      </w:r>
      <w:r>
        <w:rPr>
          <w:rFonts w:ascii="Times New Roman" w:hAnsi="Times New Roman" w:cs="Times New Roman"/>
          <w:sz w:val="28"/>
          <w:szCs w:val="28"/>
        </w:rPr>
        <w:t>и 48 Федерального закона «</w:t>
      </w:r>
      <w:r w:rsidRPr="000D3963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D32B0">
        <w:rPr>
          <w:rFonts w:ascii="Times New Roman" w:hAnsi="Times New Roman" w:cs="Times New Roman"/>
          <w:sz w:val="28"/>
          <w:szCs w:val="28"/>
        </w:rPr>
        <w:t xml:space="preserve"> предусмотрено, что о</w:t>
      </w:r>
      <w:r w:rsidR="003D32B0" w:rsidRPr="003D32B0">
        <w:rPr>
          <w:rFonts w:ascii="Times New Roman" w:hAnsi="Times New Roman" w:cs="Times New Roman"/>
          <w:sz w:val="28"/>
          <w:szCs w:val="28"/>
        </w:rPr>
        <w:t xml:space="preserve">хотникам, сведения о которых содержатся в государственном </w:t>
      </w:r>
      <w:proofErr w:type="spellStart"/>
      <w:r w:rsidR="003D32B0" w:rsidRPr="003D32B0">
        <w:rPr>
          <w:rFonts w:ascii="Times New Roman" w:hAnsi="Times New Roman" w:cs="Times New Roman"/>
          <w:sz w:val="28"/>
          <w:szCs w:val="28"/>
        </w:rPr>
        <w:t>охотхозяйственном</w:t>
      </w:r>
      <w:proofErr w:type="spellEnd"/>
      <w:r w:rsidR="003D32B0" w:rsidRPr="003D32B0">
        <w:rPr>
          <w:rFonts w:ascii="Times New Roman" w:hAnsi="Times New Roman" w:cs="Times New Roman"/>
          <w:sz w:val="28"/>
          <w:szCs w:val="28"/>
        </w:rPr>
        <w:t xml:space="preserve"> реестре, и иностранным гражданам, временно пребывающим в РФ и заключившим договор об оказании услуг в сфере охотничьего хозяйства, предоставлено право охоты в целях регулирования численности охотничьих ресурсов</w:t>
      </w:r>
      <w:r w:rsidR="00960A05">
        <w:rPr>
          <w:rFonts w:ascii="Times New Roman" w:hAnsi="Times New Roman" w:cs="Times New Roman"/>
          <w:sz w:val="28"/>
          <w:szCs w:val="28"/>
        </w:rPr>
        <w:t>.</w:t>
      </w:r>
    </w:p>
    <w:p w:rsidR="003F3146" w:rsidRDefault="003F3146" w:rsidP="00960A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3146">
        <w:rPr>
          <w:rFonts w:ascii="Times New Roman" w:hAnsi="Times New Roman" w:cs="Times New Roman"/>
          <w:sz w:val="28"/>
          <w:szCs w:val="28"/>
        </w:rPr>
        <w:t>роведение мероприятий по регулированию численности охотничьих ресурсов в общедоступных охотничьих угодьях обеспечивается органами государственной власти в пределах их полномочий, определенных в соответствии со статьями 32 - 34 Закона об охоте.</w:t>
      </w:r>
    </w:p>
    <w:p w:rsidR="001917DD" w:rsidRPr="001917DD" w:rsidRDefault="001917DD" w:rsidP="000D39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17DD" w:rsidRPr="0019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DD"/>
    <w:rsid w:val="000D3963"/>
    <w:rsid w:val="001917DD"/>
    <w:rsid w:val="003D32B0"/>
    <w:rsid w:val="003F01A1"/>
    <w:rsid w:val="003F3146"/>
    <w:rsid w:val="0096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F758"/>
  <w15:chartTrackingRefBased/>
  <w15:docId w15:val="{AB8A46BD-5EB3-4354-B476-085DB86C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Энже Олеговна</dc:creator>
  <cp:keywords/>
  <dc:description/>
  <cp:lastModifiedBy>Даминова Энже Олеговна</cp:lastModifiedBy>
  <cp:revision>6</cp:revision>
  <dcterms:created xsi:type="dcterms:W3CDTF">2020-10-14T06:02:00Z</dcterms:created>
  <dcterms:modified xsi:type="dcterms:W3CDTF">2020-10-14T06:11:00Z</dcterms:modified>
</cp:coreProperties>
</file>