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7FC" w:rsidRPr="00344C31" w:rsidRDefault="009A47FC" w:rsidP="009A47FC">
      <w:pPr>
        <w:shd w:val="clear" w:color="auto" w:fill="FFFFFF"/>
        <w:spacing w:line="540" w:lineRule="atLeast"/>
        <w:rPr>
          <w:rFonts w:ascii="Arial" w:eastAsia="Times New Roman" w:hAnsi="Arial" w:cs="Arial"/>
          <w:b/>
          <w:bCs/>
          <w:color w:val="333333"/>
          <w:sz w:val="36"/>
          <w:szCs w:val="36"/>
          <w:lang w:eastAsia="ru-RU"/>
        </w:rPr>
      </w:pPr>
      <w:bookmarkStart w:id="0" w:name="_GoBack"/>
      <w:r w:rsidRPr="00344C31">
        <w:rPr>
          <w:rFonts w:ascii="Arial" w:eastAsia="Times New Roman" w:hAnsi="Arial" w:cs="Arial"/>
          <w:b/>
          <w:bCs/>
          <w:color w:val="333333"/>
          <w:sz w:val="36"/>
          <w:szCs w:val="36"/>
          <w:lang w:eastAsia="ru-RU"/>
        </w:rPr>
        <w:t>Правовое регулирование охоты на норку</w:t>
      </w:r>
    </w:p>
    <w:bookmarkEnd w:id="0"/>
    <w:p w:rsidR="009A47FC" w:rsidRPr="00344C31" w:rsidRDefault="009A47FC" w:rsidP="009A47F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344C31">
        <w:rPr>
          <w:rFonts w:ascii="Times New Roman" w:eastAsia="Times New Roman" w:hAnsi="Times New Roman" w:cs="Times New Roman"/>
          <w:color w:val="333333"/>
          <w:sz w:val="28"/>
          <w:szCs w:val="28"/>
          <w:lang w:eastAsia="ru-RU"/>
        </w:rPr>
        <w:t xml:space="preserve">Федеральным законом от 24.07.2009 № 209-ФЗ «Об охоте и о сохранении </w:t>
      </w:r>
      <w:proofErr w:type="gramStart"/>
      <w:r w:rsidRPr="00344C31">
        <w:rPr>
          <w:rFonts w:ascii="Times New Roman" w:eastAsia="Times New Roman" w:hAnsi="Times New Roman" w:cs="Times New Roman"/>
          <w:color w:val="333333"/>
          <w:sz w:val="28"/>
          <w:szCs w:val="28"/>
          <w:lang w:eastAsia="ru-RU"/>
        </w:rPr>
        <w:t>охотничьих ресурсов</w:t>
      </w:r>
      <w:proofErr w:type="gramEnd"/>
      <w:r w:rsidRPr="00344C31">
        <w:rPr>
          <w:rFonts w:ascii="Times New Roman" w:eastAsia="Times New Roman" w:hAnsi="Times New Roman" w:cs="Times New Roman"/>
          <w:color w:val="333333"/>
          <w:sz w:val="28"/>
          <w:szCs w:val="28"/>
          <w:lang w:eastAsia="ru-RU"/>
        </w:rPr>
        <w:t xml:space="preserve"> и о внесении изменений в отдельные законодательные акты Российской Федерации» норка отнесена к пушным охотничьим ресурсам.</w:t>
      </w:r>
    </w:p>
    <w:p w:rsidR="009A47FC" w:rsidRPr="00344C31" w:rsidRDefault="009A47FC" w:rsidP="009A47F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344C31">
        <w:rPr>
          <w:rFonts w:ascii="Times New Roman" w:eastAsia="Times New Roman" w:hAnsi="Times New Roman" w:cs="Times New Roman"/>
          <w:color w:val="333333"/>
          <w:sz w:val="28"/>
          <w:szCs w:val="28"/>
          <w:lang w:eastAsia="ru-RU"/>
        </w:rPr>
        <w:t>Новыми Правилами охоты, утвержденными приказом Минприроды России от 24.07.2020 № 477 (далее – Правила охоты), сроки охоты на норку установлены с 15 октября по 28 (29) февраля (продолжительностью не менее 120 дней). При осуществлении охоты с метательным стрелковым оружием, не имеющим механизмов фиксации упругих элементов в напряженном состоянии (лук), сроки охоты на пушных животных могут устанавливаться на две недели раньше указанных сроков охоты в соответствии с решением, принятым высшим должностным лицом субъекта Российской Федерации при определении параметров осуществления охоты в соответствующих охотничьих угодьях.</w:t>
      </w:r>
    </w:p>
    <w:p w:rsidR="009A47FC" w:rsidRPr="00344C31" w:rsidRDefault="009A47FC" w:rsidP="009A47F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344C31">
        <w:rPr>
          <w:rFonts w:ascii="Times New Roman" w:eastAsia="Times New Roman" w:hAnsi="Times New Roman" w:cs="Times New Roman"/>
          <w:color w:val="333333"/>
          <w:sz w:val="28"/>
          <w:szCs w:val="28"/>
          <w:lang w:eastAsia="ru-RU"/>
        </w:rPr>
        <w:t xml:space="preserve">Охота на пушных животных в целях осуществления научно-исследовательской,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w:t>
      </w:r>
      <w:proofErr w:type="spellStart"/>
      <w:r w:rsidRPr="00344C31">
        <w:rPr>
          <w:rFonts w:ascii="Times New Roman" w:eastAsia="Times New Roman" w:hAnsi="Times New Roman" w:cs="Times New Roman"/>
          <w:color w:val="333333"/>
          <w:sz w:val="28"/>
          <w:szCs w:val="28"/>
          <w:lang w:eastAsia="ru-RU"/>
        </w:rPr>
        <w:t>полувольных</w:t>
      </w:r>
      <w:proofErr w:type="spellEnd"/>
      <w:r w:rsidRPr="00344C31">
        <w:rPr>
          <w:rFonts w:ascii="Times New Roman" w:eastAsia="Times New Roman" w:hAnsi="Times New Roman" w:cs="Times New Roman"/>
          <w:color w:val="333333"/>
          <w:sz w:val="28"/>
          <w:szCs w:val="28"/>
          <w:lang w:eastAsia="ru-RU"/>
        </w:rPr>
        <w:t xml:space="preserve"> условиях или искусственно созданной среде обитания осуществляется в течение года.</w:t>
      </w:r>
    </w:p>
    <w:p w:rsidR="009A47FC" w:rsidRPr="00344C31" w:rsidRDefault="009A47FC" w:rsidP="009A47F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344C31">
        <w:rPr>
          <w:rFonts w:ascii="Times New Roman" w:eastAsia="Times New Roman" w:hAnsi="Times New Roman" w:cs="Times New Roman"/>
          <w:color w:val="333333"/>
          <w:sz w:val="28"/>
          <w:szCs w:val="28"/>
          <w:lang w:eastAsia="ru-RU"/>
        </w:rPr>
        <w:t>Правилами охоты установлен ряд требований к охоте на пушных животных.</w:t>
      </w:r>
    </w:p>
    <w:p w:rsidR="009A47FC" w:rsidRPr="00344C31" w:rsidRDefault="009A47FC" w:rsidP="009A47F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344C31">
        <w:rPr>
          <w:rFonts w:ascii="Times New Roman" w:eastAsia="Times New Roman" w:hAnsi="Times New Roman" w:cs="Times New Roman"/>
          <w:color w:val="333333"/>
          <w:sz w:val="28"/>
          <w:szCs w:val="28"/>
          <w:lang w:eastAsia="ru-RU"/>
        </w:rPr>
        <w:t>Так, при осуществлении любительской и спортивной охоты на норок запрещается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5,7 миллиметров.</w:t>
      </w:r>
    </w:p>
    <w:p w:rsidR="009A47FC" w:rsidRPr="00344C31" w:rsidRDefault="009A47FC" w:rsidP="009A47F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344C31">
        <w:rPr>
          <w:rFonts w:ascii="Times New Roman" w:eastAsia="Times New Roman" w:hAnsi="Times New Roman" w:cs="Times New Roman"/>
          <w:color w:val="333333"/>
          <w:sz w:val="28"/>
          <w:szCs w:val="28"/>
          <w:lang w:eastAsia="ru-RU"/>
        </w:rPr>
        <w:t>Не разрешается использование сетей и других ловчих приспособлений из сетей. При этом допускается применение при добыче норки верш (</w:t>
      </w:r>
      <w:proofErr w:type="spellStart"/>
      <w:r w:rsidRPr="00344C31">
        <w:rPr>
          <w:rFonts w:ascii="Times New Roman" w:eastAsia="Times New Roman" w:hAnsi="Times New Roman" w:cs="Times New Roman"/>
          <w:color w:val="333333"/>
          <w:sz w:val="28"/>
          <w:szCs w:val="28"/>
          <w:lang w:eastAsia="ru-RU"/>
        </w:rPr>
        <w:t>мордушек</w:t>
      </w:r>
      <w:proofErr w:type="spellEnd"/>
      <w:r w:rsidRPr="00344C31">
        <w:rPr>
          <w:rFonts w:ascii="Times New Roman" w:eastAsia="Times New Roman" w:hAnsi="Times New Roman" w:cs="Times New Roman"/>
          <w:color w:val="333333"/>
          <w:sz w:val="28"/>
          <w:szCs w:val="28"/>
          <w:lang w:eastAsia="ru-RU"/>
        </w:rPr>
        <w:t>), изготовленных из сетки с размером ячеи не менее 50 миллиметров.</w:t>
      </w:r>
    </w:p>
    <w:p w:rsidR="009A47FC" w:rsidRPr="00344C31" w:rsidRDefault="009A47FC" w:rsidP="009A47F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344C31">
        <w:rPr>
          <w:rFonts w:ascii="Times New Roman" w:eastAsia="Times New Roman" w:hAnsi="Times New Roman" w:cs="Times New Roman"/>
          <w:color w:val="333333"/>
          <w:sz w:val="28"/>
          <w:szCs w:val="28"/>
          <w:lang w:eastAsia="ru-RU"/>
        </w:rPr>
        <w:t>При осуществлении охоты на пушных животных запрещается разрушение и раскопка их постоянных выводковых убежищ.</w:t>
      </w:r>
    </w:p>
    <w:p w:rsidR="009A47FC" w:rsidRPr="00344C31" w:rsidRDefault="009A47FC" w:rsidP="009A47F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344C31">
        <w:rPr>
          <w:rFonts w:ascii="Times New Roman" w:eastAsia="Times New Roman" w:hAnsi="Times New Roman" w:cs="Times New Roman"/>
          <w:color w:val="333333"/>
          <w:sz w:val="28"/>
          <w:szCs w:val="28"/>
          <w:lang w:eastAsia="ru-RU"/>
        </w:rPr>
        <w:t>Охота на пушных животных осуществляется в соответствии с нормативами, утвержденными уполномоченным федеральным органом исполнительной власти и нормами в области охоты и сохранения охотничьих ресурсов, утвержденными органом исполнительной власти субъекта Российской Федерации.</w:t>
      </w:r>
    </w:p>
    <w:p w:rsidR="009A47FC" w:rsidRPr="00344C31" w:rsidRDefault="009A47FC" w:rsidP="009A47F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344C31">
        <w:rPr>
          <w:rFonts w:ascii="Times New Roman" w:eastAsia="Times New Roman" w:hAnsi="Times New Roman" w:cs="Times New Roman"/>
          <w:color w:val="333333"/>
          <w:sz w:val="28"/>
          <w:szCs w:val="28"/>
          <w:lang w:eastAsia="ru-RU"/>
        </w:rPr>
        <w:lastRenderedPageBreak/>
        <w:t>В регионах Волжского бассейна по-разному регулируются вопросы добычи животного. Так, постановлением Правительства Тверской области от 23.04.2013 № 135-пп норма допустимой добычи норки американской в сезон осенне-зимней охоты на пушных зверей не ограничена. А в Костромской области, согласно приказу Департамента природных ресурсов и охраны окружающей среды Костромской области от 15.05.2018 № 285, данная норма добычи в осенне-зимний период составляет не более 20 особей за сезон.</w:t>
      </w:r>
    </w:p>
    <w:p w:rsidR="009A47FC" w:rsidRPr="00344C31" w:rsidRDefault="009A47FC" w:rsidP="009A47F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344C31">
        <w:rPr>
          <w:rFonts w:ascii="Times New Roman" w:eastAsia="Times New Roman" w:hAnsi="Times New Roman" w:cs="Times New Roman"/>
          <w:color w:val="333333"/>
          <w:sz w:val="28"/>
          <w:szCs w:val="28"/>
          <w:lang w:eastAsia="ru-RU"/>
        </w:rPr>
        <w:t>Кроме того, Перечнем (списком) объектов животного и растительного мира, занесенных в Красную книгу Тверской области, утвержденным приказом Министерства природных ресурсов и экологии Тверской области от 10.10.2012 № 135-кв, в региональную Красную книгу занесена норка европейская, которая отнесена к категории «редкие» (таксоны и популяции, которые имеют малую численность и распространены на ограниченной территории (акватории) или спорадически распространены на значительных территориях (акваториях)).</w:t>
      </w:r>
    </w:p>
    <w:p w:rsidR="009A47FC" w:rsidRPr="00344C31" w:rsidRDefault="009A47FC" w:rsidP="009A47F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344C31">
        <w:rPr>
          <w:rFonts w:ascii="Times New Roman" w:eastAsia="Times New Roman" w:hAnsi="Times New Roman" w:cs="Times New Roman"/>
          <w:color w:val="333333"/>
          <w:sz w:val="28"/>
          <w:szCs w:val="28"/>
          <w:lang w:eastAsia="ru-RU"/>
        </w:rPr>
        <w:t xml:space="preserve">Размер вреда, причиненного вследствие прямого уничтожения конкретного вида охотничьих ресурсов, их незаконной добычи (отлова, отстрела), уничтожения по неосторожности, определяется исходя из Такс для исчисления размера вреда, причиненного охотничьим ресурсам, утвержденных приказом Минприроды России от 08.12.2011 № 948, и составляет 1000 рублей за одну норку. К указанной Таксе также применяется пересчетный коэффициент (кратностью от 1 до 7), учитывающий пол животных и иные обстоятельства, повлекшие причинение вреда охотничьим ресурсам (на особо охраняемых природных территориях, сверх разрешенного количества, при осуществлении хозяйственной деятельности и др.). Указанные суммы взыскиваются с </w:t>
      </w:r>
      <w:proofErr w:type="spellStart"/>
      <w:r w:rsidRPr="00344C31">
        <w:rPr>
          <w:rFonts w:ascii="Times New Roman" w:eastAsia="Times New Roman" w:hAnsi="Times New Roman" w:cs="Times New Roman"/>
          <w:color w:val="333333"/>
          <w:sz w:val="28"/>
          <w:szCs w:val="28"/>
          <w:lang w:eastAsia="ru-RU"/>
        </w:rPr>
        <w:t>причинителя</w:t>
      </w:r>
      <w:proofErr w:type="spellEnd"/>
      <w:r w:rsidRPr="00344C31">
        <w:rPr>
          <w:rFonts w:ascii="Times New Roman" w:eastAsia="Times New Roman" w:hAnsi="Times New Roman" w:cs="Times New Roman"/>
          <w:color w:val="333333"/>
          <w:sz w:val="28"/>
          <w:szCs w:val="28"/>
          <w:lang w:eastAsia="ru-RU"/>
        </w:rPr>
        <w:t xml:space="preserve"> вреда в доход муниципального бюджета.</w:t>
      </w:r>
    </w:p>
    <w:p w:rsidR="009A47FC" w:rsidRDefault="009A47FC" w:rsidP="009A47FC">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344C31">
        <w:rPr>
          <w:rFonts w:ascii="Times New Roman" w:eastAsia="Times New Roman" w:hAnsi="Times New Roman" w:cs="Times New Roman"/>
          <w:color w:val="333333"/>
          <w:sz w:val="28"/>
          <w:szCs w:val="28"/>
          <w:lang w:eastAsia="ru-RU"/>
        </w:rPr>
        <w:t>При квалификации преступления, предусмотренного статьей 258 УК РФ (незаконная охота), повышающие коэффициенты не предусматриваются, а размер ущерба, причиненного незаконной охотой на норку, составляет 1000 рублей за особь, что следует из постановления Правительства Российской Федерации от 10.06.2019 №750, утвердившего Таксы и Методику исчисления крупного и особо крупного ущерба для целей статьи 258 Уголовного кодекса Российской Федерации. При этом крупным ущербом по статье 258 УК РФ признается ущерб, превышающий 40 тысяч рублей, и особо крупным - 120 тысяч рублей.</w:t>
      </w:r>
    </w:p>
    <w:p w:rsidR="001917DD" w:rsidRPr="009A47FC" w:rsidRDefault="001917DD" w:rsidP="009A47FC"/>
    <w:sectPr w:rsidR="001917DD" w:rsidRPr="009A4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5233E"/>
    <w:multiLevelType w:val="multilevel"/>
    <w:tmpl w:val="6EEE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DD"/>
    <w:rsid w:val="000D3963"/>
    <w:rsid w:val="001917DD"/>
    <w:rsid w:val="00324439"/>
    <w:rsid w:val="003B7200"/>
    <w:rsid w:val="003D32B0"/>
    <w:rsid w:val="003F01A1"/>
    <w:rsid w:val="003F3146"/>
    <w:rsid w:val="00474B04"/>
    <w:rsid w:val="006F0CC3"/>
    <w:rsid w:val="006F257B"/>
    <w:rsid w:val="009263BE"/>
    <w:rsid w:val="00960A05"/>
    <w:rsid w:val="009A47FC"/>
    <w:rsid w:val="00C42284"/>
    <w:rsid w:val="00E042D2"/>
    <w:rsid w:val="00F15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1C25"/>
  <w15:chartTrackingRefBased/>
  <w15:docId w15:val="{AB8A46BD-5EB3-4354-B476-085DB86C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3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680</Words>
  <Characters>3879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Даминова Энже Олеговна</dc:creator>
  <cp:keywords/>
  <dc:description/>
  <cp:lastModifiedBy>Лиля</cp:lastModifiedBy>
  <cp:revision>16</cp:revision>
  <dcterms:created xsi:type="dcterms:W3CDTF">2020-10-14T06:02:00Z</dcterms:created>
  <dcterms:modified xsi:type="dcterms:W3CDTF">2021-03-24T14:03:00Z</dcterms:modified>
</cp:coreProperties>
</file>