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33" w:rsidRPr="00E36E1F" w:rsidRDefault="00E36E1F" w:rsidP="00E36E1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36E1F">
        <w:rPr>
          <w:rFonts w:ascii="Times New Roman" w:hAnsi="Times New Roman" w:cs="Times New Roman"/>
          <w:sz w:val="36"/>
          <w:szCs w:val="36"/>
        </w:rPr>
        <w:t>Казанская межрайонная природоохранная прокуратура разъясняет</w:t>
      </w:r>
    </w:p>
    <w:p w:rsidR="00E36E1F" w:rsidRPr="00E36E1F" w:rsidRDefault="00E36E1F" w:rsidP="00E36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F">
        <w:rPr>
          <w:rFonts w:ascii="Times New Roman" w:hAnsi="Times New Roman" w:cs="Times New Roman"/>
          <w:sz w:val="28"/>
          <w:szCs w:val="28"/>
        </w:rPr>
        <w:t xml:space="preserve">Приказом Министерства лесного хозяйства Республики Татарстан от 14.04.2021 № 170-осн </w:t>
      </w:r>
      <w:r>
        <w:rPr>
          <w:rFonts w:ascii="Times New Roman" w:hAnsi="Times New Roman" w:cs="Times New Roman"/>
          <w:sz w:val="28"/>
          <w:szCs w:val="28"/>
        </w:rPr>
        <w:t xml:space="preserve">с 15.04.2021 </w:t>
      </w:r>
      <w:r w:rsidRPr="00E36E1F">
        <w:rPr>
          <w:rFonts w:ascii="Times New Roman" w:hAnsi="Times New Roman" w:cs="Times New Roman"/>
          <w:sz w:val="28"/>
          <w:szCs w:val="28"/>
        </w:rPr>
        <w:t xml:space="preserve">объявлен пожароопасный сезон на территории земель лесного фонда в границах Республики </w:t>
      </w:r>
      <w:r w:rsidR="00A70F38">
        <w:rPr>
          <w:rFonts w:ascii="Times New Roman" w:hAnsi="Times New Roman" w:cs="Times New Roman"/>
          <w:sz w:val="28"/>
          <w:szCs w:val="28"/>
        </w:rPr>
        <w:t>Татар</w:t>
      </w:r>
      <w:r w:rsidRPr="00E36E1F">
        <w:rPr>
          <w:rFonts w:ascii="Times New Roman" w:hAnsi="Times New Roman" w:cs="Times New Roman"/>
          <w:sz w:val="28"/>
          <w:szCs w:val="28"/>
        </w:rPr>
        <w:t>с</w:t>
      </w:r>
      <w:r w:rsidR="00A70F38">
        <w:rPr>
          <w:rFonts w:ascii="Times New Roman" w:hAnsi="Times New Roman" w:cs="Times New Roman"/>
          <w:sz w:val="28"/>
          <w:szCs w:val="28"/>
        </w:rPr>
        <w:t>т</w:t>
      </w:r>
      <w:r w:rsidRPr="00E36E1F">
        <w:rPr>
          <w:rFonts w:ascii="Times New Roman" w:hAnsi="Times New Roman" w:cs="Times New Roman"/>
          <w:sz w:val="28"/>
          <w:szCs w:val="28"/>
        </w:rPr>
        <w:t>ан.</w:t>
      </w:r>
    </w:p>
    <w:sectPr w:rsidR="00E36E1F" w:rsidRPr="00E36E1F" w:rsidSect="004F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F"/>
    <w:rsid w:val="004B3833"/>
    <w:rsid w:val="004F0A33"/>
    <w:rsid w:val="00A70F38"/>
    <w:rsid w:val="00E3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CDBA9-2B64-4567-86B1-BD4ACBC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2</cp:revision>
  <dcterms:created xsi:type="dcterms:W3CDTF">2021-04-15T13:05:00Z</dcterms:created>
  <dcterms:modified xsi:type="dcterms:W3CDTF">2021-04-15T13:05:00Z</dcterms:modified>
</cp:coreProperties>
</file>