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872315" w:rsidTr="0052421A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БУИНСКИЙ МУНИЦИПАЛЬНЫЙ РАЙОН</w:t>
            </w:r>
          </w:p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СТАРОТИНЧАЛИНСКОГО</w:t>
            </w:r>
          </w:p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БУА МУНИЦИПАЛЬ РАЙОНЫ </w:t>
            </w:r>
          </w:p>
          <w:p w:rsidR="00872315" w:rsidRPr="00CB0A6A" w:rsidRDefault="00872315" w:rsidP="005242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ТИНЧ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ӘЛЕ</w:t>
            </w:r>
          </w:p>
          <w:p w:rsidR="00872315" w:rsidRDefault="00872315" w:rsidP="0052421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ҖИРЛЕГЕ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72315" w:rsidRDefault="00872315" w:rsidP="00872315">
      <w:pPr>
        <w:rPr>
          <w:rFonts w:ascii="Times New Roman" w:hAnsi="Times New Roman"/>
          <w:color w:val="000000"/>
        </w:rPr>
      </w:pPr>
    </w:p>
    <w:p w:rsidR="00872315" w:rsidRDefault="00872315" w:rsidP="008723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872315" w:rsidRDefault="00872315" w:rsidP="008723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72315" w:rsidRDefault="00872315" w:rsidP="008723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</w:t>
      </w:r>
    </w:p>
    <w:p w:rsidR="00872315" w:rsidRDefault="00872315" w:rsidP="00872315">
      <w:pPr>
        <w:ind w:firstLine="708"/>
        <w:rPr>
          <w:rFonts w:ascii="Times New Roman" w:hAnsi="Times New Roman"/>
          <w:sz w:val="24"/>
          <w:szCs w:val="24"/>
        </w:rPr>
      </w:pPr>
    </w:p>
    <w:p w:rsidR="00872315" w:rsidRDefault="00872315" w:rsidP="0087231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ноября  2014 года</w:t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№ 1-56</w:t>
      </w:r>
    </w:p>
    <w:p w:rsidR="00872315" w:rsidRDefault="00872315" w:rsidP="00872315">
      <w:pPr>
        <w:jc w:val="left"/>
      </w:pPr>
    </w:p>
    <w:p w:rsidR="00872315" w:rsidRDefault="00872315" w:rsidP="00872315">
      <w:pPr>
        <w:jc w:val="left"/>
      </w:pPr>
    </w:p>
    <w:p w:rsidR="00872315" w:rsidRDefault="00872315" w:rsidP="00872315">
      <w:pPr>
        <w:rPr>
          <w:rFonts w:ascii="Times New Roman" w:hAnsi="Times New Roman" w:cs="Times New Roman"/>
          <w:b/>
          <w:sz w:val="24"/>
          <w:szCs w:val="24"/>
        </w:rPr>
      </w:pPr>
    </w:p>
    <w:p w:rsidR="00872315" w:rsidRDefault="00872315" w:rsidP="00872315">
      <w:pPr>
        <w:rPr>
          <w:rFonts w:ascii="Times New Roman" w:hAnsi="Times New Roman" w:cs="Times New Roman"/>
          <w:b/>
          <w:sz w:val="24"/>
          <w:szCs w:val="24"/>
        </w:rPr>
      </w:pPr>
      <w:r w:rsidRPr="00530861">
        <w:rPr>
          <w:rFonts w:ascii="Times New Roman" w:hAnsi="Times New Roman" w:cs="Times New Roman"/>
          <w:b/>
          <w:sz w:val="24"/>
          <w:szCs w:val="24"/>
        </w:rPr>
        <w:t xml:space="preserve"> «О проекте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86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315" w:rsidRPr="00530861" w:rsidRDefault="00872315" w:rsidP="00872315">
      <w:pPr>
        <w:rPr>
          <w:rFonts w:ascii="Times New Roman" w:hAnsi="Times New Roman" w:cs="Times New Roman"/>
          <w:b/>
          <w:sz w:val="24"/>
          <w:szCs w:val="24"/>
        </w:rPr>
      </w:pPr>
      <w:r w:rsidRPr="00530861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3086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b/>
          <w:sz w:val="24"/>
          <w:szCs w:val="24"/>
        </w:rPr>
        <w:t>»</w:t>
      </w:r>
    </w:p>
    <w:p w:rsidR="00872315" w:rsidRPr="00530861" w:rsidRDefault="00872315" w:rsidP="008723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6 октября 2003 года «Об общих принципах организации местного самоуправления в Российской Федерации» и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Pr="0053086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Pr="0053086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 w:rsidRPr="00F0083C">
        <w:rPr>
          <w:rFonts w:ascii="Times New Roman" w:hAnsi="Times New Roman" w:cs="Times New Roman"/>
          <w:b/>
          <w:sz w:val="24"/>
          <w:szCs w:val="24"/>
        </w:rPr>
        <w:t>решил</w:t>
      </w:r>
      <w:r w:rsidRPr="00530861">
        <w:rPr>
          <w:rFonts w:ascii="Times New Roman" w:hAnsi="Times New Roman" w:cs="Times New Roman"/>
          <w:sz w:val="24"/>
          <w:szCs w:val="24"/>
        </w:rPr>
        <w:t>:</w:t>
      </w:r>
    </w:p>
    <w:p w:rsidR="00872315" w:rsidRPr="00530861" w:rsidRDefault="00872315" w:rsidP="0087231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72315" w:rsidRPr="00530861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0861">
        <w:rPr>
          <w:rFonts w:ascii="Times New Roman" w:hAnsi="Times New Roman" w:cs="Times New Roman"/>
          <w:sz w:val="24"/>
          <w:szCs w:val="24"/>
        </w:rPr>
        <w:t xml:space="preserve">. Принять в первом чтении 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30861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Приложению к </w:t>
      </w:r>
      <w:r w:rsidRPr="00530861">
        <w:rPr>
          <w:rFonts w:ascii="Times New Roman" w:hAnsi="Times New Roman" w:cs="Times New Roman"/>
          <w:sz w:val="24"/>
          <w:szCs w:val="24"/>
        </w:rPr>
        <w:t>настоящему Решению.</w:t>
      </w:r>
    </w:p>
    <w:p w:rsidR="00872315" w:rsidRPr="00530861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30861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бнародовать </w:t>
      </w:r>
      <w:r w:rsidRPr="00530861">
        <w:rPr>
          <w:rFonts w:ascii="Times New Roman" w:hAnsi="Times New Roman" w:cs="Times New Roman"/>
          <w:sz w:val="24"/>
          <w:szCs w:val="24"/>
        </w:rPr>
        <w:t xml:space="preserve">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путем размещения на специально оборудованных информационных стендах в зданиях </w:t>
      </w:r>
      <w:r w:rsidRPr="00CB0A6A">
        <w:rPr>
          <w:rFonts w:ascii="Times New Roman" w:hAnsi="Times New Roman" w:cs="Times New Roman"/>
          <w:sz w:val="24"/>
          <w:szCs w:val="24"/>
          <w:u w:val="single"/>
        </w:rPr>
        <w:t xml:space="preserve">исполнительного комитета </w:t>
      </w:r>
      <w:proofErr w:type="spellStart"/>
      <w:r w:rsidRPr="00CB0A6A">
        <w:rPr>
          <w:rFonts w:ascii="Times New Roman" w:hAnsi="Times New Roman" w:cs="Times New Roman"/>
          <w:sz w:val="24"/>
          <w:szCs w:val="24"/>
          <w:u w:val="single"/>
        </w:rPr>
        <w:t>Старотинчалинского</w:t>
      </w:r>
      <w:proofErr w:type="spellEnd"/>
      <w:r w:rsidRPr="00CB0A6A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и на официальном сайте Буинского муниципального района в информационно-телекоммуникационной сети Интернет</w:t>
      </w:r>
      <w:r w:rsidRPr="005308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2315" w:rsidRPr="00530861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530861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декабря 2014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года в 10.00 часов в </w:t>
      </w:r>
      <w:r>
        <w:rPr>
          <w:rFonts w:ascii="Times New Roman" w:hAnsi="Times New Roman" w:cs="Times New Roman"/>
          <w:sz w:val="24"/>
          <w:szCs w:val="24"/>
        </w:rPr>
        <w:t xml:space="preserve">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30861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CB0A6A">
        <w:rPr>
          <w:rFonts w:ascii="Times New Roman" w:hAnsi="Times New Roman" w:cs="Times New Roman"/>
          <w:sz w:val="24"/>
          <w:szCs w:val="24"/>
          <w:u w:val="single"/>
        </w:rPr>
        <w:t>Буинский</w:t>
      </w:r>
      <w:proofErr w:type="spellEnd"/>
      <w:r w:rsidRPr="00CB0A6A">
        <w:rPr>
          <w:rFonts w:ascii="Times New Roman" w:hAnsi="Times New Roman" w:cs="Times New Roman"/>
          <w:sz w:val="24"/>
          <w:szCs w:val="24"/>
          <w:u w:val="single"/>
        </w:rPr>
        <w:t xml:space="preserve"> район, с. Старые </w:t>
      </w:r>
      <w:proofErr w:type="spellStart"/>
      <w:r w:rsidRPr="00CB0A6A">
        <w:rPr>
          <w:rFonts w:ascii="Times New Roman" w:hAnsi="Times New Roman" w:cs="Times New Roman"/>
          <w:sz w:val="24"/>
          <w:szCs w:val="24"/>
          <w:u w:val="single"/>
        </w:rPr>
        <w:t>Тинчали</w:t>
      </w:r>
      <w:proofErr w:type="spellEnd"/>
      <w:r w:rsidRPr="00CB0A6A"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proofErr w:type="gramStart"/>
      <w:r w:rsidRPr="00CB0A6A">
        <w:rPr>
          <w:rFonts w:ascii="Times New Roman" w:hAnsi="Times New Roman" w:cs="Times New Roman"/>
          <w:sz w:val="24"/>
          <w:szCs w:val="24"/>
          <w:u w:val="single"/>
        </w:rPr>
        <w:t>Школьная</w:t>
      </w:r>
      <w:proofErr w:type="gramEnd"/>
      <w:r w:rsidRPr="00CB0A6A">
        <w:rPr>
          <w:rFonts w:ascii="Times New Roman" w:hAnsi="Times New Roman" w:cs="Times New Roman"/>
          <w:sz w:val="24"/>
          <w:szCs w:val="24"/>
          <w:u w:val="single"/>
        </w:rPr>
        <w:t xml:space="preserve">, д. 6 </w:t>
      </w:r>
      <w:r w:rsidRPr="00530861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Pr="00530861">
        <w:rPr>
          <w:rFonts w:ascii="Times New Roman" w:hAnsi="Times New Roman" w:cs="Times New Roman"/>
          <w:sz w:val="24"/>
          <w:szCs w:val="24"/>
        </w:rPr>
        <w:t>Буинско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30861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района</w:t>
      </w:r>
      <w:r w:rsidRPr="00530861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r w:rsidRPr="0053086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30861">
        <w:rPr>
          <w:rFonts w:ascii="Times New Roman" w:hAnsi="Times New Roman" w:cs="Times New Roman"/>
          <w:sz w:val="24"/>
          <w:szCs w:val="24"/>
        </w:rPr>
        <w:t xml:space="preserve"> 2007 года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30861">
        <w:rPr>
          <w:rFonts w:ascii="Times New Roman" w:hAnsi="Times New Roman" w:cs="Times New Roman"/>
          <w:sz w:val="24"/>
          <w:szCs w:val="24"/>
        </w:rPr>
        <w:t>.</w:t>
      </w:r>
    </w:p>
    <w:p w:rsidR="00872315" w:rsidRPr="00530861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30861">
        <w:rPr>
          <w:rFonts w:ascii="Times New Roman" w:hAnsi="Times New Roman" w:cs="Times New Roman"/>
          <w:sz w:val="24"/>
          <w:szCs w:val="24"/>
        </w:rPr>
        <w:t xml:space="preserve">. Образовать рабочую группу по учету, обобщению и рассмотрению предложений по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15 год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Шакирова Г.К. -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руководитель исполнительного комитета</w:t>
      </w:r>
      <w:r w:rsidRPr="00405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Габбазов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 - председатель постоянной комиссии по бюджетно-финансовым вопросам.</w:t>
      </w: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 - специалист 1 категории - бухгалтер исполнительного комитета</w:t>
      </w:r>
      <w:r w:rsidRPr="00405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30861">
        <w:rPr>
          <w:rFonts w:ascii="Times New Roman" w:hAnsi="Times New Roman" w:cs="Times New Roman"/>
          <w:sz w:val="24"/>
          <w:szCs w:val="24"/>
        </w:rPr>
        <w:t>.</w:t>
      </w:r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 Установит</w:t>
      </w:r>
      <w:r w:rsidRPr="00530861">
        <w:rPr>
          <w:rFonts w:ascii="Times New Roman" w:hAnsi="Times New Roman" w:cs="Times New Roman"/>
          <w:sz w:val="24"/>
          <w:szCs w:val="24"/>
        </w:rPr>
        <w:t>ь</w:t>
      </w:r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к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</w:t>
      </w:r>
      <w:r w:rsidRPr="00530861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 и </w:t>
      </w:r>
      <w:r>
        <w:rPr>
          <w:rFonts w:ascii="Times New Roman" w:hAnsi="Times New Roman" w:cs="Times New Roman"/>
          <w:sz w:val="24"/>
          <w:szCs w:val="24"/>
        </w:rPr>
        <w:t xml:space="preserve">на плановый период 2016 и 2017 годов </w:t>
      </w:r>
      <w:r w:rsidRPr="00530861">
        <w:rPr>
          <w:rFonts w:ascii="Times New Roman" w:hAnsi="Times New Roman" w:cs="Times New Roman"/>
          <w:sz w:val="24"/>
          <w:szCs w:val="24"/>
        </w:rPr>
        <w:t xml:space="preserve">заявки на участие в публичных слушаниях с правом выступления принимаются </w:t>
      </w:r>
      <w:r>
        <w:rPr>
          <w:rFonts w:ascii="Times New Roman" w:hAnsi="Times New Roman" w:cs="Times New Roman"/>
          <w:sz w:val="24"/>
          <w:szCs w:val="24"/>
        </w:rPr>
        <w:t>в исполнительном комитете</w:t>
      </w:r>
      <w:r w:rsidRPr="005308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30861">
        <w:rPr>
          <w:rFonts w:ascii="Times New Roman" w:hAnsi="Times New Roman" w:cs="Times New Roman"/>
          <w:sz w:val="24"/>
          <w:szCs w:val="24"/>
        </w:rPr>
        <w:t>в рабочие</w:t>
      </w:r>
      <w:r>
        <w:rPr>
          <w:rFonts w:ascii="Times New Roman" w:hAnsi="Times New Roman" w:cs="Times New Roman"/>
          <w:sz w:val="24"/>
          <w:szCs w:val="24"/>
        </w:rPr>
        <w:t xml:space="preserve"> дни с 8.00 до 17.00 часов  </w:t>
      </w:r>
      <w:r w:rsidRPr="00355200">
        <w:rPr>
          <w:rFonts w:ascii="Times New Roman" w:hAnsi="Times New Roman" w:cs="Times New Roman"/>
          <w:sz w:val="24"/>
          <w:szCs w:val="24"/>
        </w:rPr>
        <w:t>до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200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(не позднее, чем за 7 дней до даты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слушаний).</w:t>
      </w: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Секретарю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Низамовой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 </w:t>
      </w:r>
      <w:r w:rsidRPr="00530861">
        <w:rPr>
          <w:rFonts w:ascii="Times New Roman" w:hAnsi="Times New Roman" w:cs="Times New Roman"/>
          <w:sz w:val="24"/>
          <w:szCs w:val="24"/>
        </w:rPr>
        <w:t xml:space="preserve">обеспечить проведение публичных слушаний, прием и учет предложений </w:t>
      </w: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872315" w:rsidRPr="00530861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</w:rPr>
        <w:t xml:space="preserve">граждан по указанному проекту, их обобщение и внесение на рассмотрение депутатов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>.</w:t>
      </w:r>
    </w:p>
    <w:p w:rsidR="00872315" w:rsidRPr="00530861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30861">
        <w:rPr>
          <w:rFonts w:ascii="Times New Roman" w:hAnsi="Times New Roman" w:cs="Times New Roman"/>
          <w:sz w:val="24"/>
          <w:szCs w:val="24"/>
        </w:rPr>
        <w:t>. Постоянной комиссии по бюджетно-финансовым вопросам</w:t>
      </w:r>
      <w:r>
        <w:rPr>
          <w:rFonts w:ascii="Times New Roman" w:hAnsi="Times New Roman" w:cs="Times New Roman"/>
          <w:sz w:val="24"/>
          <w:szCs w:val="24"/>
        </w:rPr>
        <w:t xml:space="preserve"> (пр</w:t>
      </w:r>
      <w:r w:rsidRPr="00530861">
        <w:rPr>
          <w:rFonts w:ascii="Times New Roman" w:hAnsi="Times New Roman" w:cs="Times New Roman"/>
          <w:sz w:val="24"/>
          <w:szCs w:val="24"/>
        </w:rPr>
        <w:t xml:space="preserve">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Габбазов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</w:t>
      </w:r>
      <w:r w:rsidRPr="00530861">
        <w:rPr>
          <w:rFonts w:ascii="Times New Roman" w:hAnsi="Times New Roman" w:cs="Times New Roman"/>
          <w:sz w:val="24"/>
          <w:szCs w:val="24"/>
        </w:rPr>
        <w:t xml:space="preserve">) рассмотреть 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на плановый период 2016 и 2017 годов </w:t>
      </w:r>
      <w:r w:rsidRPr="00530861">
        <w:rPr>
          <w:rFonts w:ascii="Times New Roman" w:hAnsi="Times New Roman" w:cs="Times New Roman"/>
          <w:sz w:val="24"/>
          <w:szCs w:val="24"/>
        </w:rPr>
        <w:t>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постоянной</w:t>
      </w:r>
      <w:r w:rsidRPr="00530861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872315" w:rsidRPr="00530861" w:rsidRDefault="00872315" w:rsidP="00872315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30861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72315" w:rsidRPr="00530861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72315" w:rsidRPr="00530861" w:rsidRDefault="00872315" w:rsidP="00872315">
      <w:pPr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Г.К.Шакирова</w:t>
      </w: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72315" w:rsidRDefault="00872315" w:rsidP="00872315">
      <w:pPr>
        <w:rPr>
          <w:rFonts w:ascii="Times New Roman" w:hAnsi="Times New Roman" w:cs="Times New Roman"/>
          <w:sz w:val="24"/>
          <w:szCs w:val="24"/>
        </w:rPr>
      </w:pPr>
    </w:p>
    <w:p w:rsidR="00804308" w:rsidRDefault="00804308"/>
    <w:sectPr w:rsidR="00804308" w:rsidSect="0087231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15"/>
    <w:rsid w:val="00504A04"/>
    <w:rsid w:val="00804308"/>
    <w:rsid w:val="00872315"/>
    <w:rsid w:val="00AA234C"/>
    <w:rsid w:val="00C852A2"/>
    <w:rsid w:val="00E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A234C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adjustRightInd/>
      <w:spacing w:before="480" w:after="100" w:line="269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34C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adjustRightInd/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34C"/>
    <w:pPr>
      <w:widowControl/>
      <w:pBdr>
        <w:left w:val="single" w:sz="48" w:space="2" w:color="C0504D" w:themeColor="accent2"/>
        <w:bottom w:val="single" w:sz="4" w:space="0" w:color="C0504D" w:themeColor="accent2"/>
      </w:pBdr>
      <w:autoSpaceDE/>
      <w:autoSpaceDN/>
      <w:adjustRightInd/>
      <w:spacing w:before="200" w:after="100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34C"/>
    <w:pPr>
      <w:widowControl/>
      <w:pBdr>
        <w:left w:val="single" w:sz="4" w:space="2" w:color="C0504D" w:themeColor="accent2"/>
        <w:bottom w:val="single" w:sz="4" w:space="2" w:color="C0504D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34C"/>
    <w:pPr>
      <w:widowControl/>
      <w:pBdr>
        <w:left w:val="dotted" w:sz="4" w:space="2" w:color="C0504D" w:themeColor="accent2"/>
        <w:bottom w:val="dotted" w:sz="4" w:space="2" w:color="C0504D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34C"/>
    <w:pPr>
      <w:widowControl/>
      <w:pBdr>
        <w:bottom w:val="single" w:sz="4" w:space="2" w:color="E5B8B7" w:themeColor="accent2" w:themeTint="66"/>
      </w:pBdr>
      <w:autoSpaceDE/>
      <w:autoSpaceDN/>
      <w:adjustRightInd/>
      <w:spacing w:before="200" w:after="100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34C"/>
    <w:pPr>
      <w:widowControl/>
      <w:pBdr>
        <w:bottom w:val="dotted" w:sz="4" w:space="2" w:color="D99594" w:themeColor="accent2" w:themeTint="99"/>
      </w:pBdr>
      <w:autoSpaceDE/>
      <w:autoSpaceDN/>
      <w:adjustRightInd/>
      <w:spacing w:before="200" w:after="100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34C"/>
    <w:pPr>
      <w:widowControl/>
      <w:autoSpaceDE/>
      <w:autoSpaceDN/>
      <w:adjustRightInd/>
      <w:spacing w:before="200" w:after="100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34C"/>
    <w:pPr>
      <w:widowControl/>
      <w:autoSpaceDE/>
      <w:autoSpaceDN/>
      <w:adjustRightInd/>
      <w:spacing w:before="200" w:after="100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34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3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A23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A23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A234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234C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A234C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adjustRightInd/>
      <w:ind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A23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A234C"/>
    <w:pPr>
      <w:widowControl/>
      <w:pBdr>
        <w:bottom w:val="dotted" w:sz="8" w:space="10" w:color="C0504D" w:themeColor="accent2"/>
      </w:pBdr>
      <w:autoSpaceDE/>
      <w:autoSpaceDN/>
      <w:adjustRightInd/>
      <w:spacing w:before="200" w:after="900"/>
      <w:ind w:firstLine="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A234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A234C"/>
    <w:rPr>
      <w:b/>
      <w:bCs/>
      <w:spacing w:val="0"/>
    </w:rPr>
  </w:style>
  <w:style w:type="character" w:styleId="a9">
    <w:name w:val="Emphasis"/>
    <w:uiPriority w:val="20"/>
    <w:qFormat/>
    <w:rsid w:val="00AA234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A234C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AA234C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A234C"/>
    <w:pPr>
      <w:widowControl/>
      <w:autoSpaceDE/>
      <w:autoSpaceDN/>
      <w:adjustRightInd/>
      <w:spacing w:after="200" w:line="288" w:lineRule="auto"/>
      <w:ind w:left="720" w:firstLine="0"/>
      <w:contextualSpacing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A234C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A234C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A234C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A234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A23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A23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A234C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A234C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A234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A234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723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231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A234C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adjustRightInd/>
      <w:spacing w:before="480" w:after="100" w:line="269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34C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adjustRightInd/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34C"/>
    <w:pPr>
      <w:widowControl/>
      <w:pBdr>
        <w:left w:val="single" w:sz="48" w:space="2" w:color="C0504D" w:themeColor="accent2"/>
        <w:bottom w:val="single" w:sz="4" w:space="0" w:color="C0504D" w:themeColor="accent2"/>
      </w:pBdr>
      <w:autoSpaceDE/>
      <w:autoSpaceDN/>
      <w:adjustRightInd/>
      <w:spacing w:before="200" w:after="100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34C"/>
    <w:pPr>
      <w:widowControl/>
      <w:pBdr>
        <w:left w:val="single" w:sz="4" w:space="2" w:color="C0504D" w:themeColor="accent2"/>
        <w:bottom w:val="single" w:sz="4" w:space="2" w:color="C0504D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34C"/>
    <w:pPr>
      <w:widowControl/>
      <w:pBdr>
        <w:left w:val="dotted" w:sz="4" w:space="2" w:color="C0504D" w:themeColor="accent2"/>
        <w:bottom w:val="dotted" w:sz="4" w:space="2" w:color="C0504D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34C"/>
    <w:pPr>
      <w:widowControl/>
      <w:pBdr>
        <w:bottom w:val="single" w:sz="4" w:space="2" w:color="E5B8B7" w:themeColor="accent2" w:themeTint="66"/>
      </w:pBdr>
      <w:autoSpaceDE/>
      <w:autoSpaceDN/>
      <w:adjustRightInd/>
      <w:spacing w:before="200" w:after="100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34C"/>
    <w:pPr>
      <w:widowControl/>
      <w:pBdr>
        <w:bottom w:val="dotted" w:sz="4" w:space="2" w:color="D99594" w:themeColor="accent2" w:themeTint="99"/>
      </w:pBdr>
      <w:autoSpaceDE/>
      <w:autoSpaceDN/>
      <w:adjustRightInd/>
      <w:spacing w:before="200" w:after="100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34C"/>
    <w:pPr>
      <w:widowControl/>
      <w:autoSpaceDE/>
      <w:autoSpaceDN/>
      <w:adjustRightInd/>
      <w:spacing w:before="200" w:after="100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34C"/>
    <w:pPr>
      <w:widowControl/>
      <w:autoSpaceDE/>
      <w:autoSpaceDN/>
      <w:adjustRightInd/>
      <w:spacing w:before="200" w:after="100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34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3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3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A23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A23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A234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234C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A234C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adjustRightInd/>
      <w:ind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A23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A234C"/>
    <w:pPr>
      <w:widowControl/>
      <w:pBdr>
        <w:bottom w:val="dotted" w:sz="8" w:space="10" w:color="C0504D" w:themeColor="accent2"/>
      </w:pBdr>
      <w:autoSpaceDE/>
      <w:autoSpaceDN/>
      <w:adjustRightInd/>
      <w:spacing w:before="200" w:after="900"/>
      <w:ind w:firstLine="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A234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A234C"/>
    <w:rPr>
      <w:b/>
      <w:bCs/>
      <w:spacing w:val="0"/>
    </w:rPr>
  </w:style>
  <w:style w:type="character" w:styleId="a9">
    <w:name w:val="Emphasis"/>
    <w:uiPriority w:val="20"/>
    <w:qFormat/>
    <w:rsid w:val="00AA234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A234C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AA234C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A234C"/>
    <w:pPr>
      <w:widowControl/>
      <w:autoSpaceDE/>
      <w:autoSpaceDN/>
      <w:adjustRightInd/>
      <w:spacing w:after="200" w:line="288" w:lineRule="auto"/>
      <w:ind w:left="720" w:firstLine="0"/>
      <w:contextualSpacing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A234C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A234C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A234C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A234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A23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A23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A234C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A234C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A234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A234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723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231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Старотинчали</dc:creator>
  <cp:lastModifiedBy>it_отдел</cp:lastModifiedBy>
  <cp:revision>2</cp:revision>
  <cp:lastPrinted>2014-11-26T08:59:00Z</cp:lastPrinted>
  <dcterms:created xsi:type="dcterms:W3CDTF">2014-11-28T07:17:00Z</dcterms:created>
  <dcterms:modified xsi:type="dcterms:W3CDTF">2014-11-28T07:17:00Z</dcterms:modified>
</cp:coreProperties>
</file>