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0" w:type="dxa"/>
        <w:tblInd w:w="-214" w:type="dxa"/>
        <w:tblLayout w:type="fixed"/>
        <w:tblCellMar>
          <w:left w:w="70" w:type="dxa"/>
          <w:right w:w="70" w:type="dxa"/>
        </w:tblCellMar>
        <w:tblLook w:val="0000" w:firstRow="0" w:lastRow="0" w:firstColumn="0" w:lastColumn="0" w:noHBand="0" w:noVBand="0"/>
      </w:tblPr>
      <w:tblGrid>
        <w:gridCol w:w="4210"/>
        <w:gridCol w:w="1620"/>
        <w:gridCol w:w="4140"/>
      </w:tblGrid>
      <w:tr w:rsidR="0071433A" w:rsidTr="0036773B">
        <w:trPr>
          <w:trHeight w:val="1282"/>
        </w:trPr>
        <w:tc>
          <w:tcPr>
            <w:tcW w:w="4210" w:type="dxa"/>
          </w:tcPr>
          <w:p w:rsidR="0071433A" w:rsidRPr="00860363" w:rsidRDefault="0071433A" w:rsidP="0036773B">
            <w:pPr>
              <w:pStyle w:val="1"/>
              <w:rPr>
                <w:sz w:val="24"/>
                <w:szCs w:val="24"/>
              </w:rPr>
            </w:pPr>
            <w:bookmarkStart w:id="0" w:name="_GoBack"/>
            <w:bookmarkEnd w:id="0"/>
            <w:r w:rsidRPr="00860363">
              <w:rPr>
                <w:sz w:val="24"/>
                <w:szCs w:val="24"/>
              </w:rPr>
              <w:t>ТАТАРСТАН РЕСПУБЛИКАСЫ</w:t>
            </w:r>
          </w:p>
          <w:p w:rsidR="0071433A" w:rsidRPr="0071433A" w:rsidRDefault="0071433A" w:rsidP="0071433A">
            <w:pPr>
              <w:spacing w:after="0"/>
              <w:jc w:val="center"/>
              <w:rPr>
                <w:rFonts w:ascii="Times New Roman" w:hAnsi="Times New Roman" w:cs="Times New Roman"/>
                <w:b/>
                <w:i/>
              </w:rPr>
            </w:pPr>
            <w:r w:rsidRPr="0071433A">
              <w:rPr>
                <w:rFonts w:ascii="Times New Roman" w:hAnsi="Times New Roman" w:cs="Times New Roman"/>
                <w:b/>
                <w:i/>
              </w:rPr>
              <w:t xml:space="preserve">БУА </w:t>
            </w:r>
          </w:p>
          <w:p w:rsidR="0071433A" w:rsidRPr="0071433A" w:rsidRDefault="0071433A" w:rsidP="0071433A">
            <w:pPr>
              <w:spacing w:after="0"/>
              <w:jc w:val="center"/>
              <w:rPr>
                <w:rFonts w:ascii="Times New Roman" w:hAnsi="Times New Roman" w:cs="Times New Roman"/>
                <w:b/>
                <w:i/>
              </w:rPr>
            </w:pPr>
            <w:r w:rsidRPr="0071433A">
              <w:rPr>
                <w:rFonts w:ascii="Times New Roman" w:hAnsi="Times New Roman" w:cs="Times New Roman"/>
                <w:b/>
                <w:i/>
              </w:rPr>
              <w:t>МУНИЦИПАЛЬ РАЙОНЫ</w:t>
            </w:r>
          </w:p>
          <w:p w:rsidR="0071433A" w:rsidRPr="0071433A" w:rsidRDefault="0071433A" w:rsidP="0071433A">
            <w:pPr>
              <w:spacing w:after="0"/>
              <w:jc w:val="center"/>
              <w:rPr>
                <w:rFonts w:ascii="Times New Roman" w:hAnsi="Times New Roman" w:cs="Times New Roman"/>
                <w:b/>
                <w:lang w:val="tt-RU"/>
              </w:rPr>
            </w:pPr>
            <w:r w:rsidRPr="0071433A">
              <w:rPr>
                <w:rFonts w:ascii="Times New Roman" w:hAnsi="Times New Roman" w:cs="Times New Roman"/>
                <w:b/>
                <w:lang w:val="tt-RU"/>
              </w:rPr>
              <w:t>Кыят</w:t>
            </w:r>
          </w:p>
          <w:p w:rsidR="0071433A" w:rsidRPr="0071433A" w:rsidRDefault="0071433A" w:rsidP="0071433A">
            <w:pPr>
              <w:spacing w:after="0"/>
              <w:jc w:val="center"/>
              <w:rPr>
                <w:rFonts w:ascii="Times New Roman" w:hAnsi="Times New Roman" w:cs="Times New Roman"/>
                <w:b/>
                <w:lang w:val="tt-RU"/>
              </w:rPr>
            </w:pPr>
            <w:r w:rsidRPr="0071433A">
              <w:rPr>
                <w:rFonts w:ascii="Times New Roman" w:hAnsi="Times New Roman" w:cs="Times New Roman"/>
                <w:b/>
                <w:lang w:val="tt-RU"/>
              </w:rPr>
              <w:t xml:space="preserve">авыл җирлеге </w:t>
            </w:r>
          </w:p>
          <w:p w:rsidR="0071433A" w:rsidRPr="00AC190E" w:rsidRDefault="0071433A" w:rsidP="0071433A">
            <w:pPr>
              <w:spacing w:after="0"/>
              <w:jc w:val="center"/>
            </w:pPr>
            <w:r w:rsidRPr="0071433A">
              <w:rPr>
                <w:rFonts w:ascii="Times New Roman" w:hAnsi="Times New Roman" w:cs="Times New Roman"/>
                <w:b/>
                <w:lang w:val="tt-RU"/>
              </w:rPr>
              <w:t>башкарма комитеты</w:t>
            </w:r>
          </w:p>
        </w:tc>
        <w:tc>
          <w:tcPr>
            <w:tcW w:w="1620" w:type="dxa"/>
          </w:tcPr>
          <w:p w:rsidR="0071433A" w:rsidRPr="00AC190E" w:rsidRDefault="0071433A" w:rsidP="0036773B">
            <w:r>
              <w:rPr>
                <w:noProof/>
              </w:rPr>
              <w:drawing>
                <wp:inline distT="0" distB="0" distL="0" distR="0">
                  <wp:extent cx="885825" cy="1095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85825" cy="1095375"/>
                          </a:xfrm>
                          <a:prstGeom prst="rect">
                            <a:avLst/>
                          </a:prstGeom>
                          <a:noFill/>
                          <a:ln w="9525">
                            <a:noFill/>
                            <a:miter lim="800000"/>
                            <a:headEnd/>
                            <a:tailEnd/>
                          </a:ln>
                        </pic:spPr>
                      </pic:pic>
                    </a:graphicData>
                  </a:graphic>
                </wp:inline>
              </w:drawing>
            </w:r>
          </w:p>
        </w:tc>
        <w:tc>
          <w:tcPr>
            <w:tcW w:w="4140" w:type="dxa"/>
          </w:tcPr>
          <w:p w:rsidR="0071433A" w:rsidRPr="00860363" w:rsidRDefault="0071433A" w:rsidP="0036773B">
            <w:pPr>
              <w:pStyle w:val="1"/>
              <w:rPr>
                <w:sz w:val="24"/>
                <w:szCs w:val="24"/>
              </w:rPr>
            </w:pPr>
            <w:r>
              <w:rPr>
                <w:sz w:val="24"/>
                <w:szCs w:val="24"/>
              </w:rPr>
              <w:t xml:space="preserve">     </w:t>
            </w:r>
            <w:r w:rsidRPr="00860363">
              <w:rPr>
                <w:sz w:val="24"/>
                <w:szCs w:val="24"/>
              </w:rPr>
              <w:t>РЕСПУБЛИКА ТАТАРСТАН</w:t>
            </w:r>
          </w:p>
          <w:p w:rsidR="0071433A" w:rsidRPr="0071433A" w:rsidRDefault="0071433A" w:rsidP="0071433A">
            <w:pPr>
              <w:spacing w:after="0"/>
              <w:jc w:val="center"/>
              <w:rPr>
                <w:rFonts w:ascii="Times New Roman" w:hAnsi="Times New Roman" w:cs="Times New Roman"/>
                <w:b/>
                <w:i/>
                <w:lang w:val="tt-RU"/>
              </w:rPr>
            </w:pPr>
            <w:r w:rsidRPr="0071433A">
              <w:rPr>
                <w:rFonts w:ascii="Times New Roman" w:hAnsi="Times New Roman" w:cs="Times New Roman"/>
                <w:b/>
                <w:i/>
                <w:lang w:val="tt-RU"/>
              </w:rPr>
              <w:t xml:space="preserve">БУИНСКИЙ </w:t>
            </w:r>
          </w:p>
          <w:p w:rsidR="0071433A" w:rsidRPr="0071433A" w:rsidRDefault="0071433A" w:rsidP="0071433A">
            <w:pPr>
              <w:spacing w:after="0"/>
              <w:jc w:val="center"/>
              <w:rPr>
                <w:rFonts w:ascii="Times New Roman" w:hAnsi="Times New Roman" w:cs="Times New Roman"/>
                <w:b/>
                <w:i/>
              </w:rPr>
            </w:pPr>
            <w:r w:rsidRPr="0071433A">
              <w:rPr>
                <w:rFonts w:ascii="Times New Roman" w:hAnsi="Times New Roman" w:cs="Times New Roman"/>
                <w:b/>
                <w:i/>
                <w:lang w:val="tt-RU"/>
              </w:rPr>
              <w:t>МУНИЦИПАЛ</w:t>
            </w:r>
            <w:r w:rsidRPr="0071433A">
              <w:rPr>
                <w:rFonts w:ascii="Times New Roman" w:hAnsi="Times New Roman" w:cs="Times New Roman"/>
                <w:b/>
                <w:i/>
              </w:rPr>
              <w:t>ЬНЫЙ РАЙОН</w:t>
            </w:r>
          </w:p>
          <w:p w:rsidR="0071433A" w:rsidRPr="0071433A" w:rsidRDefault="0071433A" w:rsidP="0071433A">
            <w:pPr>
              <w:spacing w:after="0"/>
              <w:jc w:val="center"/>
              <w:rPr>
                <w:rFonts w:ascii="Times New Roman" w:hAnsi="Times New Roman" w:cs="Times New Roman"/>
                <w:b/>
              </w:rPr>
            </w:pPr>
            <w:r w:rsidRPr="0071433A">
              <w:rPr>
                <w:rFonts w:ascii="Times New Roman" w:hAnsi="Times New Roman" w:cs="Times New Roman"/>
                <w:b/>
              </w:rPr>
              <w:t>Исполнительный комитет</w:t>
            </w:r>
          </w:p>
          <w:p w:rsidR="0071433A" w:rsidRPr="0071433A" w:rsidRDefault="0071433A" w:rsidP="0071433A">
            <w:pPr>
              <w:spacing w:after="0"/>
              <w:jc w:val="center"/>
              <w:rPr>
                <w:rFonts w:ascii="Times New Roman" w:hAnsi="Times New Roman" w:cs="Times New Roman"/>
                <w:b/>
              </w:rPr>
            </w:pPr>
            <w:r w:rsidRPr="0071433A">
              <w:rPr>
                <w:rFonts w:ascii="Times New Roman" w:hAnsi="Times New Roman" w:cs="Times New Roman"/>
                <w:b/>
              </w:rPr>
              <w:t xml:space="preserve">Киятского </w:t>
            </w:r>
          </w:p>
          <w:p w:rsidR="0071433A" w:rsidRPr="00AC190E" w:rsidRDefault="0071433A" w:rsidP="0071433A">
            <w:pPr>
              <w:spacing w:after="0"/>
              <w:jc w:val="center"/>
              <w:rPr>
                <w:sz w:val="28"/>
                <w:szCs w:val="28"/>
              </w:rPr>
            </w:pPr>
            <w:r w:rsidRPr="0071433A">
              <w:rPr>
                <w:rFonts w:ascii="Times New Roman" w:hAnsi="Times New Roman" w:cs="Times New Roman"/>
                <w:b/>
              </w:rPr>
              <w:t>сельского поселения</w:t>
            </w:r>
            <w:r w:rsidRPr="00AC190E">
              <w:rPr>
                <w:b/>
              </w:rPr>
              <w:t xml:space="preserve"> </w:t>
            </w:r>
          </w:p>
        </w:tc>
      </w:tr>
    </w:tbl>
    <w:p w:rsidR="0071433A" w:rsidRDefault="001B27AB" w:rsidP="0071433A">
      <w:pPr>
        <w:rPr>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71755</wp:posOffset>
                </wp:positionV>
                <wp:extent cx="6309360" cy="0"/>
                <wp:effectExtent l="15875" t="18415" r="18415" b="196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65pt" to="4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cG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" strokeweight="2.25pt"/>
            </w:pict>
          </mc:Fallback>
        </mc:AlternateContent>
      </w:r>
    </w:p>
    <w:p w:rsidR="0071433A" w:rsidRPr="002D75BC" w:rsidRDefault="0071433A" w:rsidP="0071433A">
      <w:pPr>
        <w:jc w:val="center"/>
        <w:rPr>
          <w:b/>
          <w:sz w:val="32"/>
          <w:szCs w:val="32"/>
        </w:rPr>
      </w:pPr>
      <w:r w:rsidRPr="002D75BC">
        <w:rPr>
          <w:b/>
          <w:sz w:val="28"/>
          <w:szCs w:val="28"/>
        </w:rPr>
        <w:t>КАРАР</w:t>
      </w:r>
    </w:p>
    <w:p w:rsidR="0071433A" w:rsidRPr="002D75BC" w:rsidRDefault="0071433A" w:rsidP="0071433A">
      <w:pPr>
        <w:jc w:val="center"/>
        <w:rPr>
          <w:b/>
          <w:sz w:val="32"/>
          <w:szCs w:val="32"/>
        </w:rPr>
      </w:pPr>
      <w:r w:rsidRPr="002D75BC">
        <w:rPr>
          <w:b/>
          <w:sz w:val="28"/>
          <w:szCs w:val="28"/>
        </w:rPr>
        <w:t>ПОСТАНОВЛЕНИЕ</w:t>
      </w:r>
    </w:p>
    <w:p w:rsidR="0071433A" w:rsidRPr="002D75BC" w:rsidRDefault="0071433A" w:rsidP="0071433A">
      <w:pPr>
        <w:jc w:val="center"/>
        <w:rPr>
          <w:sz w:val="28"/>
          <w:szCs w:val="28"/>
        </w:rPr>
      </w:pPr>
    </w:p>
    <w:p w:rsidR="0071433A" w:rsidRDefault="0071433A" w:rsidP="0071433A">
      <w:pPr>
        <w:rPr>
          <w:rFonts w:ascii="Times New Roman" w:hAnsi="Times New Roman" w:cs="Times New Roman"/>
          <w:lang w:val="en-US"/>
        </w:rPr>
      </w:pPr>
      <w:r w:rsidRPr="0071433A">
        <w:rPr>
          <w:rFonts w:ascii="Times New Roman" w:hAnsi="Times New Roman" w:cs="Times New Roman"/>
        </w:rPr>
        <w:t xml:space="preserve">  06  декабря 2014 г.                                                                      </w:t>
      </w:r>
      <w:r w:rsidRPr="0071433A">
        <w:rPr>
          <w:rFonts w:ascii="Times New Roman" w:hAnsi="Times New Roman" w:cs="Times New Roman"/>
        </w:rPr>
        <w:tab/>
      </w:r>
      <w:r w:rsidRPr="0071433A">
        <w:rPr>
          <w:rFonts w:ascii="Times New Roman" w:hAnsi="Times New Roman" w:cs="Times New Roman"/>
        </w:rPr>
        <w:tab/>
      </w:r>
      <w:r w:rsidRPr="0071433A">
        <w:rPr>
          <w:rFonts w:ascii="Times New Roman" w:hAnsi="Times New Roman" w:cs="Times New Roman"/>
        </w:rPr>
        <w:tab/>
        <w:t xml:space="preserve">    № 17</w:t>
      </w:r>
    </w:p>
    <w:p w:rsidR="0071433A" w:rsidRPr="0071433A" w:rsidRDefault="0071433A" w:rsidP="0071433A">
      <w:pPr>
        <w:rPr>
          <w:rFonts w:ascii="Times New Roman" w:hAnsi="Times New Roman" w:cs="Times New Roman"/>
          <w:lang w:val="en-US"/>
        </w:rPr>
      </w:pPr>
    </w:p>
    <w:p w:rsidR="0071433A" w:rsidRPr="00860363" w:rsidRDefault="0071433A" w:rsidP="0071433A">
      <w:pPr>
        <w:pStyle w:val="1"/>
        <w:ind w:left="708" w:firstLine="1"/>
        <w:jc w:val="left"/>
        <w:rPr>
          <w:sz w:val="24"/>
          <w:szCs w:val="24"/>
        </w:rPr>
      </w:pPr>
      <w:r w:rsidRPr="00860363">
        <w:rPr>
          <w:sz w:val="24"/>
          <w:szCs w:val="24"/>
        </w:rPr>
        <w:t xml:space="preserve">«Об обеспечении доступа к информации </w:t>
      </w:r>
    </w:p>
    <w:p w:rsidR="0071433A" w:rsidRPr="00860363" w:rsidRDefault="0071433A" w:rsidP="0071433A">
      <w:pPr>
        <w:pStyle w:val="1"/>
        <w:ind w:left="708" w:firstLine="1"/>
        <w:jc w:val="left"/>
        <w:rPr>
          <w:b w:val="0"/>
          <w:sz w:val="24"/>
          <w:szCs w:val="24"/>
        </w:rPr>
      </w:pPr>
      <w:r w:rsidRPr="00860363">
        <w:rPr>
          <w:sz w:val="24"/>
          <w:szCs w:val="24"/>
        </w:rPr>
        <w:t>о деятельности органов местного самоуправления</w:t>
      </w:r>
    </w:p>
    <w:p w:rsidR="0071433A" w:rsidRPr="00860363" w:rsidRDefault="0071433A" w:rsidP="0071433A">
      <w:pPr>
        <w:pStyle w:val="ConsPlusNormal"/>
        <w:ind w:firstLine="709"/>
        <w:rPr>
          <w:rFonts w:ascii="Times New Roman" w:hAnsi="Times New Roman" w:cs="Times New Roman"/>
          <w:b/>
          <w:sz w:val="24"/>
          <w:szCs w:val="24"/>
        </w:rPr>
      </w:pPr>
      <w:r w:rsidRPr="00860363">
        <w:rPr>
          <w:rFonts w:ascii="Times New Roman" w:hAnsi="Times New Roman" w:cs="Times New Roman"/>
          <w:b/>
          <w:sz w:val="24"/>
          <w:szCs w:val="24"/>
        </w:rPr>
        <w:t xml:space="preserve">Киятского сельского поселения Буинского </w:t>
      </w:r>
    </w:p>
    <w:p w:rsidR="0071433A" w:rsidRPr="00860363" w:rsidRDefault="0071433A" w:rsidP="0071433A">
      <w:pPr>
        <w:pStyle w:val="ConsPlusNormal"/>
        <w:ind w:firstLine="709"/>
        <w:rPr>
          <w:rFonts w:ascii="Times New Roman" w:hAnsi="Times New Roman" w:cs="Times New Roman"/>
          <w:b/>
          <w:sz w:val="24"/>
          <w:szCs w:val="24"/>
        </w:rPr>
      </w:pPr>
      <w:r w:rsidRPr="00860363">
        <w:rPr>
          <w:rFonts w:ascii="Times New Roman" w:hAnsi="Times New Roman" w:cs="Times New Roman"/>
          <w:b/>
          <w:sz w:val="24"/>
          <w:szCs w:val="24"/>
        </w:rPr>
        <w:t>муниципального района Республики Татарстан»</w:t>
      </w:r>
    </w:p>
    <w:p w:rsidR="0071433A" w:rsidRPr="002D75BC" w:rsidRDefault="0071433A" w:rsidP="0071433A">
      <w:pPr>
        <w:pStyle w:val="ConsPlusNormal"/>
        <w:ind w:firstLine="709"/>
        <w:rPr>
          <w:rFonts w:ascii="Times New Roman" w:hAnsi="Times New Roman" w:cs="Times New Roman"/>
          <w:b/>
          <w:sz w:val="24"/>
          <w:szCs w:val="24"/>
        </w:rPr>
      </w:pPr>
    </w:p>
    <w:p w:rsidR="0071433A" w:rsidRPr="002D75BC"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w:t>
      </w:r>
      <w:r w:rsidRPr="002D75BC">
        <w:rPr>
          <w:rFonts w:ascii="Times New Roman" w:hAnsi="Times New Roman" w:cs="Times New Roman"/>
          <w:sz w:val="24"/>
          <w:szCs w:val="24"/>
        </w:rPr>
        <w:t>зако</w:t>
      </w:r>
      <w:r>
        <w:rPr>
          <w:rFonts w:ascii="Times New Roman" w:hAnsi="Times New Roman" w:cs="Times New Roman"/>
          <w:sz w:val="24"/>
          <w:szCs w:val="24"/>
        </w:rPr>
        <w:t>ном</w:t>
      </w:r>
      <w:r w:rsidRPr="002D75BC">
        <w:rPr>
          <w:rFonts w:ascii="Times New Roman" w:hAnsi="Times New Roman" w:cs="Times New Roman"/>
          <w:sz w:val="24"/>
          <w:szCs w:val="24"/>
        </w:rPr>
        <w:t xml:space="preserve"> от </w:t>
      </w:r>
      <w:r>
        <w:rPr>
          <w:rFonts w:ascii="Times New Roman" w:hAnsi="Times New Roman" w:cs="Times New Roman"/>
          <w:sz w:val="24"/>
          <w:szCs w:val="24"/>
        </w:rPr>
        <w:t>09.02.2009 года №8-ФЗ «Об обеспечении доступа к информации о деятельности государственных органов и органов местного самоуправления», в целях определения порядка организации доступа к информации о деятельности органов местного самоуправления Киятского сельского поселения Буинского муниципального района исполнительный комитет Киятского сельского поселения</w:t>
      </w:r>
      <w:r w:rsidRPr="002D75BC">
        <w:rPr>
          <w:rFonts w:ascii="Times New Roman" w:hAnsi="Times New Roman" w:cs="Times New Roman"/>
          <w:sz w:val="24"/>
          <w:szCs w:val="24"/>
        </w:rPr>
        <w:t xml:space="preserve"> </w:t>
      </w:r>
      <w:r w:rsidRPr="002D75BC">
        <w:rPr>
          <w:rFonts w:ascii="Times New Roman" w:hAnsi="Times New Roman" w:cs="Times New Roman"/>
          <w:b/>
          <w:sz w:val="24"/>
          <w:szCs w:val="24"/>
        </w:rPr>
        <w:t>постановля</w:t>
      </w:r>
      <w:r>
        <w:rPr>
          <w:rFonts w:ascii="Times New Roman" w:hAnsi="Times New Roman" w:cs="Times New Roman"/>
          <w:b/>
          <w:sz w:val="24"/>
          <w:szCs w:val="24"/>
        </w:rPr>
        <w:t>ет</w:t>
      </w:r>
      <w:r w:rsidRPr="002D75BC">
        <w:rPr>
          <w:rFonts w:ascii="Times New Roman" w:hAnsi="Times New Roman" w:cs="Times New Roman"/>
          <w:sz w:val="24"/>
          <w:szCs w:val="24"/>
        </w:rPr>
        <w:t xml:space="preserve">: </w:t>
      </w:r>
    </w:p>
    <w:p w:rsidR="0071433A" w:rsidRPr="002D75BC" w:rsidRDefault="0071433A" w:rsidP="0071433A">
      <w:pPr>
        <w:pStyle w:val="ConsPlusNormal"/>
        <w:ind w:firstLine="709"/>
        <w:jc w:val="both"/>
        <w:rPr>
          <w:rFonts w:ascii="Times New Roman" w:hAnsi="Times New Roman" w:cs="Times New Roman"/>
          <w:sz w:val="24"/>
          <w:szCs w:val="24"/>
        </w:rPr>
      </w:pPr>
    </w:p>
    <w:p w:rsidR="0071433A" w:rsidRDefault="0071433A" w:rsidP="0071433A">
      <w:pPr>
        <w:pStyle w:val="ConsPlusNormal"/>
        <w:ind w:firstLine="709"/>
        <w:jc w:val="both"/>
        <w:rPr>
          <w:rFonts w:ascii="Times New Roman" w:hAnsi="Times New Roman" w:cs="Times New Roman"/>
          <w:sz w:val="24"/>
          <w:szCs w:val="24"/>
        </w:rPr>
      </w:pPr>
      <w:r w:rsidRPr="002D75BC">
        <w:rPr>
          <w:rFonts w:ascii="Times New Roman" w:hAnsi="Times New Roman" w:cs="Times New Roman"/>
          <w:sz w:val="24"/>
          <w:szCs w:val="24"/>
        </w:rPr>
        <w:t>1. Утвердить Положение о</w:t>
      </w:r>
      <w:r>
        <w:rPr>
          <w:rFonts w:ascii="Times New Roman" w:hAnsi="Times New Roman" w:cs="Times New Roman"/>
          <w:sz w:val="24"/>
          <w:szCs w:val="24"/>
        </w:rPr>
        <w:t>б обеспечении доступа к информации о деятельности органов местного самоуправления Киятского сельского поселения Буинского муниципального района Республики Татарстан согласно Приложению.</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Определить муниципальных служащих, ответственных за организацию доступа к информации о деятельности органов местного самоуправления Киятского сельского поселения Буинского муниципального района.</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Установить, что информация о деятельности органов местного самоуправления Киятского сельского поселения Буинского муниципального района может предоставляться как в устной форме, так и виде документированной информации, в том числе в виде электронного документа.</w:t>
      </w:r>
    </w:p>
    <w:p w:rsidR="0071433A" w:rsidRPr="002D75BC"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Настоящее постановление подлежит обнародованию путем размещения на специально оборудованных информационных стендах, на официальном сайте Буинского муниципального района в информационно-телекоммуникационной сети Интернет и вступает в силу после его официального обнародования. </w:t>
      </w:r>
    </w:p>
    <w:p w:rsidR="0071433A" w:rsidRPr="002D75BC"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Pr="002D75BC">
        <w:rPr>
          <w:rFonts w:ascii="Times New Roman" w:hAnsi="Times New Roman" w:cs="Times New Roman"/>
          <w:sz w:val="24"/>
          <w:szCs w:val="24"/>
        </w:rPr>
        <w:t>. Контроль за исполнением настоящего Постановления оставляю за собой.</w:t>
      </w:r>
    </w:p>
    <w:p w:rsidR="0071433A" w:rsidRPr="002D75BC" w:rsidRDefault="0071433A" w:rsidP="0071433A">
      <w:pPr>
        <w:pStyle w:val="ConsPlusNormal"/>
        <w:ind w:firstLine="709"/>
        <w:jc w:val="both"/>
        <w:rPr>
          <w:rFonts w:ascii="Times New Roman" w:hAnsi="Times New Roman" w:cs="Times New Roman"/>
          <w:sz w:val="24"/>
          <w:szCs w:val="24"/>
        </w:rPr>
      </w:pPr>
    </w:p>
    <w:p w:rsidR="0071433A" w:rsidRPr="002D75BC" w:rsidRDefault="0071433A" w:rsidP="0071433A">
      <w:pPr>
        <w:pStyle w:val="ConsPlusNormal"/>
        <w:ind w:firstLine="709"/>
        <w:jc w:val="both"/>
        <w:rPr>
          <w:rFonts w:ascii="Times New Roman" w:hAnsi="Times New Roman" w:cs="Times New Roman"/>
          <w:sz w:val="24"/>
          <w:szCs w:val="24"/>
        </w:rPr>
      </w:pPr>
    </w:p>
    <w:p w:rsidR="0071433A" w:rsidRPr="002D75BC" w:rsidRDefault="0071433A" w:rsidP="0071433A">
      <w:pPr>
        <w:pStyle w:val="ConsPlusNormal"/>
        <w:ind w:firstLine="709"/>
        <w:jc w:val="both"/>
        <w:rPr>
          <w:rFonts w:ascii="Times New Roman" w:hAnsi="Times New Roman" w:cs="Times New Roman"/>
          <w:sz w:val="24"/>
          <w:szCs w:val="24"/>
        </w:rPr>
      </w:pP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исполнительного комитета</w:t>
      </w:r>
    </w:p>
    <w:p w:rsidR="0071433A" w:rsidRPr="002D75BC"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Кия</w:t>
      </w:r>
      <w:r w:rsidRPr="002D75BC">
        <w:rPr>
          <w:rFonts w:ascii="Times New Roman" w:hAnsi="Times New Roman" w:cs="Times New Roman"/>
          <w:sz w:val="24"/>
          <w:szCs w:val="24"/>
        </w:rPr>
        <w:t>тского</w:t>
      </w:r>
      <w:r>
        <w:rPr>
          <w:rFonts w:ascii="Times New Roman" w:hAnsi="Times New Roman" w:cs="Times New Roman"/>
          <w:sz w:val="24"/>
          <w:szCs w:val="24"/>
        </w:rPr>
        <w:t xml:space="preserve"> </w:t>
      </w:r>
      <w:r w:rsidRPr="002D75BC">
        <w:rPr>
          <w:rFonts w:ascii="Times New Roman" w:hAnsi="Times New Roman" w:cs="Times New Roman"/>
          <w:sz w:val="24"/>
          <w:szCs w:val="24"/>
        </w:rPr>
        <w:t>сельского поселения</w:t>
      </w:r>
    </w:p>
    <w:p w:rsidR="0071433A" w:rsidRPr="002D75BC" w:rsidRDefault="0071433A" w:rsidP="0071433A">
      <w:pPr>
        <w:pStyle w:val="ConsPlusNormal"/>
        <w:ind w:firstLine="709"/>
        <w:jc w:val="both"/>
        <w:rPr>
          <w:rFonts w:ascii="Times New Roman" w:hAnsi="Times New Roman" w:cs="Times New Roman"/>
          <w:sz w:val="24"/>
          <w:szCs w:val="24"/>
        </w:rPr>
      </w:pPr>
      <w:r w:rsidRPr="002D75BC">
        <w:rPr>
          <w:rFonts w:ascii="Times New Roman" w:hAnsi="Times New Roman" w:cs="Times New Roman"/>
          <w:sz w:val="24"/>
          <w:szCs w:val="24"/>
        </w:rPr>
        <w:t>Буинского муниципальног</w:t>
      </w:r>
      <w:r>
        <w:rPr>
          <w:rFonts w:ascii="Times New Roman" w:hAnsi="Times New Roman" w:cs="Times New Roman"/>
          <w:sz w:val="24"/>
          <w:szCs w:val="24"/>
        </w:rPr>
        <w:t>о района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М.М.Храм</w:t>
      </w:r>
      <w:r w:rsidRPr="002D75BC">
        <w:rPr>
          <w:rFonts w:ascii="Times New Roman" w:hAnsi="Times New Roman" w:cs="Times New Roman"/>
          <w:sz w:val="24"/>
          <w:szCs w:val="24"/>
        </w:rPr>
        <w:t>ова</w:t>
      </w:r>
    </w:p>
    <w:p w:rsidR="0071433A" w:rsidRPr="002D75BC" w:rsidRDefault="0071433A" w:rsidP="0071433A">
      <w:pPr>
        <w:pStyle w:val="ConsPlusNormal"/>
        <w:ind w:firstLine="709"/>
        <w:jc w:val="both"/>
        <w:rPr>
          <w:rFonts w:ascii="Times New Roman" w:hAnsi="Times New Roman" w:cs="Times New Roman"/>
          <w:sz w:val="24"/>
          <w:szCs w:val="24"/>
        </w:rPr>
      </w:pPr>
    </w:p>
    <w:p w:rsidR="0071433A" w:rsidRDefault="0071433A" w:rsidP="0071433A">
      <w:pPr>
        <w:widowControl w:val="0"/>
        <w:autoSpaceDE w:val="0"/>
        <w:autoSpaceDN w:val="0"/>
        <w:adjustRightInd w:val="0"/>
        <w:outlineLvl w:val="0"/>
        <w:rPr>
          <w:rFonts w:ascii="Times New Roman" w:eastAsia="Times New Roman" w:hAnsi="Times New Roman" w:cs="Times New Roman"/>
          <w:sz w:val="24"/>
          <w:szCs w:val="24"/>
          <w:lang w:val="tt-RU"/>
        </w:rPr>
      </w:pPr>
    </w:p>
    <w:p w:rsidR="0071433A" w:rsidRPr="0071433A" w:rsidRDefault="0071433A" w:rsidP="0071433A">
      <w:pPr>
        <w:widowControl w:val="0"/>
        <w:autoSpaceDE w:val="0"/>
        <w:autoSpaceDN w:val="0"/>
        <w:adjustRightInd w:val="0"/>
        <w:spacing w:after="0"/>
        <w:jc w:val="right"/>
        <w:outlineLvl w:val="0"/>
        <w:rPr>
          <w:rFonts w:ascii="Times New Roman" w:hAnsi="Times New Roman" w:cs="Times New Roman"/>
          <w:sz w:val="20"/>
          <w:szCs w:val="20"/>
        </w:rPr>
      </w:pPr>
      <w:r w:rsidRPr="0071433A">
        <w:rPr>
          <w:rFonts w:ascii="Times New Roman" w:hAnsi="Times New Roman" w:cs="Times New Roman"/>
          <w:sz w:val="20"/>
          <w:szCs w:val="20"/>
        </w:rPr>
        <w:lastRenderedPageBreak/>
        <w:t>Приложение</w:t>
      </w:r>
    </w:p>
    <w:p w:rsidR="0071433A" w:rsidRPr="0071433A" w:rsidRDefault="0071433A" w:rsidP="0071433A">
      <w:pPr>
        <w:pStyle w:val="ConsPlusTitle"/>
        <w:ind w:left="4962"/>
        <w:jc w:val="right"/>
        <w:rPr>
          <w:rFonts w:ascii="Times New Roman" w:hAnsi="Times New Roman" w:cs="Times New Roman"/>
          <w:b w:val="0"/>
        </w:rPr>
      </w:pPr>
      <w:r w:rsidRPr="0071433A">
        <w:rPr>
          <w:rFonts w:ascii="Times New Roman" w:hAnsi="Times New Roman" w:cs="Times New Roman"/>
          <w:b w:val="0"/>
        </w:rPr>
        <w:t xml:space="preserve">к постановлению исполнительного комитета </w:t>
      </w:r>
    </w:p>
    <w:p w:rsidR="0071433A" w:rsidRPr="0071433A" w:rsidRDefault="0071433A" w:rsidP="0071433A">
      <w:pPr>
        <w:pStyle w:val="ConsPlusTitle"/>
        <w:ind w:left="5880"/>
        <w:jc w:val="right"/>
        <w:rPr>
          <w:rFonts w:ascii="Times New Roman" w:hAnsi="Times New Roman" w:cs="Times New Roman"/>
          <w:b w:val="0"/>
        </w:rPr>
      </w:pPr>
      <w:r w:rsidRPr="0071433A">
        <w:rPr>
          <w:rFonts w:ascii="Times New Roman" w:hAnsi="Times New Roman" w:cs="Times New Roman"/>
          <w:b w:val="0"/>
        </w:rPr>
        <w:t>Киятского сельского поселения</w:t>
      </w:r>
    </w:p>
    <w:p w:rsidR="0071433A" w:rsidRPr="0071433A" w:rsidRDefault="0071433A" w:rsidP="0071433A">
      <w:pPr>
        <w:pStyle w:val="ConsPlusTitle"/>
        <w:ind w:left="5880"/>
        <w:jc w:val="right"/>
        <w:rPr>
          <w:rFonts w:ascii="Times New Roman" w:hAnsi="Times New Roman" w:cs="Times New Roman"/>
          <w:b w:val="0"/>
        </w:rPr>
      </w:pPr>
      <w:r w:rsidRPr="0071433A">
        <w:rPr>
          <w:rFonts w:ascii="Times New Roman" w:hAnsi="Times New Roman" w:cs="Times New Roman"/>
          <w:b w:val="0"/>
        </w:rPr>
        <w:t>от 06 .12.2014 года № 17</w:t>
      </w:r>
    </w:p>
    <w:p w:rsidR="0071433A" w:rsidRPr="0071433A" w:rsidRDefault="0071433A" w:rsidP="0071433A">
      <w:pPr>
        <w:pStyle w:val="ConsPlusTitle"/>
        <w:rPr>
          <w:rFonts w:ascii="Times New Roman" w:hAnsi="Times New Roman" w:cs="Times New Roman"/>
          <w:b w:val="0"/>
          <w:sz w:val="24"/>
          <w:szCs w:val="24"/>
        </w:rPr>
      </w:pPr>
    </w:p>
    <w:p w:rsidR="0071433A" w:rsidRDefault="0071433A" w:rsidP="0071433A">
      <w:pPr>
        <w:pStyle w:val="ConsPlusTitle"/>
        <w:jc w:val="center"/>
        <w:rPr>
          <w:rFonts w:ascii="Times New Roman" w:hAnsi="Times New Roman" w:cs="Times New Roman"/>
          <w:sz w:val="24"/>
          <w:szCs w:val="24"/>
        </w:rPr>
      </w:pPr>
      <w:r>
        <w:rPr>
          <w:rFonts w:ascii="Times New Roman" w:hAnsi="Times New Roman" w:cs="Times New Roman"/>
          <w:sz w:val="24"/>
          <w:szCs w:val="24"/>
        </w:rPr>
        <w:t>Положение</w:t>
      </w:r>
    </w:p>
    <w:p w:rsidR="0071433A" w:rsidRDefault="0071433A" w:rsidP="0071433A">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об обеспечении доступа к информации </w:t>
      </w:r>
    </w:p>
    <w:p w:rsidR="0071433A" w:rsidRPr="00013B99" w:rsidRDefault="0071433A" w:rsidP="0071433A">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о деятельности  органов местного самоуправления </w:t>
      </w:r>
    </w:p>
    <w:p w:rsidR="0071433A" w:rsidRDefault="0071433A" w:rsidP="0071433A">
      <w:pPr>
        <w:pStyle w:val="ConsPlusTitle"/>
        <w:jc w:val="center"/>
        <w:rPr>
          <w:rFonts w:ascii="Times New Roman" w:hAnsi="Times New Roman" w:cs="Times New Roman"/>
          <w:sz w:val="24"/>
          <w:szCs w:val="24"/>
        </w:rPr>
      </w:pPr>
      <w:r>
        <w:rPr>
          <w:rFonts w:ascii="Times New Roman" w:hAnsi="Times New Roman" w:cs="Times New Roman"/>
          <w:sz w:val="24"/>
          <w:szCs w:val="24"/>
        </w:rPr>
        <w:t>Киятского сельского поселения</w:t>
      </w:r>
    </w:p>
    <w:p w:rsidR="0071433A" w:rsidRDefault="0071433A" w:rsidP="0071433A">
      <w:pPr>
        <w:pStyle w:val="ConsPlusTitle"/>
        <w:jc w:val="center"/>
        <w:rPr>
          <w:rFonts w:ascii="Times New Roman" w:hAnsi="Times New Roman" w:cs="Times New Roman"/>
          <w:sz w:val="24"/>
          <w:szCs w:val="24"/>
        </w:rPr>
      </w:pPr>
      <w:r>
        <w:rPr>
          <w:rFonts w:ascii="Times New Roman" w:hAnsi="Times New Roman" w:cs="Times New Roman"/>
          <w:sz w:val="24"/>
          <w:szCs w:val="24"/>
        </w:rPr>
        <w:t>Буинского муниципального района Республики Татарстан</w:t>
      </w:r>
    </w:p>
    <w:p w:rsidR="0071433A" w:rsidRPr="00013B99" w:rsidRDefault="0071433A" w:rsidP="0071433A">
      <w:pPr>
        <w:pStyle w:val="ConsPlusNormal"/>
        <w:jc w:val="center"/>
        <w:outlineLvl w:val="0"/>
        <w:rPr>
          <w:rFonts w:ascii="Times New Roman" w:hAnsi="Times New Roman" w:cs="Times New Roman"/>
          <w:sz w:val="24"/>
          <w:szCs w:val="24"/>
        </w:rPr>
      </w:pPr>
    </w:p>
    <w:p w:rsidR="0071433A" w:rsidRPr="00013B99" w:rsidRDefault="0071433A" w:rsidP="0071433A">
      <w:pPr>
        <w:pStyle w:val="ConsPlusNormal"/>
        <w:jc w:val="center"/>
        <w:outlineLvl w:val="0"/>
        <w:rPr>
          <w:rFonts w:ascii="Times New Roman" w:hAnsi="Times New Roman" w:cs="Times New Roman"/>
          <w:b/>
          <w:sz w:val="24"/>
          <w:szCs w:val="24"/>
        </w:rPr>
      </w:pPr>
      <w:r w:rsidRPr="00013B99">
        <w:rPr>
          <w:rFonts w:ascii="Times New Roman" w:hAnsi="Times New Roman" w:cs="Times New Roman"/>
          <w:b/>
          <w:sz w:val="24"/>
          <w:szCs w:val="24"/>
        </w:rPr>
        <w:t>Общие положения</w:t>
      </w:r>
    </w:p>
    <w:p w:rsidR="0071433A" w:rsidRPr="00013B99" w:rsidRDefault="0071433A" w:rsidP="0071433A">
      <w:pPr>
        <w:pStyle w:val="ConsPlusNormal"/>
        <w:jc w:val="center"/>
        <w:rPr>
          <w:rFonts w:ascii="Times New Roman" w:hAnsi="Times New Roman" w:cs="Times New Roman"/>
          <w:sz w:val="24"/>
          <w:szCs w:val="24"/>
        </w:rPr>
      </w:pP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Настоящее Положение в пределах полномочий, отнесенных Федеральным законом от 09.02.2009 года № 8-ФЗ «Об обеспечении доступа к информации о деятельности государственных органов и органов местного самоуправления» (далее – Федеральный закон №8-ФЗ) к ведению органов местного самоуправления, определяет порядок организации доступа к информации о деятельности органов местного самоуправления Киятского сельского поселения  Буинского муниципального района Республики Татарстан (далее – органы местного самоуправления).</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Информация о деятельности органов местного самоуправления предоставляется в формах, предусмотренных Федеральным законом №8-ФЗ и муниципальными правовыми актами, а также может быть установлена конкретная форма предоставления информации об отдельных видах деятельности органов местного самоуправления. В случае, если форма предоставления информации о деятельности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органах местного самоуправления.</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Организацию доступа к информации о деятельности органов местного самоуправления осуществляют должностные лица местного самоуправления в соответствии с их должностными обязанностями, определенными должностными инструкциями.</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При организации доступа к информации о деятельности органов местного самоуправления должностные лица местного самоуправления обязаны:</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обеспечить соблюдение прав пользователей информацией, установленных порядка и сроков предоставления информации;</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обеспечить достоверность предоставляемой информации;</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соблюдать права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изымать из предоставляемой информации сведения, относящиеся к информации ограниченного доступа;</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 случае предоставления информации, содержащей неточные сведения, безвозмездно по письменному заявлению пользователя информацией, которое должно быть мотивировано, устранить имеющиеся неточности.</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организации доступа к информации о деятельности органов местного самоуправления должностные лица местного самоуправления имеют право:</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уточнять содержание запроса в целях предоставления пользователю информацией необходимой информации;</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 ответе на запрос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Возможность ознакомиться с информацией в помещении органа местного самоуправления предоставляется пользователю информацией в следующих случаях:</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объем запрашиваемой информации превышает определенный Правительством Российской Федерации объем информации, предоставляемой на бесплатной основе, и у пользователя информацией отсутствует возможность оплатить расходы на изготовление копий </w:t>
      </w:r>
      <w:r>
        <w:rPr>
          <w:rFonts w:ascii="Times New Roman" w:hAnsi="Times New Roman" w:cs="Times New Roman"/>
          <w:sz w:val="24"/>
          <w:szCs w:val="24"/>
        </w:rPr>
        <w:lastRenderedPageBreak/>
        <w:t>запрашиваемых документов и (или) материалов, а также расходы, связанные с их пересылкой по почте;</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отсутствует возможность изготовления копий запрашиваемых документов и (или) материалов, либо пользователю информацией требуется ознакомиться с их оригиналами.</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 месте, дате и времени ознакомления с информацией пользователь информацией уведомляется письменно на почтовый адрес, адрес электронной почты или номер факса, указанный в запросе для направления ответа на него.</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Прием, регистрация и передача исполнителям запросов, составленных в письменной форме и поступивших по сети Интернет, осуществляются в порядке, установленном регламентом рассмотрения обращений граждан в муниципальном образовании для приема, регистрации и передачи исполнителям входящей корреспонденции. Запросы, составленные в устной форме, регистрируются в порядке, установленном муниципальными правовыми актами для регистрации обращений граждан, поступивших в ходе личного приема.</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Регистрация и рассмотрение запросов осуществляются в порядке и с соблюдением сроков</w:t>
      </w:r>
      <w:r>
        <w:rPr>
          <w:rFonts w:ascii="Times New Roman" w:hAnsi="Times New Roman" w:cs="Times New Roman"/>
          <w:sz w:val="24"/>
          <w:szCs w:val="24"/>
        </w:rPr>
        <w:tab/>
        <w:t>, установленных Федеральным законом №8-ФЗ.</w:t>
      </w:r>
      <w:r>
        <w:rPr>
          <w:rFonts w:ascii="Times New Roman" w:hAnsi="Times New Roman" w:cs="Times New Roman"/>
          <w:sz w:val="24"/>
          <w:szCs w:val="24"/>
        </w:rPr>
        <w:tab/>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статьей 40 Закона Российской Федерации от 27.12.1991 года №2124-1 «О средствах массовой информации» информация по запросам средств массовой информации предоставляется в семидневный срок. Уведомление об отказе в предоставлении информации вручается представителю редакции в трехдневный срок со дня получения письменного запроса информации. Отсрочка в предоставлении запрашиваемой информации допустима, если требуемые сведения не могут быть представлены в семидневный срок. Уведомление об отсрочке вручается представителю редакции в трехдневный срок со дня получения письменного запроса информации. </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Запросы, составленные на иностранном языке, не рассматриваются.</w:t>
      </w:r>
    </w:p>
    <w:p w:rsidR="0071433A" w:rsidRDefault="0071433A" w:rsidP="0071433A">
      <w:pPr>
        <w:pStyle w:val="ConsPlusNormal"/>
        <w:ind w:firstLine="709"/>
        <w:jc w:val="both"/>
        <w:rPr>
          <w:rFonts w:ascii="Times New Roman" w:hAnsi="Times New Roman" w:cs="Times New Roman"/>
          <w:sz w:val="24"/>
          <w:szCs w:val="24"/>
        </w:rPr>
      </w:pPr>
    </w:p>
    <w:p w:rsidR="0071433A" w:rsidRDefault="0071433A" w:rsidP="0071433A">
      <w:pPr>
        <w:pStyle w:val="ConsPlusNormal"/>
        <w:ind w:firstLine="709"/>
        <w:jc w:val="center"/>
        <w:rPr>
          <w:rFonts w:ascii="Times New Roman" w:hAnsi="Times New Roman" w:cs="Times New Roman"/>
          <w:b/>
          <w:sz w:val="24"/>
          <w:szCs w:val="24"/>
        </w:rPr>
      </w:pPr>
      <w:r w:rsidRPr="00D9020F">
        <w:rPr>
          <w:rFonts w:ascii="Times New Roman" w:hAnsi="Times New Roman" w:cs="Times New Roman"/>
          <w:b/>
          <w:sz w:val="24"/>
          <w:szCs w:val="24"/>
        </w:rPr>
        <w:t xml:space="preserve">Организация доступа к информации о деятельности </w:t>
      </w:r>
    </w:p>
    <w:p w:rsidR="0071433A" w:rsidRPr="00D9020F" w:rsidRDefault="0071433A" w:rsidP="0071433A">
      <w:pPr>
        <w:pStyle w:val="ConsPlusNormal"/>
        <w:ind w:firstLine="709"/>
        <w:jc w:val="center"/>
        <w:rPr>
          <w:rFonts w:ascii="Times New Roman" w:hAnsi="Times New Roman" w:cs="Times New Roman"/>
          <w:b/>
          <w:sz w:val="24"/>
          <w:szCs w:val="24"/>
        </w:rPr>
      </w:pPr>
      <w:r w:rsidRPr="00D9020F">
        <w:rPr>
          <w:rFonts w:ascii="Times New Roman" w:hAnsi="Times New Roman" w:cs="Times New Roman"/>
          <w:b/>
          <w:sz w:val="24"/>
          <w:szCs w:val="24"/>
        </w:rPr>
        <w:t>органов местного самоуправления, размещаемой в сети Интернет</w:t>
      </w:r>
    </w:p>
    <w:p w:rsidR="0071433A" w:rsidRDefault="0071433A" w:rsidP="0071433A">
      <w:pPr>
        <w:pStyle w:val="ConsPlusNormal"/>
        <w:ind w:firstLine="709"/>
        <w:jc w:val="both"/>
        <w:rPr>
          <w:rFonts w:ascii="Times New Roman" w:hAnsi="Times New Roman" w:cs="Times New Roman"/>
          <w:sz w:val="24"/>
          <w:szCs w:val="24"/>
        </w:rPr>
      </w:pP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Информация о деятельности органов местного самоуправления, предусмотренная положением, размещается в сети Интернет на официальном сайте органов местного самоуправления (далее – сайт).</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 сайте могут размещаться интерактивные сервисы (обсуждения, опросы, формы для направления обращений граждан, информации и запросов, поисковые и другие сервисы), ссылки на иные сайты.</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 сайте запрещается размещение экстремистских материалов, сведений, составляющих государственную или иную охраняемую законом тайну, другой информации ограниченного доступа, предвыборной агитации и агитации по вопросам референдума, информации, нарушающей законодательство об интеллектуальной собственности и о персональных данных, вредоносных программ.</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Доступ к информации, размещаемой на сайте, предоставляется на бесплатной основе.</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Размещение, редактирование и удаление информации на сайте, осуществляется муниципальным служащим, определяемым руководителем соответствующего органа местного самоуправления.</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Другие должностные лица органов местного самоуправления предоставляют ему информацию для размещения на сайте исходя из своих должностных обязанностей, установленных должностными инструкциями.</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Информация на сайте размещается не позднее чем через семь календарных дней со дня создания информации органом местного самоуправления или поступления в нее информации (в том числе подписания муниципального правового акта, подписания или утверждения иного документа, присвоения или изменения почтового адреса, адреса электронной почты или номера телефона, проведения мероприятия). Муниципальный служащий, уполномоченный на размещение, редактирование и удаление информации на сайте, не реже одного раза в месяц осуществляет проверку необходимости обновления информации, размещенной на сайте, и при необходимости обновляет ее.</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 технологическим, программным и лингвистическим средства обеспечения пользования сайтом предъявляются следующие требования:</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технологические и программные средства обеспечения пользования сайтом должны обеспечивать доступ пользователей для ознакомления с информацией, размещенной на сайте, на основе общедоступного программного обеспечения;</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пользователю должна предоставляться наглядная информация о структуре сайта;</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технологические и программные средства ведения сайта должны обеспечивать круглосуточный доступ к сайту и защиту информации от уничтожения, модификации и блокирования доступа к ней, а также от иных неправомерных действий в отношении такой информации;</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информация на сайте должна размещаться на государственных языках республики Татарстан.</w:t>
      </w:r>
    </w:p>
    <w:p w:rsidR="0071433A" w:rsidRDefault="0071433A" w:rsidP="007143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Допускается использование букв латинского алфавита в электронных адресах и именах собственных на иностранных языках. </w:t>
      </w:r>
    </w:p>
    <w:p w:rsidR="0071433A" w:rsidRPr="00B521AA" w:rsidRDefault="0071433A" w:rsidP="0071433A">
      <w:pPr>
        <w:widowControl w:val="0"/>
        <w:ind w:firstLine="708"/>
        <w:jc w:val="both"/>
      </w:pPr>
    </w:p>
    <w:p w:rsidR="0071433A" w:rsidRPr="00B521AA" w:rsidRDefault="0071433A" w:rsidP="0071433A">
      <w:pPr>
        <w:widowControl w:val="0"/>
        <w:ind w:firstLine="708"/>
        <w:jc w:val="both"/>
      </w:pPr>
    </w:p>
    <w:p w:rsidR="0071433A" w:rsidRPr="00B521AA" w:rsidRDefault="0071433A" w:rsidP="0071433A">
      <w:pPr>
        <w:widowControl w:val="0"/>
        <w:ind w:firstLine="708"/>
        <w:jc w:val="both"/>
      </w:pPr>
    </w:p>
    <w:p w:rsidR="0071433A" w:rsidRPr="00B521AA" w:rsidRDefault="0071433A" w:rsidP="0071433A">
      <w:pPr>
        <w:widowControl w:val="0"/>
        <w:ind w:firstLine="708"/>
        <w:jc w:val="both"/>
      </w:pPr>
    </w:p>
    <w:p w:rsidR="0071433A" w:rsidRPr="00B521AA" w:rsidRDefault="0071433A" w:rsidP="0071433A">
      <w:pPr>
        <w:widowControl w:val="0"/>
        <w:ind w:firstLine="708"/>
        <w:jc w:val="both"/>
      </w:pPr>
    </w:p>
    <w:p w:rsidR="0071433A" w:rsidRPr="00B521AA" w:rsidRDefault="0071433A" w:rsidP="0071433A">
      <w:pPr>
        <w:widowControl w:val="0"/>
        <w:ind w:firstLine="708"/>
        <w:jc w:val="both"/>
      </w:pPr>
    </w:p>
    <w:p w:rsidR="0071433A" w:rsidRPr="00B521AA" w:rsidRDefault="0071433A" w:rsidP="0071433A">
      <w:pPr>
        <w:widowControl w:val="0"/>
        <w:ind w:firstLine="708"/>
        <w:jc w:val="both"/>
      </w:pPr>
    </w:p>
    <w:p w:rsidR="004C6829" w:rsidRDefault="004C6829"/>
    <w:sectPr w:rsidR="004C6829" w:rsidSect="00F47F49">
      <w:headerReference w:type="even" r:id="rId8"/>
      <w:pgSz w:w="11907" w:h="16840" w:code="9"/>
      <w:pgMar w:top="681" w:right="708" w:bottom="568" w:left="1276" w:header="568" w:footer="258"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028" w:rsidRDefault="00B67028">
      <w:pPr>
        <w:spacing w:after="0" w:line="240" w:lineRule="auto"/>
      </w:pPr>
      <w:r>
        <w:separator/>
      </w:r>
    </w:p>
  </w:endnote>
  <w:endnote w:type="continuationSeparator" w:id="0">
    <w:p w:rsidR="00B67028" w:rsidRDefault="00B67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028" w:rsidRDefault="00B67028">
      <w:pPr>
        <w:spacing w:after="0" w:line="240" w:lineRule="auto"/>
      </w:pPr>
      <w:r>
        <w:separator/>
      </w:r>
    </w:p>
  </w:footnote>
  <w:footnote w:type="continuationSeparator" w:id="0">
    <w:p w:rsidR="00B67028" w:rsidRDefault="00B67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820" w:rsidRDefault="004C682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CF3820" w:rsidRDefault="00B670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33A"/>
    <w:rsid w:val="001B27AB"/>
    <w:rsid w:val="004C6829"/>
    <w:rsid w:val="0071433A"/>
    <w:rsid w:val="00B67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1433A"/>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433A"/>
    <w:rPr>
      <w:rFonts w:ascii="Times New Roman" w:eastAsia="Times New Roman" w:hAnsi="Times New Roman" w:cs="Times New Roman"/>
      <w:b/>
      <w:sz w:val="28"/>
      <w:szCs w:val="20"/>
      <w:lang w:eastAsia="zh-CN"/>
    </w:rPr>
  </w:style>
  <w:style w:type="paragraph" w:customStyle="1" w:styleId="ConsPlusNormal">
    <w:name w:val="ConsPlusNormal"/>
    <w:rsid w:val="0071433A"/>
    <w:pPr>
      <w:autoSpaceDE w:val="0"/>
      <w:autoSpaceDN w:val="0"/>
      <w:adjustRightInd w:val="0"/>
      <w:spacing w:after="0" w:line="240" w:lineRule="auto"/>
      <w:ind w:firstLine="720"/>
    </w:pPr>
    <w:rPr>
      <w:rFonts w:ascii="Arial" w:eastAsia="Times New Roman" w:hAnsi="Arial" w:cs="Arial"/>
      <w:sz w:val="20"/>
      <w:szCs w:val="20"/>
    </w:rPr>
  </w:style>
  <w:style w:type="paragraph" w:styleId="a3">
    <w:name w:val="header"/>
    <w:basedOn w:val="a"/>
    <w:link w:val="a4"/>
    <w:uiPriority w:val="99"/>
    <w:rsid w:val="007143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71433A"/>
    <w:rPr>
      <w:rFonts w:ascii="Times New Roman" w:eastAsia="Times New Roman" w:hAnsi="Times New Roman" w:cs="Times New Roman"/>
      <w:sz w:val="24"/>
      <w:szCs w:val="24"/>
    </w:rPr>
  </w:style>
  <w:style w:type="character" w:styleId="a5">
    <w:name w:val="page number"/>
    <w:basedOn w:val="a0"/>
    <w:rsid w:val="0071433A"/>
  </w:style>
  <w:style w:type="paragraph" w:customStyle="1" w:styleId="ConsPlusTitle">
    <w:name w:val="ConsPlusTitle"/>
    <w:uiPriority w:val="99"/>
    <w:rsid w:val="0071433A"/>
    <w:pPr>
      <w:autoSpaceDE w:val="0"/>
      <w:autoSpaceDN w:val="0"/>
      <w:adjustRightInd w:val="0"/>
      <w:spacing w:after="0" w:line="240" w:lineRule="auto"/>
    </w:pPr>
    <w:rPr>
      <w:rFonts w:ascii="Arial" w:eastAsia="SimSun" w:hAnsi="Arial" w:cs="Arial"/>
      <w:b/>
      <w:bCs/>
      <w:sz w:val="20"/>
      <w:szCs w:val="20"/>
      <w:lang w:eastAsia="zh-CN"/>
    </w:rPr>
  </w:style>
  <w:style w:type="paragraph" w:styleId="a6">
    <w:name w:val="Balloon Text"/>
    <w:basedOn w:val="a"/>
    <w:link w:val="a7"/>
    <w:uiPriority w:val="99"/>
    <w:semiHidden/>
    <w:unhideWhenUsed/>
    <w:rsid w:val="007143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43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1433A"/>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433A"/>
    <w:rPr>
      <w:rFonts w:ascii="Times New Roman" w:eastAsia="Times New Roman" w:hAnsi="Times New Roman" w:cs="Times New Roman"/>
      <w:b/>
      <w:sz w:val="28"/>
      <w:szCs w:val="20"/>
      <w:lang w:eastAsia="zh-CN"/>
    </w:rPr>
  </w:style>
  <w:style w:type="paragraph" w:customStyle="1" w:styleId="ConsPlusNormal">
    <w:name w:val="ConsPlusNormal"/>
    <w:rsid w:val="0071433A"/>
    <w:pPr>
      <w:autoSpaceDE w:val="0"/>
      <w:autoSpaceDN w:val="0"/>
      <w:adjustRightInd w:val="0"/>
      <w:spacing w:after="0" w:line="240" w:lineRule="auto"/>
      <w:ind w:firstLine="720"/>
    </w:pPr>
    <w:rPr>
      <w:rFonts w:ascii="Arial" w:eastAsia="Times New Roman" w:hAnsi="Arial" w:cs="Arial"/>
      <w:sz w:val="20"/>
      <w:szCs w:val="20"/>
    </w:rPr>
  </w:style>
  <w:style w:type="paragraph" w:styleId="a3">
    <w:name w:val="header"/>
    <w:basedOn w:val="a"/>
    <w:link w:val="a4"/>
    <w:uiPriority w:val="99"/>
    <w:rsid w:val="007143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71433A"/>
    <w:rPr>
      <w:rFonts w:ascii="Times New Roman" w:eastAsia="Times New Roman" w:hAnsi="Times New Roman" w:cs="Times New Roman"/>
      <w:sz w:val="24"/>
      <w:szCs w:val="24"/>
    </w:rPr>
  </w:style>
  <w:style w:type="character" w:styleId="a5">
    <w:name w:val="page number"/>
    <w:basedOn w:val="a0"/>
    <w:rsid w:val="0071433A"/>
  </w:style>
  <w:style w:type="paragraph" w:customStyle="1" w:styleId="ConsPlusTitle">
    <w:name w:val="ConsPlusTitle"/>
    <w:uiPriority w:val="99"/>
    <w:rsid w:val="0071433A"/>
    <w:pPr>
      <w:autoSpaceDE w:val="0"/>
      <w:autoSpaceDN w:val="0"/>
      <w:adjustRightInd w:val="0"/>
      <w:spacing w:after="0" w:line="240" w:lineRule="auto"/>
    </w:pPr>
    <w:rPr>
      <w:rFonts w:ascii="Arial" w:eastAsia="SimSun" w:hAnsi="Arial" w:cs="Arial"/>
      <w:b/>
      <w:bCs/>
      <w:sz w:val="20"/>
      <w:szCs w:val="20"/>
      <w:lang w:eastAsia="zh-CN"/>
    </w:rPr>
  </w:style>
  <w:style w:type="paragraph" w:styleId="a6">
    <w:name w:val="Balloon Text"/>
    <w:basedOn w:val="a"/>
    <w:link w:val="a7"/>
    <w:uiPriority w:val="99"/>
    <w:semiHidden/>
    <w:unhideWhenUsed/>
    <w:rsid w:val="007143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43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1508</Words>
  <Characters>8597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it_отдел</cp:lastModifiedBy>
  <cp:revision>2</cp:revision>
  <dcterms:created xsi:type="dcterms:W3CDTF">2014-12-23T08:51:00Z</dcterms:created>
  <dcterms:modified xsi:type="dcterms:W3CDTF">2014-12-23T08:51:00Z</dcterms:modified>
</cp:coreProperties>
</file>