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7B" w:rsidRDefault="00CF304E"/>
    <w:p w:rsidR="00DE7792" w:rsidRPr="00110A38" w:rsidRDefault="00156545" w:rsidP="00DE7792">
      <w:pPr>
        <w:jc w:val="center"/>
        <w:rPr>
          <w:sz w:val="28"/>
          <w:szCs w:val="28"/>
        </w:rPr>
      </w:pPr>
      <w:r w:rsidRPr="00110A38">
        <w:rPr>
          <w:sz w:val="28"/>
          <w:szCs w:val="28"/>
        </w:rPr>
        <w:t>ОТЧЕТ</w:t>
      </w:r>
    </w:p>
    <w:p w:rsidR="00DE7792" w:rsidRPr="00110A38" w:rsidRDefault="00DE7792" w:rsidP="00DE7792">
      <w:pPr>
        <w:jc w:val="center"/>
        <w:rPr>
          <w:sz w:val="28"/>
          <w:szCs w:val="28"/>
        </w:rPr>
      </w:pPr>
      <w:r w:rsidRPr="00110A38">
        <w:rPr>
          <w:sz w:val="28"/>
          <w:szCs w:val="28"/>
        </w:rPr>
        <w:t>ПО РЕЗУЛЬТАТАМ КОНТРОЛЬНОГО МЕРОПРИЯТИЯ</w:t>
      </w:r>
    </w:p>
    <w:p w:rsidR="00110A38" w:rsidRDefault="00A738A8" w:rsidP="00110A38">
      <w:pPr>
        <w:jc w:val="center"/>
        <w:rPr>
          <w:sz w:val="28"/>
          <w:szCs w:val="28"/>
        </w:rPr>
      </w:pPr>
      <w:r>
        <w:rPr>
          <w:sz w:val="28"/>
          <w:szCs w:val="28"/>
        </w:rPr>
        <w:t>«П</w:t>
      </w:r>
      <w:r w:rsidR="00DE7792" w:rsidRPr="00110A38">
        <w:rPr>
          <w:sz w:val="28"/>
          <w:szCs w:val="28"/>
        </w:rPr>
        <w:t xml:space="preserve">роверка целевого и эффективного использования бюджетных средств, </w:t>
      </w:r>
      <w:r w:rsidR="00110A38" w:rsidRPr="00110A38">
        <w:rPr>
          <w:sz w:val="28"/>
          <w:szCs w:val="28"/>
        </w:rPr>
        <w:t>выделенных в 2019-2020 годы</w:t>
      </w:r>
      <w:r w:rsidR="00110A38" w:rsidRPr="00110A38">
        <w:rPr>
          <w:b/>
          <w:sz w:val="28"/>
          <w:szCs w:val="28"/>
        </w:rPr>
        <w:t xml:space="preserve"> </w:t>
      </w:r>
      <w:r w:rsidR="00110A38" w:rsidRPr="00110A38">
        <w:rPr>
          <w:sz w:val="28"/>
          <w:szCs w:val="28"/>
        </w:rPr>
        <w:t>и истекшем периоде 2021 года</w:t>
      </w:r>
      <w:r w:rsidR="00110A38" w:rsidRPr="00110A38">
        <w:rPr>
          <w:b/>
          <w:sz w:val="28"/>
          <w:szCs w:val="28"/>
        </w:rPr>
        <w:t xml:space="preserve"> </w:t>
      </w:r>
      <w:r w:rsidR="00110A38" w:rsidRPr="00110A38">
        <w:rPr>
          <w:sz w:val="28"/>
          <w:szCs w:val="28"/>
        </w:rPr>
        <w:t>муниципального образования «</w:t>
      </w:r>
      <w:r w:rsidR="007A2213" w:rsidRPr="007A2213">
        <w:rPr>
          <w:sz w:val="28"/>
          <w:szCs w:val="28"/>
        </w:rPr>
        <w:t>образованию «Кошки-Теняковское сельское поселение Буинского муниципального района РТ</w:t>
      </w:r>
      <w:r w:rsidR="00110A38" w:rsidRPr="00110A38">
        <w:rPr>
          <w:sz w:val="28"/>
          <w:szCs w:val="28"/>
        </w:rPr>
        <w:t xml:space="preserve">» </w:t>
      </w:r>
    </w:p>
    <w:p w:rsidR="00DE7792" w:rsidRPr="00DE7792" w:rsidRDefault="00DE7792" w:rsidP="00DE7792">
      <w:pPr>
        <w:jc w:val="center"/>
        <w:rPr>
          <w:szCs w:val="24"/>
        </w:rPr>
      </w:pPr>
    </w:p>
    <w:p w:rsidR="00DE7792" w:rsidRPr="007A2213" w:rsidRDefault="00DE7792" w:rsidP="00DE7792">
      <w:pPr>
        <w:spacing w:line="276" w:lineRule="auto"/>
        <w:ind w:firstLine="708"/>
        <w:jc w:val="both"/>
        <w:rPr>
          <w:sz w:val="28"/>
          <w:szCs w:val="28"/>
        </w:rPr>
      </w:pPr>
      <w:r w:rsidRPr="007A2213">
        <w:rPr>
          <w:sz w:val="28"/>
          <w:szCs w:val="28"/>
        </w:rPr>
        <w:t xml:space="preserve">Основание </w:t>
      </w:r>
      <w:r w:rsidR="00A738A8" w:rsidRPr="007A2213">
        <w:rPr>
          <w:sz w:val="28"/>
          <w:szCs w:val="28"/>
        </w:rPr>
        <w:t xml:space="preserve">для </w:t>
      </w:r>
      <w:r w:rsidRPr="007A2213">
        <w:rPr>
          <w:sz w:val="28"/>
          <w:szCs w:val="28"/>
        </w:rPr>
        <w:t xml:space="preserve">проведения контрольного мероприятия: </w:t>
      </w:r>
      <w:r w:rsidR="007A2213" w:rsidRPr="007A2213">
        <w:rPr>
          <w:sz w:val="28"/>
          <w:szCs w:val="28"/>
        </w:rPr>
        <w:t>п.2.11</w:t>
      </w:r>
      <w:r w:rsidR="00110A38" w:rsidRPr="007A2213">
        <w:rPr>
          <w:sz w:val="28"/>
          <w:szCs w:val="28"/>
        </w:rPr>
        <w:t xml:space="preserve"> </w:t>
      </w:r>
      <w:r w:rsidRPr="007A2213">
        <w:rPr>
          <w:sz w:val="28"/>
          <w:szCs w:val="28"/>
        </w:rPr>
        <w:t>план работы МКУ «Контрольно-счетная палата Буинского муниципального района РТ» на 20</w:t>
      </w:r>
      <w:r w:rsidR="00110A38" w:rsidRPr="007A2213">
        <w:rPr>
          <w:sz w:val="28"/>
          <w:szCs w:val="28"/>
        </w:rPr>
        <w:t>21</w:t>
      </w:r>
      <w:r w:rsidR="00A738A8" w:rsidRPr="007A2213">
        <w:rPr>
          <w:sz w:val="28"/>
          <w:szCs w:val="28"/>
        </w:rPr>
        <w:t xml:space="preserve"> год, распоряжение Председателя контрольно-счетной па</w:t>
      </w:r>
      <w:r w:rsidR="007A2213" w:rsidRPr="007A2213">
        <w:rPr>
          <w:sz w:val="28"/>
          <w:szCs w:val="28"/>
        </w:rPr>
        <w:t>латы от 11.05.2021 года №3</w:t>
      </w:r>
      <w:r w:rsidR="00A738A8" w:rsidRPr="007A2213">
        <w:rPr>
          <w:sz w:val="28"/>
          <w:szCs w:val="28"/>
        </w:rPr>
        <w:t>.</w:t>
      </w:r>
    </w:p>
    <w:p w:rsidR="00DE7792" w:rsidRPr="007A2213" w:rsidRDefault="00DE7792" w:rsidP="00DE7792">
      <w:pPr>
        <w:spacing w:line="276" w:lineRule="auto"/>
        <w:ind w:firstLine="708"/>
        <w:jc w:val="both"/>
        <w:rPr>
          <w:sz w:val="28"/>
          <w:szCs w:val="28"/>
        </w:rPr>
      </w:pPr>
      <w:r w:rsidRPr="007A2213">
        <w:rPr>
          <w:sz w:val="28"/>
          <w:szCs w:val="28"/>
        </w:rPr>
        <w:t xml:space="preserve">Цель контрольного мероприятия: проверка целевого и эффективного использования бюджетных средств, </w:t>
      </w:r>
      <w:r w:rsidR="00110A38" w:rsidRPr="007A2213">
        <w:rPr>
          <w:sz w:val="28"/>
          <w:szCs w:val="28"/>
        </w:rPr>
        <w:t>выделенных в 2019-2020 годы</w:t>
      </w:r>
      <w:r w:rsidR="00110A38" w:rsidRPr="007A2213">
        <w:rPr>
          <w:b/>
          <w:sz w:val="28"/>
          <w:szCs w:val="28"/>
        </w:rPr>
        <w:t xml:space="preserve"> </w:t>
      </w:r>
      <w:r w:rsidR="00110A38" w:rsidRPr="007A2213">
        <w:rPr>
          <w:sz w:val="28"/>
          <w:szCs w:val="28"/>
        </w:rPr>
        <w:t>и истекшем периоде 2021 года</w:t>
      </w:r>
      <w:r w:rsidR="00110A38" w:rsidRPr="007A2213">
        <w:rPr>
          <w:b/>
          <w:sz w:val="28"/>
          <w:szCs w:val="28"/>
        </w:rPr>
        <w:t xml:space="preserve"> </w:t>
      </w:r>
      <w:r w:rsidR="00110A38" w:rsidRPr="007A2213">
        <w:rPr>
          <w:sz w:val="28"/>
          <w:szCs w:val="28"/>
        </w:rPr>
        <w:t>муниципального образования «</w:t>
      </w:r>
      <w:r w:rsidR="007A2213" w:rsidRPr="007A2213">
        <w:rPr>
          <w:sz w:val="28"/>
          <w:szCs w:val="28"/>
        </w:rPr>
        <w:t xml:space="preserve">Кошки-Теняковское </w:t>
      </w:r>
      <w:r w:rsidR="00110A38" w:rsidRPr="007A2213">
        <w:rPr>
          <w:sz w:val="28"/>
          <w:szCs w:val="28"/>
        </w:rPr>
        <w:t>сельское поселение» Буинского муниципального района РТ</w:t>
      </w:r>
      <w:r w:rsidRPr="007A2213">
        <w:rPr>
          <w:sz w:val="28"/>
          <w:szCs w:val="28"/>
        </w:rPr>
        <w:t>.</w:t>
      </w:r>
    </w:p>
    <w:p w:rsidR="00887E9B" w:rsidRPr="007A2213" w:rsidRDefault="00A738A8" w:rsidP="00DE7792">
      <w:pPr>
        <w:spacing w:line="276" w:lineRule="auto"/>
        <w:ind w:firstLine="708"/>
        <w:jc w:val="both"/>
        <w:rPr>
          <w:sz w:val="28"/>
          <w:szCs w:val="28"/>
        </w:rPr>
      </w:pPr>
      <w:r w:rsidRPr="007A2213">
        <w:rPr>
          <w:sz w:val="28"/>
          <w:szCs w:val="28"/>
        </w:rPr>
        <w:t>Предмет контрольного мероприятия:</w:t>
      </w:r>
      <w:r w:rsidR="00BB169C" w:rsidRPr="007A2213">
        <w:rPr>
          <w:sz w:val="28"/>
          <w:szCs w:val="28"/>
        </w:rPr>
        <w:t xml:space="preserve"> соблюдение норм бюджетного кодекса РФ, нормативно-правовые акты, первичные документы, обосновывающие операции со средствами местного бюджета.</w:t>
      </w:r>
    </w:p>
    <w:p w:rsidR="00A738A8" w:rsidRPr="007A2213" w:rsidRDefault="00A738A8" w:rsidP="00DE7792">
      <w:pPr>
        <w:spacing w:line="276" w:lineRule="auto"/>
        <w:ind w:firstLine="708"/>
        <w:jc w:val="both"/>
        <w:rPr>
          <w:sz w:val="28"/>
          <w:szCs w:val="28"/>
        </w:rPr>
      </w:pPr>
      <w:r w:rsidRPr="007A2213">
        <w:rPr>
          <w:sz w:val="28"/>
          <w:szCs w:val="28"/>
        </w:rPr>
        <w:t>Объект контрольного мероприятия:</w:t>
      </w:r>
      <w:r w:rsidR="00BB169C" w:rsidRPr="007A2213">
        <w:rPr>
          <w:sz w:val="28"/>
          <w:szCs w:val="28"/>
        </w:rPr>
        <w:t xml:space="preserve"> </w:t>
      </w:r>
      <w:r w:rsidR="007A2213" w:rsidRPr="007A2213">
        <w:rPr>
          <w:sz w:val="28"/>
          <w:szCs w:val="28"/>
        </w:rPr>
        <w:t>Кошки-Теняковское</w:t>
      </w:r>
      <w:r w:rsidR="00BB169C" w:rsidRPr="007A2213">
        <w:rPr>
          <w:sz w:val="28"/>
          <w:szCs w:val="28"/>
        </w:rPr>
        <w:t xml:space="preserve"> сельское поселение Бу</w:t>
      </w:r>
      <w:r w:rsidR="007A2213">
        <w:rPr>
          <w:sz w:val="28"/>
          <w:szCs w:val="28"/>
        </w:rPr>
        <w:t>инского муниципального района</w:t>
      </w:r>
      <w:r w:rsidR="00BB169C" w:rsidRPr="007A2213">
        <w:rPr>
          <w:sz w:val="28"/>
          <w:szCs w:val="28"/>
        </w:rPr>
        <w:t>.</w:t>
      </w:r>
    </w:p>
    <w:p w:rsidR="00A738A8" w:rsidRPr="007A2213" w:rsidRDefault="00BB169C" w:rsidP="00DE7792">
      <w:pPr>
        <w:spacing w:line="276" w:lineRule="auto"/>
        <w:ind w:firstLine="708"/>
        <w:jc w:val="both"/>
        <w:rPr>
          <w:sz w:val="28"/>
          <w:szCs w:val="28"/>
        </w:rPr>
      </w:pPr>
      <w:r w:rsidRPr="007A2213">
        <w:rPr>
          <w:sz w:val="28"/>
          <w:szCs w:val="28"/>
        </w:rPr>
        <w:t>Проверяемый период деятельности: с</w:t>
      </w:r>
      <w:r w:rsidR="007A2213" w:rsidRPr="007A2213">
        <w:rPr>
          <w:sz w:val="28"/>
          <w:szCs w:val="28"/>
        </w:rPr>
        <w:t xml:space="preserve"> 1 января 2019 года по 31 марта</w:t>
      </w:r>
      <w:r w:rsidRPr="007A2213">
        <w:rPr>
          <w:sz w:val="28"/>
          <w:szCs w:val="28"/>
        </w:rPr>
        <w:t xml:space="preserve"> 2021 года.</w:t>
      </w:r>
    </w:p>
    <w:p w:rsidR="00BB169C" w:rsidRPr="007A2213" w:rsidRDefault="00BB169C" w:rsidP="00DE7792">
      <w:pPr>
        <w:spacing w:line="276" w:lineRule="auto"/>
        <w:ind w:firstLine="708"/>
        <w:jc w:val="both"/>
        <w:rPr>
          <w:sz w:val="28"/>
          <w:szCs w:val="28"/>
        </w:rPr>
      </w:pPr>
      <w:r w:rsidRPr="007A2213">
        <w:rPr>
          <w:sz w:val="28"/>
          <w:szCs w:val="28"/>
        </w:rPr>
        <w:t>Срок проведения контрол</w:t>
      </w:r>
      <w:r w:rsidR="007A2213" w:rsidRPr="007A2213">
        <w:rPr>
          <w:sz w:val="28"/>
          <w:szCs w:val="28"/>
        </w:rPr>
        <w:t>ьного мероприятия: с 17 мая по 11 июня</w:t>
      </w:r>
      <w:r w:rsidRPr="007A2213">
        <w:rPr>
          <w:sz w:val="28"/>
          <w:szCs w:val="28"/>
        </w:rPr>
        <w:t xml:space="preserve"> 2021 года.  </w:t>
      </w:r>
    </w:p>
    <w:p w:rsidR="00BB169C" w:rsidRPr="00CF304E" w:rsidRDefault="00BB169C" w:rsidP="00DE7792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92E04" w:rsidRPr="00CF304E" w:rsidRDefault="00392E04" w:rsidP="00392E04">
      <w:pPr>
        <w:spacing w:line="276" w:lineRule="auto"/>
        <w:ind w:firstLine="708"/>
        <w:jc w:val="both"/>
        <w:rPr>
          <w:sz w:val="28"/>
          <w:szCs w:val="28"/>
        </w:rPr>
      </w:pPr>
      <w:r w:rsidRPr="00CF304E">
        <w:rPr>
          <w:sz w:val="28"/>
          <w:szCs w:val="28"/>
        </w:rPr>
        <w:t xml:space="preserve">В ходе проверки установлено нарушений на сумму </w:t>
      </w:r>
      <w:r w:rsidR="00CF304E" w:rsidRPr="00CF304E">
        <w:rPr>
          <w:sz w:val="28"/>
          <w:szCs w:val="28"/>
        </w:rPr>
        <w:t>6 424,2</w:t>
      </w:r>
      <w:r w:rsidR="00BB169C" w:rsidRPr="00CF304E">
        <w:rPr>
          <w:sz w:val="28"/>
          <w:szCs w:val="28"/>
        </w:rPr>
        <w:t xml:space="preserve"> </w:t>
      </w:r>
      <w:r w:rsidRPr="00CF304E">
        <w:rPr>
          <w:sz w:val="28"/>
          <w:szCs w:val="28"/>
        </w:rPr>
        <w:t>тыс. рублей, при этом выявлены следующие нарушения:</w:t>
      </w:r>
    </w:p>
    <w:p w:rsidR="007A2213" w:rsidRPr="007A2213" w:rsidRDefault="007A2213" w:rsidP="00392E04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7A2213" w:rsidRDefault="007A2213" w:rsidP="007A2213">
      <w:pPr>
        <w:spacing w:line="276" w:lineRule="auto"/>
        <w:ind w:firstLine="708"/>
        <w:jc w:val="both"/>
        <w:rPr>
          <w:sz w:val="28"/>
          <w:szCs w:val="28"/>
        </w:rPr>
      </w:pPr>
      <w:r w:rsidRPr="007A2213">
        <w:rPr>
          <w:sz w:val="28"/>
          <w:szCs w:val="28"/>
        </w:rPr>
        <w:t>- исполнительный комитет размещен по другому адресу, чем указано в ЕГРЮЛ;</w:t>
      </w:r>
    </w:p>
    <w:p w:rsidR="007A2213" w:rsidRPr="007A2213" w:rsidRDefault="007A2213" w:rsidP="007A2213">
      <w:pPr>
        <w:spacing w:line="276" w:lineRule="auto"/>
        <w:ind w:firstLine="708"/>
        <w:jc w:val="both"/>
        <w:rPr>
          <w:sz w:val="28"/>
          <w:szCs w:val="28"/>
        </w:rPr>
      </w:pPr>
    </w:p>
    <w:p w:rsidR="007A2213" w:rsidRDefault="007A2213" w:rsidP="007A2213">
      <w:pPr>
        <w:shd w:val="clear" w:color="auto" w:fill="FFFFFF"/>
        <w:spacing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0A0A0A"/>
          <w:sz w:val="28"/>
          <w:szCs w:val="28"/>
          <w:shd w:val="clear" w:color="auto" w:fill="FFFFFF"/>
        </w:rPr>
        <w:t>-на сайте в телекоммуникационной сети «Интернет» не размещен отчет об исполнении бюджета за 2019 год, 2020 год и О бюджете на 2021 год;</w:t>
      </w:r>
    </w:p>
    <w:p w:rsidR="007A2213" w:rsidRPr="007A2213" w:rsidRDefault="007A2213" w:rsidP="007A2213">
      <w:pPr>
        <w:shd w:val="clear" w:color="auto" w:fill="FFFFFF"/>
        <w:spacing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</w:p>
    <w:p w:rsidR="007A2213" w:rsidRP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0A0A0A"/>
          <w:sz w:val="28"/>
          <w:szCs w:val="28"/>
          <w:shd w:val="clear" w:color="auto" w:fill="FFFFFF"/>
        </w:rPr>
        <w:t>- на балансе поселения числится недвижимое имущество: здание сельского клуба - без подтверждающих государственную регистрацию права документов, стоимостью 186,0 тыс. руб.;</w:t>
      </w:r>
    </w:p>
    <w:p w:rsid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0A0A0A"/>
          <w:sz w:val="28"/>
          <w:szCs w:val="28"/>
          <w:shd w:val="clear" w:color="auto" w:fill="FFFFFF"/>
        </w:rPr>
        <w:lastRenderedPageBreak/>
        <w:t>- в нарушение ст. 689 ГК РФ здание сельского дома культуры предоставлено в пользование учреждениям культуры без оформления соответствующих договоров;</w:t>
      </w:r>
    </w:p>
    <w:p w:rsidR="007A2213" w:rsidRP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</w:p>
    <w:p w:rsid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0A0A0A"/>
          <w:sz w:val="28"/>
          <w:szCs w:val="28"/>
          <w:shd w:val="clear" w:color="auto" w:fill="FFFFFF"/>
        </w:rPr>
        <w:t>- в нарушение условий договоров на безвозмездные представление муниципального имущества счета на возмещение коммунальных расходов ссудополучателем не выставляется;</w:t>
      </w:r>
    </w:p>
    <w:p w:rsidR="007A2213" w:rsidRP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</w:p>
    <w:p w:rsid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0A0A0A"/>
          <w:sz w:val="28"/>
          <w:szCs w:val="28"/>
          <w:shd w:val="clear" w:color="auto" w:fill="FFFFFF"/>
        </w:rPr>
        <w:t>- в нарушение п. 10 Инструкции N 174н, п. 10 Инструкции N 183н в составе основных средств числятся объекты основных средств, стоимостью до 3,0 тыс. рублей, на сумму 2,9 тыс. рублей;</w:t>
      </w:r>
    </w:p>
    <w:p w:rsidR="007A2213" w:rsidRP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</w:p>
    <w:p w:rsid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0A0A0A"/>
          <w:sz w:val="28"/>
          <w:szCs w:val="28"/>
          <w:shd w:val="clear" w:color="auto" w:fill="FFFFFF"/>
        </w:rPr>
        <w:t>- в нарушение норм ст. 9 Закона о бухгалтерском учете допущено списание без заключении комиссии на сумму 21,8 тыс. рублей;</w:t>
      </w:r>
    </w:p>
    <w:p w:rsidR="007A2213" w:rsidRP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</w:p>
    <w:p w:rsid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0A0A0A"/>
          <w:sz w:val="28"/>
          <w:szCs w:val="28"/>
          <w:shd w:val="clear" w:color="auto" w:fill="FFFFFF"/>
        </w:rPr>
        <w:t>- в нарушение п. 20 СГС "Концептуальные основы..." ч. 1 ст. 9 Закона о бухгалтерском учете</w:t>
      </w:r>
      <w:r>
        <w:rPr>
          <w:color w:val="0A0A0A"/>
          <w:sz w:val="28"/>
          <w:szCs w:val="28"/>
          <w:shd w:val="clear" w:color="auto" w:fill="FFFFFF"/>
        </w:rPr>
        <w:t xml:space="preserve"> </w:t>
      </w:r>
      <w:r w:rsidRPr="007A2213">
        <w:rPr>
          <w:color w:val="0A0A0A"/>
          <w:sz w:val="28"/>
          <w:szCs w:val="28"/>
          <w:shd w:val="clear" w:color="auto" w:fill="FFFFFF"/>
        </w:rPr>
        <w:t>в регистрах бухгалтерского учета отражены бухгалтерские записи без оправдательных документов на сумму 5 329,7 тыс. рублей;</w:t>
      </w:r>
    </w:p>
    <w:p w:rsidR="007A2213" w:rsidRP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</w:p>
    <w:p w:rsid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0A0A0A"/>
          <w:sz w:val="28"/>
          <w:szCs w:val="28"/>
          <w:shd w:val="clear" w:color="auto" w:fill="FFFFFF"/>
        </w:rPr>
        <w:t>- в нарушении Порядка, утвержденного приказом Минфина РФ от 29.11.2017 №209н оплачены расходы за оказанные услуги по обращению с ТКО на сумму 14,2 тыс. руб. и отражено по подстатье 225, следовало 223 «Коммунальные услуги»;</w:t>
      </w:r>
    </w:p>
    <w:p w:rsidR="007A2213" w:rsidRP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</w:p>
    <w:p w:rsid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0A0A0A"/>
          <w:sz w:val="28"/>
          <w:szCs w:val="28"/>
          <w:shd w:val="clear" w:color="auto" w:fill="FFFFFF"/>
        </w:rPr>
        <w:t>- в составе основных средств на балансе поселения числится выведенное из эксплуатации имущество на сумму 80,4 тыс. руб., выведенные из эксплуатации объекты следует вывести из состава основных средств и учитывать за балансом на счете 02 до завершения процедуры их списания;</w:t>
      </w:r>
    </w:p>
    <w:p w:rsidR="007A2213" w:rsidRP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</w:p>
    <w:p w:rsid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0A0A0A"/>
          <w:sz w:val="28"/>
          <w:szCs w:val="28"/>
          <w:shd w:val="clear" w:color="auto" w:fill="FFFFFF"/>
        </w:rPr>
        <w:t xml:space="preserve">- в нарушении п.349 Инструкции №157, на </w:t>
      </w:r>
      <w:proofErr w:type="spellStart"/>
      <w:r w:rsidRPr="007A2213">
        <w:rPr>
          <w:color w:val="0A0A0A"/>
          <w:sz w:val="28"/>
          <w:szCs w:val="28"/>
          <w:shd w:val="clear" w:color="auto" w:fill="FFFFFF"/>
        </w:rPr>
        <w:t>забалансовом</w:t>
      </w:r>
      <w:proofErr w:type="spellEnd"/>
      <w:r w:rsidRPr="007A2213">
        <w:rPr>
          <w:color w:val="0A0A0A"/>
          <w:sz w:val="28"/>
          <w:szCs w:val="28"/>
          <w:shd w:val="clear" w:color="auto" w:fill="FFFFFF"/>
        </w:rPr>
        <w:t xml:space="preserve"> счете 09 «Запасные части к транспортным средствам, выданные взамен изношенных» не отражена аккумулятор на сумму 5,1 тыс. руб.;</w:t>
      </w:r>
    </w:p>
    <w:p w:rsidR="007A2213" w:rsidRP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</w:p>
    <w:p w:rsid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0A0A0A"/>
          <w:sz w:val="28"/>
          <w:szCs w:val="28"/>
          <w:shd w:val="clear" w:color="auto" w:fill="FFFFFF"/>
        </w:rPr>
        <w:t>- отпускные выплаты сотрудникам осуществляется с нарушением трудового законодательства – ст. 136 ТК РФ;</w:t>
      </w:r>
    </w:p>
    <w:p w:rsidR="007A2213" w:rsidRP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</w:p>
    <w:p w:rsidR="007A2213" w:rsidRP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0A0A0A"/>
          <w:sz w:val="28"/>
          <w:szCs w:val="28"/>
          <w:shd w:val="clear" w:color="auto" w:fill="FFFFFF"/>
        </w:rPr>
        <w:t>- материальные запасы в поселении списываются не по их фактическому выбытию;</w:t>
      </w:r>
    </w:p>
    <w:p w:rsid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0A0A0A"/>
          <w:sz w:val="28"/>
          <w:szCs w:val="28"/>
          <w:shd w:val="clear" w:color="auto" w:fill="FFFFFF"/>
        </w:rPr>
        <w:lastRenderedPageBreak/>
        <w:t>-в рамках гарантийного срока по муниципальному контракту, Подрядчику необходимо устранить обрушение подстилающих и выравнивающих слоев основании ремонт водопропускной трубы и дамбы;</w:t>
      </w:r>
    </w:p>
    <w:p w:rsidR="007A2213" w:rsidRP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</w:p>
    <w:p w:rsid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0A0A0A"/>
          <w:sz w:val="28"/>
          <w:szCs w:val="28"/>
          <w:shd w:val="clear" w:color="auto" w:fill="FFFFFF"/>
        </w:rPr>
        <w:t>- допущено нарушение срока оплаты выполненных работ по муниципальному контракту на сумму 784,1 тыс. рублей (ст. 7.32.5 Кодекса Российской Федерации об административных правонарушениях);</w:t>
      </w:r>
    </w:p>
    <w:p w:rsidR="007A2213" w:rsidRP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</w:p>
    <w:p w:rsid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0A0A0A"/>
          <w:sz w:val="28"/>
          <w:szCs w:val="28"/>
          <w:shd w:val="clear" w:color="auto" w:fill="FFFFFF"/>
        </w:rPr>
        <w:t>- установлено нарушение сроков размещения информации по муниципальным контрактам;</w:t>
      </w:r>
    </w:p>
    <w:p w:rsidR="007A2213" w:rsidRP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</w:p>
    <w:p w:rsidR="007A2213" w:rsidRDefault="007A2213" w:rsidP="007A2213">
      <w:pPr>
        <w:shd w:val="clear" w:color="auto" w:fill="FFFFFF"/>
        <w:spacing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0A0A0A"/>
          <w:sz w:val="28"/>
          <w:szCs w:val="28"/>
          <w:shd w:val="clear" w:color="auto" w:fill="FFFFFF"/>
        </w:rPr>
        <w:t>- допущено 2 эпизода нарушения ст.432 ГК РФ - отсутствие существенных условий договоров.</w:t>
      </w:r>
    </w:p>
    <w:p w:rsidR="007A2213" w:rsidRPr="007A2213" w:rsidRDefault="007A2213" w:rsidP="007A2213">
      <w:pPr>
        <w:shd w:val="clear" w:color="auto" w:fill="FFFFFF"/>
        <w:spacing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</w:p>
    <w:p w:rsidR="007A2213" w:rsidRP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0A0A0A"/>
          <w:sz w:val="28"/>
          <w:szCs w:val="28"/>
          <w:shd w:val="clear" w:color="auto" w:fill="FFFFFF"/>
        </w:rPr>
      </w:pPr>
      <w:r w:rsidRPr="007A2213">
        <w:rPr>
          <w:color w:val="auto"/>
          <w:sz w:val="28"/>
          <w:szCs w:val="28"/>
        </w:rPr>
        <w:t>Кроме того, Поселением допущено несвоевременное освоение бюджетных средств и средств самообложения на сумму 430,0 тыс. руб. (150,0 тыс. руб. в 2019 году, 166,0 тыс. руб. в 2020 году, средства самообложения с 2017 года-114,0 тыс. руб.), что являет собой признаки неэффективного использования.</w:t>
      </w:r>
      <w:r w:rsidRPr="007A2213">
        <w:rPr>
          <w:color w:val="0A0A0A"/>
          <w:sz w:val="28"/>
          <w:szCs w:val="28"/>
          <w:shd w:val="clear" w:color="auto" w:fill="FFFFFF"/>
        </w:rPr>
        <w:t xml:space="preserve"> </w:t>
      </w:r>
    </w:p>
    <w:p w:rsidR="007A2213" w:rsidRPr="007A2213" w:rsidRDefault="007A2213" w:rsidP="007A2213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7A2213">
        <w:rPr>
          <w:color w:val="0A0A0A"/>
          <w:sz w:val="28"/>
          <w:szCs w:val="28"/>
          <w:shd w:val="clear" w:color="auto" w:fill="FFFFFF"/>
        </w:rPr>
        <w:t>Допущена дополнительная нагрузка на бюджетную систему (оплата пени, штрафы) 1,8 тыс. руб. и н</w:t>
      </w:r>
      <w:r w:rsidRPr="007A2213">
        <w:rPr>
          <w:color w:val="auto"/>
          <w:sz w:val="28"/>
          <w:szCs w:val="28"/>
        </w:rPr>
        <w:t>аправление бюджетных средств не состоящим на балансе объектов на сумму 43,2 тыс. руб</w:t>
      </w:r>
      <w:r w:rsidRPr="007A2213">
        <w:rPr>
          <w:color w:val="0A0A0A"/>
          <w:sz w:val="28"/>
          <w:szCs w:val="28"/>
          <w:shd w:val="clear" w:color="auto" w:fill="FFFFFF"/>
        </w:rPr>
        <w:t>. что также является неэффективным использованием бюджетных средств</w:t>
      </w:r>
      <w:r w:rsidRPr="007A2213">
        <w:rPr>
          <w:color w:val="auto"/>
          <w:sz w:val="28"/>
          <w:szCs w:val="28"/>
        </w:rPr>
        <w:t>.</w:t>
      </w:r>
    </w:p>
    <w:p w:rsidR="001170CF" w:rsidRPr="00110A38" w:rsidRDefault="001170CF" w:rsidP="00110A38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A0A0A"/>
          <w:sz w:val="28"/>
          <w:szCs w:val="28"/>
          <w:highlight w:val="yellow"/>
          <w:shd w:val="clear" w:color="auto" w:fill="FFFFFF"/>
        </w:rPr>
      </w:pPr>
    </w:p>
    <w:p w:rsidR="00DE7792" w:rsidRPr="00110A38" w:rsidRDefault="00DE7792" w:rsidP="00DE7792">
      <w:pPr>
        <w:spacing w:line="276" w:lineRule="auto"/>
        <w:jc w:val="both"/>
        <w:rPr>
          <w:rFonts w:eastAsia="MS Mincho"/>
          <w:sz w:val="28"/>
          <w:szCs w:val="28"/>
        </w:rPr>
      </w:pPr>
      <w:r w:rsidRPr="00110A38">
        <w:rPr>
          <w:rFonts w:eastAsia="MS Mincho"/>
          <w:sz w:val="28"/>
          <w:szCs w:val="28"/>
        </w:rPr>
        <w:tab/>
      </w:r>
    </w:p>
    <w:p w:rsidR="00DE7792" w:rsidRPr="00110A38" w:rsidRDefault="00DE7792" w:rsidP="00DE7792">
      <w:pPr>
        <w:spacing w:line="276" w:lineRule="auto"/>
        <w:jc w:val="both"/>
        <w:rPr>
          <w:rFonts w:eastAsia="MS Mincho"/>
          <w:sz w:val="28"/>
          <w:szCs w:val="28"/>
        </w:rPr>
      </w:pPr>
      <w:r w:rsidRPr="00110A38">
        <w:rPr>
          <w:rFonts w:eastAsia="MS Mincho"/>
          <w:sz w:val="28"/>
          <w:szCs w:val="28"/>
        </w:rPr>
        <w:t>Председатель МКУ</w:t>
      </w:r>
    </w:p>
    <w:p w:rsidR="00DE7792" w:rsidRPr="00110A38" w:rsidRDefault="00DE7792" w:rsidP="00DE7792">
      <w:pPr>
        <w:spacing w:line="276" w:lineRule="auto"/>
        <w:jc w:val="both"/>
        <w:rPr>
          <w:rFonts w:eastAsia="MS Mincho"/>
          <w:sz w:val="28"/>
          <w:szCs w:val="28"/>
        </w:rPr>
      </w:pPr>
      <w:r w:rsidRPr="00110A38">
        <w:rPr>
          <w:rFonts w:eastAsia="MS Mincho"/>
          <w:sz w:val="28"/>
          <w:szCs w:val="28"/>
        </w:rPr>
        <w:t>«Контрольно-счётная палата</w:t>
      </w:r>
    </w:p>
    <w:p w:rsidR="00DE7792" w:rsidRDefault="00DE7792" w:rsidP="00DE7792">
      <w:pPr>
        <w:spacing w:line="276" w:lineRule="auto"/>
        <w:jc w:val="both"/>
        <w:rPr>
          <w:rFonts w:eastAsia="MS Mincho"/>
          <w:sz w:val="28"/>
          <w:szCs w:val="28"/>
        </w:rPr>
      </w:pPr>
      <w:r w:rsidRPr="00110A38">
        <w:rPr>
          <w:rFonts w:eastAsia="MS Mincho"/>
          <w:sz w:val="28"/>
          <w:szCs w:val="28"/>
        </w:rPr>
        <w:t>Буинского муниципального района РТ»</w:t>
      </w:r>
      <w:r w:rsidRPr="00110A38">
        <w:rPr>
          <w:rFonts w:eastAsia="MS Mincho"/>
          <w:sz w:val="28"/>
          <w:szCs w:val="28"/>
        </w:rPr>
        <w:tab/>
      </w:r>
      <w:r w:rsidRPr="00110A38">
        <w:rPr>
          <w:rFonts w:eastAsia="MS Mincho"/>
          <w:sz w:val="28"/>
          <w:szCs w:val="28"/>
        </w:rPr>
        <w:tab/>
      </w:r>
      <w:r w:rsidRPr="00110A38">
        <w:rPr>
          <w:rFonts w:eastAsia="MS Mincho"/>
          <w:sz w:val="28"/>
          <w:szCs w:val="28"/>
        </w:rPr>
        <w:tab/>
      </w:r>
      <w:r w:rsidRPr="00110A38">
        <w:rPr>
          <w:rFonts w:eastAsia="MS Mincho"/>
          <w:sz w:val="28"/>
          <w:szCs w:val="28"/>
        </w:rPr>
        <w:tab/>
        <w:t xml:space="preserve">Р.Р. </w:t>
      </w:r>
      <w:proofErr w:type="spellStart"/>
      <w:r w:rsidRPr="00110A38">
        <w:rPr>
          <w:rFonts w:eastAsia="MS Mincho"/>
          <w:sz w:val="28"/>
          <w:szCs w:val="28"/>
        </w:rPr>
        <w:t>Аглиуллин</w:t>
      </w:r>
      <w:proofErr w:type="spellEnd"/>
    </w:p>
    <w:p w:rsidR="00DE7792" w:rsidRDefault="00DE7792"/>
    <w:sectPr w:rsidR="00DE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92"/>
    <w:rsid w:val="00110A38"/>
    <w:rsid w:val="001170CF"/>
    <w:rsid w:val="00156545"/>
    <w:rsid w:val="001F7F09"/>
    <w:rsid w:val="002C3926"/>
    <w:rsid w:val="003178C9"/>
    <w:rsid w:val="00392E04"/>
    <w:rsid w:val="00512A84"/>
    <w:rsid w:val="005B5CB6"/>
    <w:rsid w:val="007A2213"/>
    <w:rsid w:val="00887E9B"/>
    <w:rsid w:val="00941FF2"/>
    <w:rsid w:val="00974F54"/>
    <w:rsid w:val="009B26B5"/>
    <w:rsid w:val="00A738A8"/>
    <w:rsid w:val="00BA0C9E"/>
    <w:rsid w:val="00BB169C"/>
    <w:rsid w:val="00CE0B2B"/>
    <w:rsid w:val="00CF304E"/>
    <w:rsid w:val="00DD2023"/>
    <w:rsid w:val="00D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1905E-2D72-4702-A927-009B12B0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92"/>
    <w:rPr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5CB6"/>
    <w:pPr>
      <w:keepNext/>
      <w:jc w:val="center"/>
      <w:outlineLvl w:val="0"/>
    </w:pPr>
    <w:rPr>
      <w:rFonts w:ascii="Cambria" w:hAnsi="Cambria"/>
      <w:b/>
      <w:color w:val="auto"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B5CB6"/>
    <w:pPr>
      <w:keepNext/>
      <w:jc w:val="center"/>
      <w:outlineLvl w:val="1"/>
    </w:pPr>
    <w:rPr>
      <w:rFonts w:ascii="Cambria" w:hAnsi="Cambria"/>
      <w:b/>
      <w:i/>
      <w:color w:val="auto"/>
      <w:sz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B5CB6"/>
    <w:pPr>
      <w:keepNext/>
      <w:jc w:val="center"/>
      <w:outlineLvl w:val="2"/>
    </w:pPr>
    <w:rPr>
      <w:rFonts w:ascii="Cambria" w:hAnsi="Cambria"/>
      <w:b/>
      <w:color w:val="auto"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B5CB6"/>
    <w:pPr>
      <w:keepNext/>
      <w:outlineLvl w:val="3"/>
    </w:pPr>
    <w:rPr>
      <w:rFonts w:ascii="Calibri" w:hAnsi="Calibri"/>
      <w:b/>
      <w:color w:val="auto"/>
      <w:sz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5B5CB6"/>
    <w:pPr>
      <w:keepNext/>
      <w:jc w:val="right"/>
      <w:outlineLvl w:val="4"/>
    </w:pPr>
    <w:rPr>
      <w:rFonts w:ascii="Calibri" w:hAnsi="Calibri"/>
      <w:b/>
      <w:i/>
      <w:color w:val="auto"/>
      <w:sz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5B5CB6"/>
    <w:pPr>
      <w:keepNext/>
      <w:jc w:val="right"/>
      <w:outlineLvl w:val="5"/>
    </w:pPr>
    <w:rPr>
      <w:rFonts w:ascii="Calibri" w:hAnsi="Calibri"/>
      <w:b/>
      <w:color w:val="auto"/>
      <w:sz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5B5CB6"/>
    <w:pPr>
      <w:keepNext/>
      <w:jc w:val="right"/>
      <w:outlineLvl w:val="6"/>
    </w:pPr>
    <w:rPr>
      <w:rFonts w:ascii="Calibri" w:hAnsi="Calibri"/>
      <w:color w:val="auto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5B5CB6"/>
    <w:pPr>
      <w:keepNext/>
      <w:ind w:firstLine="567"/>
      <w:jc w:val="right"/>
      <w:outlineLvl w:val="7"/>
    </w:pPr>
    <w:rPr>
      <w:rFonts w:ascii="Calibri" w:hAnsi="Calibri"/>
      <w:i/>
      <w:color w:val="auto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5B5CB6"/>
    <w:pPr>
      <w:keepNext/>
      <w:ind w:firstLine="567"/>
      <w:jc w:val="center"/>
      <w:outlineLvl w:val="8"/>
    </w:pPr>
    <w:rPr>
      <w:rFonts w:ascii="Cambria" w:hAnsi="Cambria"/>
      <w:color w:val="auto"/>
      <w:sz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B5CB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rsid w:val="005B5CB6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rsid w:val="005B5CB6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rsid w:val="005B5CB6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rsid w:val="005B5CB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rsid w:val="005B5CB6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rsid w:val="005B5CB6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rsid w:val="005B5CB6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rsid w:val="005B5CB6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5B5CB6"/>
    <w:pPr>
      <w:spacing w:before="360"/>
      <w:jc w:val="center"/>
    </w:pPr>
    <w:rPr>
      <w:b/>
      <w:color w:val="auto"/>
      <w:sz w:val="28"/>
      <w:lang w:eastAsia="en-US"/>
    </w:rPr>
  </w:style>
  <w:style w:type="character" w:customStyle="1" w:styleId="a4">
    <w:name w:val="Название Знак"/>
    <w:link w:val="a3"/>
    <w:uiPriority w:val="99"/>
    <w:rsid w:val="005B5CB6"/>
    <w:rPr>
      <w:b/>
      <w:sz w:val="28"/>
    </w:rPr>
  </w:style>
  <w:style w:type="character" w:styleId="a5">
    <w:name w:val="Strong"/>
    <w:uiPriority w:val="99"/>
    <w:qFormat/>
    <w:rsid w:val="005B5CB6"/>
    <w:rPr>
      <w:rFonts w:cs="Times New Roman"/>
      <w:b/>
    </w:rPr>
  </w:style>
  <w:style w:type="character" w:styleId="a6">
    <w:name w:val="Emphasis"/>
    <w:basedOn w:val="a0"/>
    <w:qFormat/>
    <w:rsid w:val="005B5CB6"/>
    <w:rPr>
      <w:i/>
      <w:iCs/>
    </w:rPr>
  </w:style>
  <w:style w:type="paragraph" w:styleId="a7">
    <w:name w:val="No Spacing"/>
    <w:link w:val="a8"/>
    <w:uiPriority w:val="99"/>
    <w:qFormat/>
    <w:rsid w:val="005B5CB6"/>
  </w:style>
  <w:style w:type="character" w:customStyle="1" w:styleId="a8">
    <w:name w:val="Без интервала Знак"/>
    <w:basedOn w:val="a0"/>
    <w:link w:val="a7"/>
    <w:uiPriority w:val="99"/>
    <w:locked/>
    <w:rsid w:val="005B5CB6"/>
  </w:style>
  <w:style w:type="paragraph" w:styleId="a9">
    <w:name w:val="List Paragraph"/>
    <w:basedOn w:val="a"/>
    <w:uiPriority w:val="99"/>
    <w:qFormat/>
    <w:rsid w:val="005B5CB6"/>
    <w:pPr>
      <w:ind w:left="720"/>
      <w:contextualSpacing/>
    </w:pPr>
    <w:rPr>
      <w:color w:val="auto"/>
      <w:sz w:val="20"/>
      <w:lang w:eastAsia="en-US"/>
    </w:rPr>
  </w:style>
  <w:style w:type="character" w:styleId="aa">
    <w:name w:val="Hyperlink"/>
    <w:uiPriority w:val="99"/>
    <w:rsid w:val="00DE779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E7792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КСП</cp:lastModifiedBy>
  <cp:revision>12</cp:revision>
  <dcterms:created xsi:type="dcterms:W3CDTF">2020-12-11T07:32:00Z</dcterms:created>
  <dcterms:modified xsi:type="dcterms:W3CDTF">2021-08-24T06:17:00Z</dcterms:modified>
</cp:coreProperties>
</file>