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586"/>
        <w:gridCol w:w="1084"/>
        <w:gridCol w:w="4054"/>
        <w:gridCol w:w="139"/>
      </w:tblGrid>
      <w:tr w:rsidR="00137A4A" w:rsidRPr="00137A4A" w:rsidTr="00137A4A">
        <w:trPr>
          <w:gridAfter w:val="1"/>
          <w:wAfter w:w="139" w:type="dxa"/>
          <w:trHeight w:val="1560"/>
        </w:trPr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РЕСПУБЛИКА ТАТАРСТАН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СОВЕТ 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БУИНСКОГО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МУНИЦИПАЛЬНОГО РАЙОНА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noProof/>
                <w:sz w:val="28"/>
                <w:szCs w:val="28"/>
              </w:rPr>
              <w:drawing>
                <wp:inline distT="0" distB="0" distL="0" distR="0" wp14:anchorId="6CEB2539" wp14:editId="13FFFDA3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ТАТАРСТАН РЕСПУБЛИКАСЫ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БУА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МУНИЦИПАЛЬ РАЙОНЫ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СОВЕТЫ</w:t>
            </w:r>
            <w:r w:rsidRPr="00137A4A">
              <w:rPr>
                <w:sz w:val="28"/>
                <w:szCs w:val="28"/>
              </w:rPr>
              <w:br/>
            </w:r>
          </w:p>
        </w:tc>
      </w:tr>
      <w:tr w:rsidR="00137A4A" w:rsidRPr="00137A4A" w:rsidTr="00137A4A">
        <w:trPr>
          <w:gridAfter w:val="1"/>
          <w:wAfter w:w="139" w:type="dxa"/>
          <w:trHeight w:val="1021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82404B">
              <w:rPr>
                <w:b/>
                <w:sz w:val="28"/>
                <w:szCs w:val="28"/>
              </w:rPr>
              <w:t>РЕШЕНИЕ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96EF2" wp14:editId="4472139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7A4A" w:rsidRPr="00137A4A" w:rsidRDefault="00137A4A" w:rsidP="00137A4A">
                                  <w:pPr>
                                    <w:jc w:val="center"/>
                                  </w:pPr>
                                  <w:r w:rsidRPr="00137A4A">
                                    <w:t>г.</w:t>
                                  </w:r>
                                  <w:r w:rsidRPr="00137A4A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137A4A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96E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137A4A" w:rsidRPr="00137A4A" w:rsidRDefault="00137A4A" w:rsidP="00137A4A">
                            <w:pPr>
                              <w:jc w:val="center"/>
                            </w:pPr>
                            <w:r w:rsidRPr="00137A4A">
                              <w:t>г.</w:t>
                            </w:r>
                            <w:r w:rsidRPr="00137A4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37A4A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7A4A" w:rsidRPr="0082404B" w:rsidRDefault="00137A4A" w:rsidP="00137A4A">
            <w:pPr>
              <w:jc w:val="center"/>
              <w:rPr>
                <w:sz w:val="16"/>
                <w:szCs w:val="16"/>
              </w:rPr>
            </w:pPr>
          </w:p>
          <w:p w:rsidR="00137A4A" w:rsidRPr="00137A4A" w:rsidRDefault="0082404B" w:rsidP="00824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июля 2021 года </w:t>
            </w:r>
            <w:r w:rsidR="00137A4A" w:rsidRPr="00137A4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1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A4A" w:rsidRPr="00137A4A" w:rsidRDefault="00137A4A" w:rsidP="00137A4A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137A4A" w:rsidRPr="00137A4A" w:rsidRDefault="00137A4A" w:rsidP="00137A4A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82404B">
              <w:rPr>
                <w:b/>
                <w:sz w:val="28"/>
                <w:szCs w:val="28"/>
              </w:rPr>
              <w:t>КАРАР</w:t>
            </w:r>
          </w:p>
          <w:p w:rsidR="00137A4A" w:rsidRPr="00137A4A" w:rsidRDefault="00137A4A" w:rsidP="00137A4A">
            <w:pPr>
              <w:rPr>
                <w:sz w:val="28"/>
                <w:szCs w:val="28"/>
              </w:rPr>
            </w:pPr>
          </w:p>
          <w:p w:rsidR="00137A4A" w:rsidRPr="0082404B" w:rsidRDefault="00137A4A" w:rsidP="00137A4A">
            <w:pPr>
              <w:rPr>
                <w:sz w:val="16"/>
                <w:szCs w:val="16"/>
              </w:rPr>
            </w:pPr>
            <w:r w:rsidRPr="00137A4A">
              <w:rPr>
                <w:sz w:val="28"/>
                <w:szCs w:val="28"/>
              </w:rPr>
              <w:t xml:space="preserve">                              </w:t>
            </w:r>
          </w:p>
          <w:p w:rsidR="00137A4A" w:rsidRPr="00137A4A" w:rsidRDefault="00137A4A" w:rsidP="0082404B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№ </w:t>
            </w:r>
            <w:r w:rsidR="0082404B">
              <w:rPr>
                <w:sz w:val="28"/>
                <w:szCs w:val="28"/>
              </w:rPr>
              <w:t>7-14</w:t>
            </w:r>
          </w:p>
        </w:tc>
      </w:tr>
      <w:tr w:rsidR="009E78A3" w:rsidRPr="00137A4A" w:rsidTr="00137A4A">
        <w:trPr>
          <w:trHeight w:val="576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37A4A" w:rsidRDefault="009E78A3" w:rsidP="00593CB3">
            <w:pPr>
              <w:jc w:val="center"/>
              <w:rPr>
                <w:b/>
                <w:sz w:val="28"/>
                <w:szCs w:val="28"/>
              </w:rPr>
            </w:pPr>
          </w:p>
          <w:p w:rsidR="00B1124C" w:rsidRPr="0082404B" w:rsidRDefault="00B1124C" w:rsidP="00593C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37A4A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CE0500" w:rsidRPr="00137A4A" w:rsidRDefault="00AC56AB" w:rsidP="00CE0500">
      <w:pPr>
        <w:rPr>
          <w:sz w:val="28"/>
          <w:szCs w:val="28"/>
        </w:rPr>
      </w:pPr>
      <w:r w:rsidRPr="00137A4A">
        <w:rPr>
          <w:sz w:val="28"/>
          <w:szCs w:val="28"/>
        </w:rPr>
        <w:t>О</w:t>
      </w:r>
      <w:r w:rsidR="001E4C47" w:rsidRPr="00137A4A">
        <w:rPr>
          <w:sz w:val="28"/>
          <w:szCs w:val="28"/>
        </w:rPr>
        <w:t xml:space="preserve"> </w:t>
      </w:r>
      <w:r w:rsidR="00CE0500" w:rsidRPr="00137A4A">
        <w:rPr>
          <w:sz w:val="28"/>
          <w:szCs w:val="28"/>
        </w:rPr>
        <w:t xml:space="preserve">признании решения </w:t>
      </w:r>
    </w:p>
    <w:p w:rsidR="008D1621" w:rsidRPr="00137A4A" w:rsidRDefault="00CE0500" w:rsidP="00CE0500">
      <w:pPr>
        <w:rPr>
          <w:sz w:val="28"/>
          <w:szCs w:val="28"/>
        </w:rPr>
      </w:pPr>
      <w:proofErr w:type="gramStart"/>
      <w:r w:rsidRPr="00137A4A">
        <w:rPr>
          <w:sz w:val="28"/>
          <w:szCs w:val="28"/>
        </w:rPr>
        <w:t>утратившим</w:t>
      </w:r>
      <w:proofErr w:type="gramEnd"/>
      <w:r w:rsidRPr="00137A4A">
        <w:rPr>
          <w:sz w:val="28"/>
          <w:szCs w:val="28"/>
        </w:rPr>
        <w:t xml:space="preserve"> силу</w:t>
      </w:r>
      <w:r w:rsidR="005861B0" w:rsidRPr="00137A4A">
        <w:rPr>
          <w:sz w:val="28"/>
          <w:szCs w:val="28"/>
        </w:rPr>
        <w:t xml:space="preserve"> </w:t>
      </w:r>
      <w:r w:rsidR="00652129" w:rsidRPr="00137A4A">
        <w:rPr>
          <w:sz w:val="28"/>
          <w:szCs w:val="28"/>
        </w:rPr>
        <w:t xml:space="preserve"> </w:t>
      </w:r>
      <w:r w:rsidR="00621608" w:rsidRPr="00137A4A">
        <w:rPr>
          <w:sz w:val="28"/>
          <w:szCs w:val="28"/>
        </w:rPr>
        <w:t xml:space="preserve"> </w:t>
      </w:r>
    </w:p>
    <w:p w:rsidR="00853F2C" w:rsidRPr="00137A4A" w:rsidRDefault="001812D6" w:rsidP="00652129">
      <w:pPr>
        <w:jc w:val="both"/>
        <w:rPr>
          <w:sz w:val="28"/>
          <w:szCs w:val="28"/>
        </w:rPr>
      </w:pPr>
      <w:r w:rsidRPr="00137A4A">
        <w:rPr>
          <w:sz w:val="28"/>
          <w:szCs w:val="28"/>
        </w:rPr>
        <w:t xml:space="preserve">           </w:t>
      </w:r>
    </w:p>
    <w:p w:rsidR="00505BEC" w:rsidRPr="00137A4A" w:rsidRDefault="00D06804" w:rsidP="00652129">
      <w:pPr>
        <w:jc w:val="both"/>
        <w:rPr>
          <w:sz w:val="28"/>
          <w:szCs w:val="28"/>
        </w:rPr>
      </w:pPr>
      <w:r w:rsidRPr="00137A4A">
        <w:rPr>
          <w:sz w:val="28"/>
          <w:szCs w:val="28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</w:t>
      </w:r>
      <w:r w:rsidR="00657236" w:rsidRPr="00137A4A">
        <w:rPr>
          <w:sz w:val="28"/>
          <w:szCs w:val="28"/>
        </w:rPr>
        <w:t>Закона Республики Татарстан от 19 июля 2017 года № 56-ЗРТ "О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контракту"</w:t>
      </w:r>
      <w:r w:rsidRPr="00137A4A">
        <w:rPr>
          <w:sz w:val="28"/>
          <w:szCs w:val="28"/>
        </w:rPr>
        <w:t>, Совет</w:t>
      </w:r>
      <w:r w:rsidR="00D52200" w:rsidRPr="00137A4A">
        <w:rPr>
          <w:sz w:val="28"/>
          <w:szCs w:val="28"/>
        </w:rPr>
        <w:t xml:space="preserve"> </w:t>
      </w:r>
      <w:r w:rsidRPr="00137A4A">
        <w:rPr>
          <w:sz w:val="28"/>
          <w:szCs w:val="28"/>
        </w:rPr>
        <w:t>Буинского муниципального района Республики Татарстан</w:t>
      </w:r>
    </w:p>
    <w:p w:rsidR="00D06804" w:rsidRPr="00137A4A" w:rsidRDefault="00D06804" w:rsidP="00652129">
      <w:pPr>
        <w:jc w:val="both"/>
        <w:rPr>
          <w:sz w:val="28"/>
          <w:szCs w:val="28"/>
        </w:rPr>
      </w:pPr>
    </w:p>
    <w:p w:rsidR="001E4C47" w:rsidRPr="00137A4A" w:rsidRDefault="00505BEC" w:rsidP="00505BEC">
      <w:pPr>
        <w:jc w:val="center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РЕШИЛ</w:t>
      </w:r>
      <w:r w:rsidR="001E4C47" w:rsidRPr="00137A4A">
        <w:rPr>
          <w:color w:val="auto"/>
          <w:sz w:val="28"/>
          <w:szCs w:val="28"/>
        </w:rPr>
        <w:t>:</w:t>
      </w:r>
    </w:p>
    <w:p w:rsidR="00652129" w:rsidRPr="00137A4A" w:rsidRDefault="00652129" w:rsidP="00652129">
      <w:pPr>
        <w:jc w:val="both"/>
        <w:rPr>
          <w:color w:val="auto"/>
          <w:sz w:val="28"/>
          <w:szCs w:val="28"/>
        </w:rPr>
      </w:pPr>
    </w:p>
    <w:p w:rsidR="00B57E9D" w:rsidRPr="00137A4A" w:rsidRDefault="001E4C47" w:rsidP="000953F1">
      <w:pPr>
        <w:ind w:firstLine="708"/>
        <w:jc w:val="both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 xml:space="preserve">1. </w:t>
      </w:r>
      <w:r w:rsidR="005705D3" w:rsidRPr="00137A4A">
        <w:rPr>
          <w:color w:val="auto"/>
          <w:sz w:val="28"/>
          <w:szCs w:val="28"/>
        </w:rPr>
        <w:t xml:space="preserve">Решение Совета Буинского муниципального района от </w:t>
      </w:r>
      <w:r w:rsidR="000953F1" w:rsidRPr="00137A4A">
        <w:rPr>
          <w:color w:val="auto"/>
          <w:sz w:val="28"/>
          <w:szCs w:val="28"/>
        </w:rPr>
        <w:t>23.06</w:t>
      </w:r>
      <w:r w:rsidR="00B1124C" w:rsidRPr="00137A4A">
        <w:rPr>
          <w:color w:val="auto"/>
          <w:sz w:val="28"/>
          <w:szCs w:val="28"/>
        </w:rPr>
        <w:t>.20</w:t>
      </w:r>
      <w:r w:rsidR="000953F1" w:rsidRPr="00137A4A">
        <w:rPr>
          <w:color w:val="auto"/>
          <w:sz w:val="28"/>
          <w:szCs w:val="28"/>
        </w:rPr>
        <w:t>20</w:t>
      </w:r>
      <w:r w:rsidR="005705D3" w:rsidRPr="00137A4A">
        <w:rPr>
          <w:color w:val="auto"/>
          <w:sz w:val="28"/>
          <w:szCs w:val="28"/>
        </w:rPr>
        <w:t xml:space="preserve"> № </w:t>
      </w:r>
      <w:r w:rsidR="000953F1" w:rsidRPr="00137A4A">
        <w:rPr>
          <w:color w:val="auto"/>
          <w:sz w:val="28"/>
          <w:szCs w:val="28"/>
        </w:rPr>
        <w:t>5-54</w:t>
      </w:r>
      <w:r w:rsidR="005705D3" w:rsidRPr="00137A4A">
        <w:rPr>
          <w:color w:val="auto"/>
          <w:sz w:val="28"/>
          <w:szCs w:val="28"/>
        </w:rPr>
        <w:t xml:space="preserve"> «</w:t>
      </w:r>
      <w:r w:rsidR="000953F1" w:rsidRPr="00137A4A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5705D3" w:rsidRPr="00137A4A">
        <w:rPr>
          <w:color w:val="auto"/>
          <w:sz w:val="28"/>
          <w:szCs w:val="28"/>
        </w:rPr>
        <w:t>» признать утратившим силу.</w:t>
      </w:r>
    </w:p>
    <w:p w:rsidR="00F305BD" w:rsidRPr="00137A4A" w:rsidRDefault="001E4C47" w:rsidP="008D1621">
      <w:pPr>
        <w:ind w:firstLine="720"/>
        <w:jc w:val="both"/>
        <w:rPr>
          <w:sz w:val="28"/>
          <w:szCs w:val="28"/>
        </w:rPr>
      </w:pPr>
      <w:r w:rsidRPr="00137A4A">
        <w:rPr>
          <w:sz w:val="28"/>
          <w:szCs w:val="28"/>
        </w:rPr>
        <w:t>2</w:t>
      </w:r>
      <w:r w:rsidR="00F305BD" w:rsidRPr="00137A4A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137A4A">
        <w:rPr>
          <w:sz w:val="28"/>
          <w:szCs w:val="28"/>
        </w:rPr>
        <w:t>официального опубликования</w:t>
      </w:r>
      <w:r w:rsidR="00F305BD" w:rsidRPr="00137A4A">
        <w:rPr>
          <w:sz w:val="28"/>
          <w:szCs w:val="28"/>
        </w:rPr>
        <w:t xml:space="preserve"> и подлежит </w:t>
      </w:r>
      <w:r w:rsidR="0012356E" w:rsidRPr="00137A4A">
        <w:rPr>
          <w:sz w:val="28"/>
          <w:szCs w:val="28"/>
        </w:rPr>
        <w:t>размещению</w:t>
      </w:r>
      <w:r w:rsidR="00F305BD" w:rsidRPr="00137A4A">
        <w:rPr>
          <w:sz w:val="28"/>
          <w:szCs w:val="28"/>
        </w:rPr>
        <w:t xml:space="preserve"> на Официальном портале правовой информации Республики Татарстан (http://pravo.tat</w:t>
      </w:r>
      <w:r w:rsidR="00BF6C9D" w:rsidRPr="00137A4A">
        <w:rPr>
          <w:sz w:val="28"/>
          <w:szCs w:val="28"/>
          <w:lang w:val="en-US"/>
        </w:rPr>
        <w:t>a</w:t>
      </w:r>
      <w:r w:rsidR="00F305BD" w:rsidRPr="00137A4A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137A4A" w:rsidRDefault="00F305BD" w:rsidP="008D1621">
      <w:pPr>
        <w:ind w:firstLine="720"/>
        <w:rPr>
          <w:sz w:val="28"/>
          <w:szCs w:val="28"/>
        </w:rPr>
      </w:pPr>
      <w:r w:rsidRPr="00137A4A">
        <w:rPr>
          <w:sz w:val="28"/>
          <w:szCs w:val="28"/>
        </w:rPr>
        <w:t>3. Контроль за исполнением настоящего решения оставляю за собой.</w:t>
      </w:r>
    </w:p>
    <w:p w:rsidR="00F305BD" w:rsidRPr="00137A4A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A270B2" w:rsidRPr="00137A4A" w:rsidRDefault="00A270B2" w:rsidP="008D1621">
      <w:pPr>
        <w:jc w:val="both"/>
        <w:rPr>
          <w:color w:val="auto"/>
          <w:sz w:val="28"/>
          <w:szCs w:val="28"/>
        </w:rPr>
      </w:pPr>
    </w:p>
    <w:p w:rsidR="000953F1" w:rsidRPr="00137A4A" w:rsidRDefault="00F305BD" w:rsidP="008D1621">
      <w:pPr>
        <w:jc w:val="both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Глав</w:t>
      </w:r>
      <w:r w:rsidR="00F179C6" w:rsidRPr="00137A4A">
        <w:rPr>
          <w:color w:val="auto"/>
          <w:sz w:val="28"/>
          <w:szCs w:val="28"/>
        </w:rPr>
        <w:t xml:space="preserve">а </w:t>
      </w:r>
      <w:r w:rsidRPr="00137A4A">
        <w:rPr>
          <w:color w:val="auto"/>
          <w:sz w:val="28"/>
          <w:szCs w:val="28"/>
        </w:rPr>
        <w:t>Буинского</w:t>
      </w:r>
      <w:r w:rsidR="009F3182" w:rsidRPr="00137A4A">
        <w:rPr>
          <w:color w:val="auto"/>
          <w:sz w:val="28"/>
          <w:szCs w:val="28"/>
        </w:rPr>
        <w:t xml:space="preserve"> </w:t>
      </w:r>
    </w:p>
    <w:p w:rsidR="00AD7D58" w:rsidRPr="00137A4A" w:rsidRDefault="00F305BD" w:rsidP="008D1621">
      <w:pPr>
        <w:jc w:val="both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муниципального района</w:t>
      </w:r>
      <w:r w:rsidR="00B1124C" w:rsidRPr="00137A4A">
        <w:rPr>
          <w:color w:val="auto"/>
          <w:sz w:val="28"/>
          <w:szCs w:val="28"/>
        </w:rPr>
        <w:t xml:space="preserve">                                                       </w:t>
      </w:r>
      <w:r w:rsidR="000953F1" w:rsidRPr="00137A4A">
        <w:rPr>
          <w:color w:val="auto"/>
          <w:sz w:val="28"/>
          <w:szCs w:val="28"/>
        </w:rPr>
        <w:t xml:space="preserve">                        </w:t>
      </w:r>
      <w:r w:rsidR="00B1124C" w:rsidRPr="00137A4A">
        <w:rPr>
          <w:color w:val="auto"/>
          <w:sz w:val="28"/>
          <w:szCs w:val="28"/>
        </w:rPr>
        <w:t xml:space="preserve">  </w:t>
      </w:r>
      <w:r w:rsidR="000953F1" w:rsidRPr="00137A4A">
        <w:rPr>
          <w:color w:val="auto"/>
          <w:sz w:val="28"/>
          <w:szCs w:val="28"/>
        </w:rPr>
        <w:t xml:space="preserve">Р.Р. </w:t>
      </w:r>
      <w:proofErr w:type="spellStart"/>
      <w:r w:rsidR="000953F1" w:rsidRPr="00137A4A">
        <w:rPr>
          <w:color w:val="auto"/>
          <w:sz w:val="28"/>
          <w:szCs w:val="28"/>
        </w:rPr>
        <w:t>Камартдинов</w:t>
      </w:r>
      <w:bookmarkStart w:id="0" w:name="_GoBack"/>
      <w:bookmarkEnd w:id="0"/>
      <w:proofErr w:type="spellEnd"/>
    </w:p>
    <w:p w:rsidR="00FE1FC3" w:rsidRPr="00137A4A" w:rsidRDefault="000953F1" w:rsidP="000404A0">
      <w:pPr>
        <w:jc w:val="right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.</w:t>
      </w:r>
    </w:p>
    <w:sectPr w:rsidR="00FE1FC3" w:rsidRPr="00137A4A" w:rsidSect="0082404B">
      <w:footerReference w:type="default" r:id="rId9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792" w:rsidRDefault="00424792" w:rsidP="00EB7AED">
      <w:r>
        <w:separator/>
      </w:r>
    </w:p>
  </w:endnote>
  <w:endnote w:type="continuationSeparator" w:id="0">
    <w:p w:rsidR="00424792" w:rsidRDefault="00424792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9647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82404B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792" w:rsidRDefault="00424792" w:rsidP="00EB7AED">
      <w:r>
        <w:separator/>
      </w:r>
    </w:p>
  </w:footnote>
  <w:footnote w:type="continuationSeparator" w:id="0">
    <w:p w:rsidR="00424792" w:rsidRDefault="00424792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53F1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37A4A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4792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05D3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7C5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57236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209"/>
    <w:rsid w:val="007D0848"/>
    <w:rsid w:val="007E46C8"/>
    <w:rsid w:val="007E6930"/>
    <w:rsid w:val="00811380"/>
    <w:rsid w:val="00811F3F"/>
    <w:rsid w:val="008139E6"/>
    <w:rsid w:val="00821D66"/>
    <w:rsid w:val="0082404B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C5799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A0B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1124C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BF6C9D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0500"/>
    <w:rsid w:val="00CE22F7"/>
    <w:rsid w:val="00CF20EA"/>
    <w:rsid w:val="00CF2593"/>
    <w:rsid w:val="00CF4BE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AE"/>
    <w:rsid w:val="00DB0CD8"/>
    <w:rsid w:val="00DB5CCD"/>
    <w:rsid w:val="00DC50FE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3527-C622-49B3-B981-B8572146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7</cp:revision>
  <cp:lastPrinted>2021-07-09T06:30:00Z</cp:lastPrinted>
  <dcterms:created xsi:type="dcterms:W3CDTF">2021-05-24T11:15:00Z</dcterms:created>
  <dcterms:modified xsi:type="dcterms:W3CDTF">2021-07-09T06:30:00Z</dcterms:modified>
</cp:coreProperties>
</file>