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EE4E8E" w:rsidRPr="00EE4E8E" w:rsidTr="006F2546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E8E" w:rsidRPr="00EE4E8E" w:rsidRDefault="00EE4E8E" w:rsidP="00EE4E8E">
            <w:pPr>
              <w:jc w:val="center"/>
              <w:rPr>
                <w:color w:val="000000"/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>РЕСПУБЛИКА ТАТАРСТАН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 xml:space="preserve">СОВЕТ 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>БУИНСКОГО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>МУНИЦИПАЛЬНОГО РАЙОНА</w:t>
            </w:r>
          </w:p>
          <w:p w:rsidR="00EE4E8E" w:rsidRPr="00EE4E8E" w:rsidRDefault="00EE4E8E" w:rsidP="00EE4E8E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4E8E" w:rsidRPr="00EE4E8E" w:rsidRDefault="00EE4E8E" w:rsidP="00EE4E8E">
            <w:pPr>
              <w:jc w:val="center"/>
              <w:rPr>
                <w:color w:val="000000"/>
                <w:sz w:val="24"/>
                <w:szCs w:val="28"/>
              </w:rPr>
            </w:pPr>
            <w:r w:rsidRPr="00EE4E8E">
              <w:rPr>
                <w:noProof/>
                <w:sz w:val="28"/>
                <w:szCs w:val="28"/>
              </w:rPr>
              <w:drawing>
                <wp:inline distT="0" distB="0" distL="0" distR="0" wp14:anchorId="00F8699A" wp14:editId="54F7E6B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4E8E" w:rsidRPr="00EE4E8E" w:rsidRDefault="00EE4E8E" w:rsidP="00EE4E8E">
            <w:pPr>
              <w:jc w:val="center"/>
              <w:rPr>
                <w:color w:val="000000"/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>ТАТАРСТАН РЕСПУБЛИКАСЫ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>БУА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 xml:space="preserve"> МУНИЦИПАЛЬ РАЙОНЫ</w:t>
            </w:r>
          </w:p>
          <w:p w:rsidR="00EE4E8E" w:rsidRPr="00EE4E8E" w:rsidRDefault="00EE4E8E" w:rsidP="00EE4E8E">
            <w:pPr>
              <w:jc w:val="center"/>
              <w:rPr>
                <w:color w:val="000000"/>
                <w:sz w:val="24"/>
                <w:szCs w:val="28"/>
              </w:rPr>
            </w:pPr>
            <w:r w:rsidRPr="00EE4E8E">
              <w:rPr>
                <w:sz w:val="28"/>
                <w:szCs w:val="28"/>
              </w:rPr>
              <w:t xml:space="preserve"> СОВЕТЫ</w:t>
            </w:r>
            <w:r w:rsidRPr="00EE4E8E">
              <w:rPr>
                <w:sz w:val="28"/>
                <w:szCs w:val="28"/>
              </w:rPr>
              <w:br/>
            </w:r>
          </w:p>
        </w:tc>
      </w:tr>
      <w:tr w:rsidR="00EE4E8E" w:rsidRPr="00EE4E8E" w:rsidTr="006F2546">
        <w:trPr>
          <w:gridAfter w:val="1"/>
          <w:wAfter w:w="81" w:type="dxa"/>
          <w:trHeight w:val="1627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EE4E8E" w:rsidRDefault="00EE4E8E" w:rsidP="00EE4E8E">
            <w:pPr>
              <w:rPr>
                <w:b/>
                <w:sz w:val="28"/>
                <w:szCs w:val="28"/>
              </w:rPr>
            </w:pPr>
          </w:p>
          <w:p w:rsidR="00EE4E8E" w:rsidRPr="00EE4E8E" w:rsidRDefault="00EE4E8E" w:rsidP="00EE4E8E">
            <w:pPr>
              <w:jc w:val="center"/>
              <w:rPr>
                <w:b/>
                <w:sz w:val="28"/>
                <w:szCs w:val="28"/>
              </w:rPr>
            </w:pPr>
            <w:r w:rsidRPr="00EE4E8E">
              <w:rPr>
                <w:b/>
                <w:sz w:val="28"/>
                <w:szCs w:val="28"/>
              </w:rPr>
              <w:t>РЕШЕНИЕ</w:t>
            </w:r>
          </w:p>
          <w:p w:rsidR="00EE4E8E" w:rsidRPr="00EE4E8E" w:rsidRDefault="00EE4E8E" w:rsidP="00EE4E8E">
            <w:pPr>
              <w:jc w:val="center"/>
              <w:rPr>
                <w:szCs w:val="28"/>
              </w:rPr>
            </w:pPr>
            <w:r w:rsidRPr="00EE4E8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B46BC" wp14:editId="59B5857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E8E" w:rsidRPr="00EE4E8E" w:rsidRDefault="00EE4E8E" w:rsidP="00EE4E8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EE4E8E">
                                    <w:rPr>
                                      <w:sz w:val="24"/>
                                    </w:rPr>
                                    <w:t>г.</w:t>
                                  </w:r>
                                  <w:r w:rsidRPr="00EE4E8E">
                                    <w:rPr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EE4E8E">
                                    <w:rPr>
                                      <w:sz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B4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EE4E8E" w:rsidRPr="00EE4E8E" w:rsidRDefault="00EE4E8E" w:rsidP="00EE4E8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E4E8E">
                              <w:rPr>
                                <w:sz w:val="24"/>
                              </w:rPr>
                              <w:t>г.</w:t>
                            </w:r>
                            <w:r w:rsidRPr="00EE4E8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E4E8E">
                              <w:rPr>
                                <w:sz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E4E8E" w:rsidRPr="00EE4E8E" w:rsidRDefault="008641AB" w:rsidP="008641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ноября 2021 года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EE4E8E" w:rsidRDefault="00EE4E8E" w:rsidP="00EE4E8E">
            <w:pPr>
              <w:keepNext/>
              <w:outlineLvl w:val="0"/>
              <w:rPr>
                <w:b/>
                <w:sz w:val="28"/>
                <w:szCs w:val="28"/>
              </w:rPr>
            </w:pPr>
          </w:p>
          <w:p w:rsidR="00EE4E8E" w:rsidRPr="00EE4E8E" w:rsidRDefault="00EE4E8E" w:rsidP="00EE4E8E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EE4E8E">
              <w:rPr>
                <w:b/>
                <w:sz w:val="28"/>
                <w:szCs w:val="28"/>
              </w:rPr>
              <w:t>КАРАР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 xml:space="preserve">             </w:t>
            </w:r>
          </w:p>
          <w:p w:rsidR="00EE4E8E" w:rsidRPr="00EE4E8E" w:rsidRDefault="00EE4E8E" w:rsidP="008641AB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EE4E8E">
              <w:rPr>
                <w:sz w:val="28"/>
                <w:szCs w:val="28"/>
              </w:rPr>
              <w:t xml:space="preserve"> </w:t>
            </w:r>
            <w:r w:rsidR="008641AB">
              <w:rPr>
                <w:sz w:val="28"/>
                <w:szCs w:val="28"/>
              </w:rPr>
              <w:t>№ 5-20</w:t>
            </w:r>
          </w:p>
        </w:tc>
      </w:tr>
    </w:tbl>
    <w:p w:rsidR="00AB2E62" w:rsidRDefault="00AB2E62" w:rsidP="00896B4A">
      <w:pPr>
        <w:pStyle w:val="ad"/>
        <w:spacing w:line="240" w:lineRule="auto"/>
        <w:ind w:left="0" w:right="3969"/>
        <w:contextualSpacing/>
        <w:jc w:val="left"/>
        <w:rPr>
          <w:szCs w:val="28"/>
        </w:rPr>
      </w:pPr>
    </w:p>
    <w:p w:rsidR="008641AB" w:rsidRDefault="00F35EC3" w:rsidP="00EE4E8E">
      <w:pPr>
        <w:tabs>
          <w:tab w:val="left" w:pos="3686"/>
        </w:tabs>
        <w:ind w:right="4251"/>
        <w:jc w:val="both"/>
        <w:rPr>
          <w:sz w:val="28"/>
          <w:szCs w:val="28"/>
        </w:rPr>
      </w:pPr>
      <w:r w:rsidRPr="00E46576">
        <w:rPr>
          <w:sz w:val="28"/>
          <w:szCs w:val="28"/>
        </w:rPr>
        <w:t xml:space="preserve">О признании утратившим силу </w:t>
      </w:r>
      <w:r w:rsidR="008641AB">
        <w:rPr>
          <w:sz w:val="28"/>
          <w:szCs w:val="28"/>
        </w:rPr>
        <w:t>Р</w:t>
      </w:r>
      <w:r w:rsidR="00EE4E8E" w:rsidRPr="00EE4E8E">
        <w:rPr>
          <w:sz w:val="28"/>
          <w:szCs w:val="28"/>
        </w:rPr>
        <w:t>ешени</w:t>
      </w:r>
      <w:r w:rsidR="008641AB">
        <w:rPr>
          <w:sz w:val="28"/>
          <w:szCs w:val="28"/>
        </w:rPr>
        <w:t>я</w:t>
      </w:r>
      <w:r w:rsidR="00EE4E8E" w:rsidRPr="00EE4E8E">
        <w:rPr>
          <w:sz w:val="28"/>
          <w:szCs w:val="28"/>
        </w:rPr>
        <w:t xml:space="preserve"> </w:t>
      </w:r>
    </w:p>
    <w:p w:rsidR="008641AB" w:rsidRDefault="00EE4E8E" w:rsidP="00EE4E8E">
      <w:pPr>
        <w:tabs>
          <w:tab w:val="left" w:pos="3686"/>
        </w:tabs>
        <w:ind w:right="4251"/>
        <w:jc w:val="both"/>
        <w:rPr>
          <w:sz w:val="28"/>
          <w:szCs w:val="28"/>
        </w:rPr>
      </w:pPr>
      <w:r w:rsidRPr="00EE4E8E">
        <w:rPr>
          <w:sz w:val="28"/>
          <w:szCs w:val="28"/>
        </w:rPr>
        <w:t xml:space="preserve">Совета Буинского муниципального района РТ </w:t>
      </w:r>
    </w:p>
    <w:p w:rsidR="00E46576" w:rsidRPr="00EE4E8E" w:rsidRDefault="00EE4E8E" w:rsidP="00EE4E8E">
      <w:pPr>
        <w:tabs>
          <w:tab w:val="left" w:pos="3686"/>
        </w:tabs>
        <w:ind w:right="4251"/>
        <w:jc w:val="both"/>
        <w:rPr>
          <w:sz w:val="28"/>
          <w:szCs w:val="28"/>
        </w:rPr>
      </w:pPr>
      <w:r w:rsidRPr="00EE4E8E">
        <w:rPr>
          <w:sz w:val="28"/>
          <w:szCs w:val="28"/>
        </w:rPr>
        <w:t>от 21 февраля 2019 года</w:t>
      </w:r>
      <w:r w:rsidR="008641AB">
        <w:rPr>
          <w:sz w:val="28"/>
          <w:szCs w:val="28"/>
        </w:rPr>
        <w:t xml:space="preserve"> </w:t>
      </w:r>
      <w:r w:rsidR="008641AB" w:rsidRPr="00EE4E8E">
        <w:rPr>
          <w:sz w:val="28"/>
          <w:szCs w:val="28"/>
        </w:rPr>
        <w:t>№5-38</w:t>
      </w:r>
    </w:p>
    <w:p w:rsidR="00FF5A53" w:rsidRPr="00FF5A53" w:rsidRDefault="00F35EC3" w:rsidP="00FF5A53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r w:rsidRPr="00FF5A53">
        <w:rPr>
          <w:sz w:val="28"/>
          <w:szCs w:val="28"/>
        </w:rPr>
        <w:t xml:space="preserve">В связи с </w:t>
      </w:r>
      <w:r w:rsidR="00EE4E8E">
        <w:rPr>
          <w:sz w:val="28"/>
          <w:szCs w:val="28"/>
        </w:rPr>
        <w:t xml:space="preserve">протестом </w:t>
      </w:r>
      <w:proofErr w:type="spellStart"/>
      <w:r w:rsidR="00EE4E8E">
        <w:rPr>
          <w:sz w:val="28"/>
          <w:szCs w:val="28"/>
        </w:rPr>
        <w:t>Буинской</w:t>
      </w:r>
      <w:proofErr w:type="spellEnd"/>
      <w:r w:rsidR="00EE4E8E">
        <w:rPr>
          <w:sz w:val="28"/>
          <w:szCs w:val="28"/>
        </w:rPr>
        <w:t xml:space="preserve"> городской прокуратуры от 15.10.2021 г. №02-08-02-21, и </w:t>
      </w:r>
      <w:r w:rsidR="00980BE0">
        <w:rPr>
          <w:sz w:val="28"/>
          <w:szCs w:val="28"/>
        </w:rPr>
        <w:t xml:space="preserve">в соответствии с </w:t>
      </w:r>
      <w:r w:rsidR="00EE4E8E" w:rsidRPr="00EE4E8E">
        <w:rPr>
          <w:sz w:val="28"/>
          <w:szCs w:val="28"/>
        </w:rPr>
        <w:t>в соответствии с ч.1 ст.29.4 Градостроительного кодекса Российской Федерации, Федеральным законом от 06.10.2003г. №131-ФЗ «Об общих принципах организации местного самоупр</w:t>
      </w:r>
      <w:r w:rsidR="00EE4E8E">
        <w:rPr>
          <w:sz w:val="28"/>
          <w:szCs w:val="28"/>
        </w:rPr>
        <w:t>авления в Российской Федерации», Совет</w:t>
      </w:r>
      <w:r w:rsidR="00980BE0">
        <w:rPr>
          <w:sz w:val="28"/>
          <w:szCs w:val="28"/>
        </w:rPr>
        <w:t xml:space="preserve"> Буинского муниципального района</w:t>
      </w:r>
      <w:r w:rsidR="008641AB">
        <w:rPr>
          <w:sz w:val="28"/>
          <w:szCs w:val="28"/>
        </w:rPr>
        <w:t xml:space="preserve"> Республики Татарстан</w:t>
      </w:r>
    </w:p>
    <w:p w:rsidR="00F35EC3" w:rsidRDefault="00EE4E8E" w:rsidP="00E2188F">
      <w:pPr>
        <w:jc w:val="center"/>
        <w:rPr>
          <w:b/>
          <w:sz w:val="28"/>
          <w:szCs w:val="28"/>
        </w:rPr>
      </w:pPr>
      <w:r w:rsidRPr="008641AB">
        <w:rPr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:rsidR="00980BE0" w:rsidRDefault="00980BE0" w:rsidP="00104DA2">
      <w:pPr>
        <w:pStyle w:val="headertext"/>
        <w:tabs>
          <w:tab w:val="left" w:pos="709"/>
        </w:tabs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E4E8E">
        <w:rPr>
          <w:sz w:val="28"/>
          <w:szCs w:val="28"/>
        </w:rPr>
        <w:t>Р</w:t>
      </w:r>
      <w:r w:rsidR="00EE4E8E" w:rsidRPr="00EE4E8E">
        <w:rPr>
          <w:sz w:val="28"/>
          <w:szCs w:val="28"/>
        </w:rPr>
        <w:t xml:space="preserve">ешение Совета Буинского муниципального района РТ от 21 февраля 2019 года </w:t>
      </w:r>
      <w:r w:rsidR="008641AB" w:rsidRPr="00EE4E8E">
        <w:rPr>
          <w:sz w:val="28"/>
          <w:szCs w:val="28"/>
        </w:rPr>
        <w:t xml:space="preserve">№5-38 </w:t>
      </w:r>
      <w:r w:rsidR="00EE4E8E" w:rsidRPr="00EE4E8E">
        <w:rPr>
          <w:sz w:val="28"/>
          <w:szCs w:val="28"/>
        </w:rPr>
        <w:t>«Об утверждении местных нормативов градостроительного проектирования Буинского муниципального района Республики Татарстан»</w:t>
      </w:r>
      <w:r w:rsidR="00EE4E8E">
        <w:rPr>
          <w:sz w:val="28"/>
          <w:szCs w:val="28"/>
        </w:rPr>
        <w:t xml:space="preserve"> признать утратившим силу.</w:t>
      </w:r>
    </w:p>
    <w:p w:rsidR="006A5B3D" w:rsidRPr="006A5B3D" w:rsidRDefault="00104DA2" w:rsidP="00980BE0">
      <w:pPr>
        <w:pStyle w:val="headertext"/>
        <w:tabs>
          <w:tab w:val="left" w:pos="709"/>
        </w:tabs>
        <w:spacing w:after="240" w:afterAutospacing="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EE4E8E">
        <w:rPr>
          <w:sz w:val="28"/>
          <w:szCs w:val="28"/>
        </w:rPr>
        <w:t>2.</w:t>
      </w:r>
      <w:r>
        <w:rPr>
          <w:sz w:val="28"/>
          <w:szCs w:val="28"/>
        </w:rPr>
        <w:t xml:space="preserve"> Настоящее </w:t>
      </w:r>
      <w:r w:rsidR="008641AB">
        <w:rPr>
          <w:sz w:val="28"/>
          <w:szCs w:val="28"/>
        </w:rPr>
        <w:t>Р</w:t>
      </w:r>
      <w:r w:rsidR="00EE4E8E">
        <w:rPr>
          <w:sz w:val="28"/>
          <w:szCs w:val="28"/>
        </w:rPr>
        <w:t>ешение Совета</w:t>
      </w:r>
      <w:r>
        <w:rPr>
          <w:sz w:val="28"/>
          <w:szCs w:val="28"/>
        </w:rPr>
        <w:t xml:space="preserve"> Буинского муниципального района вступает в законную силу со дня </w:t>
      </w:r>
      <w:r w:rsidR="006A5B3D" w:rsidRPr="006A5B3D">
        <w:rPr>
          <w:sz w:val="28"/>
          <w:szCs w:val="28"/>
        </w:rPr>
        <w:t>официально</w:t>
      </w:r>
      <w:r>
        <w:rPr>
          <w:sz w:val="28"/>
          <w:szCs w:val="28"/>
        </w:rPr>
        <w:t>го опубликования</w:t>
      </w:r>
      <w:r w:rsidR="006A5B3D" w:rsidRPr="006A5B3D">
        <w:rPr>
          <w:sz w:val="28"/>
          <w:szCs w:val="28"/>
        </w:rPr>
        <w:t xml:space="preserve"> на Официальном портале правовой информации Республики Татарстан</w:t>
      </w:r>
      <w:r>
        <w:rPr>
          <w:sz w:val="28"/>
          <w:szCs w:val="28"/>
        </w:rPr>
        <w:t xml:space="preserve"> по адресу: </w:t>
      </w:r>
      <w:hyperlink r:id="rId7" w:history="1">
        <w:r w:rsidRPr="002B1C11">
          <w:rPr>
            <w:rStyle w:val="a9"/>
            <w:sz w:val="28"/>
            <w:szCs w:val="28"/>
          </w:rPr>
          <w:t>http://pravo.tatarstan.ru/</w:t>
        </w:r>
      </w:hyperlink>
      <w:r w:rsidRPr="00104DA2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подлежит размещению на Портале муниципальных образований Республики Татарстан </w:t>
      </w:r>
      <w:r w:rsidR="006A5B3D" w:rsidRPr="006A5B3D">
        <w:rPr>
          <w:sz w:val="28"/>
          <w:szCs w:val="28"/>
        </w:rPr>
        <w:t>в информационно-телекоммуникационной сети Интернет</w:t>
      </w:r>
      <w:r>
        <w:rPr>
          <w:sz w:val="28"/>
          <w:szCs w:val="28"/>
        </w:rPr>
        <w:t xml:space="preserve"> по адресу: </w:t>
      </w:r>
      <w:r w:rsidRPr="00104DA2">
        <w:rPr>
          <w:sz w:val="28"/>
          <w:szCs w:val="28"/>
        </w:rPr>
        <w:t>http://buinsk.tatarstan.ru.</w:t>
      </w:r>
    </w:p>
    <w:p w:rsidR="00F35EC3" w:rsidRDefault="00104DA2" w:rsidP="00104DA2">
      <w:pPr>
        <w:pStyle w:val="headertext"/>
        <w:tabs>
          <w:tab w:val="left" w:pos="709"/>
        </w:tabs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4E8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A5B3D" w:rsidRPr="007F00C7">
        <w:rPr>
          <w:sz w:val="28"/>
          <w:szCs w:val="28"/>
        </w:rPr>
        <w:t xml:space="preserve">Контроль за исполнением настоящего </w:t>
      </w:r>
      <w:r w:rsidR="008641AB">
        <w:rPr>
          <w:sz w:val="28"/>
          <w:szCs w:val="28"/>
        </w:rPr>
        <w:t>Решения</w:t>
      </w:r>
      <w:r w:rsidR="006A5B3D" w:rsidRPr="007F00C7">
        <w:rPr>
          <w:sz w:val="28"/>
          <w:szCs w:val="28"/>
        </w:rPr>
        <w:t xml:space="preserve"> оставляю за собой.</w:t>
      </w:r>
    </w:p>
    <w:p w:rsidR="00104DA2" w:rsidRDefault="00104DA2" w:rsidP="00104DA2">
      <w:pPr>
        <w:pStyle w:val="headertext"/>
        <w:tabs>
          <w:tab w:val="left" w:pos="993"/>
        </w:tabs>
        <w:spacing w:after="240" w:afterAutospacing="0"/>
        <w:contextualSpacing/>
        <w:jc w:val="both"/>
        <w:rPr>
          <w:sz w:val="28"/>
          <w:szCs w:val="28"/>
        </w:rPr>
      </w:pPr>
    </w:p>
    <w:p w:rsidR="00104DA2" w:rsidRDefault="00104DA2" w:rsidP="00104DA2">
      <w:pPr>
        <w:pStyle w:val="headertext"/>
        <w:tabs>
          <w:tab w:val="left" w:pos="993"/>
        </w:tabs>
        <w:spacing w:after="240" w:afterAutospacing="0"/>
        <w:contextualSpacing/>
        <w:jc w:val="both"/>
        <w:rPr>
          <w:sz w:val="28"/>
          <w:szCs w:val="28"/>
        </w:rPr>
      </w:pPr>
    </w:p>
    <w:p w:rsidR="00104DA2" w:rsidRDefault="00EE4E8E" w:rsidP="00104DA2">
      <w:pPr>
        <w:pStyle w:val="headertext"/>
        <w:tabs>
          <w:tab w:val="left" w:pos="993"/>
        </w:tabs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Буинского </w:t>
      </w:r>
    </w:p>
    <w:p w:rsidR="00EE4E8E" w:rsidRDefault="00EE4E8E" w:rsidP="00104DA2">
      <w:pPr>
        <w:pStyle w:val="headertext"/>
        <w:tabs>
          <w:tab w:val="left" w:pos="993"/>
        </w:tabs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E4E8E" w:rsidRDefault="00EE4E8E" w:rsidP="00104DA2">
      <w:pPr>
        <w:pStyle w:val="headertext"/>
        <w:tabs>
          <w:tab w:val="left" w:pos="993"/>
        </w:tabs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8641AB">
        <w:rPr>
          <w:sz w:val="28"/>
          <w:szCs w:val="28"/>
        </w:rPr>
        <w:tab/>
      </w:r>
      <w:r w:rsidR="008641AB">
        <w:rPr>
          <w:sz w:val="28"/>
          <w:szCs w:val="28"/>
        </w:rPr>
        <w:tab/>
      </w:r>
      <w:r w:rsidR="008641AB">
        <w:rPr>
          <w:sz w:val="28"/>
          <w:szCs w:val="28"/>
        </w:rPr>
        <w:tab/>
      </w:r>
      <w:r w:rsidR="008641AB">
        <w:rPr>
          <w:sz w:val="28"/>
          <w:szCs w:val="28"/>
        </w:rPr>
        <w:tab/>
      </w:r>
      <w:r w:rsidR="008641AB">
        <w:rPr>
          <w:sz w:val="28"/>
          <w:szCs w:val="28"/>
        </w:rPr>
        <w:tab/>
      </w:r>
      <w:r w:rsidR="008641AB">
        <w:rPr>
          <w:sz w:val="28"/>
          <w:szCs w:val="28"/>
        </w:rPr>
        <w:tab/>
      </w:r>
      <w:r w:rsidR="008641AB">
        <w:rPr>
          <w:sz w:val="28"/>
          <w:szCs w:val="28"/>
        </w:rPr>
        <w:tab/>
      </w:r>
      <w:r w:rsidR="008641AB">
        <w:rPr>
          <w:sz w:val="28"/>
          <w:szCs w:val="28"/>
        </w:rPr>
        <w:tab/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Р.Р. </w:t>
      </w:r>
      <w:proofErr w:type="spellStart"/>
      <w:r>
        <w:rPr>
          <w:sz w:val="28"/>
          <w:szCs w:val="28"/>
        </w:rPr>
        <w:t>Камартдинов</w:t>
      </w:r>
      <w:proofErr w:type="spellEnd"/>
    </w:p>
    <w:p w:rsidR="00F35EC3" w:rsidRDefault="00F35EC3" w:rsidP="00F35EC3">
      <w:pPr>
        <w:ind w:left="5245"/>
        <w:contextualSpacing/>
        <w:rPr>
          <w:sz w:val="28"/>
          <w:szCs w:val="28"/>
        </w:rPr>
      </w:pPr>
    </w:p>
    <w:p w:rsidR="008D525F" w:rsidRPr="00BC4608" w:rsidRDefault="008D525F" w:rsidP="00F35EC3">
      <w:pPr>
        <w:pStyle w:val="ad"/>
        <w:spacing w:line="240" w:lineRule="auto"/>
        <w:ind w:left="0" w:right="3969"/>
        <w:contextualSpacing/>
        <w:jc w:val="left"/>
        <w:rPr>
          <w:b w:val="0"/>
          <w:szCs w:val="28"/>
        </w:rPr>
      </w:pPr>
    </w:p>
    <w:sectPr w:rsidR="008D525F" w:rsidRPr="00BC4608" w:rsidSect="008641AB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23E84"/>
    <w:multiLevelType w:val="hybridMultilevel"/>
    <w:tmpl w:val="C95C5FA2"/>
    <w:lvl w:ilvl="0" w:tplc="41A4B95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542EE"/>
    <w:multiLevelType w:val="hybridMultilevel"/>
    <w:tmpl w:val="307EE1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322806"/>
    <w:multiLevelType w:val="hybridMultilevel"/>
    <w:tmpl w:val="3296FA48"/>
    <w:lvl w:ilvl="0" w:tplc="4596DEDA">
      <w:start w:val="1"/>
      <w:numFmt w:val="decimal"/>
      <w:lvlText w:val="%1."/>
      <w:lvlJc w:val="left"/>
      <w:pPr>
        <w:ind w:left="1488" w:hanging="148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7345BC"/>
    <w:multiLevelType w:val="hybridMultilevel"/>
    <w:tmpl w:val="76BA4FE0"/>
    <w:lvl w:ilvl="0" w:tplc="C76AB4F2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EE00A2"/>
    <w:multiLevelType w:val="hybridMultilevel"/>
    <w:tmpl w:val="2EA27CE2"/>
    <w:lvl w:ilvl="0" w:tplc="6D44651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CC0D65"/>
    <w:multiLevelType w:val="hybridMultilevel"/>
    <w:tmpl w:val="D2AEF728"/>
    <w:lvl w:ilvl="0" w:tplc="5B1812A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0">
    <w:nsid w:val="73CA4AFC"/>
    <w:multiLevelType w:val="hybridMultilevel"/>
    <w:tmpl w:val="E624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2775F"/>
    <w:rsid w:val="000360F2"/>
    <w:rsid w:val="00044A26"/>
    <w:rsid w:val="00051604"/>
    <w:rsid w:val="000522A4"/>
    <w:rsid w:val="00056388"/>
    <w:rsid w:val="00073554"/>
    <w:rsid w:val="00104DA2"/>
    <w:rsid w:val="001235B6"/>
    <w:rsid w:val="00166436"/>
    <w:rsid w:val="00176180"/>
    <w:rsid w:val="001971E9"/>
    <w:rsid w:val="001A0F6F"/>
    <w:rsid w:val="001E34E0"/>
    <w:rsid w:val="001E6E4D"/>
    <w:rsid w:val="002112B3"/>
    <w:rsid w:val="0021154A"/>
    <w:rsid w:val="00236B52"/>
    <w:rsid w:val="00257C38"/>
    <w:rsid w:val="00291812"/>
    <w:rsid w:val="002F5B8B"/>
    <w:rsid w:val="0031389B"/>
    <w:rsid w:val="00316C1C"/>
    <w:rsid w:val="003217E5"/>
    <w:rsid w:val="003324BD"/>
    <w:rsid w:val="003534C3"/>
    <w:rsid w:val="003A0EED"/>
    <w:rsid w:val="003A4EC6"/>
    <w:rsid w:val="003B09F1"/>
    <w:rsid w:val="003B46DB"/>
    <w:rsid w:val="003C2F23"/>
    <w:rsid w:val="004469A0"/>
    <w:rsid w:val="00467CCF"/>
    <w:rsid w:val="00482BE8"/>
    <w:rsid w:val="00496F8F"/>
    <w:rsid w:val="004A5E96"/>
    <w:rsid w:val="004C322B"/>
    <w:rsid w:val="004D19CA"/>
    <w:rsid w:val="004E5AC2"/>
    <w:rsid w:val="0053062A"/>
    <w:rsid w:val="00576BFC"/>
    <w:rsid w:val="0058421A"/>
    <w:rsid w:val="005A5F28"/>
    <w:rsid w:val="005F379E"/>
    <w:rsid w:val="006171B4"/>
    <w:rsid w:val="00626717"/>
    <w:rsid w:val="00631363"/>
    <w:rsid w:val="00697DF5"/>
    <w:rsid w:val="006A5B3D"/>
    <w:rsid w:val="006A7354"/>
    <w:rsid w:val="006E1B34"/>
    <w:rsid w:val="00746C1B"/>
    <w:rsid w:val="00763C66"/>
    <w:rsid w:val="008200BD"/>
    <w:rsid w:val="00826708"/>
    <w:rsid w:val="008641AB"/>
    <w:rsid w:val="00896B4A"/>
    <w:rsid w:val="008D4543"/>
    <w:rsid w:val="008D525F"/>
    <w:rsid w:val="008F231D"/>
    <w:rsid w:val="00902F06"/>
    <w:rsid w:val="00940C9C"/>
    <w:rsid w:val="009562AD"/>
    <w:rsid w:val="00980BE0"/>
    <w:rsid w:val="00986D2D"/>
    <w:rsid w:val="009A14E1"/>
    <w:rsid w:val="009B1B78"/>
    <w:rsid w:val="009B53E2"/>
    <w:rsid w:val="00AB2E62"/>
    <w:rsid w:val="00AB7313"/>
    <w:rsid w:val="00AD7C99"/>
    <w:rsid w:val="00B33A4A"/>
    <w:rsid w:val="00B5464D"/>
    <w:rsid w:val="00BC4608"/>
    <w:rsid w:val="00BF3B3D"/>
    <w:rsid w:val="00C450C3"/>
    <w:rsid w:val="00C73CB4"/>
    <w:rsid w:val="00CB20B6"/>
    <w:rsid w:val="00CB3C17"/>
    <w:rsid w:val="00CE7411"/>
    <w:rsid w:val="00D17A36"/>
    <w:rsid w:val="00D936AE"/>
    <w:rsid w:val="00DB3BAE"/>
    <w:rsid w:val="00DB75B2"/>
    <w:rsid w:val="00DC1A50"/>
    <w:rsid w:val="00DD1200"/>
    <w:rsid w:val="00DF7B9A"/>
    <w:rsid w:val="00E20329"/>
    <w:rsid w:val="00E2188F"/>
    <w:rsid w:val="00E2631E"/>
    <w:rsid w:val="00E31FCE"/>
    <w:rsid w:val="00E46576"/>
    <w:rsid w:val="00E46BAC"/>
    <w:rsid w:val="00E47D1E"/>
    <w:rsid w:val="00E70187"/>
    <w:rsid w:val="00EC5F41"/>
    <w:rsid w:val="00EE1420"/>
    <w:rsid w:val="00EE4E8E"/>
    <w:rsid w:val="00F2004A"/>
    <w:rsid w:val="00F35EC3"/>
    <w:rsid w:val="00F45087"/>
    <w:rsid w:val="00F57638"/>
    <w:rsid w:val="00F90494"/>
    <w:rsid w:val="00F93879"/>
    <w:rsid w:val="00FF0ADF"/>
    <w:rsid w:val="00FF5A53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0AF9CD-759A-460C-9E70-E11AAD2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0">
    <w:name w:val="Основной текст (4)_"/>
    <w:link w:val="41"/>
    <w:rsid w:val="00C450C3"/>
    <w:rPr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2"/>
    <w:rsid w:val="00C450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</w:rPr>
  </w:style>
  <w:style w:type="paragraph" w:customStyle="1" w:styleId="41">
    <w:name w:val="Основной текст (4)"/>
    <w:basedOn w:val="a"/>
    <w:link w:val="40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styleId="a9">
    <w:name w:val="Hyperlink"/>
    <w:rsid w:val="00467CC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67CCF"/>
    <w:pPr>
      <w:ind w:left="720"/>
      <w:contextualSpacing/>
    </w:pPr>
  </w:style>
  <w:style w:type="paragraph" w:customStyle="1" w:styleId="headertext">
    <w:name w:val="headertext"/>
    <w:basedOn w:val="a"/>
    <w:rsid w:val="00467CCF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482BE8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482BE8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Title">
    <w:name w:val="ConsPlusTitle"/>
    <w:rsid w:val="00482BE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482B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Block Text"/>
    <w:basedOn w:val="a"/>
    <w:unhideWhenUsed/>
    <w:rsid w:val="00896B4A"/>
    <w:pPr>
      <w:widowControl w:val="0"/>
      <w:shd w:val="clear" w:color="auto" w:fill="FFFFFF"/>
      <w:snapToGrid w:val="0"/>
      <w:spacing w:line="236" w:lineRule="exact"/>
      <w:ind w:left="587" w:right="6426"/>
      <w:jc w:val="both"/>
    </w:pPr>
    <w:rPr>
      <w:b/>
      <w:color w:val="000000"/>
      <w:sz w:val="28"/>
    </w:rPr>
  </w:style>
  <w:style w:type="paragraph" w:customStyle="1" w:styleId="s1">
    <w:name w:val="s_1"/>
    <w:basedOn w:val="a"/>
    <w:rsid w:val="00896B4A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896B4A"/>
  </w:style>
  <w:style w:type="paragraph" w:customStyle="1" w:styleId="HEADERTEXT0">
    <w:name w:val=".HEADERTEXT"/>
    <w:uiPriority w:val="99"/>
    <w:rsid w:val="006171B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blk">
    <w:name w:val="blk"/>
    <w:basedOn w:val="a0"/>
    <w:rsid w:val="006171B4"/>
  </w:style>
  <w:style w:type="paragraph" w:customStyle="1" w:styleId="FORMATTEXT">
    <w:name w:val=".FORMATTEXT"/>
    <w:uiPriority w:val="99"/>
    <w:rsid w:val="006171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3324B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A5B3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F544-3DBF-415B-B381-0709ADC0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Tik_gorod</cp:lastModifiedBy>
  <cp:revision>4</cp:revision>
  <cp:lastPrinted>2021-11-12T08:55:00Z</cp:lastPrinted>
  <dcterms:created xsi:type="dcterms:W3CDTF">2021-10-26T13:39:00Z</dcterms:created>
  <dcterms:modified xsi:type="dcterms:W3CDTF">2021-11-12T08:55:00Z</dcterms:modified>
</cp:coreProperties>
</file>