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529"/>
        <w:gridCol w:w="960"/>
        <w:gridCol w:w="4456"/>
      </w:tblGrid>
      <w:tr w:rsidR="009E1BC6" w:rsidRPr="004E5D44" w:rsidTr="00F97B3D">
        <w:trPr>
          <w:trHeight w:val="1560"/>
        </w:trPr>
        <w:tc>
          <w:tcPr>
            <w:tcW w:w="4890" w:type="dxa"/>
            <w:shd w:val="clear" w:color="auto" w:fill="auto"/>
            <w:vAlign w:val="center"/>
          </w:tcPr>
          <w:p w:rsidR="009E1BC6" w:rsidRPr="004E5D44" w:rsidRDefault="009E1BC6" w:rsidP="00F97B3D">
            <w:pPr>
              <w:pStyle w:val="1"/>
              <w:jc w:val="center"/>
              <w:rPr>
                <w:b/>
                <w:color w:val="000000"/>
              </w:rPr>
            </w:pPr>
            <w:r w:rsidRPr="004E5D44">
              <w:rPr>
                <w:b/>
                <w:color w:val="000000"/>
              </w:rPr>
              <w:t>РЕСПУБЛИКА ТАТАРСТАН</w:t>
            </w:r>
          </w:p>
          <w:p w:rsidR="009E1BC6" w:rsidRPr="004E5D44" w:rsidRDefault="009E1BC6" w:rsidP="00F97B3D">
            <w:pPr>
              <w:pStyle w:val="1"/>
              <w:jc w:val="center"/>
              <w:rPr>
                <w:b/>
                <w:color w:val="000000"/>
              </w:rPr>
            </w:pPr>
            <w:r w:rsidRPr="004E5D44">
              <w:rPr>
                <w:b/>
                <w:color w:val="000000"/>
              </w:rPr>
              <w:t>БУИНСКИЙ  МУНИЦИПАЛЬНЫЙ  РАЙОН</w:t>
            </w:r>
          </w:p>
          <w:p w:rsidR="009E1BC6" w:rsidRPr="004E5D44" w:rsidRDefault="009E1BC6" w:rsidP="00F97B3D">
            <w:pPr>
              <w:pStyle w:val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СОВЕТ  КИЯТ</w:t>
            </w:r>
            <w:r w:rsidRPr="004E5D44">
              <w:rPr>
                <w:b/>
                <w:color w:val="000000"/>
              </w:rPr>
              <w:t>СКОГО</w:t>
            </w:r>
          </w:p>
          <w:p w:rsidR="009E1BC6" w:rsidRPr="004E5D44" w:rsidRDefault="009E1BC6" w:rsidP="00F97B3D">
            <w:pPr>
              <w:pStyle w:val="1"/>
              <w:jc w:val="center"/>
            </w:pPr>
            <w:r w:rsidRPr="004E5D44">
              <w:rPr>
                <w:b/>
                <w:color w:val="000000"/>
              </w:rPr>
              <w:t>СЕЛЬСКОГО ПОСЕЛЕНИЯ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9E1BC6" w:rsidRPr="004E5D44" w:rsidRDefault="009E1BC6" w:rsidP="00F97B3D">
            <w:pPr>
              <w:spacing w:line="240" w:lineRule="auto"/>
              <w:rPr>
                <w:rFonts w:ascii="Times New Roman" w:hAnsi="Times New Roman" w:cs="Times New Roman"/>
                <w:color w:val="0000FF"/>
              </w:rPr>
            </w:pPr>
            <w:r w:rsidRPr="004E5D4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3900" cy="904875"/>
                  <wp:effectExtent l="19050" t="0" r="0" b="0"/>
                  <wp:docPr id="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9E1BC6" w:rsidRPr="005B647B" w:rsidRDefault="009E1BC6" w:rsidP="00F97B3D">
            <w:pPr>
              <w:pStyle w:val="1"/>
              <w:ind w:left="203" w:hanging="203"/>
              <w:rPr>
                <w:b/>
                <w:color w:val="000000"/>
              </w:rPr>
            </w:pPr>
            <w:r w:rsidRPr="005B647B">
              <w:rPr>
                <w:b/>
                <w:color w:val="000000"/>
              </w:rPr>
              <w:t>ТАТАРСТАН   РЕСПУБЛИКАСЫ</w:t>
            </w:r>
          </w:p>
          <w:p w:rsidR="009E1BC6" w:rsidRPr="005B647B" w:rsidRDefault="009E1BC6" w:rsidP="00F9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47B">
              <w:rPr>
                <w:rFonts w:ascii="Times New Roman" w:hAnsi="Times New Roman" w:cs="Times New Roman"/>
                <w:b/>
                <w:sz w:val="28"/>
                <w:szCs w:val="28"/>
              </w:rPr>
              <w:t>БУА МУНИЦИПАЛЬ РАЙОНЫ</w:t>
            </w:r>
          </w:p>
          <w:p w:rsidR="009E1BC6" w:rsidRPr="005B647B" w:rsidRDefault="009E1BC6" w:rsidP="00F9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47B">
              <w:rPr>
                <w:rFonts w:ascii="Times New Roman" w:hAnsi="Times New Roman" w:cs="Times New Roman"/>
                <w:b/>
                <w:sz w:val="28"/>
                <w:szCs w:val="28"/>
              </w:rPr>
              <w:t>КЫЯТ АВЫЛ ЖИРЛЕГЕ</w:t>
            </w:r>
          </w:p>
          <w:p w:rsidR="009E1BC6" w:rsidRPr="004E5D44" w:rsidRDefault="009E1BC6" w:rsidP="00F9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647B">
              <w:rPr>
                <w:rFonts w:ascii="Times New Roman" w:hAnsi="Times New Roman" w:cs="Times New Roman"/>
                <w:b/>
                <w:sz w:val="28"/>
                <w:szCs w:val="28"/>
              </w:rPr>
              <w:t>СОВЕТЫ</w:t>
            </w:r>
          </w:p>
        </w:tc>
      </w:tr>
      <w:tr w:rsidR="009E1BC6" w:rsidRPr="004E5D44" w:rsidTr="00F97B3D">
        <w:trPr>
          <w:trHeight w:val="1164"/>
        </w:trPr>
        <w:tc>
          <w:tcPr>
            <w:tcW w:w="5419" w:type="dxa"/>
            <w:gridSpan w:val="2"/>
            <w:shd w:val="clear" w:color="auto" w:fill="auto"/>
          </w:tcPr>
          <w:p w:rsidR="009E1BC6" w:rsidRDefault="009E1BC6" w:rsidP="00F97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E1BC6" w:rsidRPr="004E5D44" w:rsidRDefault="009E1BC6" w:rsidP="00F97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5D44">
              <w:rPr>
                <w:rFonts w:ascii="Times New Roman" w:hAnsi="Times New Roman" w:cs="Times New Roman"/>
                <w:b/>
              </w:rPr>
              <w:t>РЕШЕНИЕ</w:t>
            </w:r>
          </w:p>
          <w:p w:rsidR="009E1BC6" w:rsidRPr="004E5D44" w:rsidRDefault="009E1BC6" w:rsidP="00F97B3D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9E1BC6" w:rsidRPr="004E5D44" w:rsidRDefault="004F150F" w:rsidP="00F97B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477645" cy="226060"/>
                      <wp:effectExtent l="0" t="635" r="0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64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1BC6" w:rsidRPr="005B647B" w:rsidRDefault="009E1BC6" w:rsidP="009E1B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5B64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9.7pt;width:116.35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kjqgIAAKkFAAAOAAAAZHJzL2Uyb0RvYy54bWysVNuOmzAQfa/Uf7D8znIpIQEtWSUhVJW2&#10;F2m3H+CACVbBprYT2Fb9945NSDbbl1VbHqzBHp85M3M8t3dD26AjlYoJnmL/xsOI8kKUjO9T/PUx&#10;dxYYKU14SRrBaYqfqMJ3y7dvbvsuoYGoRVNSiQCEq6TvUlxr3SWuq4qatkTdiI5yOKyEbImGX7l3&#10;S0l6QG8bN/C8yO2FLDspCqoU7GbjIV5a/Kqihf5cVYpq1KQYuGm7SrvuzOoub0myl6SrWXGiQf6C&#10;RUsYh6BnqIxogg6S/QHVskIKJSp9U4jWFVXFCmpzgGx870U2DzXpqM0FiqO6c5nU/4MtPh2/SMRK&#10;6B1GnLTQokc6aLQWAwpMdfpOJeD00IGbHmDbeJpMVXcvim8KcbGpCd/TlZSirykpgZ1vbrrPro44&#10;yoDs+o+ihDDkoIUFGirZGkAoBgJ06NLTuTOGSmFChvN5FM4wKuAsCCIvsq1zSTLd7qTS76lokTFS&#10;LKHzFp0c75U2bEgyuZhgXOSsaWz3G361AY7jDsSGq+bMsLDN/Bl78XaxXYROGERbJ/SyzFnlm9CJ&#10;cn8+y95lm03m/zJx/TCpWVlSbsJMwvLD1zXuJPFREmdpKdGw0sAZSkrud5tGoiMBYef2szWHk4ub&#10;e03DFgFyeZGSH4TeOoidPFrMnTAPZ0489xaO58frOPLCOMzy65TuGaf/nhLqUxzPgtkopgvpV+ZG&#10;kpZpGB0Na1O88Mw3PmYjwS0vbWs1Yc1oPyuFoX8pBbR7arQVrNHoqFY97AZAMSreifIJpCsFKAv0&#10;CfMOjFrIHxj1MDtSrL4fiKQYNR84yN8MmsmQk7GbDMILuJpijdFobvQ4kA6dZPsakMcHxsUKnkjF&#10;rHovLE4PC+aBTeI0u8zAef5vvS4TdvkbAAD//wMAUEsDBBQABgAIAAAAIQALBAI43wAAAAkBAAAP&#10;AAAAZHJzL2Rvd25yZXYueG1sTI/BTsMwEETvSPyDtUjcqBNKKxLiVKgSl4JEW3ro0YmXJGCvQ+y0&#10;4e9ZTnBczdPsm2I1OStOOITOk4J0loBAqr3pqFFweHu6uQcRoiajrSdU8I0BVuXlRaFz48+0w9M+&#10;NoJLKORaQRtjn0sZ6hadDjPfI3H27genI59DI82gz1zurLxNkqV0uiP+0Ooe1y3Wn/vRKajG191R&#10;b7rnbLO226/0w9YvvVXq+mp6fAARcYp/MPzqszqU7FT5kUwQVsE8y1JGOcjuQDCwnKe8pVKwWCQg&#10;y0L+X1D+AAAA//8DAFBLAQItABQABgAIAAAAIQC2gziS/gAAAOEBAAATAAAAAAAAAAAAAAAAAAAA&#10;AABbQ29udGVudF9UeXBlc10ueG1sUEsBAi0AFAAGAAgAAAAhADj9If/WAAAAlAEAAAsAAAAAAAAA&#10;AAAAAAAALwEAAF9yZWxzLy5yZWxzUEsBAi0AFAAGAAgAAAAhAJk4iSOqAgAAqQUAAA4AAAAAAAAA&#10;AAAAAAAALgIAAGRycy9lMm9Eb2MueG1sUEsBAi0AFAAGAAgAAAAhAAsEAjjfAAAACQEAAA8AAAAA&#10;AAAAAAAAAAAABAUAAGRycy9kb3ducmV2LnhtbFBLBQYAAAAABAAEAPMAAAAQBgAAAAA=&#10;" filled="f" stroked="f" strokecolor="white">
                      <v:textbox inset="0,0,0,0">
                        <w:txbxContent>
                          <w:p w:rsidR="009E1BC6" w:rsidRPr="005B647B" w:rsidRDefault="009E1BC6" w:rsidP="009E1B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B64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1BC6" w:rsidRPr="005B647B" w:rsidRDefault="009E1BC6" w:rsidP="00F97B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7B">
              <w:rPr>
                <w:rFonts w:ascii="Times New Roman" w:hAnsi="Times New Roman" w:cs="Times New Roman"/>
                <w:sz w:val="24"/>
                <w:szCs w:val="24"/>
              </w:rPr>
              <w:t xml:space="preserve">23 марта 2015 года                                                          </w:t>
            </w:r>
          </w:p>
        </w:tc>
        <w:tc>
          <w:tcPr>
            <w:tcW w:w="5416" w:type="dxa"/>
            <w:gridSpan w:val="2"/>
            <w:shd w:val="clear" w:color="auto" w:fill="auto"/>
          </w:tcPr>
          <w:p w:rsidR="009E1BC6" w:rsidRDefault="009E1BC6" w:rsidP="00F97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E1BC6" w:rsidRPr="004E5D44" w:rsidRDefault="009E1BC6" w:rsidP="00F97B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5D44">
              <w:rPr>
                <w:rFonts w:ascii="Times New Roman" w:hAnsi="Times New Roman" w:cs="Times New Roman"/>
                <w:b/>
              </w:rPr>
              <w:t>КАРАР</w:t>
            </w:r>
          </w:p>
          <w:p w:rsidR="009E1BC6" w:rsidRPr="004E5D44" w:rsidRDefault="009E1BC6" w:rsidP="00F97B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1BC6" w:rsidRPr="004E5D44" w:rsidRDefault="009E1BC6" w:rsidP="00F97B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1BC6" w:rsidRPr="004E5D44" w:rsidRDefault="009E1BC6" w:rsidP="00F97B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5D44">
              <w:rPr>
                <w:rFonts w:ascii="Times New Roman" w:hAnsi="Times New Roman" w:cs="Times New Roman"/>
              </w:rPr>
              <w:t xml:space="preserve">№ </w:t>
            </w:r>
            <w:r w:rsidRPr="004E5D44">
              <w:rPr>
                <w:rFonts w:ascii="Times New Roman" w:hAnsi="Times New Roman" w:cs="Times New Roman"/>
                <w:lang w:val="en-US"/>
              </w:rPr>
              <w:t>2</w:t>
            </w:r>
            <w:r w:rsidRPr="004E5D4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62</w:t>
            </w:r>
          </w:p>
        </w:tc>
      </w:tr>
    </w:tbl>
    <w:p w:rsidR="009E1BC6" w:rsidRPr="00BF7AC7" w:rsidRDefault="009E1BC6" w:rsidP="009E1BC6">
      <w:pPr>
        <w:spacing w:line="240" w:lineRule="auto"/>
        <w:rPr>
          <w:rFonts w:ascii="Times New Roman" w:hAnsi="Times New Roman" w:cs="Times New Roman"/>
          <w:b/>
          <w:szCs w:val="24"/>
          <w:lang w:val="tt-RU"/>
        </w:rPr>
      </w:pPr>
    </w:p>
    <w:p w:rsidR="009E1BC6" w:rsidRPr="004E5D44" w:rsidRDefault="009E1BC6" w:rsidP="009E1BC6">
      <w:pPr>
        <w:spacing w:after="0" w:line="240" w:lineRule="auto"/>
        <w:rPr>
          <w:rFonts w:ascii="Times New Roman" w:hAnsi="Times New Roman" w:cs="Times New Roman"/>
          <w:b/>
          <w:szCs w:val="24"/>
          <w:lang w:val="tt-RU"/>
        </w:rPr>
      </w:pPr>
      <w:r w:rsidRPr="004E5D44">
        <w:rPr>
          <w:rFonts w:ascii="Times New Roman" w:hAnsi="Times New Roman" w:cs="Times New Roman"/>
          <w:b/>
          <w:szCs w:val="24"/>
        </w:rPr>
        <w:t xml:space="preserve"> «О </w:t>
      </w:r>
      <w:r w:rsidRPr="004E5D44">
        <w:rPr>
          <w:rFonts w:ascii="Times New Roman" w:hAnsi="Times New Roman" w:cs="Times New Roman"/>
          <w:b/>
          <w:szCs w:val="24"/>
          <w:lang w:val="tt-RU"/>
        </w:rPr>
        <w:t xml:space="preserve"> проекте отчета об исполнении бюджета </w:t>
      </w:r>
    </w:p>
    <w:p w:rsidR="009E1BC6" w:rsidRPr="004E5D44" w:rsidRDefault="009E1BC6" w:rsidP="009E1BC6">
      <w:pPr>
        <w:spacing w:after="0" w:line="240" w:lineRule="auto"/>
        <w:rPr>
          <w:rFonts w:ascii="Times New Roman" w:hAnsi="Times New Roman" w:cs="Times New Roman"/>
          <w:b/>
          <w:szCs w:val="24"/>
          <w:lang w:val="tt-RU"/>
        </w:rPr>
      </w:pPr>
      <w:r>
        <w:rPr>
          <w:rFonts w:ascii="Times New Roman" w:hAnsi="Times New Roman" w:cs="Times New Roman"/>
          <w:b/>
          <w:szCs w:val="24"/>
          <w:lang w:val="tt-RU"/>
        </w:rPr>
        <w:t>Кият</w:t>
      </w:r>
      <w:r w:rsidRPr="004E5D44">
        <w:rPr>
          <w:rFonts w:ascii="Times New Roman" w:hAnsi="Times New Roman" w:cs="Times New Roman"/>
          <w:b/>
          <w:szCs w:val="24"/>
          <w:lang w:val="tt-RU"/>
        </w:rPr>
        <w:t>ского сельского поселения за 201</w:t>
      </w:r>
      <w:r w:rsidRPr="004E5D44">
        <w:rPr>
          <w:rFonts w:ascii="Times New Roman" w:hAnsi="Times New Roman" w:cs="Times New Roman"/>
          <w:b/>
          <w:szCs w:val="24"/>
        </w:rPr>
        <w:t>4</w:t>
      </w:r>
      <w:r w:rsidRPr="004E5D44">
        <w:rPr>
          <w:rFonts w:ascii="Times New Roman" w:hAnsi="Times New Roman" w:cs="Times New Roman"/>
          <w:b/>
          <w:szCs w:val="24"/>
          <w:lang w:val="tt-RU"/>
        </w:rPr>
        <w:t>год”</w:t>
      </w:r>
    </w:p>
    <w:p w:rsidR="009E1BC6" w:rsidRPr="004E5D44" w:rsidRDefault="009E1BC6" w:rsidP="009E1BC6">
      <w:pPr>
        <w:spacing w:after="0" w:line="240" w:lineRule="auto"/>
        <w:rPr>
          <w:rFonts w:ascii="Times New Roman" w:hAnsi="Times New Roman" w:cs="Times New Roman"/>
          <w:szCs w:val="24"/>
          <w:lang w:val="tt-RU"/>
        </w:rPr>
      </w:pPr>
    </w:p>
    <w:p w:rsidR="009E1BC6" w:rsidRPr="004E5D44" w:rsidRDefault="009E1BC6" w:rsidP="009E1BC6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4E5D44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В соответствии с Уставом  Киятского сельского поселения  </w:t>
      </w:r>
      <w:r w:rsidRPr="004E5D44">
        <w:rPr>
          <w:rFonts w:ascii="Times New Roman" w:hAnsi="Times New Roman" w:cs="Times New Roman"/>
          <w:szCs w:val="24"/>
        </w:rPr>
        <w:t xml:space="preserve">Совет </w:t>
      </w:r>
      <w:r>
        <w:rPr>
          <w:rFonts w:ascii="Times New Roman" w:hAnsi="Times New Roman" w:cs="Times New Roman"/>
          <w:szCs w:val="24"/>
        </w:rPr>
        <w:t xml:space="preserve"> Киятского сельского поселения </w:t>
      </w:r>
      <w:r w:rsidRPr="004E5D44">
        <w:rPr>
          <w:rFonts w:ascii="Times New Roman" w:hAnsi="Times New Roman" w:cs="Times New Roman"/>
          <w:b/>
          <w:szCs w:val="24"/>
        </w:rPr>
        <w:t>решил:</w:t>
      </w:r>
      <w:r w:rsidRPr="004E5D44">
        <w:rPr>
          <w:rFonts w:ascii="Times New Roman" w:hAnsi="Times New Roman" w:cs="Times New Roman"/>
          <w:szCs w:val="24"/>
        </w:rPr>
        <w:t xml:space="preserve">                                                              </w:t>
      </w:r>
    </w:p>
    <w:p w:rsidR="009E1BC6" w:rsidRPr="004E5D44" w:rsidRDefault="009E1BC6" w:rsidP="009E1B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E5D44">
        <w:rPr>
          <w:rFonts w:ascii="Times New Roman" w:hAnsi="Times New Roman" w:cs="Times New Roman"/>
          <w:szCs w:val="24"/>
        </w:rPr>
        <w:t>Принять в первом чтении проект об</w:t>
      </w:r>
      <w:r>
        <w:rPr>
          <w:rFonts w:ascii="Times New Roman" w:hAnsi="Times New Roman" w:cs="Times New Roman"/>
          <w:szCs w:val="24"/>
        </w:rPr>
        <w:t xml:space="preserve"> исполнении бюджета Кият</w:t>
      </w:r>
      <w:r w:rsidRPr="004E5D44">
        <w:rPr>
          <w:rFonts w:ascii="Times New Roman" w:hAnsi="Times New Roman" w:cs="Times New Roman"/>
          <w:szCs w:val="24"/>
        </w:rPr>
        <w:t>ского сельского поселения за 20</w:t>
      </w:r>
      <w:r>
        <w:rPr>
          <w:rFonts w:ascii="Times New Roman" w:hAnsi="Times New Roman" w:cs="Times New Roman"/>
          <w:szCs w:val="24"/>
        </w:rPr>
        <w:t>14 год по доходам в сумме 2990,4</w:t>
      </w:r>
      <w:r w:rsidRPr="004E5D44">
        <w:rPr>
          <w:rFonts w:ascii="Times New Roman" w:hAnsi="Times New Roman" w:cs="Times New Roman"/>
          <w:szCs w:val="24"/>
        </w:rPr>
        <w:t xml:space="preserve"> тыс</w:t>
      </w:r>
      <w:r>
        <w:rPr>
          <w:rFonts w:ascii="Times New Roman" w:hAnsi="Times New Roman" w:cs="Times New Roman"/>
          <w:szCs w:val="24"/>
          <w:lang w:val="tt-RU"/>
        </w:rPr>
        <w:t xml:space="preserve">. </w:t>
      </w:r>
      <w:r w:rsidRPr="004E5D44">
        <w:rPr>
          <w:rFonts w:ascii="Times New Roman" w:hAnsi="Times New Roman" w:cs="Times New Roman"/>
          <w:szCs w:val="24"/>
        </w:rPr>
        <w:t xml:space="preserve">рублей  и по расходам в сумме </w:t>
      </w:r>
      <w:r>
        <w:rPr>
          <w:rFonts w:ascii="Times New Roman" w:hAnsi="Times New Roman" w:cs="Times New Roman"/>
          <w:szCs w:val="24"/>
        </w:rPr>
        <w:t>2607,9 рублей с превышением  доходов над  расходами в сумме  382,50</w:t>
      </w:r>
      <w:r w:rsidRPr="004E5D44">
        <w:rPr>
          <w:rFonts w:ascii="Times New Roman" w:hAnsi="Times New Roman" w:cs="Times New Roman"/>
          <w:szCs w:val="24"/>
        </w:rPr>
        <w:t xml:space="preserve"> тыс. рублей со следующими показателями: </w:t>
      </w:r>
    </w:p>
    <w:p w:rsidR="009E1BC6" w:rsidRPr="004E5D44" w:rsidRDefault="009E1BC6" w:rsidP="009E1BC6">
      <w:pPr>
        <w:spacing w:line="240" w:lineRule="auto"/>
        <w:ind w:left="705"/>
        <w:jc w:val="both"/>
        <w:rPr>
          <w:rFonts w:ascii="Times New Roman" w:hAnsi="Times New Roman" w:cs="Times New Roman"/>
          <w:szCs w:val="24"/>
        </w:rPr>
      </w:pPr>
      <w:r w:rsidRPr="004E5D44">
        <w:rPr>
          <w:rFonts w:ascii="Times New Roman" w:hAnsi="Times New Roman" w:cs="Times New Roman"/>
          <w:szCs w:val="24"/>
        </w:rPr>
        <w:t>- по источникам финансировани</w:t>
      </w:r>
      <w:r>
        <w:rPr>
          <w:rFonts w:ascii="Times New Roman" w:hAnsi="Times New Roman" w:cs="Times New Roman"/>
          <w:szCs w:val="24"/>
        </w:rPr>
        <w:t>я дефицита бюджета Кият</w:t>
      </w:r>
      <w:r w:rsidRPr="004E5D44">
        <w:rPr>
          <w:rFonts w:ascii="Times New Roman" w:hAnsi="Times New Roman" w:cs="Times New Roman"/>
          <w:szCs w:val="24"/>
        </w:rPr>
        <w:t>ского сельского поселения за 2014 год согласно приложению 1 к настоящему Решению;</w:t>
      </w:r>
    </w:p>
    <w:p w:rsidR="009E1BC6" w:rsidRPr="004E5D44" w:rsidRDefault="009E1BC6" w:rsidP="009E1BC6">
      <w:pPr>
        <w:spacing w:line="240" w:lineRule="auto"/>
        <w:ind w:left="70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по доходам бюджета Кият</w:t>
      </w:r>
      <w:r w:rsidRPr="004E5D44">
        <w:rPr>
          <w:rFonts w:ascii="Times New Roman" w:hAnsi="Times New Roman" w:cs="Times New Roman"/>
          <w:szCs w:val="24"/>
        </w:rPr>
        <w:t>ского сельского  поселения за 2014 год согласно приложению 2 к настоящему Решению;</w:t>
      </w:r>
    </w:p>
    <w:p w:rsidR="009E1BC6" w:rsidRPr="004E5D44" w:rsidRDefault="009E1BC6" w:rsidP="009E1BC6">
      <w:pPr>
        <w:spacing w:line="240" w:lineRule="auto"/>
        <w:ind w:left="705"/>
        <w:jc w:val="both"/>
        <w:rPr>
          <w:rFonts w:ascii="Times New Roman" w:hAnsi="Times New Roman" w:cs="Times New Roman"/>
          <w:szCs w:val="24"/>
        </w:rPr>
      </w:pPr>
      <w:r w:rsidRPr="004E5D44">
        <w:rPr>
          <w:rFonts w:ascii="Times New Roman" w:hAnsi="Times New Roman" w:cs="Times New Roman"/>
          <w:szCs w:val="24"/>
        </w:rPr>
        <w:t>- по рас</w:t>
      </w:r>
      <w:r>
        <w:rPr>
          <w:rFonts w:ascii="Times New Roman" w:hAnsi="Times New Roman" w:cs="Times New Roman"/>
          <w:szCs w:val="24"/>
        </w:rPr>
        <w:t>пределению расходов бюджета Кият</w:t>
      </w:r>
      <w:r w:rsidRPr="004E5D44">
        <w:rPr>
          <w:rFonts w:ascii="Times New Roman" w:hAnsi="Times New Roman" w:cs="Times New Roman"/>
          <w:szCs w:val="24"/>
        </w:rPr>
        <w:t>ского сельского поселения за 2014 год по разделам, подразделам, целевым статьям, видам расходов ведомственной</w:t>
      </w:r>
      <w:r>
        <w:rPr>
          <w:rFonts w:ascii="Times New Roman" w:hAnsi="Times New Roman" w:cs="Times New Roman"/>
          <w:szCs w:val="24"/>
        </w:rPr>
        <w:t xml:space="preserve"> структуры расходов бюджета Кият</w:t>
      </w:r>
      <w:r w:rsidRPr="004E5D44">
        <w:rPr>
          <w:rFonts w:ascii="Times New Roman" w:hAnsi="Times New Roman" w:cs="Times New Roman"/>
          <w:szCs w:val="24"/>
        </w:rPr>
        <w:t>ского сельского поселения согласно приложению 3 к настоящему Решению.</w:t>
      </w:r>
    </w:p>
    <w:p w:rsidR="009E1BC6" w:rsidRPr="004E5D44" w:rsidRDefault="009E1BC6" w:rsidP="009E1BC6">
      <w:pPr>
        <w:spacing w:line="240" w:lineRule="auto"/>
        <w:ind w:left="705"/>
        <w:jc w:val="both"/>
        <w:rPr>
          <w:rFonts w:ascii="Times New Roman" w:hAnsi="Times New Roman" w:cs="Times New Roman"/>
          <w:szCs w:val="24"/>
        </w:rPr>
      </w:pPr>
      <w:r w:rsidRPr="004E5D44">
        <w:rPr>
          <w:rFonts w:ascii="Times New Roman" w:hAnsi="Times New Roman" w:cs="Times New Roman"/>
          <w:szCs w:val="24"/>
        </w:rPr>
        <w:t>2. Обнародовать проект о</w:t>
      </w:r>
      <w:r>
        <w:rPr>
          <w:rFonts w:ascii="Times New Roman" w:hAnsi="Times New Roman" w:cs="Times New Roman"/>
          <w:szCs w:val="24"/>
        </w:rPr>
        <w:t>тчета об исполнении бюджета Кият</w:t>
      </w:r>
      <w:r w:rsidRPr="004E5D44">
        <w:rPr>
          <w:rFonts w:ascii="Times New Roman" w:hAnsi="Times New Roman" w:cs="Times New Roman"/>
          <w:szCs w:val="24"/>
        </w:rPr>
        <w:t xml:space="preserve">ского сельского поселения путем размещения </w:t>
      </w:r>
      <w:r>
        <w:rPr>
          <w:rFonts w:ascii="Times New Roman" w:hAnsi="Times New Roman" w:cs="Times New Roman"/>
          <w:szCs w:val="24"/>
        </w:rPr>
        <w:t>на информационных стендах в  Кият</w:t>
      </w:r>
      <w:r w:rsidRPr="004E5D44">
        <w:rPr>
          <w:rFonts w:ascii="Times New Roman" w:hAnsi="Times New Roman" w:cs="Times New Roman"/>
          <w:szCs w:val="24"/>
        </w:rPr>
        <w:t>ском сельском доме культуры.</w:t>
      </w:r>
    </w:p>
    <w:p w:rsidR="009E1BC6" w:rsidRPr="004E5D44" w:rsidRDefault="009E1BC6" w:rsidP="009E1BC6">
      <w:pPr>
        <w:spacing w:line="240" w:lineRule="auto"/>
        <w:ind w:left="705"/>
        <w:jc w:val="both"/>
        <w:rPr>
          <w:rFonts w:ascii="Times New Roman" w:hAnsi="Times New Roman" w:cs="Times New Roman"/>
          <w:szCs w:val="24"/>
        </w:rPr>
      </w:pPr>
      <w:r w:rsidRPr="004E5D44">
        <w:rPr>
          <w:rFonts w:ascii="Times New Roman" w:hAnsi="Times New Roman" w:cs="Times New Roman"/>
          <w:szCs w:val="24"/>
        </w:rPr>
        <w:t>3.   Провести публичные слушания по проекту  о</w:t>
      </w:r>
      <w:r>
        <w:rPr>
          <w:rFonts w:ascii="Times New Roman" w:hAnsi="Times New Roman" w:cs="Times New Roman"/>
          <w:szCs w:val="24"/>
        </w:rPr>
        <w:t>тчета об исполнении бюджета Кият</w:t>
      </w:r>
      <w:r w:rsidRPr="004E5D44">
        <w:rPr>
          <w:rFonts w:ascii="Times New Roman" w:hAnsi="Times New Roman" w:cs="Times New Roman"/>
          <w:szCs w:val="24"/>
        </w:rPr>
        <w:t>ского сельского поселения за 2014 год 06 апре</w:t>
      </w:r>
      <w:r>
        <w:rPr>
          <w:rFonts w:ascii="Times New Roman" w:hAnsi="Times New Roman" w:cs="Times New Roman"/>
          <w:szCs w:val="24"/>
        </w:rPr>
        <w:t>ля 2015года в 10.00 часов в Кият</w:t>
      </w:r>
      <w:r w:rsidRPr="004E5D44">
        <w:rPr>
          <w:rFonts w:ascii="Times New Roman" w:hAnsi="Times New Roman" w:cs="Times New Roman"/>
          <w:szCs w:val="24"/>
        </w:rPr>
        <w:t>ском сельском доме культуре в соответствии с Порядком пров</w:t>
      </w:r>
      <w:r>
        <w:rPr>
          <w:rFonts w:ascii="Times New Roman" w:hAnsi="Times New Roman" w:cs="Times New Roman"/>
          <w:szCs w:val="24"/>
        </w:rPr>
        <w:t>едения публичных слушаний в Кият</w:t>
      </w:r>
      <w:r w:rsidRPr="004E5D44">
        <w:rPr>
          <w:rFonts w:ascii="Times New Roman" w:hAnsi="Times New Roman" w:cs="Times New Roman"/>
          <w:szCs w:val="24"/>
        </w:rPr>
        <w:t>ском сельском поселении</w:t>
      </w:r>
    </w:p>
    <w:p w:rsidR="009E1BC6" w:rsidRPr="004E5D44" w:rsidRDefault="009E1BC6" w:rsidP="009E1BC6">
      <w:pPr>
        <w:spacing w:line="240" w:lineRule="auto"/>
        <w:ind w:left="705"/>
        <w:jc w:val="both"/>
        <w:rPr>
          <w:rFonts w:ascii="Times New Roman" w:hAnsi="Times New Roman" w:cs="Times New Roman"/>
          <w:szCs w:val="24"/>
        </w:rPr>
      </w:pPr>
      <w:r w:rsidRPr="004E5D44">
        <w:rPr>
          <w:rFonts w:ascii="Times New Roman" w:hAnsi="Times New Roman" w:cs="Times New Roman"/>
          <w:szCs w:val="24"/>
        </w:rPr>
        <w:t>4. Образовать комиссию по проведению публичных слушаний по проекту отчета об исполнении бюдже</w:t>
      </w:r>
      <w:r>
        <w:rPr>
          <w:rFonts w:ascii="Times New Roman" w:hAnsi="Times New Roman" w:cs="Times New Roman"/>
          <w:szCs w:val="24"/>
        </w:rPr>
        <w:t>та Кият</w:t>
      </w:r>
      <w:r w:rsidRPr="004E5D44">
        <w:rPr>
          <w:rFonts w:ascii="Times New Roman" w:hAnsi="Times New Roman" w:cs="Times New Roman"/>
          <w:szCs w:val="24"/>
        </w:rPr>
        <w:t>ского сельского поселения за 2014 год в следующем составе:</w:t>
      </w:r>
    </w:p>
    <w:p w:rsidR="009E1BC6" w:rsidRPr="004E5D44" w:rsidRDefault="009E1BC6" w:rsidP="009E1BC6">
      <w:pPr>
        <w:spacing w:line="240" w:lineRule="auto"/>
        <w:ind w:left="705"/>
        <w:jc w:val="both"/>
        <w:rPr>
          <w:rFonts w:ascii="Times New Roman" w:hAnsi="Times New Roman" w:cs="Times New Roman"/>
          <w:szCs w:val="24"/>
        </w:rPr>
      </w:pPr>
      <w:r w:rsidRPr="004E5D44">
        <w:rPr>
          <w:rFonts w:ascii="Times New Roman" w:hAnsi="Times New Roman" w:cs="Times New Roman"/>
          <w:szCs w:val="24"/>
        </w:rPr>
        <w:t>Предс</w:t>
      </w:r>
      <w:r>
        <w:rPr>
          <w:rFonts w:ascii="Times New Roman" w:hAnsi="Times New Roman" w:cs="Times New Roman"/>
          <w:szCs w:val="24"/>
        </w:rPr>
        <w:t>едатель комиссии: Храмова М.М. – Глава Кият</w:t>
      </w:r>
      <w:r w:rsidRPr="004E5D44">
        <w:rPr>
          <w:rFonts w:ascii="Times New Roman" w:hAnsi="Times New Roman" w:cs="Times New Roman"/>
          <w:szCs w:val="24"/>
        </w:rPr>
        <w:t>ского сельского поселен</w:t>
      </w:r>
      <w:r>
        <w:rPr>
          <w:rFonts w:ascii="Times New Roman" w:hAnsi="Times New Roman" w:cs="Times New Roman"/>
          <w:szCs w:val="24"/>
        </w:rPr>
        <w:t>ия, члены комиссии Морозов С.В. , Нигматуллин Р.Р.</w:t>
      </w:r>
    </w:p>
    <w:p w:rsidR="009E1BC6" w:rsidRPr="004E5D44" w:rsidRDefault="009E1BC6" w:rsidP="009E1BC6">
      <w:pPr>
        <w:spacing w:line="240" w:lineRule="auto"/>
        <w:ind w:left="705"/>
        <w:jc w:val="both"/>
        <w:rPr>
          <w:rFonts w:ascii="Times New Roman" w:hAnsi="Times New Roman" w:cs="Times New Roman"/>
          <w:szCs w:val="24"/>
        </w:rPr>
      </w:pPr>
      <w:r w:rsidRPr="004E5D44">
        <w:rPr>
          <w:rFonts w:ascii="Times New Roman" w:hAnsi="Times New Roman" w:cs="Times New Roman"/>
          <w:szCs w:val="24"/>
        </w:rPr>
        <w:t>4. Установить, что предложения к проекту о</w:t>
      </w:r>
      <w:r>
        <w:rPr>
          <w:rFonts w:ascii="Times New Roman" w:hAnsi="Times New Roman" w:cs="Times New Roman"/>
          <w:szCs w:val="24"/>
        </w:rPr>
        <w:t>тчета об исполнении бюджета Кият</w:t>
      </w:r>
      <w:r w:rsidRPr="004E5D44">
        <w:rPr>
          <w:rFonts w:ascii="Times New Roman" w:hAnsi="Times New Roman" w:cs="Times New Roman"/>
          <w:szCs w:val="24"/>
        </w:rPr>
        <w:t>ского сельского поселени</w:t>
      </w:r>
      <w:r>
        <w:rPr>
          <w:rFonts w:ascii="Times New Roman" w:hAnsi="Times New Roman" w:cs="Times New Roman"/>
          <w:szCs w:val="24"/>
        </w:rPr>
        <w:t>я за 2014 год принимаются в  Кият</w:t>
      </w:r>
      <w:r w:rsidRPr="004E5D44">
        <w:rPr>
          <w:rFonts w:ascii="Times New Roman" w:hAnsi="Times New Roman" w:cs="Times New Roman"/>
          <w:szCs w:val="24"/>
        </w:rPr>
        <w:t>ском сельском исполнительном комитете в рабочие дни с 8-00 до 16.00 часов или по почте.</w:t>
      </w:r>
    </w:p>
    <w:p w:rsidR="009E1BC6" w:rsidRPr="004E5D44" w:rsidRDefault="009E1BC6" w:rsidP="009E1BC6">
      <w:pPr>
        <w:spacing w:line="240" w:lineRule="auto"/>
        <w:ind w:left="705"/>
        <w:jc w:val="both"/>
        <w:rPr>
          <w:rFonts w:ascii="Times New Roman" w:hAnsi="Times New Roman" w:cs="Times New Roman"/>
          <w:szCs w:val="24"/>
        </w:rPr>
      </w:pPr>
      <w:r w:rsidRPr="004E5D44">
        <w:rPr>
          <w:rFonts w:ascii="Times New Roman" w:hAnsi="Times New Roman" w:cs="Times New Roman"/>
          <w:szCs w:val="24"/>
        </w:rPr>
        <w:t xml:space="preserve"> 5. Контроль за исполнение настоящего Решения возложить на постоянную комиссию по бюджетно-финансовым вопросам. </w:t>
      </w:r>
    </w:p>
    <w:p w:rsidR="009E1BC6" w:rsidRPr="004E5D44" w:rsidRDefault="009E1BC6" w:rsidP="009E1BC6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E5D44">
        <w:rPr>
          <w:rFonts w:ascii="Times New Roman" w:hAnsi="Times New Roman" w:cs="Times New Roman"/>
          <w:szCs w:val="24"/>
        </w:rPr>
        <w:tab/>
      </w:r>
    </w:p>
    <w:p w:rsidR="009E1BC6" w:rsidRPr="004E5D44" w:rsidRDefault="009E1BC6" w:rsidP="009E1BC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E5D44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Глава Кият</w:t>
      </w:r>
      <w:r w:rsidRPr="004E5D44">
        <w:rPr>
          <w:rFonts w:ascii="Times New Roman" w:hAnsi="Times New Roman" w:cs="Times New Roman"/>
          <w:szCs w:val="24"/>
        </w:rPr>
        <w:t xml:space="preserve">ского </w:t>
      </w:r>
    </w:p>
    <w:p w:rsidR="00D670C9" w:rsidRPr="004F150F" w:rsidRDefault="009E1BC6" w:rsidP="004F150F">
      <w:pPr>
        <w:spacing w:after="0" w:line="240" w:lineRule="auto"/>
        <w:ind w:left="709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4E5D44">
        <w:rPr>
          <w:rFonts w:ascii="Times New Roman" w:hAnsi="Times New Roman" w:cs="Times New Roman"/>
          <w:szCs w:val="24"/>
        </w:rPr>
        <w:t xml:space="preserve">сельского поселения                                              </w:t>
      </w:r>
      <w:r>
        <w:rPr>
          <w:rFonts w:ascii="Times New Roman" w:hAnsi="Times New Roman" w:cs="Times New Roman"/>
          <w:szCs w:val="24"/>
        </w:rPr>
        <w:t xml:space="preserve">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М.М.Храмов</w:t>
      </w:r>
      <w:r w:rsidR="006A31BD">
        <w:rPr>
          <w:rFonts w:ascii="Times New Roman" w:hAnsi="Times New Roman" w:cs="Times New Roman"/>
          <w:szCs w:val="24"/>
        </w:rPr>
        <w:t>а</w:t>
      </w:r>
    </w:p>
    <w:sectPr w:rsidR="00D670C9" w:rsidRPr="004F150F" w:rsidSect="009E1BC6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E2505"/>
    <w:multiLevelType w:val="hybridMultilevel"/>
    <w:tmpl w:val="26B659E8"/>
    <w:lvl w:ilvl="0" w:tplc="9E3CCA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C6"/>
    <w:rsid w:val="0027402D"/>
    <w:rsid w:val="004F150F"/>
    <w:rsid w:val="005C3B44"/>
    <w:rsid w:val="006A31BD"/>
    <w:rsid w:val="009E1BC6"/>
    <w:rsid w:val="00D6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1B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BC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E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1B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BC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E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2015-06-26T04:15:00Z</dcterms:created>
  <dcterms:modified xsi:type="dcterms:W3CDTF">2015-06-26T04:15:00Z</dcterms:modified>
</cp:coreProperties>
</file>