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jc w:val="center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416"/>
        <w:gridCol w:w="4821"/>
      </w:tblGrid>
      <w:tr w:rsidR="00644441" w:rsidTr="00644441">
        <w:trPr>
          <w:trHeight w:val="1282"/>
          <w:jc w:val="center"/>
        </w:trPr>
        <w:tc>
          <w:tcPr>
            <w:tcW w:w="4395" w:type="dxa"/>
          </w:tcPr>
          <w:p w:rsidR="00644441" w:rsidRPr="00E451A5" w:rsidRDefault="00644441" w:rsidP="00BA1B3A">
            <w:pPr>
              <w:pStyle w:val="a7"/>
              <w:jc w:val="center"/>
            </w:pPr>
            <w:bookmarkStart w:id="0" w:name="_GoBack"/>
            <w:bookmarkEnd w:id="0"/>
            <w:r w:rsidRPr="00E451A5">
              <w:t>ТАТАРСТАН  РЕСПУБЛИКАСЫ</w:t>
            </w:r>
          </w:p>
          <w:p w:rsidR="00644441" w:rsidRPr="00E11860" w:rsidRDefault="00644441" w:rsidP="00BA1B3A">
            <w:pPr>
              <w:pStyle w:val="a7"/>
              <w:jc w:val="center"/>
              <w:rPr>
                <w:color w:val="000080"/>
              </w:rPr>
            </w:pPr>
            <w:r w:rsidRPr="00E11860">
              <w:rPr>
                <w:color w:val="000080"/>
              </w:rPr>
              <w:t>БУА МУНИЦИПАЛЬ РАЙОНЫ</w:t>
            </w:r>
          </w:p>
          <w:p w:rsidR="00644441" w:rsidRPr="00E11860" w:rsidRDefault="00644441" w:rsidP="00BA1B3A">
            <w:pPr>
              <w:pStyle w:val="a7"/>
              <w:jc w:val="center"/>
              <w:rPr>
                <w:color w:val="000080"/>
                <w:lang w:val="tt-RU"/>
              </w:rPr>
            </w:pPr>
            <w:r>
              <w:rPr>
                <w:color w:val="000080"/>
                <w:lang w:val="tt-RU"/>
              </w:rPr>
              <w:t>ИСКЕ СУЫКСУ</w:t>
            </w:r>
          </w:p>
          <w:p w:rsidR="00644441" w:rsidRPr="00E11860" w:rsidRDefault="00644441" w:rsidP="00BA1B3A">
            <w:pPr>
              <w:pStyle w:val="a7"/>
              <w:jc w:val="center"/>
              <w:rPr>
                <w:color w:val="000080"/>
                <w:lang w:val="tt-RU"/>
              </w:rPr>
            </w:pPr>
            <w:r w:rsidRPr="00E11860">
              <w:rPr>
                <w:color w:val="000080"/>
                <w:lang w:val="tt-RU"/>
              </w:rPr>
              <w:t>А</w:t>
            </w:r>
            <w:r w:rsidRPr="00E11860">
              <w:rPr>
                <w:color w:val="000080"/>
              </w:rPr>
              <w:t xml:space="preserve">ВЫЛ  </w:t>
            </w:r>
            <w:r w:rsidRPr="00E11860">
              <w:rPr>
                <w:rFonts w:ascii="Arial" w:hAnsi="Arial" w:cs="Arial"/>
                <w:color w:val="000080"/>
                <w:lang w:val="tt-RU"/>
              </w:rPr>
              <w:t>Җ</w:t>
            </w:r>
            <w:r w:rsidRPr="00E11860">
              <w:rPr>
                <w:rFonts w:ascii="Calibri" w:hAnsi="Calibri" w:cs="Calibri"/>
                <w:color w:val="000080"/>
                <w:lang w:val="tt-RU"/>
              </w:rPr>
              <w:t>ИРЛЕГЕ</w:t>
            </w:r>
          </w:p>
          <w:p w:rsidR="00644441" w:rsidRDefault="00644441" w:rsidP="00BA1B3A">
            <w:pPr>
              <w:pStyle w:val="a7"/>
              <w:jc w:val="center"/>
              <w:rPr>
                <w:i/>
                <w:color w:val="000080"/>
              </w:rPr>
            </w:pPr>
            <w:r w:rsidRPr="00E11860">
              <w:rPr>
                <w:color w:val="000080"/>
              </w:rPr>
              <w:t>СОВЕТЫ</w:t>
            </w:r>
          </w:p>
        </w:tc>
        <w:tc>
          <w:tcPr>
            <w:tcW w:w="1416" w:type="dxa"/>
          </w:tcPr>
          <w:p w:rsidR="00644441" w:rsidRDefault="00644441" w:rsidP="00BA1B3A">
            <w:pPr>
              <w:pStyle w:val="a7"/>
              <w:jc w:val="center"/>
              <w:rPr>
                <w:color w:val="0000FF"/>
              </w:rPr>
            </w:pPr>
            <w:r>
              <w:rPr>
                <w:noProof/>
              </w:rPr>
              <w:drawing>
                <wp:inline distT="0" distB="0" distL="0" distR="0">
                  <wp:extent cx="828675" cy="1019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</w:tcPr>
          <w:p w:rsidR="00644441" w:rsidRPr="00E451A5" w:rsidRDefault="00644441" w:rsidP="00BA1B3A">
            <w:pPr>
              <w:pStyle w:val="a7"/>
              <w:jc w:val="center"/>
            </w:pPr>
            <w:r w:rsidRPr="00E451A5">
              <w:t>РЕСПУБЛИКА ТАТАРСТАН</w:t>
            </w:r>
          </w:p>
          <w:p w:rsidR="00644441" w:rsidRPr="00E11860" w:rsidRDefault="00644441" w:rsidP="00BA1B3A">
            <w:pPr>
              <w:pStyle w:val="a7"/>
              <w:jc w:val="center"/>
              <w:rPr>
                <w:color w:val="000080"/>
              </w:rPr>
            </w:pPr>
            <w:r w:rsidRPr="00E11860">
              <w:rPr>
                <w:color w:val="000080"/>
              </w:rPr>
              <w:t>БУИНСКИЙ МУНИЦИПАЛЬНЫЙ РАЙОН</w:t>
            </w:r>
          </w:p>
          <w:p w:rsidR="00644441" w:rsidRPr="00E11860" w:rsidRDefault="00644441" w:rsidP="00BA1B3A">
            <w:pPr>
              <w:pStyle w:val="a7"/>
              <w:jc w:val="center"/>
              <w:rPr>
                <w:color w:val="000080"/>
                <w:lang w:val="tt-RU"/>
              </w:rPr>
            </w:pPr>
            <w:r w:rsidRPr="00E11860">
              <w:rPr>
                <w:color w:val="000080"/>
                <w:lang w:val="tt-RU"/>
              </w:rPr>
              <w:t>СОВЕТ</w:t>
            </w:r>
          </w:p>
          <w:p w:rsidR="00644441" w:rsidRPr="00E11860" w:rsidRDefault="00644441" w:rsidP="00BA1B3A">
            <w:pPr>
              <w:pStyle w:val="a7"/>
              <w:jc w:val="center"/>
              <w:rPr>
                <w:color w:val="000080"/>
              </w:rPr>
            </w:pPr>
            <w:r>
              <w:rPr>
                <w:color w:val="000080"/>
              </w:rPr>
              <w:t>СТАРОСТУДЕНЕЦКОГО</w:t>
            </w:r>
          </w:p>
          <w:p w:rsidR="00644441" w:rsidRPr="00E11860" w:rsidRDefault="00644441" w:rsidP="00BA1B3A">
            <w:pPr>
              <w:pStyle w:val="a7"/>
              <w:jc w:val="center"/>
              <w:rPr>
                <w:color w:val="000080"/>
              </w:rPr>
            </w:pPr>
            <w:r w:rsidRPr="00E11860">
              <w:rPr>
                <w:color w:val="000080"/>
              </w:rPr>
              <w:t>СЕЛЬСК</w:t>
            </w:r>
            <w:r w:rsidRPr="00E11860">
              <w:rPr>
                <w:color w:val="000080"/>
                <w:lang w:val="tt-RU"/>
              </w:rPr>
              <w:t>ОГО ПОСЕЛЕНИЯ</w:t>
            </w:r>
          </w:p>
          <w:p w:rsidR="00644441" w:rsidRDefault="00644441" w:rsidP="00BA1B3A">
            <w:pPr>
              <w:pStyle w:val="a7"/>
              <w:jc w:val="center"/>
              <w:rPr>
                <w:color w:val="0000FF"/>
              </w:rPr>
            </w:pPr>
          </w:p>
        </w:tc>
      </w:tr>
    </w:tbl>
    <w:p w:rsidR="00644441" w:rsidRDefault="00683DBD" w:rsidP="00644441">
      <w:pPr>
        <w:pStyle w:val="a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035040" cy="0"/>
                <wp:effectExtent l="22860" t="24130" r="19050" b="234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7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NAFA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" strokecolor="red" strokeweight="3pt"/>
            </w:pict>
          </mc:Fallback>
        </mc:AlternateContent>
      </w:r>
    </w:p>
    <w:p w:rsidR="00644441" w:rsidRDefault="00683DBD" w:rsidP="00644441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035040" cy="0"/>
                <wp:effectExtent l="13335" t="10795" r="9525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5pt" to="475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" strokecolor="lime"/>
            </w:pict>
          </mc:Fallback>
        </mc:AlternateContent>
      </w:r>
    </w:p>
    <w:p w:rsidR="00644441" w:rsidRPr="000E3007" w:rsidRDefault="00644441" w:rsidP="000E3007">
      <w:pPr>
        <w:pStyle w:val="a7"/>
        <w:jc w:val="center"/>
        <w:rPr>
          <w:b/>
          <w:sz w:val="32"/>
          <w:szCs w:val="32"/>
        </w:rPr>
      </w:pPr>
      <w:r w:rsidRPr="000E3007">
        <w:rPr>
          <w:b/>
        </w:rPr>
        <w:t>КАРАР</w:t>
      </w:r>
    </w:p>
    <w:p w:rsidR="00644441" w:rsidRPr="000E3007" w:rsidRDefault="00644441" w:rsidP="000E3007">
      <w:pPr>
        <w:pStyle w:val="a7"/>
        <w:jc w:val="center"/>
        <w:rPr>
          <w:b/>
          <w:sz w:val="24"/>
          <w:szCs w:val="24"/>
        </w:rPr>
      </w:pPr>
      <w:r w:rsidRPr="000E3007">
        <w:rPr>
          <w:b/>
          <w:sz w:val="24"/>
          <w:szCs w:val="24"/>
        </w:rPr>
        <w:t>РЕШЕНИЕ</w:t>
      </w:r>
    </w:p>
    <w:p w:rsidR="00644441" w:rsidRPr="000B506F" w:rsidRDefault="00644441" w:rsidP="00644441">
      <w:pPr>
        <w:pStyle w:val="a7"/>
        <w:rPr>
          <w:sz w:val="24"/>
          <w:szCs w:val="24"/>
        </w:rPr>
      </w:pPr>
    </w:p>
    <w:p w:rsidR="00644441" w:rsidRDefault="00644441" w:rsidP="0064444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17 сентября </w:t>
      </w:r>
      <w:r w:rsidRPr="005947C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  <w:lang w:val="tt-RU"/>
        </w:rPr>
        <w:t>5</w:t>
      </w:r>
      <w:r w:rsidRPr="005947C3">
        <w:rPr>
          <w:rFonts w:ascii="Times New Roman" w:hAnsi="Times New Roman" w:cs="Times New Roman"/>
          <w:sz w:val="24"/>
          <w:szCs w:val="24"/>
        </w:rPr>
        <w:t xml:space="preserve"> года   </w:t>
      </w:r>
      <w:r w:rsidRPr="005947C3">
        <w:rPr>
          <w:rFonts w:ascii="Times New Roman" w:hAnsi="Times New Roman" w:cs="Times New Roman"/>
          <w:sz w:val="24"/>
          <w:szCs w:val="24"/>
        </w:rPr>
        <w:tab/>
      </w:r>
      <w:r w:rsidRPr="005947C3">
        <w:rPr>
          <w:rFonts w:ascii="Times New Roman" w:hAnsi="Times New Roman" w:cs="Times New Roman"/>
          <w:sz w:val="24"/>
          <w:szCs w:val="24"/>
        </w:rPr>
        <w:tab/>
      </w:r>
      <w:r w:rsidRPr="005947C3">
        <w:rPr>
          <w:rFonts w:ascii="Times New Roman" w:hAnsi="Times New Roman" w:cs="Times New Roman"/>
          <w:sz w:val="24"/>
          <w:szCs w:val="24"/>
        </w:rPr>
        <w:tab/>
      </w:r>
      <w:r w:rsidRPr="005947C3">
        <w:rPr>
          <w:rFonts w:ascii="Times New Roman" w:hAnsi="Times New Roman" w:cs="Times New Roman"/>
          <w:sz w:val="24"/>
          <w:szCs w:val="24"/>
        </w:rPr>
        <w:tab/>
      </w:r>
      <w:r w:rsidRPr="005947C3">
        <w:rPr>
          <w:rFonts w:ascii="Times New Roman" w:hAnsi="Times New Roman" w:cs="Times New Roman"/>
          <w:sz w:val="24"/>
          <w:szCs w:val="24"/>
        </w:rPr>
        <w:tab/>
      </w:r>
      <w:r w:rsidRPr="005947C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947C3">
        <w:rPr>
          <w:rFonts w:ascii="Times New Roman" w:hAnsi="Times New Roman" w:cs="Times New Roman"/>
          <w:sz w:val="24"/>
          <w:szCs w:val="24"/>
        </w:rPr>
        <w:t>№ 1-</w:t>
      </w:r>
      <w:r w:rsidR="000E3007">
        <w:rPr>
          <w:rFonts w:ascii="Times New Roman" w:hAnsi="Times New Roman" w:cs="Times New Roman"/>
          <w:sz w:val="24"/>
          <w:szCs w:val="24"/>
        </w:rPr>
        <w:t>4</w:t>
      </w:r>
    </w:p>
    <w:p w:rsidR="00EF2F57" w:rsidRPr="005947C3" w:rsidRDefault="00EF2F57" w:rsidP="0064444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44441" w:rsidRPr="005947C3" w:rsidRDefault="00644441" w:rsidP="0064444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00D14" w:rsidRDefault="00432F98" w:rsidP="00857211">
      <w:pPr>
        <w:pStyle w:val="a7"/>
        <w:jc w:val="both"/>
        <w:rPr>
          <w:b/>
        </w:rPr>
      </w:pPr>
      <w:r w:rsidRPr="00857211">
        <w:rPr>
          <w:b/>
        </w:rPr>
        <w:t>«О постоянных комиссиях</w:t>
      </w:r>
    </w:p>
    <w:p w:rsidR="00644441" w:rsidRPr="00857211" w:rsidRDefault="00432F98" w:rsidP="00857211">
      <w:pPr>
        <w:pStyle w:val="a7"/>
        <w:jc w:val="both"/>
        <w:rPr>
          <w:b/>
        </w:rPr>
      </w:pPr>
      <w:r w:rsidRPr="00857211">
        <w:rPr>
          <w:b/>
        </w:rPr>
        <w:t xml:space="preserve"> Совета Старостуденецкого сельского поселения».</w:t>
      </w:r>
    </w:p>
    <w:p w:rsidR="00857211" w:rsidRDefault="00857211" w:rsidP="00857211">
      <w:pPr>
        <w:pStyle w:val="a7"/>
        <w:jc w:val="both"/>
      </w:pPr>
    </w:p>
    <w:p w:rsidR="00F17458" w:rsidRDefault="00F17458" w:rsidP="00857211">
      <w:pPr>
        <w:pStyle w:val="a7"/>
        <w:jc w:val="both"/>
        <w:rPr>
          <w:b/>
        </w:rPr>
      </w:pPr>
      <w:r>
        <w:t xml:space="preserve">В соответствии </w:t>
      </w:r>
      <w:r w:rsidRPr="005947C3">
        <w:t>стать</w:t>
      </w:r>
      <w:r w:rsidR="00562ABF">
        <w:t>и 34</w:t>
      </w:r>
      <w:r w:rsidRPr="005947C3">
        <w:t xml:space="preserve"> </w:t>
      </w:r>
      <w:r>
        <w:t xml:space="preserve"> </w:t>
      </w:r>
      <w:r w:rsidRPr="005947C3">
        <w:t xml:space="preserve">Устава муниципального образования </w:t>
      </w:r>
      <w:r>
        <w:t>Старостуденецкое</w:t>
      </w:r>
      <w:r w:rsidRPr="005947C3">
        <w:t xml:space="preserve"> сельское поселение</w:t>
      </w:r>
      <w:r>
        <w:rPr>
          <w:lang w:val="tt-RU"/>
        </w:rPr>
        <w:t xml:space="preserve"> Буинского муниципального района Республики Татарстан</w:t>
      </w:r>
      <w:r w:rsidRPr="005947C3">
        <w:t>,</w:t>
      </w:r>
      <w:r w:rsidR="00562ABF">
        <w:t xml:space="preserve"> </w:t>
      </w:r>
      <w:r w:rsidR="001A54DC">
        <w:t xml:space="preserve">Совет </w:t>
      </w:r>
      <w:r w:rsidR="00562ABF">
        <w:t>Старостуденецк</w:t>
      </w:r>
      <w:r w:rsidR="001A54DC">
        <w:t>ого</w:t>
      </w:r>
      <w:r w:rsidR="00562ABF">
        <w:t xml:space="preserve"> сельск</w:t>
      </w:r>
      <w:r w:rsidR="001A54DC">
        <w:t xml:space="preserve">ого поселения </w:t>
      </w:r>
      <w:r w:rsidR="00562ABF">
        <w:t xml:space="preserve"> </w:t>
      </w:r>
      <w:r w:rsidR="00562ABF" w:rsidRPr="00EF2F57">
        <w:rPr>
          <w:b/>
        </w:rPr>
        <w:t>решил:</w:t>
      </w:r>
    </w:p>
    <w:p w:rsidR="00EF2F57" w:rsidRPr="00EF2F57" w:rsidRDefault="00EF2F57" w:rsidP="00857211">
      <w:pPr>
        <w:pStyle w:val="a7"/>
        <w:jc w:val="both"/>
        <w:rPr>
          <w:b/>
        </w:rPr>
      </w:pPr>
    </w:p>
    <w:p w:rsidR="0092499D" w:rsidRDefault="0092499D" w:rsidP="0092499D">
      <w:pPr>
        <w:pStyle w:val="a7"/>
        <w:numPr>
          <w:ilvl w:val="0"/>
          <w:numId w:val="1"/>
        </w:numPr>
        <w:jc w:val="both"/>
      </w:pPr>
      <w:r>
        <w:t>Сформировать в Совете Старостуденецкого сельского поселения две постоянные комиссии в составе по три депутата:</w:t>
      </w:r>
    </w:p>
    <w:p w:rsidR="0092499D" w:rsidRPr="005410D4" w:rsidRDefault="00275D1D" w:rsidP="00EF2F57">
      <w:pPr>
        <w:pStyle w:val="a7"/>
        <w:jc w:val="both"/>
        <w:rPr>
          <w:b/>
        </w:rPr>
      </w:pPr>
      <w:r>
        <w:rPr>
          <w:b/>
        </w:rPr>
        <w:t xml:space="preserve">-           </w:t>
      </w:r>
      <w:r w:rsidR="0092499D">
        <w:t xml:space="preserve"> </w:t>
      </w:r>
      <w:r w:rsidR="0092499D" w:rsidRPr="005410D4">
        <w:rPr>
          <w:b/>
        </w:rPr>
        <w:t xml:space="preserve">По бюджетно-финансовым вопросам: </w:t>
      </w:r>
    </w:p>
    <w:p w:rsidR="006D45B5" w:rsidRDefault="006D45B5" w:rsidP="005410D4">
      <w:pPr>
        <w:pStyle w:val="a7"/>
        <w:jc w:val="both"/>
      </w:pPr>
      <w:r>
        <w:t>1. Вафин Ильдар Саитханович, депутат по одномандатному округу № 9, председатель комиссии,</w:t>
      </w:r>
    </w:p>
    <w:p w:rsidR="00B84418" w:rsidRDefault="006D45B5" w:rsidP="00B84418">
      <w:pPr>
        <w:pStyle w:val="a7"/>
        <w:numPr>
          <w:ilvl w:val="0"/>
          <w:numId w:val="1"/>
        </w:numPr>
        <w:jc w:val="both"/>
      </w:pPr>
      <w:r>
        <w:t xml:space="preserve">Хайрутдинов </w:t>
      </w:r>
      <w:r w:rsidR="00B84418">
        <w:t xml:space="preserve"> Дамир Тагирович, депутат по одномандатному округу № 4, член  комиссии,</w:t>
      </w:r>
    </w:p>
    <w:p w:rsidR="00B84418" w:rsidRDefault="00B84418" w:rsidP="00B84418">
      <w:pPr>
        <w:pStyle w:val="a7"/>
        <w:numPr>
          <w:ilvl w:val="0"/>
          <w:numId w:val="1"/>
        </w:numPr>
        <w:jc w:val="both"/>
      </w:pPr>
      <w:r>
        <w:t>Шакурова Рузиня Рависовна, депутат по одномандатному округу № 1, член комиссии,</w:t>
      </w:r>
    </w:p>
    <w:p w:rsidR="006D45B5" w:rsidRPr="005410D4" w:rsidRDefault="00275D1D" w:rsidP="00B84418">
      <w:pPr>
        <w:pStyle w:val="a7"/>
        <w:jc w:val="both"/>
        <w:rPr>
          <w:b/>
        </w:rPr>
      </w:pPr>
      <w:r>
        <w:t xml:space="preserve">-     </w:t>
      </w:r>
      <w:r w:rsidR="00B84418">
        <w:t xml:space="preserve">      </w:t>
      </w:r>
      <w:r w:rsidR="00B84418" w:rsidRPr="005410D4">
        <w:rPr>
          <w:b/>
        </w:rPr>
        <w:t>По социальным вопросам  и вопросам благоустройства территории:</w:t>
      </w:r>
    </w:p>
    <w:p w:rsidR="00B84418" w:rsidRDefault="005410D4" w:rsidP="00B84418">
      <w:pPr>
        <w:pStyle w:val="a7"/>
        <w:jc w:val="both"/>
      </w:pPr>
      <w:r>
        <w:t xml:space="preserve">1.  </w:t>
      </w:r>
      <w:r w:rsidR="00B84418">
        <w:t>Давлетшин Рамиль Равилевич, депутат по одномандатному округу № 10, председатель комиссии,</w:t>
      </w:r>
    </w:p>
    <w:p w:rsidR="00B84418" w:rsidRDefault="00B84418" w:rsidP="005410D4">
      <w:pPr>
        <w:pStyle w:val="a7"/>
        <w:numPr>
          <w:ilvl w:val="0"/>
          <w:numId w:val="4"/>
        </w:numPr>
        <w:jc w:val="both"/>
      </w:pPr>
      <w:r>
        <w:t>Зялалов Сирин Салихзянович, депутат по одномандатному округу № 2, член комиссии,</w:t>
      </w:r>
    </w:p>
    <w:p w:rsidR="008D01D7" w:rsidRDefault="008D01D7" w:rsidP="005410D4">
      <w:pPr>
        <w:pStyle w:val="a7"/>
        <w:numPr>
          <w:ilvl w:val="0"/>
          <w:numId w:val="4"/>
        </w:numPr>
        <w:jc w:val="both"/>
      </w:pPr>
      <w:r>
        <w:t>Сиразева Гелуся Саитовна,  депутат по одномандатному округу № 5, член комисс</w:t>
      </w:r>
      <w:r w:rsidR="00275D1D">
        <w:t>ии.</w:t>
      </w:r>
    </w:p>
    <w:p w:rsidR="0045361E" w:rsidRDefault="0045361E" w:rsidP="0045361E">
      <w:pPr>
        <w:pStyle w:val="a7"/>
        <w:ind w:left="720"/>
        <w:jc w:val="both"/>
      </w:pPr>
    </w:p>
    <w:p w:rsidR="00BD72D4" w:rsidRDefault="0045361E" w:rsidP="00BD72D4">
      <w:pPr>
        <w:pStyle w:val="a7"/>
        <w:jc w:val="both"/>
      </w:pPr>
      <w:r>
        <w:t xml:space="preserve">       </w:t>
      </w:r>
      <w:r w:rsidR="00BD72D4">
        <w:t xml:space="preserve">2. </w:t>
      </w:r>
      <w:r>
        <w:t xml:space="preserve">    </w:t>
      </w:r>
      <w:r w:rsidR="00BD72D4">
        <w:t>Настоящее р</w:t>
      </w:r>
      <w:r w:rsidR="00673FFA">
        <w:t>ешение вступает в силу со дня п</w:t>
      </w:r>
      <w:r w:rsidR="00BD72D4">
        <w:t>ринятия.</w:t>
      </w:r>
    </w:p>
    <w:p w:rsidR="00275D1D" w:rsidRDefault="00275D1D" w:rsidP="00275D1D">
      <w:pPr>
        <w:pStyle w:val="a7"/>
        <w:jc w:val="both"/>
      </w:pPr>
    </w:p>
    <w:p w:rsidR="00B84418" w:rsidRDefault="00B84418" w:rsidP="00856A7E">
      <w:pPr>
        <w:pStyle w:val="a7"/>
        <w:ind w:left="720"/>
        <w:jc w:val="both"/>
      </w:pPr>
    </w:p>
    <w:p w:rsidR="00B84418" w:rsidRDefault="00B84418" w:rsidP="00B84418">
      <w:pPr>
        <w:pStyle w:val="a7"/>
        <w:jc w:val="both"/>
      </w:pPr>
    </w:p>
    <w:p w:rsidR="0092499D" w:rsidRDefault="0092499D" w:rsidP="00856A7E">
      <w:pPr>
        <w:pStyle w:val="a7"/>
        <w:ind w:left="720"/>
        <w:jc w:val="both"/>
      </w:pPr>
    </w:p>
    <w:p w:rsidR="00A8576F" w:rsidRDefault="00A8576F" w:rsidP="00857211">
      <w:pPr>
        <w:pStyle w:val="a7"/>
        <w:jc w:val="both"/>
      </w:pPr>
      <w:r>
        <w:t xml:space="preserve"> </w:t>
      </w:r>
    </w:p>
    <w:p w:rsidR="001A54DC" w:rsidRDefault="001A54DC" w:rsidP="00644441">
      <w:pPr>
        <w:pStyle w:val="a7"/>
      </w:pPr>
    </w:p>
    <w:p w:rsidR="00856A7E" w:rsidRPr="00856A7E" w:rsidRDefault="00856A7E" w:rsidP="00856A7E">
      <w:pPr>
        <w:pStyle w:val="a7"/>
        <w:rPr>
          <w:rFonts w:ascii="Calibri" w:eastAsia="Times New Roman" w:hAnsi="Calibri" w:cs="Times New Roman"/>
          <w:b/>
        </w:rPr>
      </w:pPr>
      <w:r w:rsidRPr="00856A7E">
        <w:rPr>
          <w:rFonts w:ascii="Calibri" w:eastAsia="Times New Roman" w:hAnsi="Calibri" w:cs="Times New Roman"/>
          <w:b/>
        </w:rPr>
        <w:t xml:space="preserve">Глава Старостуденецкого </w:t>
      </w:r>
    </w:p>
    <w:p w:rsidR="00856A7E" w:rsidRPr="00856A7E" w:rsidRDefault="00856A7E" w:rsidP="00856A7E">
      <w:pPr>
        <w:pStyle w:val="a7"/>
        <w:rPr>
          <w:rFonts w:ascii="Calibri" w:eastAsia="Times New Roman" w:hAnsi="Calibri" w:cs="Times New Roman"/>
          <w:b/>
        </w:rPr>
      </w:pPr>
      <w:r w:rsidRPr="00856A7E">
        <w:rPr>
          <w:rFonts w:ascii="Calibri" w:eastAsia="Times New Roman" w:hAnsi="Calibri" w:cs="Times New Roman"/>
          <w:b/>
        </w:rPr>
        <w:t>сельского поселения</w:t>
      </w:r>
    </w:p>
    <w:p w:rsidR="00856A7E" w:rsidRPr="00856A7E" w:rsidRDefault="00856A7E" w:rsidP="00856A7E">
      <w:pPr>
        <w:pStyle w:val="a7"/>
        <w:rPr>
          <w:rFonts w:ascii="Calibri" w:eastAsia="Times New Roman" w:hAnsi="Calibri" w:cs="Times New Roman"/>
          <w:b/>
        </w:rPr>
      </w:pPr>
      <w:r w:rsidRPr="00856A7E">
        <w:rPr>
          <w:rFonts w:ascii="Calibri" w:eastAsia="Times New Roman" w:hAnsi="Calibri" w:cs="Times New Roman"/>
          <w:b/>
        </w:rPr>
        <w:t>Буинского муниципального района</w:t>
      </w:r>
    </w:p>
    <w:p w:rsidR="00856A7E" w:rsidRPr="00856A7E" w:rsidRDefault="00856A7E" w:rsidP="00856A7E">
      <w:pPr>
        <w:pStyle w:val="a7"/>
        <w:rPr>
          <w:rFonts w:ascii="Calibri" w:eastAsia="Times New Roman" w:hAnsi="Calibri" w:cs="Times New Roman"/>
          <w:b/>
        </w:rPr>
      </w:pPr>
      <w:r w:rsidRPr="00856A7E">
        <w:rPr>
          <w:rFonts w:ascii="Calibri" w:eastAsia="Times New Roman" w:hAnsi="Calibri" w:cs="Times New Roman"/>
          <w:b/>
        </w:rPr>
        <w:t>Республики Татарстан</w:t>
      </w:r>
      <w:r w:rsidRPr="00856A7E">
        <w:rPr>
          <w:rFonts w:ascii="Calibri" w:eastAsia="Times New Roman" w:hAnsi="Calibri" w:cs="Times New Roman"/>
          <w:b/>
        </w:rPr>
        <w:tab/>
      </w:r>
      <w:r w:rsidRPr="00856A7E">
        <w:rPr>
          <w:rFonts w:ascii="Calibri" w:eastAsia="Times New Roman" w:hAnsi="Calibri" w:cs="Times New Roman"/>
          <w:b/>
        </w:rPr>
        <w:tab/>
      </w:r>
      <w:r w:rsidRPr="00856A7E">
        <w:rPr>
          <w:rFonts w:ascii="Calibri" w:eastAsia="Times New Roman" w:hAnsi="Calibri" w:cs="Times New Roman"/>
          <w:b/>
        </w:rPr>
        <w:tab/>
      </w:r>
      <w:r w:rsidRPr="00856A7E">
        <w:rPr>
          <w:rFonts w:ascii="Calibri" w:eastAsia="Times New Roman" w:hAnsi="Calibri" w:cs="Times New Roman"/>
          <w:b/>
        </w:rPr>
        <w:tab/>
      </w:r>
      <w:r w:rsidRPr="00856A7E">
        <w:rPr>
          <w:rFonts w:ascii="Calibri" w:eastAsia="Times New Roman" w:hAnsi="Calibri" w:cs="Times New Roman"/>
          <w:b/>
        </w:rPr>
        <w:tab/>
      </w:r>
      <w:r>
        <w:rPr>
          <w:b/>
        </w:rPr>
        <w:t xml:space="preserve">                                </w:t>
      </w:r>
      <w:r w:rsidRPr="00856A7E">
        <w:rPr>
          <w:rFonts w:ascii="Calibri" w:eastAsia="Times New Roman" w:hAnsi="Calibri" w:cs="Times New Roman"/>
          <w:b/>
        </w:rPr>
        <w:t>Р.Ф.Загидуллина</w:t>
      </w:r>
    </w:p>
    <w:p w:rsidR="00856A7E" w:rsidRPr="002B6405" w:rsidRDefault="00856A7E" w:rsidP="00856A7E">
      <w:pPr>
        <w:autoSpaceDE w:val="0"/>
        <w:autoSpaceDN w:val="0"/>
        <w:adjustRightInd w:val="0"/>
        <w:rPr>
          <w:rFonts w:ascii="Calibri" w:eastAsia="Times New Roman" w:hAnsi="Calibri" w:cs="Times New Roman"/>
        </w:rPr>
      </w:pPr>
    </w:p>
    <w:p w:rsidR="007F0365" w:rsidRDefault="007F0365" w:rsidP="00432F98">
      <w:pPr>
        <w:pStyle w:val="a7"/>
      </w:pPr>
    </w:p>
    <w:sectPr w:rsidR="007F0365" w:rsidSect="00131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318E3"/>
    <w:multiLevelType w:val="hybridMultilevel"/>
    <w:tmpl w:val="51269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B11B8"/>
    <w:multiLevelType w:val="hybridMultilevel"/>
    <w:tmpl w:val="51269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76343"/>
    <w:multiLevelType w:val="hybridMultilevel"/>
    <w:tmpl w:val="55E829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77625"/>
    <w:multiLevelType w:val="hybridMultilevel"/>
    <w:tmpl w:val="51269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41"/>
    <w:rsid w:val="000273BF"/>
    <w:rsid w:val="000E3007"/>
    <w:rsid w:val="001311DF"/>
    <w:rsid w:val="001A54DC"/>
    <w:rsid w:val="00275D1D"/>
    <w:rsid w:val="00432F98"/>
    <w:rsid w:val="0045361E"/>
    <w:rsid w:val="005410D4"/>
    <w:rsid w:val="00562ABF"/>
    <w:rsid w:val="00644441"/>
    <w:rsid w:val="00673FFA"/>
    <w:rsid w:val="00683DBD"/>
    <w:rsid w:val="006D45B5"/>
    <w:rsid w:val="007F0365"/>
    <w:rsid w:val="00856A7E"/>
    <w:rsid w:val="00857211"/>
    <w:rsid w:val="008D01D7"/>
    <w:rsid w:val="0092499D"/>
    <w:rsid w:val="00A8576F"/>
    <w:rsid w:val="00B84418"/>
    <w:rsid w:val="00BA1B3A"/>
    <w:rsid w:val="00BA3901"/>
    <w:rsid w:val="00BD72D4"/>
    <w:rsid w:val="00D83A0E"/>
    <w:rsid w:val="00E00D14"/>
    <w:rsid w:val="00EF2F57"/>
    <w:rsid w:val="00F1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44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441"/>
    <w:rPr>
      <w:rFonts w:ascii="Times New Roman" w:eastAsia="Times New Roman" w:hAnsi="Times New Roman" w:cs="Times New Roman"/>
      <w:b/>
      <w:color w:val="0000FF"/>
      <w:szCs w:val="20"/>
    </w:rPr>
  </w:style>
  <w:style w:type="paragraph" w:styleId="a3">
    <w:name w:val="Title"/>
    <w:basedOn w:val="a"/>
    <w:link w:val="a4"/>
    <w:qFormat/>
    <w:rsid w:val="006444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644441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6444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444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4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44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444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44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441"/>
    <w:rPr>
      <w:rFonts w:ascii="Times New Roman" w:eastAsia="Times New Roman" w:hAnsi="Times New Roman" w:cs="Times New Roman"/>
      <w:b/>
      <w:color w:val="0000FF"/>
      <w:szCs w:val="20"/>
    </w:rPr>
  </w:style>
  <w:style w:type="paragraph" w:styleId="a3">
    <w:name w:val="Title"/>
    <w:basedOn w:val="a"/>
    <w:link w:val="a4"/>
    <w:qFormat/>
    <w:rsid w:val="006444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644441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6444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444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4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44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44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it_отдел</cp:lastModifiedBy>
  <cp:revision>2</cp:revision>
  <cp:lastPrinted>2015-10-01T12:24:00Z</cp:lastPrinted>
  <dcterms:created xsi:type="dcterms:W3CDTF">2015-10-06T10:33:00Z</dcterms:created>
  <dcterms:modified xsi:type="dcterms:W3CDTF">2015-10-06T10:33:00Z</dcterms:modified>
</cp:coreProperties>
</file>