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784C74" w:rsidRPr="00D94AA3" w:rsidTr="00EA516A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784C74" w:rsidRPr="00D94AA3" w:rsidRDefault="00784C74" w:rsidP="00784C74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 w:rsidRPr="00D94AA3">
              <w:rPr>
                <w:b/>
                <w:color w:val="000000"/>
                <w:sz w:val="24"/>
                <w:szCs w:val="24"/>
              </w:rPr>
              <w:t>РЕСПУБЛИКА ТАТАРСТАН</w:t>
            </w:r>
          </w:p>
          <w:p w:rsidR="00784C74" w:rsidRPr="00D94AA3" w:rsidRDefault="00784C74" w:rsidP="00EA516A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 w:rsidRPr="00D94AA3">
              <w:rPr>
                <w:b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784C74" w:rsidRPr="00D94AA3" w:rsidRDefault="00784C74" w:rsidP="00EA516A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СОВЕТ КИЯТ</w:t>
            </w:r>
            <w:r w:rsidRPr="00D94AA3">
              <w:rPr>
                <w:b/>
                <w:color w:val="000000"/>
                <w:sz w:val="24"/>
                <w:szCs w:val="24"/>
              </w:rPr>
              <w:t>СКОГО</w:t>
            </w:r>
          </w:p>
          <w:p w:rsidR="00784C74" w:rsidRPr="00D94AA3" w:rsidRDefault="00784C74" w:rsidP="00EA516A">
            <w:pPr>
              <w:pStyle w:val="1"/>
              <w:jc w:val="center"/>
              <w:rPr>
                <w:sz w:val="24"/>
                <w:szCs w:val="24"/>
              </w:rPr>
            </w:pPr>
            <w:r w:rsidRPr="00D94AA3">
              <w:rPr>
                <w:b/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784C74" w:rsidRDefault="00784C74" w:rsidP="00EA516A">
            <w:pPr>
              <w:rPr>
                <w:noProof/>
              </w:rPr>
            </w:pPr>
          </w:p>
          <w:p w:rsidR="00784C74" w:rsidRPr="00D94AA3" w:rsidRDefault="00784C74" w:rsidP="00EA516A">
            <w:pPr>
              <w:rPr>
                <w:color w:val="0000FF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620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784C74" w:rsidRPr="00141DE6" w:rsidRDefault="00784C74" w:rsidP="00EA516A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141DE6">
              <w:rPr>
                <w:b/>
                <w:color w:val="000000"/>
                <w:sz w:val="24"/>
                <w:szCs w:val="24"/>
              </w:rPr>
              <w:t>ТАТАРСТАН РЕСПУБЛИКАСЫ</w:t>
            </w:r>
          </w:p>
          <w:p w:rsidR="00784C74" w:rsidRPr="00784C74" w:rsidRDefault="00784C74" w:rsidP="00784C7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84C74">
              <w:rPr>
                <w:rFonts w:ascii="Times New Roman" w:hAnsi="Times New Roman" w:cs="Times New Roman"/>
                <w:b/>
              </w:rPr>
              <w:t>БУА МУНИЦИПАЛЬ РАЙОНЫ</w:t>
            </w:r>
          </w:p>
          <w:p w:rsidR="00784C74" w:rsidRPr="00784C74" w:rsidRDefault="00784C74" w:rsidP="00784C7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84C74" w:rsidRPr="00784C74" w:rsidRDefault="00784C74" w:rsidP="00784C7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84C74">
              <w:rPr>
                <w:rFonts w:ascii="Times New Roman" w:hAnsi="Times New Roman" w:cs="Times New Roman"/>
                <w:b/>
              </w:rPr>
              <w:t xml:space="preserve">КЫЯТ АВЫЛ </w:t>
            </w:r>
            <w:r w:rsidRPr="00784C74">
              <w:rPr>
                <w:rFonts w:ascii="Times New Roman" w:hAnsi="Times New Roman" w:cs="Times New Roman"/>
                <w:b/>
                <w:lang w:val="tt-RU"/>
              </w:rPr>
              <w:t>Җ</w:t>
            </w:r>
            <w:r w:rsidRPr="00784C74">
              <w:rPr>
                <w:rFonts w:ascii="Times New Roman" w:hAnsi="Times New Roman" w:cs="Times New Roman"/>
                <w:b/>
              </w:rPr>
              <w:t>ИРЛЕГЕ</w:t>
            </w:r>
          </w:p>
          <w:p w:rsidR="00784C74" w:rsidRPr="00D94AA3" w:rsidRDefault="00784C74" w:rsidP="00784C74">
            <w:pPr>
              <w:spacing w:after="0"/>
              <w:jc w:val="center"/>
              <w:rPr>
                <w:b/>
                <w:i/>
              </w:rPr>
            </w:pPr>
            <w:r w:rsidRPr="00784C74">
              <w:rPr>
                <w:rFonts w:ascii="Times New Roman" w:hAnsi="Times New Roman" w:cs="Times New Roman"/>
                <w:b/>
              </w:rPr>
              <w:t>СОВЕТЫ</w:t>
            </w:r>
          </w:p>
        </w:tc>
      </w:tr>
      <w:tr w:rsidR="00784C74" w:rsidRPr="00784C74" w:rsidTr="00EA516A">
        <w:trPr>
          <w:trHeight w:val="2004"/>
        </w:trPr>
        <w:tc>
          <w:tcPr>
            <w:tcW w:w="4852" w:type="dxa"/>
            <w:gridSpan w:val="2"/>
            <w:shd w:val="clear" w:color="auto" w:fill="auto"/>
          </w:tcPr>
          <w:p w:rsidR="00784C74" w:rsidRPr="00784C74" w:rsidRDefault="00784C74" w:rsidP="00784C7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4C74" w:rsidRPr="00784C74" w:rsidRDefault="00784C74" w:rsidP="00784C7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C74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784C74" w:rsidRPr="00784C74" w:rsidRDefault="009C6E3B" w:rsidP="00784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4445" t="635" r="3175" b="190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84C74" w:rsidRPr="00722649" w:rsidRDefault="00784C74" w:rsidP="00784C74">
                                  <w:pPr>
                                    <w:jc w:val="center"/>
                                  </w:pPr>
                                  <w:r w:rsidRPr="00722649">
                                    <w:t>с. Кият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9.55pt;margin-top:9.7pt;width:99.9pt;height:1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BNWOZ23gAAAAkBAAAP&#10;AAAAZHJzL2Rvd25yZXYueG1sTI/BTsMwDIbvSLxDZCRuLC0wtJSmE5rEZSDBBgeObhPaQuKUJt3K&#10;22NOcLP1f/r9uVzP3omDHWMfSEO+yEBYaoLpqdXw+nJ/sQIRE5JBF8hq+LYR1tXpSYmFCUfa2cM+&#10;tYJLKBaooUtpKKSMTWc9xkUYLHH2HkaPidexlWbEI5d7Jy+z7EZ67IkvdDjYTWebz/3kNdTT0+4N&#10;t/2D2m7c81f+4ZrHwWl9fjbf3YJIdk5/MPzqszpU7FSHiUwUTsOVUjmjHKhrEAws1UqBqHlYZiCr&#10;Uv7/oPoBAAD//wMAUEsBAi0AFAAGAAgAAAAhALaDOJL+AAAA4QEAABMAAAAAAAAAAAAAAAAAAAAA&#10;AFtDb250ZW50X1R5cGVzXS54bWxQSwECLQAUAAYACAAAACEAOP0h/9YAAACUAQAACwAAAAAAAAAA&#10;AAAAAAAvAQAAX3JlbHMvLnJlbHNQSwECLQAUAAYACAAAACEArWrpA6oCAACpBQAADgAAAAAAAAAA&#10;AAAAAAAuAgAAZHJzL2Uyb0RvYy54bWxQSwECLQAUAAYACAAAACEATVjmdt4AAAAJAQAADwAAAAAA&#10;AAAAAAAAAAAEBQAAZHJzL2Rvd25yZXYueG1sUEsFBgAAAAAEAAQA8wAAAA8GAAAAAA==&#10;" filled="f" stroked="f" strokecolor="white">
                      <v:textbox inset="0,0,0,0">
                        <w:txbxContent>
                          <w:p w:rsidR="00784C74" w:rsidRPr="00722649" w:rsidRDefault="00784C74" w:rsidP="00784C74">
                            <w:pPr>
                              <w:jc w:val="center"/>
                            </w:pPr>
                            <w:r w:rsidRPr="00722649">
                              <w:t>с. Кият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84C74" w:rsidRPr="00784C74" w:rsidRDefault="00784C74" w:rsidP="00784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C74">
              <w:rPr>
                <w:rFonts w:ascii="Times New Roman" w:hAnsi="Times New Roman" w:cs="Times New Roman"/>
                <w:sz w:val="24"/>
                <w:szCs w:val="24"/>
              </w:rPr>
              <w:t xml:space="preserve">             9 октября  2015 года                                                          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784C74" w:rsidRPr="00784C74" w:rsidRDefault="00784C74" w:rsidP="00784C7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4C74" w:rsidRPr="00784C74" w:rsidRDefault="00784C74" w:rsidP="00784C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74">
              <w:rPr>
                <w:rFonts w:ascii="Times New Roman" w:hAnsi="Times New Roman" w:cs="Times New Roman"/>
                <w:b/>
                <w:sz w:val="24"/>
                <w:szCs w:val="24"/>
              </w:rPr>
              <w:t>КАРАР</w:t>
            </w:r>
          </w:p>
          <w:p w:rsidR="00784C74" w:rsidRPr="00784C74" w:rsidRDefault="00784C74" w:rsidP="00784C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C74" w:rsidRPr="00784C74" w:rsidRDefault="00784C74" w:rsidP="00784C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74">
              <w:rPr>
                <w:rFonts w:ascii="Times New Roman" w:hAnsi="Times New Roman" w:cs="Times New Roman"/>
                <w:sz w:val="24"/>
                <w:szCs w:val="24"/>
              </w:rPr>
              <w:t xml:space="preserve">       № 2-5</w:t>
            </w:r>
          </w:p>
          <w:p w:rsidR="00784C74" w:rsidRPr="00784C74" w:rsidRDefault="00784C74" w:rsidP="00784C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74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</w:tbl>
    <w:p w:rsidR="00784C74" w:rsidRPr="00784C74" w:rsidRDefault="00784C74" w:rsidP="00784C74">
      <w:pPr>
        <w:tabs>
          <w:tab w:val="center" w:pos="48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84C74" w:rsidRPr="00784C74" w:rsidRDefault="00784C74" w:rsidP="00784C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74">
        <w:rPr>
          <w:rFonts w:ascii="Times New Roman" w:hAnsi="Times New Roman" w:cs="Times New Roman"/>
          <w:b/>
          <w:bCs/>
          <w:sz w:val="24"/>
          <w:szCs w:val="24"/>
        </w:rPr>
        <w:t>«Об особенностях составления и</w:t>
      </w:r>
    </w:p>
    <w:p w:rsidR="00784C74" w:rsidRPr="00784C74" w:rsidRDefault="00784C74" w:rsidP="00784C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C74">
        <w:rPr>
          <w:rFonts w:ascii="Times New Roman" w:hAnsi="Times New Roman" w:cs="Times New Roman"/>
          <w:b/>
          <w:bCs/>
          <w:sz w:val="24"/>
          <w:szCs w:val="24"/>
        </w:rPr>
        <w:t xml:space="preserve">утверждения проекта бюджета </w:t>
      </w:r>
    </w:p>
    <w:p w:rsidR="00784C74" w:rsidRPr="00784C74" w:rsidRDefault="00784C74" w:rsidP="00784C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C74">
        <w:rPr>
          <w:rFonts w:ascii="Times New Roman" w:hAnsi="Times New Roman" w:cs="Times New Roman"/>
          <w:b/>
          <w:bCs/>
          <w:sz w:val="24"/>
          <w:szCs w:val="24"/>
        </w:rPr>
        <w:t>Киятского сельского поселения</w:t>
      </w:r>
    </w:p>
    <w:p w:rsidR="00784C74" w:rsidRPr="00784C74" w:rsidRDefault="00784C74" w:rsidP="00784C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C74">
        <w:rPr>
          <w:rFonts w:ascii="Times New Roman" w:hAnsi="Times New Roman" w:cs="Times New Roman"/>
          <w:b/>
          <w:bCs/>
          <w:sz w:val="24"/>
          <w:szCs w:val="24"/>
        </w:rPr>
        <w:t xml:space="preserve">Буинского муниципального района </w:t>
      </w:r>
    </w:p>
    <w:p w:rsidR="00784C74" w:rsidRPr="00784C74" w:rsidRDefault="00784C74" w:rsidP="00784C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C74">
        <w:rPr>
          <w:rFonts w:ascii="Times New Roman" w:hAnsi="Times New Roman" w:cs="Times New Roman"/>
          <w:b/>
          <w:bCs/>
          <w:sz w:val="24"/>
          <w:szCs w:val="24"/>
        </w:rPr>
        <w:t>Республики Татарстан на 2016 год»</w:t>
      </w:r>
    </w:p>
    <w:p w:rsidR="00784C74" w:rsidRPr="00784C74" w:rsidRDefault="00784C74" w:rsidP="00784C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4C74" w:rsidRPr="00784C74" w:rsidRDefault="00784C74" w:rsidP="00784C74">
      <w:pPr>
        <w:spacing w:after="0"/>
        <w:ind w:firstLine="708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84C74">
        <w:rPr>
          <w:rFonts w:ascii="Times New Roman" w:hAnsi="Times New Roman" w:cs="Times New Roman"/>
          <w:sz w:val="24"/>
          <w:szCs w:val="24"/>
        </w:rPr>
        <w:t xml:space="preserve"> В соответствии со ст. 48 Федерального закона от 06.10.2003г. № 131-ФЗ «Об общих принципах организации местного самоуправления в Российской Федерации», Федеральным законом № 273-ФЗ от 30.09.2015г. «Об особенностях составления и утверждения проектов бюджетов бюджетной системы РФ на 2016 год, о внесении изменений в отдельные законодательные акты Российской Федерации и признании утратившей силу статьи 3 Федерального Закона «О приостановлении действий отдельных положений Бюджетного кодекса РФ», Совет Киятского сельского поселения Буинского муниципального района РТ </w:t>
      </w:r>
      <w:r w:rsidRPr="00784C74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784C74" w:rsidRPr="00784C74" w:rsidRDefault="00784C74" w:rsidP="00784C74">
      <w:pPr>
        <w:pStyle w:val="a3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784C74">
        <w:rPr>
          <w:rFonts w:ascii="Times New Roman" w:hAnsi="Times New Roman"/>
          <w:sz w:val="24"/>
          <w:szCs w:val="24"/>
        </w:rPr>
        <w:t xml:space="preserve"> 1. Приостановить до 1 января 2016 года:</w:t>
      </w:r>
    </w:p>
    <w:p w:rsidR="00784C74" w:rsidRPr="00784C74" w:rsidRDefault="00784C74" w:rsidP="00784C7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4C74">
        <w:rPr>
          <w:rFonts w:ascii="Times New Roman" w:hAnsi="Times New Roman"/>
          <w:sz w:val="24"/>
          <w:szCs w:val="24"/>
        </w:rPr>
        <w:t xml:space="preserve"> действие ст. 79 Устава муниципального образования «Киятского сельского поселения Буинского муниципального района Республики Татарстан», принятого Решением Совета Киятского сельского поселения Буинского муниципального района от 01.07.2015 г  № 1-69,  в  отношении (в части) составления и утверждения проекта бюджета Киятского сельского поселения Буинского муниципального района (проекта решения о бюджете Киятского сельского поселения Буинского муниципального района) на плановый период, представления в Совет Киятского сельского поселения Буинского муниципального района одновременно с указанным проектом решения Совета Киятского сельского поселения Буинского муниципального района документов и материалов на плановый период (за исключением прогноза социально-экономического развития Киятского сельского поселения Буинского муниципального района Республики Татарстан, основных направлений бюджетной и налоговой политики Киятского сельского поселения Буинского муниципального района).</w:t>
      </w:r>
    </w:p>
    <w:p w:rsidR="00784C74" w:rsidRPr="00784C74" w:rsidRDefault="00784C74" w:rsidP="00784C74">
      <w:pPr>
        <w:pStyle w:val="a3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784C74">
        <w:rPr>
          <w:rFonts w:ascii="Times New Roman" w:hAnsi="Times New Roman"/>
          <w:sz w:val="24"/>
          <w:szCs w:val="24"/>
        </w:rPr>
        <w:t xml:space="preserve"> 2. Настоящее Решение вступает в силу со дня его официального опубликования, в установленном порядке.  </w:t>
      </w:r>
    </w:p>
    <w:p w:rsidR="00784C74" w:rsidRPr="00784C74" w:rsidRDefault="00784C74" w:rsidP="00784C74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784C74" w:rsidRPr="00784C74" w:rsidRDefault="00784C74" w:rsidP="00784C74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784C74">
        <w:rPr>
          <w:rFonts w:ascii="Times New Roman" w:hAnsi="Times New Roman" w:cs="Times New Roman"/>
          <w:sz w:val="24"/>
          <w:szCs w:val="24"/>
        </w:rPr>
        <w:t xml:space="preserve">Глава Киятского                                                                     М.М. Храмова </w:t>
      </w:r>
    </w:p>
    <w:p w:rsidR="00784C74" w:rsidRPr="009C6E3B" w:rsidRDefault="00784C74" w:rsidP="009C6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74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</w:t>
      </w:r>
      <w:r w:rsidRPr="00784C74">
        <w:rPr>
          <w:rFonts w:ascii="Times New Roman" w:hAnsi="Times New Roman" w:cs="Times New Roman"/>
          <w:sz w:val="24"/>
          <w:szCs w:val="24"/>
        </w:rPr>
        <w:tab/>
      </w:r>
      <w:r w:rsidRPr="00784C74">
        <w:rPr>
          <w:rFonts w:ascii="Times New Roman" w:hAnsi="Times New Roman" w:cs="Times New Roman"/>
          <w:sz w:val="24"/>
          <w:szCs w:val="24"/>
        </w:rPr>
        <w:tab/>
      </w:r>
      <w:r w:rsidRPr="00784C74">
        <w:rPr>
          <w:rFonts w:ascii="Times New Roman" w:hAnsi="Times New Roman" w:cs="Times New Roman"/>
          <w:sz w:val="24"/>
          <w:szCs w:val="24"/>
        </w:rPr>
        <w:tab/>
        <w:t xml:space="preserve">   </w:t>
      </w:r>
      <w:bookmarkStart w:id="0" w:name="_GoBack"/>
      <w:bookmarkEnd w:id="0"/>
    </w:p>
    <w:sectPr w:rsidR="00784C74" w:rsidRPr="009C6E3B" w:rsidSect="00784C7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74"/>
    <w:rsid w:val="00784C74"/>
    <w:rsid w:val="009C6E3B"/>
    <w:rsid w:val="00E1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784C7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784C74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99"/>
    <w:qFormat/>
    <w:rsid w:val="00784C74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84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784C7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784C74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99"/>
    <w:qFormat/>
    <w:rsid w:val="00784C74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84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dcterms:created xsi:type="dcterms:W3CDTF">2015-11-19T05:48:00Z</dcterms:created>
  <dcterms:modified xsi:type="dcterms:W3CDTF">2015-11-19T05:48:00Z</dcterms:modified>
</cp:coreProperties>
</file>