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517DD3">
            <w:pPr>
              <w:jc w:val="right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7946E7" w:rsidP="007946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F68B3" w:rsidRPr="00D97171">
              <w:rPr>
                <w:sz w:val="28"/>
                <w:szCs w:val="28"/>
              </w:rPr>
              <w:t xml:space="preserve"> февраля 20</w:t>
            </w:r>
            <w:r w:rsidR="00EF49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F3655D">
              <w:rPr>
                <w:sz w:val="28"/>
                <w:szCs w:val="28"/>
              </w:rPr>
              <w:t xml:space="preserve">  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E0D" w:rsidRDefault="00EA3E0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720A28" w:rsidP="007946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E36F9A">
              <w:rPr>
                <w:sz w:val="28"/>
                <w:szCs w:val="28"/>
              </w:rPr>
              <w:t>1-</w:t>
            </w:r>
            <w:r w:rsidR="007946E7">
              <w:rPr>
                <w:sz w:val="28"/>
                <w:szCs w:val="28"/>
              </w:rPr>
              <w:t>58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итогах социально-экономического </w:t>
      </w:r>
    </w:p>
    <w:p w:rsidR="008264EF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развития Буинского муниципального </w:t>
      </w:r>
    </w:p>
    <w:p w:rsidR="008264EF" w:rsidRPr="008264EF" w:rsidRDefault="00620674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="0016569E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 </w:t>
      </w: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в 20</w:t>
      </w:r>
      <w:r w:rsidR="001D670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946E7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F49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задачах на 202</w:t>
      </w:r>
      <w:r w:rsidR="007946E7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</w:p>
    <w:p w:rsidR="00455BF2" w:rsidRPr="008264EF" w:rsidRDefault="00455BF2" w:rsidP="008264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4EF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sz w:val="28"/>
          <w:szCs w:val="28"/>
        </w:rPr>
        <w:t xml:space="preserve">Заслушав и обсудив отчет об итогах социально-экономического развития Буинского муниципального района 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264EF">
        <w:rPr>
          <w:rFonts w:ascii="Times New Roman" w:hAnsi="Times New Roman" w:cs="Times New Roman"/>
          <w:sz w:val="28"/>
          <w:szCs w:val="28"/>
        </w:rPr>
        <w:t>в 20</w:t>
      </w:r>
      <w:r w:rsidR="001D6708">
        <w:rPr>
          <w:rFonts w:ascii="Times New Roman" w:hAnsi="Times New Roman" w:cs="Times New Roman"/>
          <w:sz w:val="28"/>
          <w:szCs w:val="28"/>
        </w:rPr>
        <w:t>2</w:t>
      </w:r>
      <w:r w:rsidR="007946E7">
        <w:rPr>
          <w:rFonts w:ascii="Times New Roman" w:hAnsi="Times New Roman" w:cs="Times New Roman"/>
          <w:sz w:val="28"/>
          <w:szCs w:val="28"/>
        </w:rPr>
        <w:t>3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и задачах на 20</w:t>
      </w:r>
      <w:r w:rsidR="00EF49B0">
        <w:rPr>
          <w:rFonts w:ascii="Times New Roman" w:hAnsi="Times New Roman" w:cs="Times New Roman"/>
          <w:sz w:val="28"/>
          <w:szCs w:val="28"/>
        </w:rPr>
        <w:t>2</w:t>
      </w:r>
      <w:r w:rsidR="007946E7">
        <w:rPr>
          <w:rFonts w:ascii="Times New Roman" w:hAnsi="Times New Roman" w:cs="Times New Roman"/>
          <w:sz w:val="28"/>
          <w:szCs w:val="28"/>
        </w:rPr>
        <w:t>4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Буинского муниципального района в 20</w:t>
      </w:r>
      <w:r w:rsidR="001D6708">
        <w:rPr>
          <w:rFonts w:ascii="Times New Roman" w:hAnsi="Times New Roman" w:cs="Times New Roman"/>
          <w:sz w:val="28"/>
          <w:szCs w:val="28"/>
        </w:rPr>
        <w:t>2</w:t>
      </w:r>
      <w:r w:rsidR="007946E7">
        <w:rPr>
          <w:rFonts w:ascii="Times New Roman" w:hAnsi="Times New Roman" w:cs="Times New Roman"/>
          <w:sz w:val="28"/>
          <w:szCs w:val="28"/>
        </w:rPr>
        <w:t>3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 Федерации» и Республики Татарстан «О местном самоуправлении в Республике Татарстан».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Буинского муниципального района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и полномочий по решению вопросов местного значения, Совет Буинского муниципального района</w:t>
      </w:r>
      <w:r w:rsidR="0087021A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4EF" w:rsidRPr="008264EF" w:rsidRDefault="008264EF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8264EF" w:rsidP="0082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66B3">
        <w:rPr>
          <w:rFonts w:ascii="Times New Roman" w:hAnsi="Times New Roman" w:cs="Times New Roman"/>
          <w:sz w:val="28"/>
          <w:szCs w:val="28"/>
        </w:rPr>
        <w:t>РЕШИЛ</w:t>
      </w:r>
      <w:r w:rsidR="00455BF2" w:rsidRPr="008264EF">
        <w:rPr>
          <w:rFonts w:ascii="Times New Roman" w:hAnsi="Times New Roman" w:cs="Times New Roman"/>
          <w:sz w:val="28"/>
          <w:szCs w:val="28"/>
        </w:rPr>
        <w:t>:</w:t>
      </w:r>
    </w:p>
    <w:p w:rsidR="00455BF2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1. Отчет об итогах социально-экономического развития Буинского муниципального района</w:t>
      </w:r>
      <w:r w:rsidR="0087021A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в 20</w:t>
      </w:r>
      <w:r w:rsidR="001D6708">
        <w:rPr>
          <w:sz w:val="28"/>
          <w:szCs w:val="28"/>
        </w:rPr>
        <w:t>2</w:t>
      </w:r>
      <w:r w:rsidR="007946E7">
        <w:rPr>
          <w:sz w:val="28"/>
          <w:szCs w:val="28"/>
        </w:rPr>
        <w:t>3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</w:t>
      </w:r>
      <w:r w:rsidR="007946E7">
        <w:rPr>
          <w:sz w:val="28"/>
          <w:szCs w:val="28"/>
        </w:rPr>
        <w:t>4</w:t>
      </w:r>
      <w:r w:rsidRPr="008264EF">
        <w:rPr>
          <w:sz w:val="28"/>
          <w:szCs w:val="28"/>
        </w:rPr>
        <w:t xml:space="preserve"> год принять к сведению.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2. Депутатам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довести отчет об итогах социально-экономического развития Буинского муниципального района в 20</w:t>
      </w:r>
      <w:r w:rsidR="001D6708">
        <w:rPr>
          <w:sz w:val="28"/>
          <w:szCs w:val="28"/>
        </w:rPr>
        <w:t>2</w:t>
      </w:r>
      <w:r w:rsidR="007946E7">
        <w:rPr>
          <w:sz w:val="28"/>
          <w:szCs w:val="28"/>
        </w:rPr>
        <w:t>3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</w:t>
      </w:r>
      <w:r w:rsidR="007946E7">
        <w:rPr>
          <w:sz w:val="28"/>
          <w:szCs w:val="28"/>
        </w:rPr>
        <w:t>4</w:t>
      </w:r>
      <w:r w:rsidRPr="008264EF">
        <w:rPr>
          <w:sz w:val="28"/>
          <w:szCs w:val="28"/>
        </w:rPr>
        <w:t xml:space="preserve"> год до сведения избирателей в своих округах.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3. Аппарату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обобщить предложения и замечания, высказанные в отчетном докладе и при его обсуждении.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4. Рекомендовать исполнительному комитету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>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lastRenderedPageBreak/>
        <w:t>- разработать план мероприятий по выполнению замечаний и предложений, высказанных в отчетном докладе и при его обсуждении, и информировать депутатов в срок до 1 апреля 20</w:t>
      </w:r>
      <w:r w:rsidR="00EF49B0">
        <w:rPr>
          <w:sz w:val="28"/>
          <w:szCs w:val="28"/>
        </w:rPr>
        <w:t>2</w:t>
      </w:r>
      <w:r w:rsidR="007946E7">
        <w:rPr>
          <w:sz w:val="28"/>
          <w:szCs w:val="28"/>
        </w:rPr>
        <w:t>4</w:t>
      </w:r>
      <w:r w:rsidRPr="008264EF">
        <w:rPr>
          <w:sz w:val="28"/>
          <w:szCs w:val="28"/>
        </w:rPr>
        <w:t xml:space="preserve"> года;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обеспечения роста объемов производства, сохранения социальной стабильности;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8264EF" w:rsidRDefault="002B3EA7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</w:t>
      </w:r>
      <w:r w:rsidR="00620674" w:rsidRPr="008264EF">
        <w:rPr>
          <w:sz w:val="28"/>
          <w:szCs w:val="28"/>
        </w:rPr>
        <w:t>ы</w:t>
      </w:r>
      <w:r w:rsidRPr="008264EF">
        <w:rPr>
          <w:sz w:val="28"/>
          <w:szCs w:val="28"/>
        </w:rPr>
        <w:t xml:space="preserve"> для повышения качества образования;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соблюдение на территории муниципального образования законности и правопорядка;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исполнение доходной части бюджета района на 20</w:t>
      </w:r>
      <w:r w:rsidR="00EF49B0">
        <w:rPr>
          <w:sz w:val="28"/>
          <w:szCs w:val="28"/>
        </w:rPr>
        <w:t>2</w:t>
      </w:r>
      <w:r w:rsidR="007946E7">
        <w:rPr>
          <w:sz w:val="28"/>
          <w:szCs w:val="28"/>
        </w:rPr>
        <w:t>4</w:t>
      </w:r>
      <w:r w:rsidRPr="008264EF">
        <w:rPr>
          <w:sz w:val="28"/>
          <w:szCs w:val="28"/>
        </w:rPr>
        <w:t xml:space="preserve"> год</w:t>
      </w:r>
      <w:r w:rsidR="005E0DD3" w:rsidRPr="008264EF">
        <w:rPr>
          <w:sz w:val="28"/>
          <w:szCs w:val="28"/>
        </w:rPr>
        <w:t xml:space="preserve"> и на плановый период 20</w:t>
      </w:r>
      <w:r w:rsidR="006974FA">
        <w:rPr>
          <w:sz w:val="28"/>
          <w:szCs w:val="28"/>
        </w:rPr>
        <w:t>2</w:t>
      </w:r>
      <w:r w:rsidR="007946E7">
        <w:rPr>
          <w:sz w:val="28"/>
          <w:szCs w:val="28"/>
        </w:rPr>
        <w:t>5</w:t>
      </w:r>
      <w:r w:rsidR="005E0DD3" w:rsidRPr="008264EF">
        <w:rPr>
          <w:sz w:val="28"/>
          <w:szCs w:val="28"/>
        </w:rPr>
        <w:t xml:space="preserve"> и 20</w:t>
      </w:r>
      <w:r w:rsidR="008264EF" w:rsidRPr="008264EF">
        <w:rPr>
          <w:sz w:val="28"/>
          <w:szCs w:val="28"/>
        </w:rPr>
        <w:t>2</w:t>
      </w:r>
      <w:r w:rsidR="007946E7">
        <w:rPr>
          <w:sz w:val="28"/>
          <w:szCs w:val="28"/>
        </w:rPr>
        <w:t>6</w:t>
      </w:r>
      <w:bookmarkStart w:id="0" w:name="_GoBack"/>
      <w:bookmarkEnd w:id="0"/>
      <w:r w:rsidR="005E0DD3" w:rsidRPr="008264EF">
        <w:rPr>
          <w:sz w:val="28"/>
          <w:szCs w:val="28"/>
        </w:rPr>
        <w:t xml:space="preserve"> годов</w:t>
      </w:r>
      <w:r w:rsidRPr="008264EF">
        <w:rPr>
          <w:sz w:val="28"/>
          <w:szCs w:val="28"/>
        </w:rPr>
        <w:t>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5. Рекомендовать главам</w:t>
      </w:r>
      <w:r w:rsidR="005E0DD3" w:rsidRPr="008264EF">
        <w:rPr>
          <w:sz w:val="28"/>
          <w:szCs w:val="28"/>
        </w:rPr>
        <w:t xml:space="preserve"> городского и</w:t>
      </w:r>
      <w:r w:rsidRPr="008264EF">
        <w:rPr>
          <w:sz w:val="28"/>
          <w:szCs w:val="28"/>
        </w:rPr>
        <w:t xml:space="preserve"> сельских поселений: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</w:t>
      </w:r>
      <w:r w:rsidR="005E0DD3" w:rsidRPr="008264EF">
        <w:rPr>
          <w:sz w:val="28"/>
          <w:szCs w:val="28"/>
        </w:rPr>
        <w:t>, повышения деловой активности населения</w:t>
      </w:r>
      <w:r w:rsidRPr="008264EF">
        <w:rPr>
          <w:sz w:val="28"/>
          <w:szCs w:val="28"/>
        </w:rPr>
        <w:t xml:space="preserve"> и развития личных подсобных хозяйств;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 xml:space="preserve">6. Контроль за исполнением настоящего Решения возложить на постоянные комиссии Совета Буинского муниципального района. </w:t>
      </w:r>
    </w:p>
    <w:p w:rsidR="00455BF2" w:rsidRPr="008264EF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8264EF" w:rsidRDefault="008B300C" w:rsidP="008B300C">
      <w:pPr>
        <w:ind w:firstLine="708"/>
        <w:jc w:val="both"/>
        <w:rPr>
          <w:sz w:val="28"/>
          <w:szCs w:val="28"/>
        </w:rPr>
      </w:pPr>
    </w:p>
    <w:p w:rsidR="001D6708" w:rsidRDefault="008B300C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Глав</w:t>
      </w:r>
      <w:r w:rsidR="001D6708">
        <w:rPr>
          <w:sz w:val="28"/>
          <w:szCs w:val="28"/>
        </w:rPr>
        <w:t xml:space="preserve">а </w:t>
      </w:r>
      <w:r w:rsidRPr="008264EF">
        <w:rPr>
          <w:sz w:val="28"/>
          <w:szCs w:val="28"/>
        </w:rPr>
        <w:t xml:space="preserve">Буинского </w:t>
      </w:r>
    </w:p>
    <w:p w:rsidR="008264EF" w:rsidRPr="008264EF" w:rsidRDefault="005E0DD3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муниципального района</w:t>
      </w:r>
      <w:r w:rsidR="008264EF" w:rsidRPr="008264EF">
        <w:rPr>
          <w:sz w:val="28"/>
          <w:szCs w:val="28"/>
        </w:rPr>
        <w:t>,</w:t>
      </w:r>
    </w:p>
    <w:p w:rsidR="008B300C" w:rsidRPr="008264EF" w:rsidRDefault="008264EF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председател</w:t>
      </w:r>
      <w:r w:rsidR="001D6708">
        <w:rPr>
          <w:sz w:val="28"/>
          <w:szCs w:val="28"/>
        </w:rPr>
        <w:t>ь</w:t>
      </w:r>
      <w:r w:rsidRPr="008264EF">
        <w:rPr>
          <w:sz w:val="28"/>
          <w:szCs w:val="28"/>
        </w:rPr>
        <w:t xml:space="preserve"> Совета</w:t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1D6708">
        <w:rPr>
          <w:sz w:val="28"/>
          <w:szCs w:val="28"/>
        </w:rPr>
        <w:tab/>
        <w:t xml:space="preserve">   </w:t>
      </w:r>
      <w:proofErr w:type="spellStart"/>
      <w:r w:rsidR="001D6708">
        <w:rPr>
          <w:sz w:val="28"/>
          <w:szCs w:val="28"/>
        </w:rPr>
        <w:t>Р.Р.Камартдинов</w:t>
      </w:r>
      <w:proofErr w:type="spellEnd"/>
    </w:p>
    <w:p w:rsidR="00F7785F" w:rsidRPr="008264EF" w:rsidRDefault="00F7785F" w:rsidP="00F7785F">
      <w:pPr>
        <w:rPr>
          <w:b/>
          <w:sz w:val="28"/>
          <w:szCs w:val="28"/>
        </w:rPr>
      </w:pPr>
    </w:p>
    <w:p w:rsidR="00F7785F" w:rsidRPr="008264EF" w:rsidRDefault="00F7785F" w:rsidP="00F7785F">
      <w:pPr>
        <w:rPr>
          <w:b/>
          <w:sz w:val="28"/>
          <w:szCs w:val="28"/>
        </w:rPr>
      </w:pPr>
    </w:p>
    <w:sectPr w:rsidR="00F7785F" w:rsidRPr="008264EF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E678C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D6708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06115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17DD3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974FA"/>
    <w:rsid w:val="006A356D"/>
    <w:rsid w:val="006B316E"/>
    <w:rsid w:val="006B7450"/>
    <w:rsid w:val="006E2EBC"/>
    <w:rsid w:val="006F0BA1"/>
    <w:rsid w:val="00720A28"/>
    <w:rsid w:val="00725990"/>
    <w:rsid w:val="00746721"/>
    <w:rsid w:val="00752AE6"/>
    <w:rsid w:val="00756B53"/>
    <w:rsid w:val="007612F6"/>
    <w:rsid w:val="007946E7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066B3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748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36F9A"/>
    <w:rsid w:val="00E46B6F"/>
    <w:rsid w:val="00E52DD1"/>
    <w:rsid w:val="00E72FDB"/>
    <w:rsid w:val="00E80185"/>
    <w:rsid w:val="00E852DC"/>
    <w:rsid w:val="00EA2A44"/>
    <w:rsid w:val="00EA3185"/>
    <w:rsid w:val="00EA3E0D"/>
    <w:rsid w:val="00EC5824"/>
    <w:rsid w:val="00ED1248"/>
    <w:rsid w:val="00EE26BC"/>
    <w:rsid w:val="00EF49B0"/>
    <w:rsid w:val="00EF5C03"/>
    <w:rsid w:val="00F207C4"/>
    <w:rsid w:val="00F328FC"/>
    <w:rsid w:val="00F3655D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CA35F-4117-4F70-BA33-2CF59607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70</cp:revision>
  <cp:lastPrinted>2022-02-09T11:39:00Z</cp:lastPrinted>
  <dcterms:created xsi:type="dcterms:W3CDTF">2015-01-30T10:22:00Z</dcterms:created>
  <dcterms:modified xsi:type="dcterms:W3CDTF">2024-02-15T12:20:00Z</dcterms:modified>
</cp:coreProperties>
</file>