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40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099"/>
        <w:gridCol w:w="4111"/>
        <w:gridCol w:w="141"/>
      </w:tblGrid>
      <w:tr w:rsidR="00335B59" w:rsidRPr="0051540A" w:rsidTr="0051540A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66B05B3" wp14:editId="72C6777F">
                  <wp:extent cx="726440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335B59" w:rsidRPr="0051540A" w:rsidTr="0051540A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335B59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32A50" wp14:editId="1FDB1D8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5B59" w:rsidRPr="0051540A" w:rsidRDefault="00335B59" w:rsidP="00335B5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51540A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г.</w:t>
                                  </w:r>
                                  <w:r w:rsidRPr="0051540A"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51540A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32A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335B59" w:rsidRPr="0051540A" w:rsidRDefault="00335B59" w:rsidP="00335B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1540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г.</w:t>
                            </w:r>
                            <w:r w:rsidRPr="0051540A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1540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1540A" w:rsidRPr="0051540A" w:rsidRDefault="0051540A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марта 2024 года</w: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B59" w:rsidRPr="0051540A" w:rsidRDefault="00335B59" w:rsidP="005154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5B59" w:rsidRPr="0051540A" w:rsidRDefault="00335B59" w:rsidP="005154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54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51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6-59</w:t>
            </w:r>
          </w:p>
        </w:tc>
      </w:tr>
      <w:tr w:rsidR="00335B59" w:rsidRPr="0051540A" w:rsidTr="0051540A">
        <w:trPr>
          <w:trHeight w:val="273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B59" w:rsidRPr="0051540A" w:rsidRDefault="00335B59" w:rsidP="0051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B59" w:rsidRPr="0051540A" w:rsidRDefault="00335B59" w:rsidP="005154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537C4" w:rsidRPr="0051540A" w:rsidRDefault="00E537C4" w:rsidP="00E537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47C" w:rsidRPr="0051540A" w:rsidRDefault="0090647C" w:rsidP="00906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</w:t>
      </w:r>
    </w:p>
    <w:p w:rsidR="003F0068" w:rsidRPr="0051540A" w:rsidRDefault="005A6AD2" w:rsidP="003F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3F0068"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размещения средств наружной </w:t>
      </w:r>
    </w:p>
    <w:p w:rsidR="003F0068" w:rsidRPr="0051540A" w:rsidRDefault="003F0068" w:rsidP="003F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рекламы и информации на территории </w:t>
      </w:r>
    </w:p>
    <w:p w:rsidR="0090647C" w:rsidRPr="0051540A" w:rsidRDefault="003F0068" w:rsidP="003F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Буинского муниципального района РТ</w:t>
      </w:r>
      <w:r w:rsidR="0090647C"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3F0068" w:rsidRPr="0051540A" w:rsidRDefault="003F0068" w:rsidP="003F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068" w:rsidRPr="0051540A" w:rsidRDefault="003F0068" w:rsidP="003F0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47C" w:rsidRPr="0051540A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F0068"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13 марта 2006 № 38-ФЗ «О рекламе», ст. 15 Федерального закона от 6 октября 2003 № 131-ФЗ «Об общих принципах организации местного самоуправ</w:t>
      </w:r>
      <w:r w:rsid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в Российской Федерации», </w:t>
      </w:r>
      <w:bookmarkStart w:id="0" w:name="_GoBack"/>
      <w:bookmarkEnd w:id="0"/>
      <w:r w:rsidR="003F0068"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16 Закона Республики Татарстан от 28.07.2004 № 45-ЗРТ «О местном самоуправлении в Республике Татарстан»,</w:t>
      </w:r>
      <w:r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90647C" w:rsidRPr="0051540A" w:rsidRDefault="0090647C" w:rsidP="0090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47C" w:rsidRPr="0051540A" w:rsidRDefault="0090647C" w:rsidP="0090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0647C" w:rsidRPr="0051540A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47C" w:rsidRPr="0051540A" w:rsidRDefault="0090647C" w:rsidP="003F0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Положение </w:t>
      </w:r>
      <w:r w:rsidR="003F0068"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размещения средств наружной рекламы и информации на территории Буинского муниципального района РТ</w:t>
      </w: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Решением Совета Буинского муниципального района РТ </w:t>
      </w:r>
      <w:r w:rsidR="003F0068"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размещении средств наружной рекламы и информации на территории Буинского муниципального района Республики Татарстан»</w:t>
      </w: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F0068"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</w:t>
      </w: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№ </w:t>
      </w:r>
      <w:r w:rsidR="003F0068"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>5-22</w:t>
      </w: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внести следующие изменения</w:t>
      </w:r>
      <w:r w:rsidR="003F0068"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647C" w:rsidRPr="0051540A" w:rsidRDefault="0090647C" w:rsidP="00906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D4F94"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главе </w:t>
      </w:r>
      <w:r w:rsidR="003F0068"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4F94"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0068" w:rsidRPr="0051540A" w:rsidRDefault="003F0068" w:rsidP="003F006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40A">
        <w:rPr>
          <w:rFonts w:ascii="Times New Roman" w:hAnsi="Times New Roman" w:cs="Times New Roman"/>
          <w:sz w:val="28"/>
          <w:szCs w:val="28"/>
        </w:rPr>
        <w:t>подпункт 5.9.6. пункта 5.9.</w:t>
      </w:r>
      <w:r w:rsidR="00AB3851" w:rsidRPr="0051540A">
        <w:rPr>
          <w:rFonts w:ascii="Times New Roman" w:hAnsi="Times New Roman" w:cs="Times New Roman"/>
          <w:sz w:val="28"/>
          <w:szCs w:val="28"/>
        </w:rPr>
        <w:t xml:space="preserve"> </w:t>
      </w:r>
      <w:r w:rsidRPr="0051540A">
        <w:rPr>
          <w:rFonts w:ascii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3F0068" w:rsidRPr="0051540A" w:rsidRDefault="003F0068" w:rsidP="003F006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40A">
        <w:rPr>
          <w:rFonts w:ascii="Times New Roman" w:hAnsi="Times New Roman" w:cs="Times New Roman"/>
          <w:sz w:val="28"/>
          <w:szCs w:val="28"/>
        </w:rPr>
        <w:t>«5.9.6. нарушение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ст. 19 Федерального закона от 13.03.2006 № 38-ФЗ «О рекламе».»;</w:t>
      </w:r>
    </w:p>
    <w:p w:rsidR="003F0068" w:rsidRPr="0051540A" w:rsidRDefault="003F0068" w:rsidP="003F0068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40A">
        <w:rPr>
          <w:rFonts w:ascii="Times New Roman" w:hAnsi="Times New Roman" w:cs="Times New Roman"/>
          <w:sz w:val="28"/>
          <w:szCs w:val="28"/>
        </w:rPr>
        <w:t>подпункт 5.12.1. пункта 5.12. после слова «уведомление» дополнить словами «в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услуг»;</w:t>
      </w:r>
    </w:p>
    <w:p w:rsidR="003F0068" w:rsidRPr="0051540A" w:rsidRDefault="003F0068" w:rsidP="003F0068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40A">
        <w:rPr>
          <w:rFonts w:ascii="Times New Roman" w:hAnsi="Times New Roman" w:cs="Times New Roman"/>
          <w:sz w:val="28"/>
          <w:szCs w:val="28"/>
        </w:rPr>
        <w:t xml:space="preserve">подпункт 5.12.5. пункта 5.12. «частями 5.1, 5.6, 5.7» заменить словами «частью 5 в случае, если для установки и эксплуатации рекламной конструкции используется </w:t>
      </w:r>
      <w:r w:rsidRPr="0051540A">
        <w:rPr>
          <w:rFonts w:ascii="Times New Roman" w:hAnsi="Times New Roman" w:cs="Times New Roman"/>
          <w:sz w:val="28"/>
          <w:szCs w:val="28"/>
        </w:rPr>
        <w:lastRenderedPageBreak/>
        <w:t>общее имущество собственников помещений в многоквартирном доме, частями 5.1, 5.6, 5.7».</w:t>
      </w:r>
    </w:p>
    <w:p w:rsidR="0090647C" w:rsidRPr="0051540A" w:rsidRDefault="00735EA5" w:rsidP="009064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647C"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</w:t>
      </w:r>
      <w:r w:rsidR="0090647C"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rstan.ru), а также подлежит размещению </w:t>
      </w:r>
      <w:r w:rsidR="0090647C"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90647C" w:rsidRPr="0051540A" w:rsidRDefault="007D2E83" w:rsidP="0090647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0647C" w:rsidRPr="00515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90647C" w:rsidRPr="0051540A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65C" w:rsidRPr="0051540A" w:rsidRDefault="0046265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47C" w:rsidRPr="0051540A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90647C" w:rsidRPr="0051540A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B01CEF" w:rsidRPr="0051540A" w:rsidRDefault="0090647C" w:rsidP="0090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</w:t>
      </w:r>
      <w:r w:rsidR="0046265C"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15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Р.Р. Камартдинов</w:t>
      </w:r>
    </w:p>
    <w:sectPr w:rsidR="00B01CEF" w:rsidRPr="0051540A" w:rsidSect="0051540A">
      <w:pgSz w:w="11906" w:h="16838"/>
      <w:pgMar w:top="127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41154"/>
    <w:multiLevelType w:val="hybridMultilevel"/>
    <w:tmpl w:val="D6F29CE2"/>
    <w:lvl w:ilvl="0" w:tplc="EC3EAA0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C819B8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314AA1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7C"/>
    <w:rsid w:val="00035DA7"/>
    <w:rsid w:val="002159C9"/>
    <w:rsid w:val="002462F9"/>
    <w:rsid w:val="002838A7"/>
    <w:rsid w:val="00335B59"/>
    <w:rsid w:val="0036136C"/>
    <w:rsid w:val="003739C5"/>
    <w:rsid w:val="003F0068"/>
    <w:rsid w:val="0046265C"/>
    <w:rsid w:val="0048239A"/>
    <w:rsid w:val="0051540A"/>
    <w:rsid w:val="005A6AD2"/>
    <w:rsid w:val="005F6018"/>
    <w:rsid w:val="006104A9"/>
    <w:rsid w:val="00735EA5"/>
    <w:rsid w:val="007D2E83"/>
    <w:rsid w:val="007D4F94"/>
    <w:rsid w:val="007D596F"/>
    <w:rsid w:val="0090647C"/>
    <w:rsid w:val="00966291"/>
    <w:rsid w:val="00987D1C"/>
    <w:rsid w:val="009E1A29"/>
    <w:rsid w:val="00AB3851"/>
    <w:rsid w:val="00B01CEF"/>
    <w:rsid w:val="00E537C4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B5C18-3BCB-4728-9691-73CCE30D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D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5</cp:revision>
  <cp:lastPrinted>2024-03-29T06:05:00Z</cp:lastPrinted>
  <dcterms:created xsi:type="dcterms:W3CDTF">2024-03-18T08:07:00Z</dcterms:created>
  <dcterms:modified xsi:type="dcterms:W3CDTF">2024-03-29T06:05:00Z</dcterms:modified>
</cp:coreProperties>
</file>