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6" w:type="dxa"/>
        <w:tblLayout w:type="fixed"/>
        <w:tblCellMar>
          <w:left w:w="0" w:type="dxa"/>
          <w:bottom w:w="57" w:type="dxa"/>
          <w:right w:w="0" w:type="dxa"/>
        </w:tblCellMar>
        <w:tblLook w:val="04A0" w:firstRow="1" w:lastRow="0" w:firstColumn="1" w:lastColumn="0" w:noHBand="0" w:noVBand="1"/>
      </w:tblPr>
      <w:tblGrid>
        <w:gridCol w:w="4261"/>
        <w:gridCol w:w="594"/>
        <w:gridCol w:w="957"/>
        <w:gridCol w:w="3899"/>
        <w:gridCol w:w="495"/>
      </w:tblGrid>
      <w:tr w:rsidR="00386F80" w:rsidRPr="006F7EC1" w:rsidTr="00386F80">
        <w:trPr>
          <w:trHeight w:val="1560"/>
        </w:trPr>
        <w:tc>
          <w:tcPr>
            <w:tcW w:w="4261" w:type="dxa"/>
            <w:tcBorders>
              <w:top w:val="nil"/>
              <w:left w:val="nil"/>
              <w:bottom w:val="single" w:sz="4" w:space="0" w:color="auto"/>
              <w:right w:val="nil"/>
            </w:tcBorders>
            <w:vAlign w:val="center"/>
          </w:tcPr>
          <w:p w:rsidR="00386F80" w:rsidRPr="006F7EC1" w:rsidRDefault="00386F80" w:rsidP="00386F80">
            <w:pPr>
              <w:ind w:firstLine="0"/>
              <w:jc w:val="center"/>
              <w:rPr>
                <w:rFonts w:ascii="Times New Roman" w:hAnsi="Times New Roman"/>
                <w:color w:val="000000"/>
                <w:sz w:val="28"/>
                <w:szCs w:val="28"/>
              </w:rPr>
            </w:pPr>
            <w:r w:rsidRPr="006F7EC1">
              <w:rPr>
                <w:rFonts w:ascii="Times New Roman" w:hAnsi="Times New Roman"/>
                <w:color w:val="000000"/>
                <w:sz w:val="28"/>
                <w:szCs w:val="28"/>
              </w:rPr>
              <w:t>РЕСПУБЛИКА ТАТАРСТАН</w:t>
            </w:r>
          </w:p>
          <w:p w:rsidR="00386F80" w:rsidRPr="006F7EC1" w:rsidRDefault="00386F80" w:rsidP="00386F80">
            <w:pPr>
              <w:ind w:firstLine="0"/>
              <w:jc w:val="center"/>
              <w:rPr>
                <w:rFonts w:ascii="Times New Roman" w:hAnsi="Times New Roman"/>
                <w:color w:val="000000"/>
                <w:sz w:val="28"/>
                <w:szCs w:val="28"/>
              </w:rPr>
            </w:pPr>
            <w:r w:rsidRPr="006F7EC1">
              <w:rPr>
                <w:rFonts w:ascii="Times New Roman" w:hAnsi="Times New Roman"/>
                <w:color w:val="000000"/>
                <w:sz w:val="28"/>
                <w:szCs w:val="28"/>
              </w:rPr>
              <w:t xml:space="preserve">СОВЕТ </w:t>
            </w:r>
          </w:p>
          <w:p w:rsidR="00386F80" w:rsidRPr="006F7EC1" w:rsidRDefault="00386F80" w:rsidP="00386F80">
            <w:pPr>
              <w:ind w:firstLine="0"/>
              <w:jc w:val="center"/>
              <w:rPr>
                <w:rFonts w:ascii="Times New Roman" w:hAnsi="Times New Roman"/>
                <w:color w:val="000000"/>
                <w:sz w:val="28"/>
                <w:szCs w:val="28"/>
              </w:rPr>
            </w:pPr>
            <w:r w:rsidRPr="006F7EC1">
              <w:rPr>
                <w:rFonts w:ascii="Times New Roman" w:hAnsi="Times New Roman"/>
                <w:color w:val="000000"/>
                <w:sz w:val="28"/>
                <w:szCs w:val="28"/>
              </w:rPr>
              <w:t>БУИНСКОГО</w:t>
            </w:r>
          </w:p>
          <w:p w:rsidR="00386F80" w:rsidRPr="006F7EC1" w:rsidRDefault="00386F80" w:rsidP="00386F80">
            <w:pPr>
              <w:ind w:firstLine="0"/>
              <w:jc w:val="center"/>
              <w:rPr>
                <w:rFonts w:ascii="Times New Roman" w:hAnsi="Times New Roman"/>
                <w:color w:val="000000"/>
                <w:sz w:val="28"/>
                <w:szCs w:val="28"/>
              </w:rPr>
            </w:pPr>
            <w:r w:rsidRPr="006F7EC1">
              <w:rPr>
                <w:rFonts w:ascii="Times New Roman" w:hAnsi="Times New Roman"/>
                <w:color w:val="000000"/>
                <w:sz w:val="28"/>
                <w:szCs w:val="28"/>
              </w:rPr>
              <w:t>МУНИЦИПАЛЬНОГО РАЙОНА</w:t>
            </w:r>
          </w:p>
          <w:p w:rsidR="00386F80" w:rsidRPr="006F7EC1" w:rsidRDefault="00386F80" w:rsidP="00386F80">
            <w:pPr>
              <w:ind w:firstLine="0"/>
              <w:jc w:val="center"/>
              <w:rPr>
                <w:rFonts w:ascii="Times New Roman" w:hAnsi="Times New Roman"/>
                <w:color w:val="000000"/>
                <w:sz w:val="28"/>
                <w:szCs w:val="28"/>
              </w:rPr>
            </w:pPr>
          </w:p>
        </w:tc>
        <w:tc>
          <w:tcPr>
            <w:tcW w:w="1551" w:type="dxa"/>
            <w:gridSpan w:val="2"/>
            <w:tcBorders>
              <w:top w:val="nil"/>
              <w:left w:val="nil"/>
              <w:bottom w:val="single" w:sz="4" w:space="0" w:color="auto"/>
              <w:right w:val="nil"/>
            </w:tcBorders>
            <w:vAlign w:val="center"/>
            <w:hideMark/>
          </w:tcPr>
          <w:p w:rsidR="00386F80" w:rsidRPr="006F7EC1" w:rsidRDefault="00386F80" w:rsidP="00386F80">
            <w:pPr>
              <w:ind w:firstLine="0"/>
              <w:jc w:val="center"/>
              <w:rPr>
                <w:rFonts w:ascii="Times New Roman" w:hAnsi="Times New Roman"/>
                <w:color w:val="000000"/>
                <w:sz w:val="28"/>
                <w:szCs w:val="28"/>
              </w:rPr>
            </w:pPr>
            <w:r w:rsidRPr="006F7EC1">
              <w:rPr>
                <w:rFonts w:ascii="Times New Roman" w:hAnsi="Times New Roman"/>
                <w:noProof/>
                <w:color w:val="000000"/>
                <w:sz w:val="28"/>
                <w:szCs w:val="28"/>
              </w:rPr>
              <w:drawing>
                <wp:inline distT="0" distB="0" distL="0" distR="0" wp14:anchorId="47AAA0A4" wp14:editId="77E18D44">
                  <wp:extent cx="723900" cy="8991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899160"/>
                          </a:xfrm>
                          <a:prstGeom prst="rect">
                            <a:avLst/>
                          </a:prstGeom>
                          <a:noFill/>
                          <a:ln>
                            <a:noFill/>
                          </a:ln>
                        </pic:spPr>
                      </pic:pic>
                    </a:graphicData>
                  </a:graphic>
                </wp:inline>
              </w:drawing>
            </w:r>
          </w:p>
        </w:tc>
        <w:tc>
          <w:tcPr>
            <w:tcW w:w="4394" w:type="dxa"/>
            <w:gridSpan w:val="2"/>
            <w:tcBorders>
              <w:top w:val="nil"/>
              <w:left w:val="nil"/>
              <w:bottom w:val="single" w:sz="4" w:space="0" w:color="auto"/>
              <w:right w:val="nil"/>
            </w:tcBorders>
            <w:vAlign w:val="center"/>
            <w:hideMark/>
          </w:tcPr>
          <w:p w:rsidR="00386F80" w:rsidRPr="006F7EC1" w:rsidRDefault="00386F80" w:rsidP="00386F80">
            <w:pPr>
              <w:ind w:firstLine="0"/>
              <w:jc w:val="center"/>
              <w:rPr>
                <w:rFonts w:ascii="Times New Roman" w:hAnsi="Times New Roman"/>
                <w:color w:val="000000"/>
                <w:sz w:val="28"/>
                <w:szCs w:val="28"/>
              </w:rPr>
            </w:pPr>
            <w:r w:rsidRPr="006F7EC1">
              <w:rPr>
                <w:rFonts w:ascii="Times New Roman" w:hAnsi="Times New Roman"/>
                <w:color w:val="000000"/>
                <w:sz w:val="28"/>
                <w:szCs w:val="28"/>
              </w:rPr>
              <w:t>ТАТАРСТАН РЕСПУБЛИКАСЫ</w:t>
            </w:r>
          </w:p>
          <w:p w:rsidR="00386F80" w:rsidRPr="006F7EC1" w:rsidRDefault="00386F80" w:rsidP="00386F80">
            <w:pPr>
              <w:ind w:firstLine="0"/>
              <w:jc w:val="center"/>
              <w:rPr>
                <w:rFonts w:ascii="Times New Roman" w:hAnsi="Times New Roman"/>
                <w:color w:val="000000"/>
                <w:sz w:val="28"/>
                <w:szCs w:val="28"/>
              </w:rPr>
            </w:pPr>
            <w:r w:rsidRPr="006F7EC1">
              <w:rPr>
                <w:rFonts w:ascii="Times New Roman" w:hAnsi="Times New Roman"/>
                <w:color w:val="000000"/>
                <w:sz w:val="28"/>
                <w:szCs w:val="28"/>
              </w:rPr>
              <w:t>БУА</w:t>
            </w:r>
          </w:p>
          <w:p w:rsidR="00386F80" w:rsidRPr="006F7EC1" w:rsidRDefault="00386F80" w:rsidP="00386F80">
            <w:pPr>
              <w:ind w:firstLine="0"/>
              <w:jc w:val="center"/>
              <w:rPr>
                <w:rFonts w:ascii="Times New Roman" w:hAnsi="Times New Roman"/>
                <w:color w:val="000000"/>
                <w:sz w:val="28"/>
                <w:szCs w:val="28"/>
              </w:rPr>
            </w:pPr>
            <w:r w:rsidRPr="006F7EC1">
              <w:rPr>
                <w:rFonts w:ascii="Times New Roman" w:hAnsi="Times New Roman"/>
                <w:color w:val="000000"/>
                <w:sz w:val="28"/>
                <w:szCs w:val="28"/>
              </w:rPr>
              <w:t xml:space="preserve"> МУНИЦИПАЛЬ РАЙОНЫ</w:t>
            </w:r>
          </w:p>
          <w:p w:rsidR="00386F80" w:rsidRPr="006F7EC1" w:rsidRDefault="00386F80" w:rsidP="00386F80">
            <w:pPr>
              <w:ind w:firstLine="0"/>
              <w:jc w:val="center"/>
              <w:rPr>
                <w:rFonts w:ascii="Times New Roman" w:hAnsi="Times New Roman"/>
                <w:color w:val="000000"/>
                <w:sz w:val="28"/>
                <w:szCs w:val="28"/>
              </w:rPr>
            </w:pPr>
            <w:r w:rsidRPr="006F7EC1">
              <w:rPr>
                <w:rFonts w:ascii="Times New Roman" w:hAnsi="Times New Roman"/>
                <w:color w:val="000000"/>
                <w:sz w:val="28"/>
                <w:szCs w:val="28"/>
              </w:rPr>
              <w:t xml:space="preserve"> СОВЕТЫ</w:t>
            </w:r>
            <w:r w:rsidRPr="006F7EC1">
              <w:rPr>
                <w:rFonts w:ascii="Times New Roman" w:hAnsi="Times New Roman"/>
                <w:color w:val="000000"/>
                <w:sz w:val="28"/>
                <w:szCs w:val="28"/>
              </w:rPr>
              <w:br/>
            </w:r>
          </w:p>
        </w:tc>
      </w:tr>
      <w:tr w:rsidR="00386F80" w:rsidRPr="006F7EC1" w:rsidTr="00386F80">
        <w:trPr>
          <w:gridAfter w:val="1"/>
          <w:wAfter w:w="495" w:type="dxa"/>
          <w:trHeight w:val="1021"/>
        </w:trPr>
        <w:tc>
          <w:tcPr>
            <w:tcW w:w="4855" w:type="dxa"/>
            <w:gridSpan w:val="2"/>
            <w:tcMar>
              <w:top w:w="0" w:type="dxa"/>
              <w:left w:w="0" w:type="dxa"/>
              <w:bottom w:w="0" w:type="dxa"/>
              <w:right w:w="0" w:type="dxa"/>
            </w:tcMar>
          </w:tcPr>
          <w:p w:rsidR="00386F80" w:rsidRPr="006F7EC1" w:rsidRDefault="00386F80" w:rsidP="00386F80">
            <w:pPr>
              <w:ind w:firstLine="0"/>
              <w:jc w:val="center"/>
              <w:rPr>
                <w:rFonts w:ascii="Times New Roman" w:hAnsi="Times New Roman"/>
                <w:b/>
                <w:color w:val="000000"/>
                <w:sz w:val="28"/>
                <w:szCs w:val="28"/>
              </w:rPr>
            </w:pPr>
          </w:p>
          <w:p w:rsidR="00386F80" w:rsidRPr="006F7EC1" w:rsidRDefault="00386F80" w:rsidP="00386F80">
            <w:pPr>
              <w:ind w:firstLine="0"/>
              <w:jc w:val="center"/>
              <w:rPr>
                <w:rFonts w:ascii="Times New Roman" w:hAnsi="Times New Roman"/>
                <w:b/>
                <w:color w:val="000000"/>
                <w:sz w:val="28"/>
                <w:szCs w:val="28"/>
              </w:rPr>
            </w:pPr>
            <w:r w:rsidRPr="006F7EC1">
              <w:rPr>
                <w:rFonts w:ascii="Times New Roman" w:hAnsi="Times New Roman"/>
                <w:color w:val="000000"/>
                <w:sz w:val="28"/>
                <w:szCs w:val="28"/>
              </w:rPr>
              <w:t>РЕШЕНИЕ</w:t>
            </w:r>
          </w:p>
          <w:p w:rsidR="00386F80" w:rsidRPr="006F7EC1" w:rsidRDefault="00386F80" w:rsidP="00386F80">
            <w:pPr>
              <w:ind w:firstLine="0"/>
              <w:jc w:val="center"/>
              <w:rPr>
                <w:rFonts w:ascii="Times New Roman" w:hAnsi="Times New Roman"/>
                <w:color w:val="000000"/>
                <w:sz w:val="28"/>
                <w:szCs w:val="28"/>
              </w:rPr>
            </w:pPr>
            <w:bookmarkStart w:id="0" w:name="_GoBack"/>
            <w:bookmarkEnd w:id="0"/>
          </w:p>
          <w:p w:rsidR="00386F80" w:rsidRPr="006F7EC1" w:rsidRDefault="006F7EC1" w:rsidP="000702F3">
            <w:pPr>
              <w:ind w:firstLine="0"/>
              <w:jc w:val="center"/>
              <w:rPr>
                <w:rFonts w:ascii="Times New Roman" w:hAnsi="Times New Roman"/>
                <w:color w:val="000000"/>
                <w:sz w:val="28"/>
                <w:szCs w:val="28"/>
              </w:rPr>
            </w:pPr>
            <w:r w:rsidRPr="006F7EC1">
              <w:rPr>
                <w:rFonts w:ascii="Times New Roman" w:hAnsi="Times New Roman"/>
                <w:color w:val="000000"/>
                <w:sz w:val="28"/>
                <w:szCs w:val="28"/>
              </w:rPr>
              <w:t>28 июня 2024 года</w:t>
            </w:r>
          </w:p>
        </w:tc>
        <w:tc>
          <w:tcPr>
            <w:tcW w:w="4856" w:type="dxa"/>
            <w:gridSpan w:val="2"/>
            <w:tcMar>
              <w:top w:w="0" w:type="dxa"/>
              <w:left w:w="0" w:type="dxa"/>
              <w:bottom w:w="0" w:type="dxa"/>
              <w:right w:w="0" w:type="dxa"/>
            </w:tcMar>
          </w:tcPr>
          <w:p w:rsidR="00386F80" w:rsidRPr="006F7EC1" w:rsidRDefault="00386F80" w:rsidP="00386F80">
            <w:pPr>
              <w:keepNext/>
              <w:ind w:firstLine="0"/>
              <w:jc w:val="center"/>
              <w:outlineLvl w:val="0"/>
              <w:rPr>
                <w:rFonts w:ascii="Times New Roman" w:hAnsi="Times New Roman"/>
                <w:b/>
                <w:color w:val="000000"/>
                <w:sz w:val="28"/>
                <w:szCs w:val="28"/>
              </w:rPr>
            </w:pPr>
          </w:p>
          <w:p w:rsidR="00386F80" w:rsidRPr="006F7EC1" w:rsidRDefault="00DD2DFA" w:rsidP="00386F80">
            <w:pPr>
              <w:keepNext/>
              <w:ind w:firstLine="0"/>
              <w:jc w:val="center"/>
              <w:outlineLvl w:val="0"/>
              <w:rPr>
                <w:rFonts w:ascii="Times New Roman" w:hAnsi="Times New Roman"/>
                <w:b/>
                <w:color w:val="000000"/>
                <w:sz w:val="28"/>
                <w:szCs w:val="28"/>
              </w:rPr>
            </w:pPr>
            <w:r w:rsidRPr="006F7EC1">
              <w:rPr>
                <w:rFonts w:ascii="Times New Roman" w:hAnsi="Times New Roman"/>
                <w:color w:val="000000"/>
                <w:sz w:val="28"/>
                <w:szCs w:val="28"/>
              </w:rPr>
              <w:t xml:space="preserve">                      </w:t>
            </w:r>
            <w:r w:rsidR="00386F80" w:rsidRPr="006F7EC1">
              <w:rPr>
                <w:rFonts w:ascii="Times New Roman" w:hAnsi="Times New Roman"/>
                <w:color w:val="000000"/>
                <w:sz w:val="28"/>
                <w:szCs w:val="28"/>
              </w:rPr>
              <w:t>КАРАР</w:t>
            </w:r>
          </w:p>
          <w:p w:rsidR="00386F80" w:rsidRPr="006F7EC1" w:rsidRDefault="00386F80" w:rsidP="00386F80">
            <w:pPr>
              <w:ind w:firstLine="0"/>
              <w:jc w:val="center"/>
              <w:rPr>
                <w:rFonts w:ascii="Times New Roman" w:hAnsi="Times New Roman"/>
                <w:color w:val="000000"/>
                <w:sz w:val="28"/>
                <w:szCs w:val="28"/>
              </w:rPr>
            </w:pPr>
          </w:p>
          <w:p w:rsidR="00386F80" w:rsidRPr="006F7EC1" w:rsidRDefault="00DD2DFA" w:rsidP="00A839BB">
            <w:pPr>
              <w:ind w:firstLine="0"/>
              <w:jc w:val="center"/>
              <w:rPr>
                <w:rFonts w:ascii="Times New Roman" w:hAnsi="Times New Roman"/>
                <w:color w:val="000000"/>
                <w:sz w:val="28"/>
                <w:szCs w:val="28"/>
                <w:lang w:val="en-US"/>
              </w:rPr>
            </w:pPr>
            <w:r w:rsidRPr="006F7EC1">
              <w:rPr>
                <w:rFonts w:ascii="Times New Roman" w:hAnsi="Times New Roman"/>
                <w:color w:val="000000"/>
                <w:sz w:val="28"/>
                <w:szCs w:val="28"/>
              </w:rPr>
              <w:t xml:space="preserve">                     </w:t>
            </w:r>
            <w:r w:rsidR="00386F80" w:rsidRPr="006F7EC1">
              <w:rPr>
                <w:rFonts w:ascii="Times New Roman" w:hAnsi="Times New Roman"/>
                <w:color w:val="000000"/>
                <w:sz w:val="28"/>
                <w:szCs w:val="28"/>
              </w:rPr>
              <w:t xml:space="preserve">№ </w:t>
            </w:r>
            <w:r w:rsidR="006F7EC1" w:rsidRPr="006F7EC1">
              <w:rPr>
                <w:rFonts w:ascii="Times New Roman" w:hAnsi="Times New Roman"/>
                <w:color w:val="000000"/>
                <w:sz w:val="28"/>
                <w:szCs w:val="28"/>
              </w:rPr>
              <w:t>3-62</w:t>
            </w:r>
          </w:p>
        </w:tc>
      </w:tr>
    </w:tbl>
    <w:p w:rsidR="00677857" w:rsidRPr="006F7EC1" w:rsidRDefault="00677857" w:rsidP="00A46AA7">
      <w:pPr>
        <w:rPr>
          <w:rFonts w:ascii="Times New Roman" w:hAnsi="Times New Roman"/>
          <w:sz w:val="28"/>
          <w:szCs w:val="28"/>
        </w:rPr>
      </w:pPr>
    </w:p>
    <w:p w:rsidR="00677857" w:rsidRPr="006F7EC1" w:rsidRDefault="00677857" w:rsidP="00A46AA7">
      <w:pPr>
        <w:rPr>
          <w:rFonts w:ascii="Times New Roman" w:hAnsi="Times New Roman"/>
          <w:sz w:val="28"/>
          <w:szCs w:val="28"/>
        </w:rPr>
      </w:pPr>
    </w:p>
    <w:p w:rsidR="00AF0522" w:rsidRPr="006F7EC1" w:rsidRDefault="00B6433A" w:rsidP="000D0CAF">
      <w:pPr>
        <w:ind w:firstLine="0"/>
        <w:jc w:val="left"/>
        <w:rPr>
          <w:rFonts w:ascii="Times New Roman" w:hAnsi="Times New Roman"/>
          <w:bCs/>
          <w:kern w:val="28"/>
          <w:sz w:val="28"/>
          <w:szCs w:val="28"/>
        </w:rPr>
      </w:pPr>
      <w:r w:rsidRPr="006F7EC1">
        <w:rPr>
          <w:rFonts w:ascii="Times New Roman" w:hAnsi="Times New Roman"/>
          <w:bCs/>
          <w:kern w:val="28"/>
          <w:sz w:val="28"/>
          <w:szCs w:val="28"/>
        </w:rPr>
        <w:t>О внесении изменений в По</w:t>
      </w:r>
      <w:r w:rsidR="00AF0522" w:rsidRPr="006F7EC1">
        <w:rPr>
          <w:rFonts w:ascii="Times New Roman" w:hAnsi="Times New Roman"/>
          <w:bCs/>
          <w:kern w:val="28"/>
          <w:sz w:val="28"/>
          <w:szCs w:val="28"/>
        </w:rPr>
        <w:t xml:space="preserve">рядок предоставления </w:t>
      </w:r>
    </w:p>
    <w:p w:rsidR="00AF0522" w:rsidRPr="006F7EC1" w:rsidRDefault="00AF0522" w:rsidP="000D0CAF">
      <w:pPr>
        <w:ind w:firstLine="0"/>
        <w:jc w:val="left"/>
        <w:rPr>
          <w:rFonts w:ascii="Times New Roman" w:hAnsi="Times New Roman"/>
          <w:bCs/>
          <w:kern w:val="28"/>
          <w:sz w:val="28"/>
          <w:szCs w:val="28"/>
        </w:rPr>
      </w:pPr>
      <w:r w:rsidRPr="006F7EC1">
        <w:rPr>
          <w:rFonts w:ascii="Times New Roman" w:hAnsi="Times New Roman"/>
          <w:bCs/>
          <w:kern w:val="28"/>
          <w:sz w:val="28"/>
          <w:szCs w:val="28"/>
        </w:rPr>
        <w:t xml:space="preserve">земельных участков и земель, находящихся </w:t>
      </w:r>
    </w:p>
    <w:p w:rsidR="00AF0522" w:rsidRPr="006F7EC1" w:rsidRDefault="00AF0522" w:rsidP="000D0CAF">
      <w:pPr>
        <w:ind w:firstLine="0"/>
        <w:jc w:val="left"/>
        <w:rPr>
          <w:rFonts w:ascii="Times New Roman" w:hAnsi="Times New Roman"/>
          <w:bCs/>
          <w:kern w:val="28"/>
          <w:sz w:val="28"/>
          <w:szCs w:val="28"/>
        </w:rPr>
      </w:pPr>
      <w:r w:rsidRPr="006F7EC1">
        <w:rPr>
          <w:rFonts w:ascii="Times New Roman" w:hAnsi="Times New Roman"/>
          <w:bCs/>
          <w:kern w:val="28"/>
          <w:sz w:val="28"/>
          <w:szCs w:val="28"/>
        </w:rPr>
        <w:t xml:space="preserve">в муниципальной собственности, и земель, </w:t>
      </w:r>
    </w:p>
    <w:p w:rsidR="00AF0522" w:rsidRPr="006F7EC1" w:rsidRDefault="00AF0522" w:rsidP="000D0CAF">
      <w:pPr>
        <w:ind w:firstLine="0"/>
        <w:jc w:val="left"/>
        <w:rPr>
          <w:rFonts w:ascii="Times New Roman" w:hAnsi="Times New Roman"/>
          <w:bCs/>
          <w:kern w:val="28"/>
          <w:sz w:val="28"/>
          <w:szCs w:val="28"/>
        </w:rPr>
      </w:pPr>
      <w:r w:rsidRPr="006F7EC1">
        <w:rPr>
          <w:rFonts w:ascii="Times New Roman" w:hAnsi="Times New Roman"/>
          <w:bCs/>
          <w:kern w:val="28"/>
          <w:sz w:val="28"/>
          <w:szCs w:val="28"/>
        </w:rPr>
        <w:t xml:space="preserve">государственная собственность на которые не </w:t>
      </w:r>
    </w:p>
    <w:p w:rsidR="00AF0522" w:rsidRPr="006F7EC1" w:rsidRDefault="00AF0522" w:rsidP="000D0CAF">
      <w:pPr>
        <w:ind w:firstLine="0"/>
        <w:jc w:val="left"/>
        <w:rPr>
          <w:rFonts w:ascii="Times New Roman" w:hAnsi="Times New Roman"/>
          <w:bCs/>
          <w:kern w:val="28"/>
          <w:sz w:val="28"/>
          <w:szCs w:val="28"/>
        </w:rPr>
      </w:pPr>
      <w:r w:rsidRPr="006F7EC1">
        <w:rPr>
          <w:rFonts w:ascii="Times New Roman" w:hAnsi="Times New Roman"/>
          <w:bCs/>
          <w:kern w:val="28"/>
          <w:sz w:val="28"/>
          <w:szCs w:val="28"/>
        </w:rPr>
        <w:t xml:space="preserve">разграничена, многодетным семьям для </w:t>
      </w:r>
    </w:p>
    <w:p w:rsidR="00AF0522" w:rsidRPr="006F7EC1" w:rsidRDefault="00AF0522" w:rsidP="000D0CAF">
      <w:pPr>
        <w:ind w:firstLine="0"/>
        <w:jc w:val="left"/>
        <w:rPr>
          <w:rFonts w:ascii="Times New Roman" w:hAnsi="Times New Roman"/>
          <w:bCs/>
          <w:kern w:val="28"/>
          <w:sz w:val="28"/>
          <w:szCs w:val="28"/>
        </w:rPr>
      </w:pPr>
      <w:r w:rsidRPr="006F7EC1">
        <w:rPr>
          <w:rFonts w:ascii="Times New Roman" w:hAnsi="Times New Roman"/>
          <w:bCs/>
          <w:kern w:val="28"/>
          <w:sz w:val="28"/>
          <w:szCs w:val="28"/>
        </w:rPr>
        <w:t xml:space="preserve">индивидуального жилищного строительства, </w:t>
      </w:r>
    </w:p>
    <w:p w:rsidR="00AF0522" w:rsidRPr="006F7EC1" w:rsidRDefault="00AF0522" w:rsidP="000D0CAF">
      <w:pPr>
        <w:ind w:firstLine="0"/>
        <w:jc w:val="left"/>
        <w:rPr>
          <w:rFonts w:ascii="Times New Roman" w:hAnsi="Times New Roman"/>
          <w:bCs/>
          <w:kern w:val="28"/>
          <w:sz w:val="28"/>
          <w:szCs w:val="28"/>
        </w:rPr>
      </w:pPr>
      <w:r w:rsidRPr="006F7EC1">
        <w:rPr>
          <w:rFonts w:ascii="Times New Roman" w:hAnsi="Times New Roman"/>
          <w:bCs/>
          <w:kern w:val="28"/>
          <w:sz w:val="28"/>
          <w:szCs w:val="28"/>
        </w:rPr>
        <w:t>ведения личного подсобного хозяйства, садоводства</w:t>
      </w:r>
    </w:p>
    <w:p w:rsidR="00AF0522" w:rsidRPr="006F7EC1" w:rsidRDefault="00AF0522" w:rsidP="00893C05">
      <w:pPr>
        <w:ind w:firstLine="0"/>
        <w:jc w:val="left"/>
        <w:rPr>
          <w:rFonts w:ascii="Times New Roman" w:hAnsi="Times New Roman"/>
          <w:bCs/>
          <w:kern w:val="28"/>
          <w:sz w:val="28"/>
          <w:szCs w:val="28"/>
        </w:rPr>
      </w:pPr>
      <w:r w:rsidRPr="006F7EC1">
        <w:rPr>
          <w:rFonts w:ascii="Times New Roman" w:hAnsi="Times New Roman"/>
          <w:bCs/>
          <w:kern w:val="28"/>
          <w:sz w:val="28"/>
          <w:szCs w:val="28"/>
        </w:rPr>
        <w:t xml:space="preserve">или огородничества на территории </w:t>
      </w:r>
      <w:r w:rsidR="00893C05" w:rsidRPr="006F7EC1">
        <w:rPr>
          <w:rFonts w:ascii="Times New Roman" w:hAnsi="Times New Roman"/>
          <w:bCs/>
          <w:kern w:val="28"/>
          <w:sz w:val="28"/>
          <w:szCs w:val="28"/>
        </w:rPr>
        <w:t xml:space="preserve">Буинского </w:t>
      </w:r>
    </w:p>
    <w:p w:rsidR="00AF0522" w:rsidRPr="006F7EC1" w:rsidRDefault="00893C05" w:rsidP="00893C05">
      <w:pPr>
        <w:ind w:firstLine="0"/>
        <w:jc w:val="left"/>
        <w:rPr>
          <w:rFonts w:ascii="Times New Roman" w:hAnsi="Times New Roman"/>
          <w:bCs/>
          <w:kern w:val="28"/>
          <w:sz w:val="28"/>
          <w:szCs w:val="28"/>
        </w:rPr>
      </w:pPr>
      <w:r w:rsidRPr="006F7EC1">
        <w:rPr>
          <w:rFonts w:ascii="Times New Roman" w:hAnsi="Times New Roman"/>
          <w:bCs/>
          <w:kern w:val="28"/>
          <w:sz w:val="28"/>
          <w:szCs w:val="28"/>
        </w:rPr>
        <w:t>муниципального района</w:t>
      </w:r>
      <w:r w:rsidR="00B44083" w:rsidRPr="006F7EC1">
        <w:rPr>
          <w:rFonts w:ascii="Times New Roman" w:hAnsi="Times New Roman"/>
          <w:bCs/>
          <w:kern w:val="28"/>
          <w:sz w:val="28"/>
          <w:szCs w:val="28"/>
        </w:rPr>
        <w:t xml:space="preserve"> Р</w:t>
      </w:r>
      <w:r w:rsidR="00AF0522" w:rsidRPr="006F7EC1">
        <w:rPr>
          <w:rFonts w:ascii="Times New Roman" w:hAnsi="Times New Roman"/>
          <w:bCs/>
          <w:kern w:val="28"/>
          <w:sz w:val="28"/>
          <w:szCs w:val="28"/>
        </w:rPr>
        <w:t xml:space="preserve">еспублики Татарстан, </w:t>
      </w:r>
    </w:p>
    <w:p w:rsidR="00AF0522" w:rsidRPr="006F7EC1" w:rsidRDefault="00AF0522" w:rsidP="00893C05">
      <w:pPr>
        <w:ind w:firstLine="0"/>
        <w:jc w:val="left"/>
        <w:rPr>
          <w:rFonts w:ascii="Times New Roman" w:hAnsi="Times New Roman"/>
          <w:bCs/>
          <w:kern w:val="28"/>
          <w:sz w:val="28"/>
          <w:szCs w:val="28"/>
        </w:rPr>
      </w:pPr>
      <w:r w:rsidRPr="006F7EC1">
        <w:rPr>
          <w:rFonts w:ascii="Times New Roman" w:hAnsi="Times New Roman"/>
          <w:bCs/>
          <w:kern w:val="28"/>
          <w:sz w:val="28"/>
          <w:szCs w:val="28"/>
        </w:rPr>
        <w:t xml:space="preserve">утвержденный решением Совета Буинского </w:t>
      </w:r>
    </w:p>
    <w:p w:rsidR="00AF0522" w:rsidRPr="006F7EC1" w:rsidRDefault="00AF0522" w:rsidP="00893C05">
      <w:pPr>
        <w:ind w:firstLine="0"/>
        <w:jc w:val="left"/>
        <w:rPr>
          <w:rFonts w:ascii="Times New Roman" w:hAnsi="Times New Roman"/>
          <w:bCs/>
          <w:kern w:val="28"/>
          <w:sz w:val="28"/>
          <w:szCs w:val="28"/>
        </w:rPr>
      </w:pPr>
      <w:r w:rsidRPr="006F7EC1">
        <w:rPr>
          <w:rFonts w:ascii="Times New Roman" w:hAnsi="Times New Roman"/>
          <w:bCs/>
          <w:kern w:val="28"/>
          <w:sz w:val="28"/>
          <w:szCs w:val="28"/>
        </w:rPr>
        <w:t>муниципального района Республики Татарстан</w:t>
      </w:r>
    </w:p>
    <w:p w:rsidR="000D0CAF" w:rsidRPr="006F7EC1" w:rsidRDefault="00AF0522" w:rsidP="00893C05">
      <w:pPr>
        <w:ind w:firstLine="0"/>
        <w:jc w:val="left"/>
        <w:rPr>
          <w:rFonts w:ascii="Times New Roman" w:hAnsi="Times New Roman"/>
          <w:bCs/>
          <w:kern w:val="28"/>
          <w:sz w:val="28"/>
          <w:szCs w:val="28"/>
        </w:rPr>
      </w:pPr>
      <w:r w:rsidRPr="006F7EC1">
        <w:rPr>
          <w:rFonts w:ascii="Times New Roman" w:hAnsi="Times New Roman"/>
          <w:bCs/>
          <w:kern w:val="28"/>
          <w:sz w:val="28"/>
          <w:szCs w:val="28"/>
        </w:rPr>
        <w:t>от 22 апреля 2019 года №9-39</w:t>
      </w:r>
    </w:p>
    <w:p w:rsidR="00853F2C" w:rsidRPr="006F7EC1" w:rsidRDefault="00853F2C" w:rsidP="00652129">
      <w:pPr>
        <w:rPr>
          <w:rFonts w:ascii="Times New Roman" w:hAnsi="Times New Roman"/>
          <w:bCs/>
          <w:kern w:val="28"/>
          <w:sz w:val="28"/>
          <w:szCs w:val="28"/>
        </w:rPr>
      </w:pPr>
    </w:p>
    <w:p w:rsidR="00AF0522" w:rsidRPr="006F7EC1" w:rsidRDefault="00AF0522" w:rsidP="00652129">
      <w:pPr>
        <w:rPr>
          <w:rFonts w:ascii="Times New Roman" w:hAnsi="Times New Roman"/>
          <w:bCs/>
          <w:kern w:val="28"/>
          <w:sz w:val="28"/>
          <w:szCs w:val="28"/>
        </w:rPr>
      </w:pPr>
    </w:p>
    <w:p w:rsidR="00AD19E1" w:rsidRPr="006F7EC1" w:rsidRDefault="00AD19E1" w:rsidP="00AD19E1">
      <w:pPr>
        <w:rPr>
          <w:rFonts w:ascii="Times New Roman" w:hAnsi="Times New Roman"/>
          <w:sz w:val="28"/>
          <w:szCs w:val="28"/>
        </w:rPr>
      </w:pPr>
      <w:r w:rsidRPr="006F7EC1">
        <w:rPr>
          <w:rFonts w:ascii="Times New Roman" w:hAnsi="Times New Roman"/>
          <w:sz w:val="28"/>
          <w:szCs w:val="28"/>
        </w:rPr>
        <w:t>В соответствии с Федеральным закон</w:t>
      </w:r>
      <w:r w:rsidR="00AF0522" w:rsidRPr="006F7EC1">
        <w:rPr>
          <w:rFonts w:ascii="Times New Roman" w:hAnsi="Times New Roman"/>
          <w:sz w:val="28"/>
          <w:szCs w:val="28"/>
        </w:rPr>
        <w:t>ом</w:t>
      </w:r>
      <w:r w:rsidRPr="006F7EC1">
        <w:rPr>
          <w:rFonts w:ascii="Times New Roman" w:hAnsi="Times New Roman"/>
          <w:sz w:val="28"/>
          <w:szCs w:val="28"/>
        </w:rPr>
        <w:t xml:space="preserve"> от 06.10.2003 № 131-ФЗ «Об общих принципах организации местного самоуправления в Российской Федерации», </w:t>
      </w:r>
      <w:r w:rsidR="00AF0522" w:rsidRPr="006F7EC1">
        <w:rPr>
          <w:rFonts w:ascii="Times New Roman" w:hAnsi="Times New Roman"/>
          <w:sz w:val="28"/>
          <w:szCs w:val="28"/>
        </w:rPr>
        <w:t>Земельным Кодексом Российской Федерации, Земельным Кодексом Республики Татарстан</w:t>
      </w:r>
      <w:r w:rsidRPr="006F7EC1">
        <w:rPr>
          <w:rFonts w:ascii="Times New Roman" w:hAnsi="Times New Roman"/>
          <w:sz w:val="28"/>
          <w:szCs w:val="28"/>
        </w:rPr>
        <w:t>, с целью приведения муниципального нормативного правового акта в соответствие с законодательством, Совет Буинского муниципального района Республики Татарстан</w:t>
      </w:r>
    </w:p>
    <w:p w:rsidR="00AD19E1" w:rsidRPr="006F7EC1" w:rsidRDefault="00AD19E1" w:rsidP="00505BEC">
      <w:pPr>
        <w:jc w:val="center"/>
        <w:rPr>
          <w:rFonts w:ascii="Times New Roman" w:hAnsi="Times New Roman"/>
          <w:sz w:val="28"/>
          <w:szCs w:val="28"/>
        </w:rPr>
      </w:pPr>
    </w:p>
    <w:p w:rsidR="001E4C47" w:rsidRPr="006F7EC1" w:rsidRDefault="00505BEC" w:rsidP="00505BEC">
      <w:pPr>
        <w:jc w:val="center"/>
        <w:rPr>
          <w:rFonts w:ascii="Times New Roman" w:hAnsi="Times New Roman"/>
          <w:b/>
          <w:sz w:val="28"/>
          <w:szCs w:val="28"/>
        </w:rPr>
      </w:pPr>
      <w:r w:rsidRPr="006F7EC1">
        <w:rPr>
          <w:rFonts w:ascii="Times New Roman" w:hAnsi="Times New Roman"/>
          <w:sz w:val="28"/>
          <w:szCs w:val="28"/>
        </w:rPr>
        <w:t>РЕШИЛ</w:t>
      </w:r>
      <w:r w:rsidR="001E4C47" w:rsidRPr="006F7EC1">
        <w:rPr>
          <w:rFonts w:ascii="Times New Roman" w:hAnsi="Times New Roman"/>
          <w:b/>
          <w:sz w:val="28"/>
          <w:szCs w:val="28"/>
        </w:rPr>
        <w:t>:</w:t>
      </w:r>
    </w:p>
    <w:p w:rsidR="00652129" w:rsidRPr="006F7EC1" w:rsidRDefault="00652129" w:rsidP="00652129">
      <w:pPr>
        <w:rPr>
          <w:rFonts w:ascii="Times New Roman" w:hAnsi="Times New Roman"/>
          <w:sz w:val="28"/>
          <w:szCs w:val="28"/>
        </w:rPr>
      </w:pPr>
    </w:p>
    <w:p w:rsidR="00A20D93" w:rsidRPr="006F7EC1" w:rsidRDefault="001E4C47" w:rsidP="00AF0522">
      <w:pPr>
        <w:rPr>
          <w:rFonts w:ascii="Times New Roman" w:hAnsi="Times New Roman"/>
          <w:sz w:val="28"/>
          <w:szCs w:val="28"/>
        </w:rPr>
      </w:pPr>
      <w:r w:rsidRPr="006F7EC1">
        <w:rPr>
          <w:rFonts w:ascii="Times New Roman" w:hAnsi="Times New Roman"/>
          <w:sz w:val="28"/>
          <w:szCs w:val="28"/>
        </w:rPr>
        <w:t xml:space="preserve">1. </w:t>
      </w:r>
      <w:r w:rsidR="006975D7" w:rsidRPr="006F7EC1">
        <w:rPr>
          <w:rFonts w:ascii="Times New Roman" w:hAnsi="Times New Roman"/>
          <w:sz w:val="28"/>
          <w:szCs w:val="28"/>
        </w:rPr>
        <w:t xml:space="preserve">В </w:t>
      </w:r>
      <w:r w:rsidR="00AF0522" w:rsidRPr="006F7EC1">
        <w:rPr>
          <w:rFonts w:ascii="Times New Roman" w:hAnsi="Times New Roman"/>
          <w:bCs/>
          <w:kern w:val="28"/>
          <w:sz w:val="28"/>
          <w:szCs w:val="28"/>
        </w:rPr>
        <w:t xml:space="preserve">Порядок предоставления земельных участков и земель, находящихся в муниципальной собственности, и земель, государственная собственность на которые не разграничена, многодетным семьям для индивидуального жилищного строительства, ведения личного подсобного хозяйства, садоводства или огородничества на территории Буинского муниципального района Республики Татарстан, утвержденный решением Совета Буинского муниципального района Республики Татарстан от 22 апреля 2019 года №9-39 «О порядке предоставления земельных участков и земель, находящихся в муниципальной собственности, и земель, государственная собственность на которые не разграничена, многодетным семьям для индивидуального жилищного строительства, ведения личного подсобного </w:t>
      </w:r>
      <w:r w:rsidR="00AF0522" w:rsidRPr="006F7EC1">
        <w:rPr>
          <w:rFonts w:ascii="Times New Roman" w:hAnsi="Times New Roman"/>
          <w:bCs/>
          <w:kern w:val="28"/>
          <w:sz w:val="28"/>
          <w:szCs w:val="28"/>
        </w:rPr>
        <w:lastRenderedPageBreak/>
        <w:t>хозяйства, садоводства или огородничества на территории Буинского муниципального района республики Татарстан»</w:t>
      </w:r>
      <w:r w:rsidR="006975D7" w:rsidRPr="006F7EC1">
        <w:rPr>
          <w:rFonts w:ascii="Times New Roman" w:hAnsi="Times New Roman"/>
          <w:sz w:val="28"/>
          <w:szCs w:val="28"/>
        </w:rPr>
        <w:t>, внести следующие изменения:</w:t>
      </w:r>
    </w:p>
    <w:p w:rsidR="00AF0522" w:rsidRPr="006F7EC1" w:rsidRDefault="00AF0522" w:rsidP="006975D7">
      <w:pPr>
        <w:ind w:firstLine="709"/>
        <w:rPr>
          <w:rFonts w:ascii="Times New Roman" w:hAnsi="Times New Roman"/>
          <w:sz w:val="28"/>
          <w:szCs w:val="28"/>
        </w:rPr>
      </w:pPr>
    </w:p>
    <w:p w:rsidR="00AF0522" w:rsidRPr="006F7EC1" w:rsidRDefault="006975D7" w:rsidP="00AF0522">
      <w:pPr>
        <w:ind w:firstLine="709"/>
        <w:rPr>
          <w:rFonts w:ascii="Times New Roman" w:hAnsi="Times New Roman"/>
          <w:sz w:val="28"/>
          <w:szCs w:val="28"/>
        </w:rPr>
      </w:pPr>
      <w:r w:rsidRPr="006F7EC1">
        <w:rPr>
          <w:rFonts w:ascii="Times New Roman" w:hAnsi="Times New Roman"/>
          <w:sz w:val="28"/>
          <w:szCs w:val="28"/>
        </w:rPr>
        <w:t xml:space="preserve">1.1. </w:t>
      </w:r>
      <w:r w:rsidR="00A82441" w:rsidRPr="006F7EC1">
        <w:rPr>
          <w:rFonts w:ascii="Times New Roman" w:hAnsi="Times New Roman"/>
          <w:sz w:val="28"/>
          <w:szCs w:val="28"/>
        </w:rPr>
        <w:t xml:space="preserve">Подпункт </w:t>
      </w:r>
      <w:r w:rsidR="00AF0522" w:rsidRPr="006F7EC1">
        <w:rPr>
          <w:rFonts w:ascii="Times New Roman" w:hAnsi="Times New Roman"/>
          <w:sz w:val="28"/>
          <w:szCs w:val="28"/>
        </w:rPr>
        <w:t xml:space="preserve">2.21 изменить и </w:t>
      </w:r>
      <w:r w:rsidR="00A82441" w:rsidRPr="006F7EC1">
        <w:rPr>
          <w:rFonts w:ascii="Times New Roman" w:hAnsi="Times New Roman"/>
          <w:sz w:val="28"/>
          <w:szCs w:val="28"/>
        </w:rPr>
        <w:t>изложить в следующей редакции:</w:t>
      </w:r>
    </w:p>
    <w:p w:rsidR="00B35C2A" w:rsidRPr="006F7EC1" w:rsidRDefault="00AF0522" w:rsidP="00B35C2A">
      <w:pPr>
        <w:ind w:firstLine="709"/>
        <w:rPr>
          <w:rFonts w:ascii="Times New Roman" w:hAnsi="Times New Roman"/>
          <w:sz w:val="28"/>
          <w:szCs w:val="28"/>
        </w:rPr>
      </w:pPr>
      <w:r w:rsidRPr="006F7EC1">
        <w:rPr>
          <w:rFonts w:ascii="Times New Roman" w:hAnsi="Times New Roman"/>
          <w:sz w:val="28"/>
          <w:szCs w:val="28"/>
        </w:rPr>
        <w:t>«2.21. Информация о бесплатном предоставлении (передаче) земельных участков в собственность гражданам, указанным в пункте 1.1. настоящего положения, размещается в государственной информационной системе</w:t>
      </w:r>
      <w:r w:rsidR="00CC1F1C" w:rsidRPr="006F7EC1">
        <w:rPr>
          <w:rFonts w:ascii="Times New Roman" w:hAnsi="Times New Roman"/>
          <w:sz w:val="28"/>
          <w:szCs w:val="28"/>
        </w:rPr>
        <w:t xml:space="preserve"> «Единая централизованная цифровая платформа в </w:t>
      </w:r>
      <w:r w:rsidRPr="006F7EC1">
        <w:rPr>
          <w:rFonts w:ascii="Times New Roman" w:hAnsi="Times New Roman"/>
          <w:sz w:val="28"/>
          <w:szCs w:val="28"/>
        </w:rPr>
        <w:t>социально</w:t>
      </w:r>
      <w:r w:rsidR="00CC1F1C" w:rsidRPr="006F7EC1">
        <w:rPr>
          <w:rFonts w:ascii="Times New Roman" w:hAnsi="Times New Roman"/>
          <w:sz w:val="28"/>
          <w:szCs w:val="28"/>
        </w:rPr>
        <w:t>й сфере»</w:t>
      </w:r>
      <w:r w:rsidRPr="006F7EC1">
        <w:rPr>
          <w:rFonts w:ascii="Times New Roman" w:hAnsi="Times New Roman"/>
          <w:sz w:val="28"/>
          <w:szCs w:val="28"/>
        </w:rPr>
        <w:t xml:space="preserve">. Размещение (получение) указанной информации в </w:t>
      </w:r>
      <w:r w:rsidR="00CC1F1C" w:rsidRPr="006F7EC1">
        <w:rPr>
          <w:rFonts w:ascii="Times New Roman" w:hAnsi="Times New Roman"/>
          <w:sz w:val="28"/>
          <w:szCs w:val="28"/>
        </w:rPr>
        <w:t xml:space="preserve">государственной информационной системе «Единая централизованная цифровая платформа в социальной сфере» </w:t>
      </w:r>
      <w:r w:rsidRPr="006F7EC1">
        <w:rPr>
          <w:rFonts w:ascii="Times New Roman" w:hAnsi="Times New Roman"/>
          <w:sz w:val="28"/>
          <w:szCs w:val="28"/>
        </w:rPr>
        <w:t xml:space="preserve">осуществляется в соответствии с </w:t>
      </w:r>
      <w:hyperlink r:id="rId9" w:history="1">
        <w:r w:rsidRPr="006F7EC1">
          <w:rPr>
            <w:rStyle w:val="a9"/>
            <w:rFonts w:ascii="Times New Roman" w:hAnsi="Times New Roman"/>
            <w:color w:val="auto"/>
            <w:sz w:val="28"/>
            <w:szCs w:val="28"/>
          </w:rPr>
          <w:t>Федеральным законом от 17 июля 1999 года N 178-ФЗ "О государственной социальной помощи"</w:t>
        </w:r>
      </w:hyperlink>
      <w:r w:rsidRPr="006F7EC1">
        <w:rPr>
          <w:rFonts w:ascii="Times New Roman" w:hAnsi="Times New Roman"/>
          <w:sz w:val="28"/>
          <w:szCs w:val="28"/>
        </w:rPr>
        <w:t>.</w:t>
      </w:r>
      <w:r w:rsidR="00A82441" w:rsidRPr="006F7EC1">
        <w:rPr>
          <w:rFonts w:ascii="Times New Roman" w:hAnsi="Times New Roman"/>
          <w:sz w:val="28"/>
          <w:szCs w:val="28"/>
        </w:rPr>
        <w:t>».</w:t>
      </w:r>
    </w:p>
    <w:p w:rsidR="00F305BD" w:rsidRPr="006F7EC1" w:rsidRDefault="00F20898" w:rsidP="00F20898">
      <w:pPr>
        <w:ind w:firstLine="709"/>
        <w:rPr>
          <w:rFonts w:ascii="Times New Roman" w:hAnsi="Times New Roman"/>
          <w:sz w:val="28"/>
          <w:szCs w:val="28"/>
        </w:rPr>
      </w:pPr>
      <w:r w:rsidRPr="006F7EC1">
        <w:rPr>
          <w:rFonts w:ascii="Times New Roman" w:hAnsi="Times New Roman"/>
          <w:sz w:val="28"/>
          <w:szCs w:val="28"/>
        </w:rPr>
        <w:t>2</w:t>
      </w:r>
      <w:r w:rsidR="00F305BD" w:rsidRPr="006F7EC1">
        <w:rPr>
          <w:rFonts w:ascii="Times New Roman" w:hAnsi="Times New Roman"/>
          <w:sz w:val="28"/>
          <w:szCs w:val="28"/>
        </w:rPr>
        <w:t xml:space="preserve">. Настоящее </w:t>
      </w:r>
      <w:r w:rsidRPr="006F7EC1">
        <w:rPr>
          <w:rFonts w:ascii="Times New Roman" w:hAnsi="Times New Roman"/>
          <w:sz w:val="28"/>
          <w:szCs w:val="28"/>
        </w:rPr>
        <w:t>р</w:t>
      </w:r>
      <w:r w:rsidR="00F305BD" w:rsidRPr="006F7EC1">
        <w:rPr>
          <w:rFonts w:ascii="Times New Roman" w:hAnsi="Times New Roman"/>
          <w:sz w:val="28"/>
          <w:szCs w:val="28"/>
        </w:rPr>
        <w:t xml:space="preserve">ешение вступает в силу с момента </w:t>
      </w:r>
      <w:r w:rsidR="0012356E" w:rsidRPr="006F7EC1">
        <w:rPr>
          <w:rFonts w:ascii="Times New Roman" w:hAnsi="Times New Roman"/>
          <w:sz w:val="28"/>
          <w:szCs w:val="28"/>
        </w:rPr>
        <w:t>официального опубликования</w:t>
      </w:r>
      <w:r w:rsidR="00F305BD" w:rsidRPr="006F7EC1">
        <w:rPr>
          <w:rFonts w:ascii="Times New Roman" w:hAnsi="Times New Roman"/>
          <w:sz w:val="28"/>
          <w:szCs w:val="28"/>
        </w:rPr>
        <w:t xml:space="preserve"> и подлежит </w:t>
      </w:r>
      <w:r w:rsidR="0012356E" w:rsidRPr="006F7EC1">
        <w:rPr>
          <w:rFonts w:ascii="Times New Roman" w:hAnsi="Times New Roman"/>
          <w:sz w:val="28"/>
          <w:szCs w:val="28"/>
        </w:rPr>
        <w:t>размещению</w:t>
      </w:r>
      <w:r w:rsidR="00F305BD" w:rsidRPr="006F7EC1">
        <w:rPr>
          <w:rFonts w:ascii="Times New Roman" w:hAnsi="Times New Roman"/>
          <w:sz w:val="28"/>
          <w:szCs w:val="28"/>
        </w:rPr>
        <w:t xml:space="preserve"> на Официальном портале правовой информации Республики Татарстан (http://pravo.tatrstan.ru), а также на Портале муниципальных образований Республики Татарстан в информационно-телекоммуникационной сети Интернет (http://buinsk.tatarstan.ru). </w:t>
      </w:r>
    </w:p>
    <w:p w:rsidR="00F305BD" w:rsidRPr="006F7EC1" w:rsidRDefault="00F20898" w:rsidP="00F20898">
      <w:pPr>
        <w:ind w:firstLine="709"/>
        <w:rPr>
          <w:rFonts w:ascii="Times New Roman" w:hAnsi="Times New Roman"/>
          <w:sz w:val="28"/>
          <w:szCs w:val="28"/>
        </w:rPr>
      </w:pPr>
      <w:r w:rsidRPr="006F7EC1">
        <w:rPr>
          <w:rFonts w:ascii="Times New Roman" w:hAnsi="Times New Roman"/>
          <w:sz w:val="28"/>
          <w:szCs w:val="28"/>
        </w:rPr>
        <w:t>3</w:t>
      </w:r>
      <w:r w:rsidR="00F305BD" w:rsidRPr="006F7EC1">
        <w:rPr>
          <w:rFonts w:ascii="Times New Roman" w:hAnsi="Times New Roman"/>
          <w:sz w:val="28"/>
          <w:szCs w:val="28"/>
        </w:rPr>
        <w:t>. Контроль за исполнением настоящего решения оставляю за собой.</w:t>
      </w:r>
    </w:p>
    <w:p w:rsidR="00F305BD" w:rsidRPr="006F7EC1" w:rsidRDefault="00F305BD" w:rsidP="00F20898">
      <w:pPr>
        <w:autoSpaceDE w:val="0"/>
        <w:autoSpaceDN w:val="0"/>
        <w:adjustRightInd w:val="0"/>
        <w:rPr>
          <w:rFonts w:ascii="Times New Roman" w:hAnsi="Times New Roman"/>
          <w:sz w:val="28"/>
          <w:szCs w:val="28"/>
        </w:rPr>
      </w:pPr>
    </w:p>
    <w:p w:rsidR="00A82441" w:rsidRPr="006F7EC1" w:rsidRDefault="00A82441" w:rsidP="00F20898">
      <w:pPr>
        <w:autoSpaceDE w:val="0"/>
        <w:autoSpaceDN w:val="0"/>
        <w:adjustRightInd w:val="0"/>
        <w:rPr>
          <w:rFonts w:ascii="Times New Roman" w:hAnsi="Times New Roman"/>
          <w:sz w:val="28"/>
          <w:szCs w:val="28"/>
        </w:rPr>
      </w:pPr>
    </w:p>
    <w:p w:rsidR="006975D7" w:rsidRPr="006F7EC1" w:rsidRDefault="00473D41" w:rsidP="00473D41">
      <w:pPr>
        <w:ind w:firstLine="0"/>
        <w:rPr>
          <w:rFonts w:ascii="Times New Roman" w:hAnsi="Times New Roman"/>
          <w:sz w:val="28"/>
          <w:szCs w:val="28"/>
        </w:rPr>
      </w:pPr>
      <w:r w:rsidRPr="006F7EC1">
        <w:rPr>
          <w:rFonts w:ascii="Times New Roman" w:hAnsi="Times New Roman"/>
          <w:sz w:val="28"/>
          <w:szCs w:val="28"/>
        </w:rPr>
        <w:t xml:space="preserve">Глава Буинского </w:t>
      </w:r>
    </w:p>
    <w:p w:rsidR="000702F3" w:rsidRPr="006F7EC1" w:rsidRDefault="00473D41" w:rsidP="006975D7">
      <w:pPr>
        <w:ind w:firstLine="0"/>
        <w:rPr>
          <w:rFonts w:ascii="Times New Roman" w:hAnsi="Times New Roman"/>
          <w:sz w:val="28"/>
          <w:szCs w:val="28"/>
        </w:rPr>
      </w:pPr>
      <w:r w:rsidRPr="006F7EC1">
        <w:rPr>
          <w:rFonts w:ascii="Times New Roman" w:hAnsi="Times New Roman"/>
          <w:sz w:val="28"/>
          <w:szCs w:val="28"/>
        </w:rPr>
        <w:t>муниципального района</w:t>
      </w:r>
      <w:r w:rsidR="000702F3" w:rsidRPr="006F7EC1">
        <w:rPr>
          <w:rFonts w:ascii="Times New Roman" w:hAnsi="Times New Roman"/>
          <w:sz w:val="28"/>
          <w:szCs w:val="28"/>
        </w:rPr>
        <w:t>,</w:t>
      </w:r>
    </w:p>
    <w:p w:rsidR="00FE39DE" w:rsidRPr="006F7EC1" w:rsidRDefault="000702F3" w:rsidP="006975D7">
      <w:pPr>
        <w:ind w:firstLine="0"/>
        <w:rPr>
          <w:rFonts w:ascii="Times New Roman" w:eastAsia="Calibri" w:hAnsi="Times New Roman"/>
          <w:color w:val="000000"/>
          <w:sz w:val="28"/>
          <w:szCs w:val="28"/>
          <w:lang w:eastAsia="en-US"/>
        </w:rPr>
      </w:pPr>
      <w:r w:rsidRPr="006F7EC1">
        <w:rPr>
          <w:rFonts w:ascii="Times New Roman" w:hAnsi="Times New Roman"/>
          <w:sz w:val="28"/>
          <w:szCs w:val="28"/>
        </w:rPr>
        <w:t>председатель Совета</w:t>
      </w:r>
      <w:r w:rsidR="00473D41" w:rsidRPr="006F7EC1">
        <w:rPr>
          <w:rFonts w:ascii="Times New Roman" w:hAnsi="Times New Roman"/>
          <w:sz w:val="28"/>
          <w:szCs w:val="28"/>
        </w:rPr>
        <w:t xml:space="preserve">                                                                  </w:t>
      </w:r>
      <w:r w:rsidR="006975D7" w:rsidRPr="006F7EC1">
        <w:rPr>
          <w:rFonts w:ascii="Times New Roman" w:hAnsi="Times New Roman"/>
          <w:sz w:val="28"/>
          <w:szCs w:val="28"/>
        </w:rPr>
        <w:t xml:space="preserve">          </w:t>
      </w:r>
      <w:r w:rsidR="00473D41" w:rsidRPr="006F7EC1">
        <w:rPr>
          <w:rFonts w:ascii="Times New Roman" w:hAnsi="Times New Roman"/>
          <w:sz w:val="28"/>
          <w:szCs w:val="28"/>
        </w:rPr>
        <w:t xml:space="preserve">    </w:t>
      </w:r>
      <w:r w:rsidR="00CC1F1C" w:rsidRPr="006F7EC1">
        <w:rPr>
          <w:rFonts w:ascii="Times New Roman" w:hAnsi="Times New Roman"/>
          <w:sz w:val="28"/>
          <w:szCs w:val="28"/>
        </w:rPr>
        <w:t xml:space="preserve">    </w:t>
      </w:r>
      <w:r w:rsidR="006975D7" w:rsidRPr="006F7EC1">
        <w:rPr>
          <w:rFonts w:ascii="Times New Roman" w:hAnsi="Times New Roman"/>
          <w:sz w:val="28"/>
          <w:szCs w:val="28"/>
        </w:rPr>
        <w:t>Р.Р. Камартдинов</w:t>
      </w:r>
    </w:p>
    <w:sectPr w:rsidR="00FE39DE" w:rsidRPr="006F7EC1" w:rsidSect="00AF0522">
      <w:footerReference w:type="default" r:id="rId10"/>
      <w:pgSz w:w="11906" w:h="16838" w:code="9"/>
      <w:pgMar w:top="1134" w:right="567" w:bottom="1134" w:left="113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6BCD" w:rsidRDefault="00AD6BCD" w:rsidP="00EB7AED">
      <w:r>
        <w:separator/>
      </w:r>
    </w:p>
  </w:endnote>
  <w:endnote w:type="continuationSeparator" w:id="0">
    <w:p w:rsidR="00AD6BCD" w:rsidRDefault="00AD6BCD" w:rsidP="00EB7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4284142"/>
      <w:docPartObj>
        <w:docPartGallery w:val="Page Numbers (Bottom of Page)"/>
        <w:docPartUnique/>
      </w:docPartObj>
    </w:sdtPr>
    <w:sdtEndPr>
      <w:rPr>
        <w:sz w:val="18"/>
        <w:szCs w:val="18"/>
      </w:rPr>
    </w:sdtEndPr>
    <w:sdtContent>
      <w:p w:rsidR="00EB7AED" w:rsidRPr="00EB7AED" w:rsidRDefault="00EB7AED">
        <w:pPr>
          <w:pStyle w:val="ac"/>
          <w:jc w:val="right"/>
          <w:rPr>
            <w:sz w:val="18"/>
            <w:szCs w:val="18"/>
          </w:rPr>
        </w:pPr>
        <w:r w:rsidRPr="00EB7AED">
          <w:rPr>
            <w:sz w:val="18"/>
            <w:szCs w:val="18"/>
          </w:rPr>
          <w:fldChar w:fldCharType="begin"/>
        </w:r>
        <w:r w:rsidRPr="00EB7AED">
          <w:rPr>
            <w:sz w:val="18"/>
            <w:szCs w:val="18"/>
          </w:rPr>
          <w:instrText>PAGE   \* MERGEFORMAT</w:instrText>
        </w:r>
        <w:r w:rsidRPr="00EB7AED">
          <w:rPr>
            <w:sz w:val="18"/>
            <w:szCs w:val="18"/>
          </w:rPr>
          <w:fldChar w:fldCharType="separate"/>
        </w:r>
        <w:r w:rsidR="006F7EC1">
          <w:rPr>
            <w:noProof/>
            <w:sz w:val="18"/>
            <w:szCs w:val="18"/>
          </w:rPr>
          <w:t>2</w:t>
        </w:r>
        <w:r w:rsidRPr="00EB7AED">
          <w:rPr>
            <w:sz w:val="18"/>
            <w:szCs w:val="18"/>
          </w:rPr>
          <w:fldChar w:fldCharType="end"/>
        </w:r>
      </w:p>
    </w:sdtContent>
  </w:sdt>
  <w:p w:rsidR="00EB7AED" w:rsidRDefault="00EB7AE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6BCD" w:rsidRDefault="00AD6BCD" w:rsidP="00EB7AED">
      <w:r>
        <w:separator/>
      </w:r>
    </w:p>
  </w:footnote>
  <w:footnote w:type="continuationSeparator" w:id="0">
    <w:p w:rsidR="00AD6BCD" w:rsidRDefault="00AD6BCD" w:rsidP="00EB7A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9D0B818"/>
    <w:lvl w:ilvl="0">
      <w:numFmt w:val="bullet"/>
      <w:lvlText w:val="*"/>
      <w:lvlJc w:val="left"/>
      <w:pPr>
        <w:ind w:left="0" w:firstLine="0"/>
      </w:pPr>
    </w:lvl>
  </w:abstractNum>
  <w:abstractNum w:abstractNumId="1">
    <w:nsid w:val="02A77C71"/>
    <w:multiLevelType w:val="hybridMultilevel"/>
    <w:tmpl w:val="0FBE4A5C"/>
    <w:lvl w:ilvl="0" w:tplc="47AE6EE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2920706D"/>
    <w:multiLevelType w:val="hybridMultilevel"/>
    <w:tmpl w:val="BBC87070"/>
    <w:lvl w:ilvl="0" w:tplc="EA9E3D28">
      <w:start w:val="1"/>
      <w:numFmt w:val="decimal"/>
      <w:lvlText w:val="%1)"/>
      <w:lvlJc w:val="left"/>
      <w:pPr>
        <w:ind w:left="1440" w:hanging="360"/>
      </w:pPr>
      <w:rPr>
        <w:rFonts w:hint="default"/>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37D07353"/>
    <w:multiLevelType w:val="hybridMultilevel"/>
    <w:tmpl w:val="8CE4900E"/>
    <w:lvl w:ilvl="0" w:tplc="021665B6">
      <w:start w:val="1"/>
      <w:numFmt w:val="decimal"/>
      <w:lvlText w:val="%1)"/>
      <w:lvlJc w:val="left"/>
      <w:pPr>
        <w:ind w:left="1440" w:hanging="360"/>
      </w:pPr>
      <w:rPr>
        <w:rFonts w:hint="default"/>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469F09E4"/>
    <w:multiLevelType w:val="hybridMultilevel"/>
    <w:tmpl w:val="6B0E76DE"/>
    <w:lvl w:ilvl="0" w:tplc="95464CBC">
      <w:start w:val="1"/>
      <w:numFmt w:val="decimal"/>
      <w:lvlText w:val="%1."/>
      <w:lvlJc w:val="left"/>
      <w:pPr>
        <w:ind w:left="900" w:hanging="360"/>
      </w:pPr>
      <w:rPr>
        <w:rFonts w:hint="default"/>
        <w:i w:val="0"/>
        <w:sz w:val="28"/>
        <w:szCs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4A75253B"/>
    <w:multiLevelType w:val="hybridMultilevel"/>
    <w:tmpl w:val="B7D04536"/>
    <w:lvl w:ilvl="0" w:tplc="BED4728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567E59D2"/>
    <w:multiLevelType w:val="hybridMultilevel"/>
    <w:tmpl w:val="C86A11E6"/>
    <w:lvl w:ilvl="0" w:tplc="D5605FB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7B5A0546"/>
    <w:multiLevelType w:val="hybridMultilevel"/>
    <w:tmpl w:val="55BC6CEA"/>
    <w:lvl w:ilvl="0" w:tplc="BD341C70">
      <w:start w:val="1"/>
      <w:numFmt w:val="decimal"/>
      <w:lvlText w:val="%1."/>
      <w:lvlJc w:val="left"/>
      <w:pPr>
        <w:ind w:left="1080" w:hanging="360"/>
      </w:pPr>
      <w:rPr>
        <w:rFonts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7CAE6F62"/>
    <w:multiLevelType w:val="hybridMultilevel"/>
    <w:tmpl w:val="A4D027E4"/>
    <w:lvl w:ilvl="0" w:tplc="D67CCA8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lvlOverride w:ilvl="0">
      <w:lvl w:ilvl="0">
        <w:numFmt w:val="bullet"/>
        <w:lvlText w:val="-"/>
        <w:legacy w:legacy="1" w:legacySpace="0" w:legacyIndent="231"/>
        <w:lvlJc w:val="left"/>
        <w:pPr>
          <w:ind w:left="0" w:firstLine="0"/>
        </w:pPr>
        <w:rPr>
          <w:rFonts w:ascii="Times New Roman" w:hAnsi="Times New Roman" w:cs="Times New Roman" w:hint="default"/>
        </w:rPr>
      </w:lvl>
    </w:lvlOverride>
  </w:num>
  <w:num w:numId="2">
    <w:abstractNumId w:val="0"/>
    <w:lvlOverride w:ilvl="0">
      <w:lvl w:ilvl="0">
        <w:numFmt w:val="bullet"/>
        <w:lvlText w:val="-"/>
        <w:legacy w:legacy="1" w:legacySpace="0" w:legacyIndent="223"/>
        <w:lvlJc w:val="left"/>
        <w:pPr>
          <w:ind w:left="0" w:firstLine="0"/>
        </w:pPr>
        <w:rPr>
          <w:rFonts w:ascii="Times New Roman" w:hAnsi="Times New Roman" w:cs="Times New Roman" w:hint="default"/>
        </w:rPr>
      </w:lvl>
    </w:lvlOverride>
  </w:num>
  <w:num w:numId="3">
    <w:abstractNumId w:val="5"/>
  </w:num>
  <w:num w:numId="4">
    <w:abstractNumId w:val="7"/>
  </w:num>
  <w:num w:numId="5">
    <w:abstractNumId w:val="6"/>
  </w:num>
  <w:num w:numId="6">
    <w:abstractNumId w:val="3"/>
  </w:num>
  <w:num w:numId="7">
    <w:abstractNumId w:val="2"/>
  </w:num>
  <w:num w:numId="8">
    <w:abstractNumId w:val="8"/>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B19"/>
    <w:rsid w:val="00000BAA"/>
    <w:rsid w:val="00000EA0"/>
    <w:rsid w:val="0000397A"/>
    <w:rsid w:val="000056D7"/>
    <w:rsid w:val="000107DE"/>
    <w:rsid w:val="00011AEB"/>
    <w:rsid w:val="00016982"/>
    <w:rsid w:val="00020E37"/>
    <w:rsid w:val="00022B35"/>
    <w:rsid w:val="00031BE9"/>
    <w:rsid w:val="000323F3"/>
    <w:rsid w:val="000328BA"/>
    <w:rsid w:val="00035006"/>
    <w:rsid w:val="00036073"/>
    <w:rsid w:val="00037CD4"/>
    <w:rsid w:val="000404A0"/>
    <w:rsid w:val="0004349A"/>
    <w:rsid w:val="00043E9B"/>
    <w:rsid w:val="00045412"/>
    <w:rsid w:val="00050C6E"/>
    <w:rsid w:val="000574EB"/>
    <w:rsid w:val="000702F3"/>
    <w:rsid w:val="00073E40"/>
    <w:rsid w:val="00085E9D"/>
    <w:rsid w:val="0009141D"/>
    <w:rsid w:val="00094C3B"/>
    <w:rsid w:val="0009521A"/>
    <w:rsid w:val="00096C36"/>
    <w:rsid w:val="000A0054"/>
    <w:rsid w:val="000A5C51"/>
    <w:rsid w:val="000B13C4"/>
    <w:rsid w:val="000C41E8"/>
    <w:rsid w:val="000D0CAF"/>
    <w:rsid w:val="000E63BA"/>
    <w:rsid w:val="000F2BFD"/>
    <w:rsid w:val="00101CE4"/>
    <w:rsid w:val="0010668E"/>
    <w:rsid w:val="00116D2B"/>
    <w:rsid w:val="001210AA"/>
    <w:rsid w:val="001234D9"/>
    <w:rsid w:val="0012356E"/>
    <w:rsid w:val="001248D6"/>
    <w:rsid w:val="00132848"/>
    <w:rsid w:val="00132F6D"/>
    <w:rsid w:val="001377D4"/>
    <w:rsid w:val="00143CEB"/>
    <w:rsid w:val="00145378"/>
    <w:rsid w:val="00147C78"/>
    <w:rsid w:val="00150808"/>
    <w:rsid w:val="00180206"/>
    <w:rsid w:val="001812D6"/>
    <w:rsid w:val="00183CFF"/>
    <w:rsid w:val="00191B98"/>
    <w:rsid w:val="00197815"/>
    <w:rsid w:val="001A0BD0"/>
    <w:rsid w:val="001A415C"/>
    <w:rsid w:val="001A458D"/>
    <w:rsid w:val="001B41E0"/>
    <w:rsid w:val="001B6E15"/>
    <w:rsid w:val="001D0575"/>
    <w:rsid w:val="001D5CBD"/>
    <w:rsid w:val="001D720F"/>
    <w:rsid w:val="001E4C47"/>
    <w:rsid w:val="001E51F0"/>
    <w:rsid w:val="001E5FC4"/>
    <w:rsid w:val="002015CA"/>
    <w:rsid w:val="00201991"/>
    <w:rsid w:val="00205CF5"/>
    <w:rsid w:val="0021778B"/>
    <w:rsid w:val="002234BB"/>
    <w:rsid w:val="00224D94"/>
    <w:rsid w:val="00236D47"/>
    <w:rsid w:val="00240311"/>
    <w:rsid w:val="00247EE1"/>
    <w:rsid w:val="00252338"/>
    <w:rsid w:val="00260D06"/>
    <w:rsid w:val="002620F9"/>
    <w:rsid w:val="002640DF"/>
    <w:rsid w:val="002677C5"/>
    <w:rsid w:val="002823E5"/>
    <w:rsid w:val="0029726F"/>
    <w:rsid w:val="002A7064"/>
    <w:rsid w:val="002B101B"/>
    <w:rsid w:val="002B2878"/>
    <w:rsid w:val="002B4485"/>
    <w:rsid w:val="002B5054"/>
    <w:rsid w:val="002D12B2"/>
    <w:rsid w:val="002D39B5"/>
    <w:rsid w:val="002D453B"/>
    <w:rsid w:val="002D46E2"/>
    <w:rsid w:val="002D500F"/>
    <w:rsid w:val="002E29DA"/>
    <w:rsid w:val="002F3DE4"/>
    <w:rsid w:val="002F6566"/>
    <w:rsid w:val="0030258B"/>
    <w:rsid w:val="00304FFF"/>
    <w:rsid w:val="00305540"/>
    <w:rsid w:val="00307EDC"/>
    <w:rsid w:val="0031001D"/>
    <w:rsid w:val="00310A93"/>
    <w:rsid w:val="00317DD3"/>
    <w:rsid w:val="003205EF"/>
    <w:rsid w:val="00322DB2"/>
    <w:rsid w:val="00323F84"/>
    <w:rsid w:val="003274FD"/>
    <w:rsid w:val="003330DD"/>
    <w:rsid w:val="0033476C"/>
    <w:rsid w:val="0033566C"/>
    <w:rsid w:val="003356D6"/>
    <w:rsid w:val="00341396"/>
    <w:rsid w:val="00344DDB"/>
    <w:rsid w:val="00365378"/>
    <w:rsid w:val="00374550"/>
    <w:rsid w:val="00381328"/>
    <w:rsid w:val="00381D85"/>
    <w:rsid w:val="00386F80"/>
    <w:rsid w:val="003A1A1D"/>
    <w:rsid w:val="003A3E84"/>
    <w:rsid w:val="003B07A0"/>
    <w:rsid w:val="003C34E2"/>
    <w:rsid w:val="003C40A7"/>
    <w:rsid w:val="003D687D"/>
    <w:rsid w:val="003F2326"/>
    <w:rsid w:val="003F70C9"/>
    <w:rsid w:val="00401AD6"/>
    <w:rsid w:val="00405A89"/>
    <w:rsid w:val="00415201"/>
    <w:rsid w:val="00426EE7"/>
    <w:rsid w:val="00430176"/>
    <w:rsid w:val="004479E8"/>
    <w:rsid w:val="004503B1"/>
    <w:rsid w:val="00464F4D"/>
    <w:rsid w:val="00472F80"/>
    <w:rsid w:val="00473D41"/>
    <w:rsid w:val="004744A0"/>
    <w:rsid w:val="00475D77"/>
    <w:rsid w:val="004775DB"/>
    <w:rsid w:val="004779D6"/>
    <w:rsid w:val="00484FBC"/>
    <w:rsid w:val="00485B4B"/>
    <w:rsid w:val="0049143F"/>
    <w:rsid w:val="00494668"/>
    <w:rsid w:val="004A40A5"/>
    <w:rsid w:val="004A5049"/>
    <w:rsid w:val="004B2369"/>
    <w:rsid w:val="004B2D73"/>
    <w:rsid w:val="004B4522"/>
    <w:rsid w:val="004B4593"/>
    <w:rsid w:val="004C01A7"/>
    <w:rsid w:val="004D1FFE"/>
    <w:rsid w:val="004D5818"/>
    <w:rsid w:val="00500300"/>
    <w:rsid w:val="00500A5F"/>
    <w:rsid w:val="00500D7E"/>
    <w:rsid w:val="00500DE8"/>
    <w:rsid w:val="005027EB"/>
    <w:rsid w:val="00505BEC"/>
    <w:rsid w:val="005163B0"/>
    <w:rsid w:val="00517D13"/>
    <w:rsid w:val="0052047D"/>
    <w:rsid w:val="0052162C"/>
    <w:rsid w:val="005225E1"/>
    <w:rsid w:val="00541FB0"/>
    <w:rsid w:val="0054532E"/>
    <w:rsid w:val="00551107"/>
    <w:rsid w:val="005538B8"/>
    <w:rsid w:val="00555C22"/>
    <w:rsid w:val="00560BA8"/>
    <w:rsid w:val="00562797"/>
    <w:rsid w:val="00567754"/>
    <w:rsid w:val="0057238E"/>
    <w:rsid w:val="0058619B"/>
    <w:rsid w:val="005861B0"/>
    <w:rsid w:val="00590DB7"/>
    <w:rsid w:val="00592023"/>
    <w:rsid w:val="0059592B"/>
    <w:rsid w:val="005A668F"/>
    <w:rsid w:val="005B3EB8"/>
    <w:rsid w:val="005B510D"/>
    <w:rsid w:val="005B7781"/>
    <w:rsid w:val="005F1DBA"/>
    <w:rsid w:val="005F1E78"/>
    <w:rsid w:val="00601768"/>
    <w:rsid w:val="00613EA8"/>
    <w:rsid w:val="0061417C"/>
    <w:rsid w:val="006200F0"/>
    <w:rsid w:val="00624B42"/>
    <w:rsid w:val="0063462E"/>
    <w:rsid w:val="00641077"/>
    <w:rsid w:val="006414AB"/>
    <w:rsid w:val="00642125"/>
    <w:rsid w:val="00643EC4"/>
    <w:rsid w:val="0065036A"/>
    <w:rsid w:val="00652129"/>
    <w:rsid w:val="006537A3"/>
    <w:rsid w:val="00656E7D"/>
    <w:rsid w:val="00660A43"/>
    <w:rsid w:val="00667E87"/>
    <w:rsid w:val="00674527"/>
    <w:rsid w:val="00676476"/>
    <w:rsid w:val="00677857"/>
    <w:rsid w:val="0068436A"/>
    <w:rsid w:val="00696405"/>
    <w:rsid w:val="006975D7"/>
    <w:rsid w:val="006A2094"/>
    <w:rsid w:val="006A356D"/>
    <w:rsid w:val="006A544B"/>
    <w:rsid w:val="006A5BBC"/>
    <w:rsid w:val="006B316E"/>
    <w:rsid w:val="006B7450"/>
    <w:rsid w:val="006C24BB"/>
    <w:rsid w:val="006D2C2B"/>
    <w:rsid w:val="006D4807"/>
    <w:rsid w:val="006E2AE1"/>
    <w:rsid w:val="006E2EBC"/>
    <w:rsid w:val="006E5D14"/>
    <w:rsid w:val="006E708E"/>
    <w:rsid w:val="006F7EC1"/>
    <w:rsid w:val="00703D5C"/>
    <w:rsid w:val="00703E03"/>
    <w:rsid w:val="007050C4"/>
    <w:rsid w:val="0070702C"/>
    <w:rsid w:val="00707847"/>
    <w:rsid w:val="00725990"/>
    <w:rsid w:val="007325E9"/>
    <w:rsid w:val="007337B1"/>
    <w:rsid w:val="00736986"/>
    <w:rsid w:val="00745FC0"/>
    <w:rsid w:val="00746721"/>
    <w:rsid w:val="00752AE6"/>
    <w:rsid w:val="00753C0A"/>
    <w:rsid w:val="0075444B"/>
    <w:rsid w:val="00756B53"/>
    <w:rsid w:val="007629CB"/>
    <w:rsid w:val="007764EE"/>
    <w:rsid w:val="0079300C"/>
    <w:rsid w:val="0079615D"/>
    <w:rsid w:val="007A371F"/>
    <w:rsid w:val="007B3363"/>
    <w:rsid w:val="007B3A48"/>
    <w:rsid w:val="007D0848"/>
    <w:rsid w:val="007E46C8"/>
    <w:rsid w:val="007E6930"/>
    <w:rsid w:val="00811380"/>
    <w:rsid w:val="00811F3F"/>
    <w:rsid w:val="008139E6"/>
    <w:rsid w:val="00817287"/>
    <w:rsid w:val="00821D66"/>
    <w:rsid w:val="00824134"/>
    <w:rsid w:val="0084239F"/>
    <w:rsid w:val="008478E4"/>
    <w:rsid w:val="00851BB2"/>
    <w:rsid w:val="00853F2C"/>
    <w:rsid w:val="008655B8"/>
    <w:rsid w:val="00873243"/>
    <w:rsid w:val="00876A86"/>
    <w:rsid w:val="008776B4"/>
    <w:rsid w:val="00880DBB"/>
    <w:rsid w:val="0088130F"/>
    <w:rsid w:val="00887943"/>
    <w:rsid w:val="00893C05"/>
    <w:rsid w:val="008A04E1"/>
    <w:rsid w:val="008B3918"/>
    <w:rsid w:val="008D1621"/>
    <w:rsid w:val="008D3DE4"/>
    <w:rsid w:val="008D5589"/>
    <w:rsid w:val="008E0767"/>
    <w:rsid w:val="008E2350"/>
    <w:rsid w:val="008E2F09"/>
    <w:rsid w:val="008E3827"/>
    <w:rsid w:val="008E4872"/>
    <w:rsid w:val="008E63F4"/>
    <w:rsid w:val="008E6FC7"/>
    <w:rsid w:val="008F190A"/>
    <w:rsid w:val="008F5E19"/>
    <w:rsid w:val="00902B94"/>
    <w:rsid w:val="00902FFE"/>
    <w:rsid w:val="009059BE"/>
    <w:rsid w:val="0091041D"/>
    <w:rsid w:val="00914C56"/>
    <w:rsid w:val="00915CAD"/>
    <w:rsid w:val="00920445"/>
    <w:rsid w:val="00922D0B"/>
    <w:rsid w:val="009253BF"/>
    <w:rsid w:val="00932C9A"/>
    <w:rsid w:val="0093494B"/>
    <w:rsid w:val="00940E33"/>
    <w:rsid w:val="00967447"/>
    <w:rsid w:val="00980631"/>
    <w:rsid w:val="00981B88"/>
    <w:rsid w:val="00984F67"/>
    <w:rsid w:val="0098592E"/>
    <w:rsid w:val="0099083D"/>
    <w:rsid w:val="009916B6"/>
    <w:rsid w:val="00991D37"/>
    <w:rsid w:val="009A01B9"/>
    <w:rsid w:val="009B1DBE"/>
    <w:rsid w:val="009B52A4"/>
    <w:rsid w:val="009B5FBA"/>
    <w:rsid w:val="009C2801"/>
    <w:rsid w:val="009C474E"/>
    <w:rsid w:val="009C7517"/>
    <w:rsid w:val="009D092D"/>
    <w:rsid w:val="009D3BE2"/>
    <w:rsid w:val="009D74B0"/>
    <w:rsid w:val="009F3182"/>
    <w:rsid w:val="009F4633"/>
    <w:rsid w:val="009F58FA"/>
    <w:rsid w:val="00A045CC"/>
    <w:rsid w:val="00A050AE"/>
    <w:rsid w:val="00A20D93"/>
    <w:rsid w:val="00A270B2"/>
    <w:rsid w:val="00A35948"/>
    <w:rsid w:val="00A37B51"/>
    <w:rsid w:val="00A44CEE"/>
    <w:rsid w:val="00A46AA7"/>
    <w:rsid w:val="00A5139D"/>
    <w:rsid w:val="00A64F38"/>
    <w:rsid w:val="00A65A95"/>
    <w:rsid w:val="00A70A77"/>
    <w:rsid w:val="00A756DE"/>
    <w:rsid w:val="00A82441"/>
    <w:rsid w:val="00A839BB"/>
    <w:rsid w:val="00A86766"/>
    <w:rsid w:val="00A90111"/>
    <w:rsid w:val="00A94408"/>
    <w:rsid w:val="00AA2E3E"/>
    <w:rsid w:val="00AB2B19"/>
    <w:rsid w:val="00AC04C0"/>
    <w:rsid w:val="00AC56AB"/>
    <w:rsid w:val="00AD19E1"/>
    <w:rsid w:val="00AD6BCD"/>
    <w:rsid w:val="00AD7D58"/>
    <w:rsid w:val="00AE2CE0"/>
    <w:rsid w:val="00AE3741"/>
    <w:rsid w:val="00AF0522"/>
    <w:rsid w:val="00AF39BD"/>
    <w:rsid w:val="00B012F6"/>
    <w:rsid w:val="00B02275"/>
    <w:rsid w:val="00B04097"/>
    <w:rsid w:val="00B1635B"/>
    <w:rsid w:val="00B25190"/>
    <w:rsid w:val="00B26A97"/>
    <w:rsid w:val="00B27232"/>
    <w:rsid w:val="00B33A1B"/>
    <w:rsid w:val="00B35C2A"/>
    <w:rsid w:val="00B44083"/>
    <w:rsid w:val="00B45A96"/>
    <w:rsid w:val="00B504A3"/>
    <w:rsid w:val="00B52732"/>
    <w:rsid w:val="00B57E9D"/>
    <w:rsid w:val="00B6433A"/>
    <w:rsid w:val="00B76171"/>
    <w:rsid w:val="00B764D0"/>
    <w:rsid w:val="00B90C06"/>
    <w:rsid w:val="00B90D25"/>
    <w:rsid w:val="00B93EF2"/>
    <w:rsid w:val="00BA3AB5"/>
    <w:rsid w:val="00BB091E"/>
    <w:rsid w:val="00BB30F4"/>
    <w:rsid w:val="00BB3BCD"/>
    <w:rsid w:val="00BB490C"/>
    <w:rsid w:val="00BF4A87"/>
    <w:rsid w:val="00C00E18"/>
    <w:rsid w:val="00C16C70"/>
    <w:rsid w:val="00C27676"/>
    <w:rsid w:val="00C302EE"/>
    <w:rsid w:val="00C30B0F"/>
    <w:rsid w:val="00C335B9"/>
    <w:rsid w:val="00C37278"/>
    <w:rsid w:val="00C40E53"/>
    <w:rsid w:val="00C42A61"/>
    <w:rsid w:val="00C436DC"/>
    <w:rsid w:val="00C43BEE"/>
    <w:rsid w:val="00C44906"/>
    <w:rsid w:val="00C44C05"/>
    <w:rsid w:val="00C5127B"/>
    <w:rsid w:val="00C61EB9"/>
    <w:rsid w:val="00C64602"/>
    <w:rsid w:val="00C70E16"/>
    <w:rsid w:val="00C72ED1"/>
    <w:rsid w:val="00C75016"/>
    <w:rsid w:val="00C7535B"/>
    <w:rsid w:val="00C7718C"/>
    <w:rsid w:val="00C91F2E"/>
    <w:rsid w:val="00C945D8"/>
    <w:rsid w:val="00CA4816"/>
    <w:rsid w:val="00CA7389"/>
    <w:rsid w:val="00CB2C49"/>
    <w:rsid w:val="00CB300A"/>
    <w:rsid w:val="00CB776D"/>
    <w:rsid w:val="00CC1F1C"/>
    <w:rsid w:val="00CC3C90"/>
    <w:rsid w:val="00CE22F7"/>
    <w:rsid w:val="00CF20EA"/>
    <w:rsid w:val="00CF2593"/>
    <w:rsid w:val="00CF7EF9"/>
    <w:rsid w:val="00D00376"/>
    <w:rsid w:val="00D04C88"/>
    <w:rsid w:val="00D06804"/>
    <w:rsid w:val="00D06F3F"/>
    <w:rsid w:val="00D2060F"/>
    <w:rsid w:val="00D25B1D"/>
    <w:rsid w:val="00D41471"/>
    <w:rsid w:val="00D43FEC"/>
    <w:rsid w:val="00D443E4"/>
    <w:rsid w:val="00D45B0D"/>
    <w:rsid w:val="00D5164A"/>
    <w:rsid w:val="00D51698"/>
    <w:rsid w:val="00D51896"/>
    <w:rsid w:val="00D52200"/>
    <w:rsid w:val="00D52D64"/>
    <w:rsid w:val="00D60ED2"/>
    <w:rsid w:val="00D627B2"/>
    <w:rsid w:val="00D67615"/>
    <w:rsid w:val="00D67CB2"/>
    <w:rsid w:val="00D76B7A"/>
    <w:rsid w:val="00D87CBE"/>
    <w:rsid w:val="00D9750E"/>
    <w:rsid w:val="00D97ABE"/>
    <w:rsid w:val="00DA5464"/>
    <w:rsid w:val="00DA6826"/>
    <w:rsid w:val="00DB0CD8"/>
    <w:rsid w:val="00DB5CCD"/>
    <w:rsid w:val="00DC2F8A"/>
    <w:rsid w:val="00DD2DFA"/>
    <w:rsid w:val="00DD376F"/>
    <w:rsid w:val="00DD51C7"/>
    <w:rsid w:val="00DD6B1B"/>
    <w:rsid w:val="00DD6D7A"/>
    <w:rsid w:val="00DE024D"/>
    <w:rsid w:val="00DE42D4"/>
    <w:rsid w:val="00DE5AF3"/>
    <w:rsid w:val="00DF0DF2"/>
    <w:rsid w:val="00DF22E9"/>
    <w:rsid w:val="00E135F6"/>
    <w:rsid w:val="00E1768F"/>
    <w:rsid w:val="00E2082F"/>
    <w:rsid w:val="00E24040"/>
    <w:rsid w:val="00E27B9A"/>
    <w:rsid w:val="00E32058"/>
    <w:rsid w:val="00E3318A"/>
    <w:rsid w:val="00E46B6F"/>
    <w:rsid w:val="00E512DC"/>
    <w:rsid w:val="00E5160A"/>
    <w:rsid w:val="00E52DD1"/>
    <w:rsid w:val="00E539C9"/>
    <w:rsid w:val="00E5676D"/>
    <w:rsid w:val="00E6256D"/>
    <w:rsid w:val="00E64235"/>
    <w:rsid w:val="00E64313"/>
    <w:rsid w:val="00E668FA"/>
    <w:rsid w:val="00E71FAF"/>
    <w:rsid w:val="00E72FDB"/>
    <w:rsid w:val="00E80185"/>
    <w:rsid w:val="00E82313"/>
    <w:rsid w:val="00E85081"/>
    <w:rsid w:val="00E852DC"/>
    <w:rsid w:val="00E9653C"/>
    <w:rsid w:val="00EA297B"/>
    <w:rsid w:val="00EA2A44"/>
    <w:rsid w:val="00EA3185"/>
    <w:rsid w:val="00EA4DC5"/>
    <w:rsid w:val="00EB23E0"/>
    <w:rsid w:val="00EB353C"/>
    <w:rsid w:val="00EB3952"/>
    <w:rsid w:val="00EB7AED"/>
    <w:rsid w:val="00EB7BB0"/>
    <w:rsid w:val="00EC0312"/>
    <w:rsid w:val="00EC273D"/>
    <w:rsid w:val="00EC4C8F"/>
    <w:rsid w:val="00EC5824"/>
    <w:rsid w:val="00EC7BBF"/>
    <w:rsid w:val="00ED1248"/>
    <w:rsid w:val="00ED6E71"/>
    <w:rsid w:val="00EE26BC"/>
    <w:rsid w:val="00EE29ED"/>
    <w:rsid w:val="00EF198B"/>
    <w:rsid w:val="00EF25BB"/>
    <w:rsid w:val="00EF4281"/>
    <w:rsid w:val="00EF5C03"/>
    <w:rsid w:val="00F00081"/>
    <w:rsid w:val="00F179C6"/>
    <w:rsid w:val="00F207C4"/>
    <w:rsid w:val="00F20898"/>
    <w:rsid w:val="00F305BD"/>
    <w:rsid w:val="00F33070"/>
    <w:rsid w:val="00F36094"/>
    <w:rsid w:val="00F44CF1"/>
    <w:rsid w:val="00F75BD3"/>
    <w:rsid w:val="00F837C2"/>
    <w:rsid w:val="00F90BE3"/>
    <w:rsid w:val="00F96115"/>
    <w:rsid w:val="00FA0E74"/>
    <w:rsid w:val="00FA1BF5"/>
    <w:rsid w:val="00FA39B3"/>
    <w:rsid w:val="00FB6991"/>
    <w:rsid w:val="00FB70D4"/>
    <w:rsid w:val="00FC1E8A"/>
    <w:rsid w:val="00FC49B6"/>
    <w:rsid w:val="00FC76E8"/>
    <w:rsid w:val="00FD23F2"/>
    <w:rsid w:val="00FD31ED"/>
    <w:rsid w:val="00FE0EBE"/>
    <w:rsid w:val="00FE186B"/>
    <w:rsid w:val="00FE1FC3"/>
    <w:rsid w:val="00FE39DE"/>
    <w:rsid w:val="00FE4AD7"/>
    <w:rsid w:val="00FE604A"/>
    <w:rsid w:val="00FF32C6"/>
    <w:rsid w:val="00FF3EA3"/>
    <w:rsid w:val="00FF73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89D94C-8D28-46F6-9837-AFF035716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475D77"/>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475D77"/>
    <w:pPr>
      <w:jc w:val="center"/>
      <w:outlineLvl w:val="0"/>
    </w:pPr>
    <w:rPr>
      <w:rFonts w:cs="Arial"/>
      <w:b/>
      <w:bCs/>
      <w:kern w:val="32"/>
      <w:sz w:val="32"/>
      <w:szCs w:val="32"/>
    </w:rPr>
  </w:style>
  <w:style w:type="paragraph" w:styleId="2">
    <w:name w:val="heading 2"/>
    <w:aliases w:val="!Разделы документа"/>
    <w:basedOn w:val="a"/>
    <w:link w:val="20"/>
    <w:qFormat/>
    <w:rsid w:val="00475D77"/>
    <w:pPr>
      <w:jc w:val="center"/>
      <w:outlineLvl w:val="1"/>
    </w:pPr>
    <w:rPr>
      <w:rFonts w:cs="Arial"/>
      <w:b/>
      <w:bCs/>
      <w:iCs/>
      <w:sz w:val="30"/>
      <w:szCs w:val="28"/>
    </w:rPr>
  </w:style>
  <w:style w:type="paragraph" w:styleId="3">
    <w:name w:val="heading 3"/>
    <w:aliases w:val="!Главы документа"/>
    <w:basedOn w:val="a"/>
    <w:link w:val="30"/>
    <w:qFormat/>
    <w:rsid w:val="00475D77"/>
    <w:pPr>
      <w:outlineLvl w:val="2"/>
    </w:pPr>
    <w:rPr>
      <w:rFonts w:cs="Arial"/>
      <w:b/>
      <w:bCs/>
      <w:sz w:val="28"/>
      <w:szCs w:val="26"/>
    </w:rPr>
  </w:style>
  <w:style w:type="paragraph" w:styleId="4">
    <w:name w:val="heading 4"/>
    <w:aliases w:val="!Параграфы/Статьи документа"/>
    <w:basedOn w:val="a"/>
    <w:link w:val="40"/>
    <w:qFormat/>
    <w:rsid w:val="00475D77"/>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1A458D"/>
    <w:pPr>
      <w:jc w:val="center"/>
    </w:pPr>
    <w:rPr>
      <w:sz w:val="28"/>
      <w:szCs w:val="28"/>
    </w:rPr>
  </w:style>
  <w:style w:type="character" w:customStyle="1" w:styleId="a4">
    <w:name w:val="Название Знак"/>
    <w:basedOn w:val="a0"/>
    <w:link w:val="a3"/>
    <w:rsid w:val="001A458D"/>
    <w:rPr>
      <w:rFonts w:ascii="Times New Roman" w:eastAsia="Times New Roman" w:hAnsi="Times New Roman" w:cs="Times New Roman"/>
      <w:sz w:val="28"/>
      <w:szCs w:val="28"/>
      <w:lang w:eastAsia="ru-RU"/>
    </w:rPr>
  </w:style>
  <w:style w:type="paragraph" w:styleId="a5">
    <w:name w:val="Balloon Text"/>
    <w:basedOn w:val="a"/>
    <w:link w:val="a6"/>
    <w:uiPriority w:val="99"/>
    <w:semiHidden/>
    <w:unhideWhenUsed/>
    <w:rsid w:val="001A458D"/>
    <w:rPr>
      <w:rFonts w:ascii="Tahoma" w:hAnsi="Tahoma" w:cs="Tahoma"/>
      <w:sz w:val="16"/>
      <w:szCs w:val="16"/>
    </w:rPr>
  </w:style>
  <w:style w:type="character" w:customStyle="1" w:styleId="a6">
    <w:name w:val="Текст выноски Знак"/>
    <w:basedOn w:val="a0"/>
    <w:link w:val="a5"/>
    <w:uiPriority w:val="99"/>
    <w:semiHidden/>
    <w:rsid w:val="001A458D"/>
    <w:rPr>
      <w:rFonts w:ascii="Tahoma" w:eastAsia="Times New Roman" w:hAnsi="Tahoma" w:cs="Tahoma"/>
      <w:color w:val="000000"/>
      <w:sz w:val="16"/>
      <w:szCs w:val="16"/>
      <w:lang w:eastAsia="ru-RU"/>
    </w:rPr>
  </w:style>
  <w:style w:type="paragraph" w:styleId="a7">
    <w:name w:val="Body Text"/>
    <w:basedOn w:val="a"/>
    <w:link w:val="a8"/>
    <w:rsid w:val="001A458D"/>
    <w:pPr>
      <w:jc w:val="center"/>
    </w:pPr>
    <w:rPr>
      <w:sz w:val="28"/>
    </w:rPr>
  </w:style>
  <w:style w:type="character" w:customStyle="1" w:styleId="a8">
    <w:name w:val="Основной текст Знак"/>
    <w:basedOn w:val="a0"/>
    <w:link w:val="a7"/>
    <w:rsid w:val="001A458D"/>
    <w:rPr>
      <w:rFonts w:ascii="Times New Roman" w:eastAsia="Times New Roman" w:hAnsi="Times New Roman" w:cs="Times New Roman"/>
      <w:sz w:val="28"/>
      <w:szCs w:val="20"/>
      <w:lang w:eastAsia="ru-RU"/>
    </w:rPr>
  </w:style>
  <w:style w:type="character" w:styleId="a9">
    <w:name w:val="Hyperlink"/>
    <w:basedOn w:val="a0"/>
    <w:rsid w:val="00475D77"/>
    <w:rPr>
      <w:color w:val="0000FF"/>
      <w:u w:val="none"/>
    </w:rPr>
  </w:style>
  <w:style w:type="paragraph" w:styleId="aa">
    <w:name w:val="header"/>
    <w:basedOn w:val="a"/>
    <w:link w:val="ab"/>
    <w:uiPriority w:val="99"/>
    <w:unhideWhenUsed/>
    <w:rsid w:val="00EB7AED"/>
    <w:pPr>
      <w:tabs>
        <w:tab w:val="center" w:pos="4677"/>
        <w:tab w:val="right" w:pos="9355"/>
      </w:tabs>
    </w:pPr>
  </w:style>
  <w:style w:type="character" w:customStyle="1" w:styleId="ab">
    <w:name w:val="Верхний колонтитул Знак"/>
    <w:basedOn w:val="a0"/>
    <w:link w:val="aa"/>
    <w:uiPriority w:val="99"/>
    <w:rsid w:val="00EB7AED"/>
    <w:rPr>
      <w:rFonts w:ascii="Times New Roman" w:eastAsia="Times New Roman" w:hAnsi="Times New Roman" w:cs="Times New Roman"/>
      <w:color w:val="000000"/>
      <w:sz w:val="24"/>
      <w:szCs w:val="20"/>
      <w:lang w:eastAsia="ru-RU"/>
    </w:rPr>
  </w:style>
  <w:style w:type="paragraph" w:styleId="ac">
    <w:name w:val="footer"/>
    <w:basedOn w:val="a"/>
    <w:link w:val="ad"/>
    <w:uiPriority w:val="99"/>
    <w:unhideWhenUsed/>
    <w:rsid w:val="00EB7AED"/>
    <w:pPr>
      <w:tabs>
        <w:tab w:val="center" w:pos="4677"/>
        <w:tab w:val="right" w:pos="9355"/>
      </w:tabs>
    </w:pPr>
  </w:style>
  <w:style w:type="character" w:customStyle="1" w:styleId="ad">
    <w:name w:val="Нижний колонтитул Знак"/>
    <w:basedOn w:val="a0"/>
    <w:link w:val="ac"/>
    <w:uiPriority w:val="99"/>
    <w:rsid w:val="00EB7AED"/>
    <w:rPr>
      <w:rFonts w:ascii="Times New Roman" w:eastAsia="Times New Roman" w:hAnsi="Times New Roman" w:cs="Times New Roman"/>
      <w:color w:val="000000"/>
      <w:sz w:val="24"/>
      <w:szCs w:val="20"/>
      <w:lang w:eastAsia="ru-RU"/>
    </w:rPr>
  </w:style>
  <w:style w:type="paragraph" w:styleId="ae">
    <w:name w:val="List Paragraph"/>
    <w:basedOn w:val="a"/>
    <w:uiPriority w:val="34"/>
    <w:qFormat/>
    <w:rsid w:val="007764EE"/>
    <w:pPr>
      <w:ind w:left="720"/>
      <w:contextualSpacing/>
    </w:pPr>
  </w:style>
  <w:style w:type="table" w:styleId="af">
    <w:name w:val="Table Grid"/>
    <w:basedOn w:val="a1"/>
    <w:uiPriority w:val="59"/>
    <w:rsid w:val="00FE1F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
    <w:name w:val="headertext"/>
    <w:basedOn w:val="a"/>
    <w:rsid w:val="00FE1FC3"/>
    <w:pPr>
      <w:spacing w:before="100" w:beforeAutospacing="1" w:after="100" w:afterAutospacing="1"/>
    </w:pPr>
  </w:style>
  <w:style w:type="character" w:customStyle="1" w:styleId="10">
    <w:name w:val="Заголовок 1 Знак"/>
    <w:aliases w:val="!Части документа Знак"/>
    <w:basedOn w:val="a0"/>
    <w:link w:val="1"/>
    <w:rsid w:val="001A0BD0"/>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1A0BD0"/>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1A0BD0"/>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1A0BD0"/>
    <w:rPr>
      <w:rFonts w:ascii="Arial" w:eastAsia="Times New Roman" w:hAnsi="Arial" w:cs="Times New Roman"/>
      <w:b/>
      <w:bCs/>
      <w:sz w:val="26"/>
      <w:szCs w:val="28"/>
      <w:lang w:eastAsia="ru-RU"/>
    </w:rPr>
  </w:style>
  <w:style w:type="character" w:styleId="HTML">
    <w:name w:val="HTML Variable"/>
    <w:aliases w:val="!Ссылки в документе"/>
    <w:basedOn w:val="a0"/>
    <w:rsid w:val="00475D77"/>
    <w:rPr>
      <w:rFonts w:ascii="Arial" w:hAnsi="Arial"/>
      <w:b w:val="0"/>
      <w:i w:val="0"/>
      <w:iCs/>
      <w:color w:val="0000FF"/>
      <w:sz w:val="24"/>
      <w:u w:val="none"/>
    </w:rPr>
  </w:style>
  <w:style w:type="paragraph" w:styleId="af0">
    <w:name w:val="annotation text"/>
    <w:aliases w:val="!Равноширинный текст документа"/>
    <w:basedOn w:val="a"/>
    <w:link w:val="af1"/>
    <w:semiHidden/>
    <w:rsid w:val="00475D77"/>
    <w:rPr>
      <w:rFonts w:ascii="Courier" w:hAnsi="Courier"/>
      <w:sz w:val="22"/>
      <w:szCs w:val="20"/>
    </w:rPr>
  </w:style>
  <w:style w:type="character" w:customStyle="1" w:styleId="af1">
    <w:name w:val="Текст примечания Знак"/>
    <w:aliases w:val="!Равноширинный текст документа Знак"/>
    <w:basedOn w:val="a0"/>
    <w:link w:val="af0"/>
    <w:semiHidden/>
    <w:rsid w:val="001A0BD0"/>
    <w:rPr>
      <w:rFonts w:ascii="Courier" w:eastAsia="Times New Roman" w:hAnsi="Courier" w:cs="Times New Roman"/>
      <w:szCs w:val="20"/>
      <w:lang w:eastAsia="ru-RU"/>
    </w:rPr>
  </w:style>
  <w:style w:type="paragraph" w:customStyle="1" w:styleId="Title">
    <w:name w:val="Title!Название НПА"/>
    <w:basedOn w:val="a"/>
    <w:rsid w:val="00475D77"/>
    <w:pPr>
      <w:spacing w:before="240" w:after="60"/>
      <w:jc w:val="center"/>
      <w:outlineLvl w:val="0"/>
    </w:pPr>
    <w:rPr>
      <w:rFonts w:cs="Arial"/>
      <w:b/>
      <w:bCs/>
      <w:kern w:val="28"/>
      <w:sz w:val="32"/>
      <w:szCs w:val="32"/>
    </w:rPr>
  </w:style>
  <w:style w:type="paragraph" w:customStyle="1" w:styleId="Application">
    <w:name w:val="Application!Приложение"/>
    <w:rsid w:val="00475D77"/>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475D77"/>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475D77"/>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475D77"/>
    <w:pPr>
      <w:spacing w:after="0"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
    <w:rsid w:val="00475D77"/>
    <w:rPr>
      <w:sz w:val="28"/>
    </w:rPr>
  </w:style>
  <w:style w:type="paragraph" w:customStyle="1" w:styleId="formattext">
    <w:name w:val="formattext"/>
    <w:basedOn w:val="a"/>
    <w:rsid w:val="00AF0522"/>
    <w:pPr>
      <w:spacing w:before="100" w:beforeAutospacing="1" w:after="100" w:afterAutospacing="1"/>
      <w:ind w:firstLine="0"/>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05619">
      <w:bodyDiv w:val="1"/>
      <w:marLeft w:val="0"/>
      <w:marRight w:val="0"/>
      <w:marTop w:val="0"/>
      <w:marBottom w:val="0"/>
      <w:divBdr>
        <w:top w:val="none" w:sz="0" w:space="0" w:color="auto"/>
        <w:left w:val="none" w:sz="0" w:space="0" w:color="auto"/>
        <w:bottom w:val="none" w:sz="0" w:space="0" w:color="auto"/>
        <w:right w:val="none" w:sz="0" w:space="0" w:color="auto"/>
      </w:divBdr>
    </w:div>
    <w:div w:id="535118930">
      <w:bodyDiv w:val="1"/>
      <w:marLeft w:val="0"/>
      <w:marRight w:val="0"/>
      <w:marTop w:val="0"/>
      <w:marBottom w:val="0"/>
      <w:divBdr>
        <w:top w:val="none" w:sz="0" w:space="0" w:color="auto"/>
        <w:left w:val="none" w:sz="0" w:space="0" w:color="auto"/>
        <w:bottom w:val="none" w:sz="0" w:space="0" w:color="auto"/>
        <w:right w:val="none" w:sz="0" w:space="0" w:color="auto"/>
      </w:divBdr>
    </w:div>
    <w:div w:id="874806026">
      <w:bodyDiv w:val="1"/>
      <w:marLeft w:val="0"/>
      <w:marRight w:val="0"/>
      <w:marTop w:val="0"/>
      <w:marBottom w:val="0"/>
      <w:divBdr>
        <w:top w:val="none" w:sz="0" w:space="0" w:color="auto"/>
        <w:left w:val="none" w:sz="0" w:space="0" w:color="auto"/>
        <w:bottom w:val="none" w:sz="0" w:space="0" w:color="auto"/>
        <w:right w:val="none" w:sz="0" w:space="0" w:color="auto"/>
      </w:divBdr>
    </w:div>
    <w:div w:id="926038933">
      <w:bodyDiv w:val="1"/>
      <w:marLeft w:val="0"/>
      <w:marRight w:val="0"/>
      <w:marTop w:val="0"/>
      <w:marBottom w:val="0"/>
      <w:divBdr>
        <w:top w:val="none" w:sz="0" w:space="0" w:color="auto"/>
        <w:left w:val="none" w:sz="0" w:space="0" w:color="auto"/>
        <w:bottom w:val="none" w:sz="0" w:space="0" w:color="auto"/>
        <w:right w:val="none" w:sz="0" w:space="0" w:color="auto"/>
      </w:divBdr>
    </w:div>
    <w:div w:id="1207524408">
      <w:bodyDiv w:val="1"/>
      <w:marLeft w:val="0"/>
      <w:marRight w:val="0"/>
      <w:marTop w:val="0"/>
      <w:marBottom w:val="0"/>
      <w:divBdr>
        <w:top w:val="none" w:sz="0" w:space="0" w:color="auto"/>
        <w:left w:val="none" w:sz="0" w:space="0" w:color="auto"/>
        <w:bottom w:val="none" w:sz="0" w:space="0" w:color="auto"/>
        <w:right w:val="none" w:sz="0" w:space="0" w:color="auto"/>
      </w:divBdr>
      <w:divsChild>
        <w:div w:id="1432628042">
          <w:marLeft w:val="0"/>
          <w:marRight w:val="0"/>
          <w:marTop w:val="0"/>
          <w:marBottom w:val="0"/>
          <w:divBdr>
            <w:top w:val="none" w:sz="0" w:space="0" w:color="auto"/>
            <w:left w:val="none" w:sz="0" w:space="0" w:color="auto"/>
            <w:bottom w:val="none" w:sz="0" w:space="0" w:color="auto"/>
            <w:right w:val="none" w:sz="0" w:space="0" w:color="auto"/>
          </w:divBdr>
        </w:div>
        <w:div w:id="1387990255">
          <w:marLeft w:val="0"/>
          <w:marRight w:val="0"/>
          <w:marTop w:val="0"/>
          <w:marBottom w:val="0"/>
          <w:divBdr>
            <w:top w:val="none" w:sz="0" w:space="0" w:color="auto"/>
            <w:left w:val="none" w:sz="0" w:space="0" w:color="auto"/>
            <w:bottom w:val="none" w:sz="0" w:space="0" w:color="auto"/>
            <w:right w:val="none" w:sz="0" w:space="0" w:color="auto"/>
          </w:divBdr>
        </w:div>
      </w:divsChild>
    </w:div>
    <w:div w:id="1276715559">
      <w:bodyDiv w:val="1"/>
      <w:marLeft w:val="0"/>
      <w:marRight w:val="0"/>
      <w:marTop w:val="0"/>
      <w:marBottom w:val="0"/>
      <w:divBdr>
        <w:top w:val="none" w:sz="0" w:space="0" w:color="auto"/>
        <w:left w:val="none" w:sz="0" w:space="0" w:color="auto"/>
        <w:bottom w:val="none" w:sz="0" w:space="0" w:color="auto"/>
        <w:right w:val="none" w:sz="0" w:space="0" w:color="auto"/>
      </w:divBdr>
      <w:divsChild>
        <w:div w:id="1890533899">
          <w:marLeft w:val="0"/>
          <w:marRight w:val="0"/>
          <w:marTop w:val="0"/>
          <w:marBottom w:val="0"/>
          <w:divBdr>
            <w:top w:val="none" w:sz="0" w:space="0" w:color="auto"/>
            <w:left w:val="none" w:sz="0" w:space="0" w:color="auto"/>
            <w:bottom w:val="none" w:sz="0" w:space="0" w:color="auto"/>
            <w:right w:val="none" w:sz="0" w:space="0" w:color="auto"/>
          </w:divBdr>
        </w:div>
        <w:div w:id="714155843">
          <w:marLeft w:val="0"/>
          <w:marRight w:val="0"/>
          <w:marTop w:val="0"/>
          <w:marBottom w:val="0"/>
          <w:divBdr>
            <w:top w:val="none" w:sz="0" w:space="0" w:color="auto"/>
            <w:left w:val="none" w:sz="0" w:space="0" w:color="auto"/>
            <w:bottom w:val="none" w:sz="0" w:space="0" w:color="auto"/>
            <w:right w:val="none" w:sz="0" w:space="0" w:color="auto"/>
          </w:divBdr>
        </w:div>
      </w:divsChild>
    </w:div>
    <w:div w:id="1709911094">
      <w:bodyDiv w:val="1"/>
      <w:marLeft w:val="0"/>
      <w:marRight w:val="0"/>
      <w:marTop w:val="0"/>
      <w:marBottom w:val="0"/>
      <w:divBdr>
        <w:top w:val="none" w:sz="0" w:space="0" w:color="auto"/>
        <w:left w:val="none" w:sz="0" w:space="0" w:color="auto"/>
        <w:bottom w:val="none" w:sz="0" w:space="0" w:color="auto"/>
        <w:right w:val="none" w:sz="0" w:space="0" w:color="auto"/>
      </w:divBdr>
      <w:divsChild>
        <w:div w:id="6910326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kodeks://link/d?nd=901738835&amp;mark=000000000000000000000000000000000000000000000000007D20K3&amp;mark=000000000000000000000000000000000000000000000000007D20K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AB059-1410-4EB6-97F9-FD9BDBBBC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30</TotalTime>
  <Pages>1</Pages>
  <Words>494</Words>
  <Characters>2821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Elza</dc:creator>
  <cp:lastModifiedBy>Tik_gorod</cp:lastModifiedBy>
  <cp:revision>8</cp:revision>
  <cp:lastPrinted>2024-06-27T11:41:00Z</cp:lastPrinted>
  <dcterms:created xsi:type="dcterms:W3CDTF">2024-06-22T06:05:00Z</dcterms:created>
  <dcterms:modified xsi:type="dcterms:W3CDTF">2024-06-27T11:41:00Z</dcterms:modified>
</cp:coreProperties>
</file>