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55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485"/>
        <w:gridCol w:w="780"/>
        <w:gridCol w:w="271"/>
        <w:gridCol w:w="4173"/>
        <w:gridCol w:w="446"/>
      </w:tblGrid>
      <w:tr w:rsidR="005B6628">
        <w:trPr>
          <w:trHeight w:val="1560"/>
        </w:trPr>
        <w:tc>
          <w:tcPr>
            <w:tcW w:w="4485" w:type="dxa"/>
            <w:tcBorders>
              <w:bottom w:val="single" w:sz="4" w:space="0" w:color="000000"/>
            </w:tcBorders>
            <w:vAlign w:val="center"/>
          </w:tcPr>
          <w:p w:rsidR="005B6628" w:rsidRDefault="004D2EB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 w:rsidR="005B6628" w:rsidRDefault="004D2EB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СОВЕТ </w:t>
            </w:r>
          </w:p>
          <w:p w:rsidR="005B6628" w:rsidRDefault="004D2EB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БУИНСКОГО</w:t>
            </w:r>
          </w:p>
          <w:p w:rsidR="005B6628" w:rsidRDefault="004D2EB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МУНИЦИПАЛЬНОГО РАЙОНА</w:t>
            </w:r>
          </w:p>
          <w:p w:rsidR="005B6628" w:rsidRDefault="005B662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1" w:type="dxa"/>
            <w:gridSpan w:val="2"/>
            <w:tcBorders>
              <w:bottom w:val="single" w:sz="4" w:space="0" w:color="000000"/>
            </w:tcBorders>
            <w:vAlign w:val="center"/>
          </w:tcPr>
          <w:p w:rsidR="005B6628" w:rsidRDefault="004D2EB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2630" cy="9023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8" t="-6" r="-8" b="-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9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9" w:type="dxa"/>
            <w:gridSpan w:val="2"/>
            <w:tcBorders>
              <w:bottom w:val="single" w:sz="4" w:space="0" w:color="000000"/>
            </w:tcBorders>
            <w:vAlign w:val="center"/>
          </w:tcPr>
          <w:p w:rsidR="005B6628" w:rsidRDefault="004D2EB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ТАТАРСТАН РЕСПУБЛИКАСЫ</w:t>
            </w:r>
          </w:p>
          <w:p w:rsidR="005B6628" w:rsidRDefault="004D2EB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БУА</w:t>
            </w:r>
          </w:p>
          <w:p w:rsidR="005B6628" w:rsidRDefault="004D2EB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МУНИЦИПАЛЬ РАЙОНЫ</w:t>
            </w:r>
          </w:p>
          <w:p w:rsidR="005B6628" w:rsidRDefault="004D2EB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СОВЕТЫ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5B6628">
        <w:trPr>
          <w:trHeight w:val="1627"/>
        </w:trPr>
        <w:tc>
          <w:tcPr>
            <w:tcW w:w="5265" w:type="dxa"/>
            <w:gridSpan w:val="2"/>
            <w:tcMar>
              <w:bottom w:w="0" w:type="dxa"/>
            </w:tcMar>
          </w:tcPr>
          <w:p w:rsidR="005B6628" w:rsidRDefault="005B662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B6628" w:rsidRDefault="004D2EB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РЕШЕНИЕ</w:t>
            </w:r>
          </w:p>
          <w:p w:rsidR="005B6628" w:rsidRDefault="004D2EB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2819400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B6628" w:rsidRDefault="004D2EB6">
                                  <w:pPr>
                                    <w:widowControl w:val="0"/>
                                    <w:ind w:left="142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</w:rPr>
                                    <w:t>г. Буинск</w:t>
                                  </w:r>
                                </w:p>
                              </w:txbxContent>
                            </wps:txbx>
                            <wps:bodyPr lIns="720" tIns="720" rIns="720" bIns="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" o:spid="_x0000_s1026" style="position:absolute;left:0;text-align:left;margin-left:222pt;margin-top:7.6pt;width:65pt;height:17.8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" filled="f" stroked="f" strokeweight="0">
                      <v:textbox inset=".02mm,.02mm,.02mm,.02mm">
                        <w:txbxContent>
                          <w:p w:rsidR="005B6628" w:rsidRDefault="004D2EB6">
                            <w:pPr>
                              <w:widowControl w:val="0"/>
                              <w:ind w:left="142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</w:rPr>
                              <w:t>г. Буинск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B6628" w:rsidRDefault="004D2EB6" w:rsidP="004D2EB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25 сентября 2025 года </w:t>
            </w:r>
          </w:p>
        </w:tc>
        <w:tc>
          <w:tcPr>
            <w:tcW w:w="4444" w:type="dxa"/>
            <w:gridSpan w:val="2"/>
            <w:tcMar>
              <w:bottom w:w="0" w:type="dxa"/>
            </w:tcMar>
          </w:tcPr>
          <w:p w:rsidR="005B6628" w:rsidRDefault="005B6628">
            <w:pPr>
              <w:keepNext/>
              <w:widowControl w:val="0"/>
              <w:snapToGrid w:val="0"/>
              <w:spacing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B6628" w:rsidRDefault="004D2EB6">
            <w:pPr>
              <w:keepNext/>
              <w:widowControl w:val="0"/>
              <w:spacing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        КАРАР</w:t>
            </w:r>
          </w:p>
          <w:p w:rsidR="004D2EB6" w:rsidRPr="004D2EB6" w:rsidRDefault="004D2EB6" w:rsidP="004D2EB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E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D2E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</w:t>
            </w:r>
          </w:p>
          <w:p w:rsidR="005B6628" w:rsidRDefault="004D2EB6" w:rsidP="004D2EB6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6-1</w:t>
            </w:r>
          </w:p>
        </w:tc>
        <w:tc>
          <w:tcPr>
            <w:tcW w:w="446" w:type="dxa"/>
            <w:tcMar>
              <w:bottom w:w="0" w:type="dxa"/>
            </w:tcMar>
          </w:tcPr>
          <w:p w:rsidR="005B6628" w:rsidRDefault="005B6628">
            <w:pPr>
              <w:widowControl w:val="0"/>
            </w:pPr>
          </w:p>
        </w:tc>
      </w:tr>
    </w:tbl>
    <w:p w:rsidR="004D2EB6" w:rsidRDefault="004D2EB6" w:rsidP="004D2EB6">
      <w:pPr>
        <w:spacing w:line="240" w:lineRule="auto"/>
        <w:ind w:right="439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Положение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</w:t>
      </w:r>
      <w:bookmarkStart w:id="0" w:name="_Hlk73706793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муниципальном </w:t>
      </w:r>
      <w:bookmarkEnd w:id="0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земельном контроле на территории Буинского муниципального</w:t>
      </w:r>
    </w:p>
    <w:p w:rsidR="005B6628" w:rsidRDefault="004D2EB6" w:rsidP="004D2EB6">
      <w:pPr>
        <w:spacing w:line="240" w:lineRule="auto"/>
        <w:ind w:right="4393"/>
        <w:rPr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района Республики Татарстан</w:t>
      </w:r>
    </w:p>
    <w:p w:rsidR="005B6628" w:rsidRDefault="005B6628" w:rsidP="004D2EB6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6628" w:rsidRDefault="004D2EB6" w:rsidP="004D2EB6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Земельным кодексом Российской Федерации, Федеральным </w:t>
      </w:r>
      <w:hyperlink r:id="rId5">
        <w:r>
          <w:rPr>
            <w:rFonts w:ascii="Times New Roman" w:hAnsi="Times New Roman"/>
            <w:color w:val="000000" w:themeColor="text1"/>
            <w:sz w:val="28"/>
            <w:szCs w:val="28"/>
          </w:rPr>
          <w:t>закон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ом от 6 октября 2003 года № 131-ФЗ «Об общих принципах организации местного самоуправле</w:t>
      </w:r>
      <w:r>
        <w:rPr>
          <w:rFonts w:ascii="Times New Roman" w:hAnsi="Times New Roman"/>
          <w:color w:val="000000" w:themeColor="text1"/>
          <w:sz w:val="28"/>
          <w:szCs w:val="28"/>
        </w:rPr>
        <w:t>ния в Российской Федерации», в целях реализации 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iCs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iCs/>
          <w:color w:val="000000" w:themeColor="text1"/>
          <w:sz w:val="28"/>
          <w:szCs w:val="24"/>
          <w:lang w:eastAsia="zh-CN"/>
        </w:rPr>
        <w:t>Совет Буинского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B6628" w:rsidRDefault="005B6628" w:rsidP="004D2EB6">
      <w:pPr>
        <w:spacing w:line="240" w:lineRule="auto"/>
        <w:jc w:val="both"/>
      </w:pPr>
    </w:p>
    <w:p w:rsidR="005B6628" w:rsidRDefault="004D2EB6" w:rsidP="004D2EB6">
      <w:pPr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РЕШИЛ: </w:t>
      </w:r>
    </w:p>
    <w:p w:rsidR="005B6628" w:rsidRDefault="005B6628" w:rsidP="004D2E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B6628" w:rsidRDefault="004D2EB6" w:rsidP="004D2EB6">
      <w:pPr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1.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</w:t>
      </w:r>
      <w:bookmarkStart w:id="1" w:name="_Hlk73706793_Копия_1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муниципальном </w:t>
      </w:r>
      <w:bookmarkEnd w:id="1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земельном контроле на территории Буинского муниципального района Республики Татарстан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утвержденного решением Совета Буинского муниципального района Республики Татарстан от 29 сентября 2021 г. № 2-18 (в редакции </w:t>
      </w:r>
      <w:r>
        <w:rPr>
          <w:rFonts w:ascii="Times New Roman" w:hAnsi="Times New Roman" w:cs="Times New Roman"/>
          <w:sz w:val="28"/>
          <w:szCs w:val="28"/>
        </w:rPr>
        <w:t>решения от 30.05.2025 г. №3-78), внести следующие изменения:</w:t>
      </w:r>
    </w:p>
    <w:p w:rsidR="005B6628" w:rsidRDefault="004D2EB6" w:rsidP="004D2EB6">
      <w:pPr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1.1. пункт 4.11 признать утратившим силу;</w:t>
      </w:r>
    </w:p>
    <w:p w:rsidR="005B6628" w:rsidRDefault="004D2EB6" w:rsidP="004D2EB6">
      <w:pPr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1.2. подпункт 5 пункта 1.9.1 изменить и изложить в следующей редакции:</w:t>
      </w:r>
    </w:p>
    <w:p w:rsidR="005B6628" w:rsidRDefault="004D2EB6" w:rsidP="004D2EB6">
      <w:pPr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«5) не препятствовать присутствию контролируемых лиц, их представителей, а с со</w:t>
      </w:r>
      <w:r>
        <w:rPr>
          <w:rFonts w:ascii="Times New Roman" w:hAnsi="Times New Roman" w:cs="Times New Roman"/>
          <w:sz w:val="28"/>
          <w:szCs w:val="28"/>
        </w:rPr>
        <w:t>гласия контролируемых лиц, их представителей присутствию Уполномоченного при Раисе  Республики Татарстан по защите прав предпринимателей или его общественных представителей при проведении контрольных мероприятий (за исключением контрольных мероприятий, при</w:t>
      </w:r>
      <w:r>
        <w:rPr>
          <w:rFonts w:ascii="Times New Roman" w:hAnsi="Times New Roman" w:cs="Times New Roman"/>
          <w:sz w:val="28"/>
          <w:szCs w:val="28"/>
        </w:rPr>
        <w:t xml:space="preserve"> проведении которых не требуется взаимодействие контрольных органов с контролируемыми лицами) и в случаях, предусмотренных Федеральным законом № 248-ФЗ и пунктом 3.3 настоящего Положения, осуществлять консультирование;».</w:t>
      </w:r>
    </w:p>
    <w:p w:rsidR="005B6628" w:rsidRDefault="004D2EB6" w:rsidP="004D2EB6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Опубликовать настоящее решение </w:t>
      </w:r>
      <w:r>
        <w:rPr>
          <w:rFonts w:ascii="Times New Roman" w:hAnsi="Times New Roman" w:cs="Times New Roman"/>
          <w:sz w:val="28"/>
          <w:szCs w:val="28"/>
        </w:rPr>
        <w:t>на официальном сайте Буинского муниципального района и на официальном портале правовой информации Республики Татарстан http://pravo.tatarstan.ru.</w:t>
      </w:r>
    </w:p>
    <w:p w:rsidR="005B6628" w:rsidRDefault="004D2EB6" w:rsidP="004D2EB6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>3. Контроль за исполнением настоящего решения оставляю за собой.</w:t>
      </w:r>
    </w:p>
    <w:p w:rsidR="005B6628" w:rsidRDefault="005B6628" w:rsidP="004D2E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628" w:rsidRDefault="004D2EB6" w:rsidP="004D2EB6">
      <w:pPr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Буинского </w:t>
      </w:r>
    </w:p>
    <w:p w:rsidR="005B6628" w:rsidRDefault="004D2EB6" w:rsidP="004D2EB6">
      <w:pPr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</w:p>
    <w:p w:rsidR="005B6628" w:rsidRDefault="004D2EB6" w:rsidP="004D2EB6">
      <w:pPr>
        <w:spacing w:line="240" w:lineRule="auto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Камартдинов</w:t>
      </w:r>
      <w:bookmarkStart w:id="2" w:name="_GoBack"/>
      <w:bookmarkEnd w:id="2"/>
      <w:proofErr w:type="spellEnd"/>
    </w:p>
    <w:sectPr w:rsidR="005B6628" w:rsidSect="004D2EB6">
      <w:pgSz w:w="11906" w:h="16838"/>
      <w:pgMar w:top="1134" w:right="567" w:bottom="709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28"/>
    <w:rsid w:val="004D2EB6"/>
    <w:rsid w:val="005B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BA8DE-6CD0-41F9-AC62-24B1075D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Содержимое врезки"/>
    <w:basedOn w:val="a"/>
    <w:qFormat/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D2E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D2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dc:description/>
  <cp:lastModifiedBy>Tik_gorod</cp:lastModifiedBy>
  <cp:revision>95</cp:revision>
  <cp:lastPrinted>2025-09-24T10:57:00Z</cp:lastPrinted>
  <dcterms:created xsi:type="dcterms:W3CDTF">2025-02-28T10:51:00Z</dcterms:created>
  <dcterms:modified xsi:type="dcterms:W3CDTF">2025-09-24T10:57:00Z</dcterms:modified>
  <dc:language>ru-RU</dc:language>
</cp:coreProperties>
</file>