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6"/>
        <w:gridCol w:w="529"/>
        <w:gridCol w:w="757"/>
        <w:gridCol w:w="4524"/>
      </w:tblGrid>
      <w:tr w:rsidR="00C701E9" w:rsidRPr="00693521" w:rsidTr="0086653C">
        <w:trPr>
          <w:trHeight w:val="1500"/>
        </w:trPr>
        <w:tc>
          <w:tcPr>
            <w:tcW w:w="4396" w:type="dxa"/>
            <w:vAlign w:val="center"/>
          </w:tcPr>
          <w:p w:rsidR="00C701E9" w:rsidRPr="00693521" w:rsidRDefault="00C701E9" w:rsidP="0086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35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РЕСПУБЛИКА ТАТАРСТАН</w:t>
            </w:r>
          </w:p>
          <w:p w:rsidR="00C701E9" w:rsidRPr="00693521" w:rsidRDefault="00C701E9" w:rsidP="0086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5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БУИНСКИЙ  </w:t>
            </w:r>
          </w:p>
          <w:p w:rsidR="00C701E9" w:rsidRPr="00693521" w:rsidRDefault="00C701E9" w:rsidP="0086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521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РАЙОН ИСПОЛНИТЕЛЬНЫЙ КОМИТЕТ</w:t>
            </w:r>
          </w:p>
          <w:p w:rsidR="00C701E9" w:rsidRPr="00693521" w:rsidRDefault="00C701E9" w:rsidP="0086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F3539">
              <w:rPr>
                <w:rFonts w:ascii="Times New Roman" w:eastAsia="Times New Roman" w:hAnsi="Times New Roman" w:cs="Times New Roman"/>
                <w:sz w:val="28"/>
                <w:szCs w:val="28"/>
              </w:rPr>
              <w:t>БЮРГАНСКОГО</w:t>
            </w:r>
            <w:r w:rsidRPr="00693521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C701E9" w:rsidRPr="00693521" w:rsidRDefault="00C701E9" w:rsidP="008665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Align w:val="center"/>
            <w:hideMark/>
          </w:tcPr>
          <w:p w:rsidR="00C701E9" w:rsidRPr="00693521" w:rsidRDefault="00C701E9" w:rsidP="008665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6935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017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4" w:type="dxa"/>
            <w:hideMark/>
          </w:tcPr>
          <w:p w:rsidR="00C701E9" w:rsidRPr="00693521" w:rsidRDefault="00C701E9" w:rsidP="00866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935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ТАТАРСТАН РЕСПУБЛИКАСЫ</w:t>
            </w:r>
          </w:p>
          <w:p w:rsidR="00C701E9" w:rsidRPr="00693521" w:rsidRDefault="00C701E9" w:rsidP="0086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5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БУА  </w:t>
            </w:r>
          </w:p>
          <w:p w:rsidR="00C701E9" w:rsidRPr="00693521" w:rsidRDefault="00C701E9" w:rsidP="0086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5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 РАЙОНЫ </w:t>
            </w:r>
          </w:p>
          <w:p w:rsidR="00C701E9" w:rsidRPr="00693521" w:rsidRDefault="00C701E9" w:rsidP="0086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39">
              <w:rPr>
                <w:rFonts w:ascii="Times New Roman" w:eastAsia="Times New Roman" w:hAnsi="Times New Roman" w:cs="Times New Roman"/>
                <w:sz w:val="28"/>
                <w:szCs w:val="28"/>
              </w:rPr>
              <w:t>БОЕРГАН</w:t>
            </w:r>
            <w:r w:rsidRPr="006935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АВЫЛ </w:t>
            </w:r>
            <w:r w:rsidRPr="00693521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ҖИРЛЕГЕ </w:t>
            </w:r>
          </w:p>
          <w:p w:rsidR="00C701E9" w:rsidRPr="00693521" w:rsidRDefault="00C701E9" w:rsidP="0086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БАШКАРМА </w:t>
            </w:r>
            <w:r w:rsidRPr="00693521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КОМИТЕТЫ</w:t>
            </w:r>
          </w:p>
        </w:tc>
      </w:tr>
      <w:tr w:rsidR="00C701E9" w:rsidRPr="00693521" w:rsidTr="0086653C">
        <w:trPr>
          <w:trHeight w:val="752"/>
        </w:trPr>
        <w:tc>
          <w:tcPr>
            <w:tcW w:w="10206" w:type="dxa"/>
            <w:gridSpan w:val="4"/>
          </w:tcPr>
          <w:p w:rsidR="00C701E9" w:rsidRPr="00693521" w:rsidRDefault="00C701E9" w:rsidP="0086653C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</w:rPr>
            </w:pPr>
          </w:p>
        </w:tc>
      </w:tr>
      <w:tr w:rsidR="00C701E9" w:rsidRPr="00693521" w:rsidTr="0086653C">
        <w:trPr>
          <w:trHeight w:val="1500"/>
        </w:trPr>
        <w:tc>
          <w:tcPr>
            <w:tcW w:w="4925" w:type="dxa"/>
            <w:gridSpan w:val="2"/>
          </w:tcPr>
          <w:p w:rsidR="00C701E9" w:rsidRPr="00693521" w:rsidRDefault="00C701E9" w:rsidP="008665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693521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ПОСТАНОВЛЕНИЕ</w:t>
            </w:r>
          </w:p>
          <w:p w:rsidR="00C701E9" w:rsidRPr="00693521" w:rsidRDefault="00C701E9" w:rsidP="00866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C701E9" w:rsidRPr="00693521" w:rsidRDefault="00C701E9" w:rsidP="00866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A36B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7" type="#_x0000_t202" style="position:absolute;left:0;text-align:left;margin-left:208.8pt;margin-top:9.7pt;width:88.9pt;height:17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" filled="f" stroked="f" strokecolor="white">
                  <v:textbox inset="0,0,0,0">
                    <w:txbxContent>
                      <w:p w:rsidR="00C701E9" w:rsidRDefault="00C701E9" w:rsidP="00C701E9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701E9" w:rsidRPr="00693521" w:rsidRDefault="00C701E9" w:rsidP="008665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2025</w:t>
            </w:r>
            <w:r w:rsidRPr="00693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5281" w:type="dxa"/>
            <w:gridSpan w:val="2"/>
          </w:tcPr>
          <w:p w:rsidR="00C701E9" w:rsidRPr="00693521" w:rsidRDefault="00C701E9" w:rsidP="0086653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</w:rPr>
            </w:pPr>
            <w:r w:rsidRPr="006935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КАРАР</w:t>
            </w:r>
          </w:p>
          <w:p w:rsidR="00C701E9" w:rsidRPr="00693521" w:rsidRDefault="00C701E9" w:rsidP="008665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701E9" w:rsidRPr="00693521" w:rsidRDefault="00C701E9" w:rsidP="00866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01E9" w:rsidRPr="0046662B" w:rsidRDefault="00C701E9" w:rsidP="008665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C701E9" w:rsidRPr="00693521" w:rsidRDefault="00C701E9" w:rsidP="008665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701E9" w:rsidRPr="00D850CE" w:rsidRDefault="00C701E9" w:rsidP="00C70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использования пиротехнических изделий</w:t>
      </w:r>
      <w:r w:rsidRPr="00D850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701E9" w:rsidRPr="00D850CE" w:rsidRDefault="00C701E9" w:rsidP="00C70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50C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Pr="00D850C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701E9" w:rsidRPr="00D850CE" w:rsidRDefault="00C701E9" w:rsidP="00C701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50CE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D850C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701E9" w:rsidRDefault="00C701E9" w:rsidP="00C70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1E9" w:rsidRPr="00D850CE" w:rsidRDefault="00C701E9" w:rsidP="00C70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50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обеспечения пожарной безопасности новогодних праздничных мероприятий, жизни и здоровья граждан, имущества физических и юридических лиц, государственного или муниципального имущества, в соответствии со статьей 30 Федерального закона от 21 декабря 1994 года №69-ФЗ «О пожарной безопасности» и статьей 25 Закона Республики Татарстан от 18 мая 1993 года № 1866-</w:t>
      </w:r>
      <w:r>
        <w:rPr>
          <w:rFonts w:ascii="Times New Roman" w:hAnsi="Times New Roman" w:cs="Times New Roman"/>
          <w:sz w:val="28"/>
          <w:szCs w:val="28"/>
          <w:lang w:val="en-US"/>
        </w:rPr>
        <w:t>XXII</w:t>
      </w:r>
      <w:r>
        <w:rPr>
          <w:rFonts w:ascii="Times New Roman" w:hAnsi="Times New Roman" w:cs="Times New Roman"/>
          <w:sz w:val="28"/>
          <w:szCs w:val="28"/>
        </w:rPr>
        <w:t>«О пожарной безопасности» а также постановления Кабинета Министров Республики Татарстан 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 особого противопожарного режима»</w:t>
      </w:r>
    </w:p>
    <w:p w:rsidR="00C701E9" w:rsidRPr="00D850CE" w:rsidRDefault="00C701E9" w:rsidP="00C70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1E9" w:rsidRPr="00D850CE" w:rsidRDefault="00C701E9" w:rsidP="00C70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0C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701E9" w:rsidRPr="00D850CE" w:rsidRDefault="00C701E9" w:rsidP="00C70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1E9" w:rsidRPr="00FF7B3A" w:rsidRDefault="00C701E9" w:rsidP="00C701E9">
      <w:pPr>
        <w:jc w:val="center"/>
        <w:rPr>
          <w:sz w:val="28"/>
          <w:szCs w:val="28"/>
        </w:rPr>
      </w:pPr>
    </w:p>
    <w:p w:rsidR="00C701E9" w:rsidRPr="001A7D04" w:rsidRDefault="00C701E9" w:rsidP="00C701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D04">
        <w:rPr>
          <w:rFonts w:ascii="Times New Roman" w:hAnsi="Times New Roman" w:cs="Times New Roman"/>
          <w:sz w:val="28"/>
          <w:szCs w:val="28"/>
        </w:rPr>
        <w:t xml:space="preserve">Установить с 25 декабря 2025 года по 11 января 2026 года на территории </w:t>
      </w:r>
      <w:proofErr w:type="spellStart"/>
      <w:r w:rsidRPr="001A7D04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Pr="001A7D0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A7D04">
        <w:rPr>
          <w:rFonts w:ascii="Times New Roman" w:hAnsi="Times New Roman" w:cs="Times New Roman"/>
          <w:sz w:val="28"/>
          <w:szCs w:val="28"/>
        </w:rPr>
        <w:t>Буинского</w:t>
      </w:r>
      <w:proofErr w:type="spellEnd"/>
      <w:r w:rsidRPr="001A7D0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действует особый противопожарный режим.</w:t>
      </w:r>
    </w:p>
    <w:p w:rsidR="00C701E9" w:rsidRPr="001A7D04" w:rsidRDefault="00C701E9" w:rsidP="00C701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D04">
        <w:rPr>
          <w:rFonts w:ascii="Times New Roman" w:hAnsi="Times New Roman" w:cs="Times New Roman"/>
          <w:sz w:val="28"/>
          <w:szCs w:val="28"/>
        </w:rPr>
        <w:t xml:space="preserve">В период действия особого противопожарного режима установить запрет на использование пиротехнических изделий 3 класса опасности (за исключением бенгальских огней, хлопушек) на территориях, расположенных в пределах: </w:t>
      </w:r>
    </w:p>
    <w:p w:rsidR="00C701E9" w:rsidRPr="001A7D04" w:rsidRDefault="00C701E9" w:rsidP="00C701E9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A7D04">
        <w:rPr>
          <w:rFonts w:ascii="Times New Roman" w:hAnsi="Times New Roman" w:cs="Times New Roman"/>
          <w:sz w:val="28"/>
          <w:szCs w:val="28"/>
        </w:rPr>
        <w:t>500 метров от границ объектов промышленности, транспортной инфраструктуры (за исключением автомобильных дорог), топливно-энергетического комплекса,</w:t>
      </w:r>
    </w:p>
    <w:p w:rsidR="00C701E9" w:rsidRPr="001A7D04" w:rsidRDefault="00C701E9" w:rsidP="00C701E9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A7D04">
        <w:rPr>
          <w:rFonts w:ascii="Times New Roman" w:hAnsi="Times New Roman" w:cs="Times New Roman"/>
          <w:sz w:val="28"/>
          <w:szCs w:val="28"/>
        </w:rPr>
        <w:lastRenderedPageBreak/>
        <w:t>30 метров от границ объектов жилищно-коммунального хозяйства, сельского хозяйства, объектов с массовым пребыванием людей, автомобильных дорог, частных домовладений.</w:t>
      </w:r>
    </w:p>
    <w:p w:rsidR="00C701E9" w:rsidRPr="001A7D04" w:rsidRDefault="00C701E9" w:rsidP="00C701E9">
      <w:pPr>
        <w:pStyle w:val="a3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A7D04">
        <w:rPr>
          <w:rFonts w:ascii="Times New Roman" w:hAnsi="Times New Roman" w:cs="Times New Roman"/>
          <w:sz w:val="28"/>
          <w:szCs w:val="28"/>
        </w:rPr>
        <w:t>30 метров от многоквартирных жилых домов.</w:t>
      </w:r>
    </w:p>
    <w:p w:rsidR="00C701E9" w:rsidRPr="001A7D04" w:rsidRDefault="00C701E9" w:rsidP="00C701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D0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1A7D04"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Pr="001A7D04">
        <w:rPr>
          <w:rFonts w:ascii="Times New Roman" w:hAnsi="Times New Roman" w:cs="Times New Roman"/>
          <w:sz w:val="28"/>
          <w:szCs w:val="28"/>
        </w:rPr>
        <w:t xml:space="preserve"> сельского поселения нет площадок для использования пиротехнических изделий, гражданам применять пиротехническую продукцию запрещено. </w:t>
      </w:r>
    </w:p>
    <w:p w:rsidR="00C701E9" w:rsidRPr="00D850CE" w:rsidRDefault="00C701E9" w:rsidP="00C70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0CE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информационных стендах, расположенных по адресам: РТ,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енина, д.43, (здание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ДК), информационный стенд по улице Советская, РТ,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с.Старые Бурундуки,ул.Колхозная,д.53( сельский клуб).</w:t>
      </w:r>
    </w:p>
    <w:p w:rsidR="00C701E9" w:rsidRDefault="00C701E9" w:rsidP="00C70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1E9" w:rsidRDefault="00C701E9" w:rsidP="00C70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50C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701E9" w:rsidRPr="00D850CE" w:rsidRDefault="00C701E9" w:rsidP="00C701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01E9" w:rsidRPr="00392699" w:rsidRDefault="00C701E9" w:rsidP="00C70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1E9" w:rsidRPr="00495980" w:rsidRDefault="00C701E9" w:rsidP="00C70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980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C701E9" w:rsidRPr="00495980" w:rsidRDefault="00C701E9" w:rsidP="00C701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980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C701E9" w:rsidRDefault="00C701E9" w:rsidP="00C70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Бюрганского</w:t>
      </w:r>
      <w:proofErr w:type="spellEnd"/>
      <w:r w:rsidRPr="00495980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 xml:space="preserve">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F3539">
        <w:rPr>
          <w:rFonts w:ascii="Times New Roman" w:eastAsia="Times New Roman" w:hAnsi="Times New Roman" w:cs="Times New Roman"/>
          <w:color w:val="282828"/>
          <w:sz w:val="28"/>
          <w:szCs w:val="28"/>
        </w:rPr>
        <w:t>И.В. Малышева</w:t>
      </w:r>
    </w:p>
    <w:p w:rsidR="00A12402" w:rsidRDefault="00A12402"/>
    <w:sectPr w:rsidR="00A1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339"/>
    <w:multiLevelType w:val="hybridMultilevel"/>
    <w:tmpl w:val="A0E4C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1E9"/>
    <w:rsid w:val="00A12402"/>
    <w:rsid w:val="00C7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E9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70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Бюрганский СП</dc:creator>
  <cp:keywords/>
  <dc:description/>
  <cp:lastModifiedBy>Бюрганский СП</cp:lastModifiedBy>
  <cp:revision>2</cp:revision>
  <dcterms:created xsi:type="dcterms:W3CDTF">2025-12-24T06:36:00Z</dcterms:created>
  <dcterms:modified xsi:type="dcterms:W3CDTF">2025-12-24T06:37:00Z</dcterms:modified>
</cp:coreProperties>
</file>