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97" w:rsidRDefault="00860997" w:rsidP="00DA3242">
      <w:pPr>
        <w:spacing w:after="0"/>
        <w:ind w:left="4956" w:firstLine="708"/>
        <w:rPr>
          <w:rFonts w:ascii="Times New Roman" w:hAnsi="Times New Roman"/>
          <w:b/>
          <w:sz w:val="24"/>
          <w:szCs w:val="24"/>
        </w:rPr>
      </w:pPr>
      <w:bookmarkStart w:id="0" w:name="_GoBack"/>
      <w:bookmarkEnd w:id="0"/>
      <w:r>
        <w:rPr>
          <w:rFonts w:ascii="Times New Roman" w:hAnsi="Times New Roman"/>
          <w:b/>
          <w:sz w:val="24"/>
          <w:szCs w:val="24"/>
        </w:rPr>
        <w:t>Утвержден</w:t>
      </w:r>
    </w:p>
    <w:p w:rsidR="00860997" w:rsidRDefault="00860997" w:rsidP="00DA3242">
      <w:pPr>
        <w:spacing w:after="0"/>
        <w:ind w:left="5664"/>
        <w:rPr>
          <w:rFonts w:ascii="Times New Roman" w:hAnsi="Times New Roman"/>
          <w:sz w:val="24"/>
          <w:szCs w:val="24"/>
        </w:rPr>
      </w:pPr>
      <w:r>
        <w:rPr>
          <w:rFonts w:ascii="Times New Roman" w:hAnsi="Times New Roman"/>
          <w:sz w:val="24"/>
          <w:szCs w:val="24"/>
        </w:rPr>
        <w:t>Председателем Общественного Совета Буинского муниципального района</w:t>
      </w:r>
    </w:p>
    <w:p w:rsidR="00860997" w:rsidRDefault="00860997" w:rsidP="00DA3242">
      <w:pPr>
        <w:spacing w:after="0"/>
        <w:ind w:left="5664"/>
        <w:rPr>
          <w:rFonts w:ascii="Times New Roman" w:hAnsi="Times New Roman"/>
          <w:sz w:val="24"/>
          <w:szCs w:val="24"/>
        </w:rPr>
      </w:pPr>
      <w:r>
        <w:rPr>
          <w:rFonts w:ascii="Times New Roman" w:hAnsi="Times New Roman"/>
          <w:sz w:val="24"/>
          <w:szCs w:val="24"/>
        </w:rPr>
        <w:t xml:space="preserve">_____________Измайлов И.Р. </w:t>
      </w:r>
    </w:p>
    <w:p w:rsidR="00860997" w:rsidRDefault="00860997" w:rsidP="00DA3242">
      <w:pPr>
        <w:spacing w:after="0"/>
        <w:ind w:left="5664"/>
        <w:rPr>
          <w:rFonts w:ascii="Times New Roman" w:hAnsi="Times New Roman"/>
          <w:sz w:val="24"/>
          <w:szCs w:val="24"/>
        </w:rPr>
      </w:pPr>
      <w:r>
        <w:rPr>
          <w:rFonts w:ascii="Times New Roman" w:hAnsi="Times New Roman"/>
          <w:sz w:val="24"/>
          <w:szCs w:val="24"/>
        </w:rPr>
        <w:t>_____________2016 год.</w:t>
      </w:r>
    </w:p>
    <w:p w:rsidR="00860997" w:rsidRDefault="00860997" w:rsidP="00DA3242">
      <w:pPr>
        <w:spacing w:after="0"/>
        <w:rPr>
          <w:rFonts w:ascii="Times New Roman" w:hAnsi="Times New Roman"/>
          <w:b/>
          <w:sz w:val="28"/>
          <w:szCs w:val="28"/>
        </w:rPr>
      </w:pPr>
    </w:p>
    <w:p w:rsidR="00860997" w:rsidRDefault="00860997" w:rsidP="00DA3242">
      <w:pPr>
        <w:spacing w:after="0"/>
        <w:jc w:val="center"/>
        <w:rPr>
          <w:rFonts w:ascii="Times New Roman" w:hAnsi="Times New Roman"/>
          <w:b/>
          <w:sz w:val="28"/>
          <w:szCs w:val="28"/>
        </w:rPr>
      </w:pPr>
      <w:r w:rsidRPr="007D5554">
        <w:rPr>
          <w:rFonts w:ascii="Times New Roman" w:hAnsi="Times New Roman"/>
          <w:b/>
          <w:sz w:val="28"/>
          <w:szCs w:val="28"/>
        </w:rPr>
        <w:t>Результаты независимой оценки качества</w:t>
      </w:r>
    </w:p>
    <w:p w:rsidR="00860997" w:rsidRDefault="00860997" w:rsidP="00342D3E">
      <w:pPr>
        <w:spacing w:after="0"/>
        <w:jc w:val="center"/>
        <w:rPr>
          <w:rFonts w:ascii="Times New Roman" w:hAnsi="Times New Roman"/>
          <w:b/>
          <w:sz w:val="28"/>
          <w:szCs w:val="28"/>
        </w:rPr>
      </w:pPr>
      <w:r>
        <w:rPr>
          <w:rFonts w:ascii="Times New Roman" w:hAnsi="Times New Roman"/>
          <w:b/>
          <w:sz w:val="28"/>
          <w:szCs w:val="28"/>
        </w:rPr>
        <w:t>оказания услуг Муниципального бюджетного учреждения</w:t>
      </w:r>
    </w:p>
    <w:p w:rsidR="00860997" w:rsidRDefault="00860997" w:rsidP="00342D3E">
      <w:pPr>
        <w:spacing w:after="0"/>
        <w:jc w:val="center"/>
        <w:rPr>
          <w:rFonts w:ascii="Times New Roman" w:hAnsi="Times New Roman"/>
          <w:b/>
          <w:sz w:val="28"/>
          <w:szCs w:val="28"/>
        </w:rPr>
      </w:pPr>
      <w:r w:rsidRPr="00791EEE">
        <w:rPr>
          <w:rFonts w:ascii="Times New Roman" w:hAnsi="Times New Roman"/>
          <w:b/>
          <w:sz w:val="28"/>
          <w:szCs w:val="28"/>
        </w:rPr>
        <w:t>«Центр культурного развития» Буинского муниципальн</w:t>
      </w:r>
      <w:r>
        <w:rPr>
          <w:rFonts w:ascii="Times New Roman" w:hAnsi="Times New Roman"/>
          <w:b/>
          <w:sz w:val="28"/>
          <w:szCs w:val="28"/>
        </w:rPr>
        <w:t>ого района Республики Татарстан</w:t>
      </w:r>
    </w:p>
    <w:tbl>
      <w:tblPr>
        <w:tblW w:w="9633" w:type="dxa"/>
        <w:tblLayout w:type="fixed"/>
        <w:tblCellMar>
          <w:left w:w="10" w:type="dxa"/>
          <w:right w:w="10" w:type="dxa"/>
        </w:tblCellMar>
        <w:tblLook w:val="00A0" w:firstRow="1" w:lastRow="0" w:firstColumn="1" w:lastColumn="0" w:noHBand="0" w:noVBand="0"/>
      </w:tblPr>
      <w:tblGrid>
        <w:gridCol w:w="696"/>
        <w:gridCol w:w="3709"/>
        <w:gridCol w:w="1559"/>
        <w:gridCol w:w="1559"/>
        <w:gridCol w:w="2110"/>
      </w:tblGrid>
      <w:tr w:rsidR="00860997" w:rsidRPr="00B029C3" w:rsidTr="00870114">
        <w:trPr>
          <w:trHeight w:val="1341"/>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40" w:lineRule="auto"/>
              <w:ind w:left="220"/>
              <w:rPr>
                <w:rFonts w:ascii="Times New Roman" w:hAnsi="Times New Roman"/>
                <w:lang w:eastAsia="ru-RU"/>
              </w:rPr>
            </w:pPr>
            <w:r w:rsidRPr="00870114">
              <w:rPr>
                <w:rFonts w:ascii="Times New Roman" w:hAnsi="Times New Roman"/>
                <w:lang w:eastAsia="ru-RU"/>
              </w:rPr>
              <w:t>№</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40" w:lineRule="auto"/>
              <w:ind w:left="1180"/>
              <w:jc w:val="center"/>
              <w:rPr>
                <w:rFonts w:ascii="Times New Roman" w:hAnsi="Times New Roman"/>
                <w:lang w:eastAsia="ru-RU"/>
              </w:rPr>
            </w:pPr>
            <w:r w:rsidRPr="00870114">
              <w:rPr>
                <w:rFonts w:ascii="Times New Roman" w:hAnsi="Times New Roman"/>
                <w:lang w:eastAsia="ru-RU"/>
              </w:rPr>
              <w:t>Показатель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73" w:lineRule="exact"/>
              <w:jc w:val="center"/>
              <w:rPr>
                <w:rFonts w:ascii="Times New Roman" w:hAnsi="Times New Roman"/>
                <w:lang w:eastAsia="ru-RU"/>
              </w:rPr>
            </w:pPr>
            <w:r w:rsidRPr="00870114">
              <w:rPr>
                <w:rFonts w:ascii="Times New Roman" w:hAnsi="Times New Roman"/>
                <w:lang w:eastAsia="ru-RU"/>
              </w:rPr>
              <w:t>Единица измерения (значение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79" w:lineRule="exact"/>
              <w:jc w:val="center"/>
              <w:rPr>
                <w:rFonts w:ascii="Times New Roman" w:hAnsi="Times New Roman"/>
                <w:lang w:eastAsia="ru-RU"/>
              </w:rPr>
            </w:pPr>
            <w:r w:rsidRPr="00870114">
              <w:rPr>
                <w:rFonts w:ascii="Times New Roman" w:hAnsi="Times New Roman"/>
                <w:lang w:eastAsia="ru-RU"/>
              </w:rPr>
              <w:t>Группа организаций</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870114">
            <w:pPr>
              <w:spacing w:after="0" w:line="273" w:lineRule="exact"/>
              <w:jc w:val="center"/>
              <w:rPr>
                <w:rFonts w:ascii="Times New Roman" w:hAnsi="Times New Roman"/>
                <w:lang w:eastAsia="ru-RU"/>
              </w:rPr>
            </w:pPr>
            <w:r w:rsidRPr="00870114">
              <w:rPr>
                <w:rFonts w:ascii="Times New Roman" w:hAnsi="Times New Roman"/>
                <w:lang w:eastAsia="ru-RU"/>
              </w:rPr>
              <w:t xml:space="preserve">Результаты </w:t>
            </w:r>
          </w:p>
          <w:p w:rsidR="00860997" w:rsidRPr="00870114" w:rsidRDefault="00860997" w:rsidP="00870114">
            <w:pPr>
              <w:spacing w:after="0" w:line="273" w:lineRule="exact"/>
              <w:jc w:val="center"/>
              <w:rPr>
                <w:rFonts w:ascii="Times New Roman" w:hAnsi="Times New Roman"/>
                <w:lang w:eastAsia="ru-RU"/>
              </w:rPr>
            </w:pPr>
            <w:r w:rsidRPr="00870114">
              <w:rPr>
                <w:rFonts w:ascii="Times New Roman" w:hAnsi="Times New Roman"/>
                <w:lang w:eastAsia="ru-RU"/>
              </w:rPr>
              <w:t>(итоговое значение показателя)</w:t>
            </w:r>
          </w:p>
        </w:tc>
      </w:tr>
      <w:tr w:rsidR="00860997" w:rsidRPr="00B029C3" w:rsidTr="00E90115">
        <w:trPr>
          <w:trHeight w:val="494"/>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pStyle w:val="a5"/>
              <w:numPr>
                <w:ilvl w:val="0"/>
                <w:numId w:val="1"/>
              </w:numPr>
              <w:spacing w:after="0" w:line="240" w:lineRule="auto"/>
              <w:jc w:val="center"/>
              <w:rPr>
                <w:rFonts w:ascii="Times New Roman" w:hAnsi="Times New Roman"/>
                <w:sz w:val="24"/>
                <w:szCs w:val="24"/>
                <w:lang w:eastAsia="ru-RU"/>
              </w:rPr>
            </w:pPr>
            <w:r w:rsidRPr="00870114">
              <w:rPr>
                <w:rFonts w:ascii="Times New Roman" w:hAnsi="Times New Roman"/>
                <w:b/>
                <w:sz w:val="24"/>
                <w:szCs w:val="24"/>
                <w:lang w:eastAsia="ru-RU"/>
              </w:rPr>
              <w:t>Открытость и доступность информации</w:t>
            </w:r>
          </w:p>
        </w:tc>
      </w:tr>
      <w:tr w:rsidR="00860997" w:rsidRPr="00B029C3" w:rsidTr="003A49A4">
        <w:trPr>
          <w:trHeight w:val="1988"/>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40" w:lineRule="auto"/>
              <w:ind w:left="220"/>
              <w:rPr>
                <w:rFonts w:ascii="Times New Roman" w:hAnsi="Times New Roman"/>
                <w:lang w:eastAsia="ru-RU"/>
              </w:rPr>
            </w:pPr>
            <w:r w:rsidRPr="00870114">
              <w:rPr>
                <w:rFonts w:ascii="Times New Roman" w:hAnsi="Times New Roman"/>
                <w:lang w:eastAsia="ru-RU"/>
              </w:rPr>
              <w:t>1.1</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73" w:lineRule="exact"/>
              <w:jc w:val="both"/>
              <w:rPr>
                <w:rFonts w:ascii="Times New Roman" w:hAnsi="Times New Roman"/>
                <w:lang w:eastAsia="ru-RU"/>
              </w:rPr>
            </w:pPr>
            <w:r w:rsidRPr="003A49A4">
              <w:rPr>
                <w:rFonts w:ascii="Times New Roman" w:hAnsi="Times New Roman"/>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w:t>
            </w:r>
            <w:r>
              <w:rPr>
                <w:rFonts w:ascii="Times New Roman" w:hAnsi="Times New Roman"/>
                <w:lang w:eastAsia="ru-RU"/>
              </w:rPr>
              <w:t>телях), учредительные документы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79" w:lineRule="exact"/>
              <w:jc w:val="both"/>
              <w:rPr>
                <w:rFonts w:ascii="Times New Roman" w:hAnsi="Times New Roman"/>
                <w:lang w:eastAsia="ru-RU"/>
              </w:rPr>
            </w:pPr>
            <w:r w:rsidRPr="00870114">
              <w:rPr>
                <w:rFonts w:ascii="Times New Roman" w:hAnsi="Times New Roman"/>
                <w:lang w:eastAsia="ru-RU"/>
              </w:rPr>
              <w:t>о</w:t>
            </w:r>
            <w:r>
              <w:rPr>
                <w:rFonts w:ascii="Times New Roman" w:hAnsi="Times New Roman"/>
                <w:lang w:eastAsia="ru-RU"/>
              </w:rPr>
              <w:t>т 0 до 5</w:t>
            </w:r>
            <w:r w:rsidRPr="00870114">
              <w:rPr>
                <w:rFonts w:ascii="Times New Roman" w:hAnsi="Times New Roman"/>
                <w:lang w:eastAsia="ru-RU"/>
              </w:rPr>
              <w:t>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3A49A4">
            <w:pPr>
              <w:spacing w:after="0" w:line="273" w:lineRule="exact"/>
              <w:jc w:val="center"/>
              <w:rPr>
                <w:rFonts w:ascii="Times New Roman" w:hAnsi="Times New Roman"/>
                <w:lang w:eastAsia="ru-RU"/>
              </w:rPr>
            </w:pPr>
            <w:r w:rsidRPr="00870114">
              <w:rPr>
                <w:rFonts w:ascii="Times New Roman" w:hAnsi="Times New Roman"/>
                <w:lang w:eastAsia="ru-RU"/>
              </w:rPr>
              <w:t xml:space="preserve">Все организации </w:t>
            </w:r>
            <w:r>
              <w:rPr>
                <w:rFonts w:ascii="Times New Roman" w:hAnsi="Times New Roman"/>
                <w:lang w:eastAsia="ru-RU"/>
              </w:rPr>
              <w:t>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BE2C0E">
            <w:pPr>
              <w:spacing w:after="0" w:line="240" w:lineRule="auto"/>
              <w:ind w:left="-10"/>
              <w:jc w:val="center"/>
              <w:rPr>
                <w:rFonts w:ascii="Times New Roman" w:hAnsi="Times New Roman"/>
                <w:lang w:eastAsia="ru-RU"/>
              </w:rPr>
            </w:pPr>
            <w:r>
              <w:rPr>
                <w:rFonts w:ascii="Times New Roman" w:hAnsi="Times New Roman"/>
                <w:lang w:eastAsia="ru-RU"/>
              </w:rPr>
              <w:t>5</w:t>
            </w:r>
          </w:p>
        </w:tc>
      </w:tr>
      <w:tr w:rsidR="00860997" w:rsidRPr="00B029C3" w:rsidTr="00870114">
        <w:trPr>
          <w:trHeight w:val="1260"/>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40" w:lineRule="auto"/>
              <w:ind w:left="220"/>
              <w:rPr>
                <w:rFonts w:ascii="Times New Roman" w:hAnsi="Times New Roman"/>
                <w:lang w:eastAsia="ru-RU"/>
              </w:rPr>
            </w:pPr>
            <w:r w:rsidRPr="00870114">
              <w:rPr>
                <w:rFonts w:ascii="Times New Roman" w:hAnsi="Times New Roman"/>
                <w:lang w:eastAsia="ru-RU"/>
              </w:rPr>
              <w:t>1.2</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73" w:lineRule="exact"/>
              <w:jc w:val="both"/>
              <w:rPr>
                <w:rFonts w:ascii="Times New Roman" w:hAnsi="Times New Roman"/>
                <w:lang w:eastAsia="ru-RU"/>
              </w:rPr>
            </w:pPr>
            <w:r>
              <w:rPr>
                <w:rFonts w:ascii="Times New Roman" w:hAnsi="Times New Roman"/>
                <w:lang w:eastAsia="ru-RU"/>
              </w:rPr>
              <w:t>И</w:t>
            </w:r>
            <w:r w:rsidRPr="003A49A4">
              <w:rPr>
                <w:rFonts w:ascii="Times New Roman" w:hAnsi="Times New Roman"/>
                <w:lang w:eastAsia="ru-RU"/>
              </w:rPr>
              <w:t>нформация о выполнении государственного/муниципального задания, отчет о результатах деятельности организации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73" w:lineRule="exact"/>
              <w:jc w:val="both"/>
              <w:rPr>
                <w:rFonts w:ascii="Times New Roman" w:hAnsi="Times New Roman"/>
                <w:lang w:eastAsia="ru-RU"/>
              </w:rPr>
            </w:pPr>
            <w:r>
              <w:rPr>
                <w:rFonts w:ascii="Times New Roman" w:hAnsi="Times New Roman"/>
                <w:lang w:eastAsia="ru-RU"/>
              </w:rPr>
              <w:t>от 0 до 7</w:t>
            </w:r>
            <w:r w:rsidRPr="00870114">
              <w:rPr>
                <w:rFonts w:ascii="Times New Roman" w:hAnsi="Times New Roman"/>
                <w:lang w:eastAsia="ru-RU"/>
              </w:rPr>
              <w:t xml:space="preserve">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73" w:lineRule="exact"/>
              <w:jc w:val="center"/>
              <w:rPr>
                <w:rFonts w:ascii="Times New Roman" w:hAnsi="Times New Roman"/>
                <w:lang w:eastAsia="ru-RU"/>
              </w:rPr>
            </w:pPr>
            <w:r w:rsidRPr="00870114">
              <w:rPr>
                <w:rFonts w:ascii="Times New Roman" w:hAnsi="Times New Roman"/>
                <w:lang w:eastAsia="ru-RU"/>
              </w:rPr>
              <w:t>все</w:t>
            </w:r>
          </w:p>
          <w:p w:rsidR="00860997" w:rsidRPr="00870114" w:rsidRDefault="00860997" w:rsidP="003A49A4">
            <w:pPr>
              <w:spacing w:after="0" w:line="273" w:lineRule="exact"/>
              <w:jc w:val="center"/>
              <w:rPr>
                <w:rFonts w:ascii="Times New Roman" w:hAnsi="Times New Roman"/>
                <w:lang w:eastAsia="ru-RU"/>
              </w:rPr>
            </w:pPr>
            <w:r>
              <w:rPr>
                <w:rFonts w:ascii="Times New Roman" w:hAnsi="Times New Roman"/>
                <w:lang w:eastAsia="ru-RU"/>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BE2C0E">
            <w:pPr>
              <w:spacing w:after="0" w:line="240" w:lineRule="auto"/>
              <w:ind w:left="-10"/>
              <w:jc w:val="center"/>
              <w:rPr>
                <w:rFonts w:ascii="Times New Roman" w:hAnsi="Times New Roman"/>
                <w:lang w:eastAsia="ru-RU"/>
              </w:rPr>
            </w:pPr>
            <w:r>
              <w:rPr>
                <w:rFonts w:ascii="Times New Roman" w:hAnsi="Times New Roman"/>
                <w:lang w:eastAsia="ru-RU"/>
              </w:rPr>
              <w:t>7</w:t>
            </w:r>
          </w:p>
        </w:tc>
      </w:tr>
      <w:tr w:rsidR="00860997" w:rsidRPr="00B029C3" w:rsidTr="003A49A4">
        <w:trPr>
          <w:trHeight w:val="1100"/>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40" w:lineRule="auto"/>
              <w:ind w:left="220"/>
              <w:rPr>
                <w:rFonts w:ascii="Times New Roman" w:hAnsi="Times New Roman"/>
                <w:lang w:eastAsia="ru-RU"/>
              </w:rPr>
            </w:pPr>
            <w:r>
              <w:rPr>
                <w:rFonts w:ascii="Times New Roman" w:hAnsi="Times New Roman"/>
                <w:lang w:eastAsia="ru-RU"/>
              </w:rPr>
              <w:t>1.3</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7D5554">
            <w:pPr>
              <w:spacing w:after="0" w:line="273" w:lineRule="exact"/>
              <w:jc w:val="both"/>
              <w:rPr>
                <w:rFonts w:ascii="Times New Roman" w:hAnsi="Times New Roman"/>
                <w:lang w:eastAsia="ru-RU"/>
              </w:rPr>
            </w:pPr>
            <w:r>
              <w:rPr>
                <w:rFonts w:ascii="Times New Roman" w:hAnsi="Times New Roman"/>
                <w:lang w:eastAsia="ru-RU"/>
              </w:rPr>
              <w:t>И</w:t>
            </w:r>
            <w:r w:rsidRPr="003A49A4">
              <w:rPr>
                <w:rFonts w:ascii="Times New Roman" w:hAnsi="Times New Roman"/>
                <w:lang w:eastAsia="ru-RU"/>
              </w:rPr>
              <w:t>нформирование о предстоящих выставках и экспозициях организации культуры. Виртуальные экскурсии по организации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7D5554">
            <w:pPr>
              <w:spacing w:after="0" w:line="279" w:lineRule="exact"/>
              <w:jc w:val="both"/>
              <w:rPr>
                <w:rFonts w:ascii="Times New Roman" w:hAnsi="Times New Roman"/>
                <w:lang w:eastAsia="ru-RU"/>
              </w:rPr>
            </w:pPr>
            <w:r>
              <w:rPr>
                <w:rFonts w:ascii="Times New Roman" w:hAnsi="Times New Roman"/>
                <w:lang w:eastAsia="ru-RU"/>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870114">
            <w:pPr>
              <w:spacing w:after="0" w:line="240" w:lineRule="auto"/>
              <w:jc w:val="center"/>
              <w:rPr>
                <w:rFonts w:ascii="Times New Roman" w:hAnsi="Times New Roman"/>
                <w:lang w:eastAsia="ru-RU"/>
              </w:rPr>
            </w:pPr>
            <w:r>
              <w:rPr>
                <w:rFonts w:ascii="Times New Roman" w:hAnsi="Times New Roman"/>
                <w:lang w:eastAsia="ru-RU"/>
              </w:rPr>
              <w:t>музеи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BE2C0E">
            <w:pPr>
              <w:spacing w:after="0" w:line="240" w:lineRule="auto"/>
              <w:ind w:left="-10"/>
              <w:jc w:val="center"/>
              <w:rPr>
                <w:rFonts w:ascii="Times New Roman" w:hAnsi="Times New Roman"/>
                <w:lang w:eastAsia="ru-RU"/>
              </w:rPr>
            </w:pPr>
            <w:r>
              <w:rPr>
                <w:rFonts w:ascii="Times New Roman" w:hAnsi="Times New Roman"/>
                <w:lang w:eastAsia="ru-RU"/>
              </w:rPr>
              <w:t>5</w:t>
            </w:r>
          </w:p>
        </w:tc>
      </w:tr>
      <w:tr w:rsidR="00860997" w:rsidRPr="00B029C3" w:rsidTr="003A49A4">
        <w:trPr>
          <w:trHeight w:val="696"/>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7D5554">
            <w:pPr>
              <w:spacing w:after="0" w:line="240" w:lineRule="auto"/>
              <w:ind w:left="220"/>
              <w:rPr>
                <w:rFonts w:ascii="Times New Roman" w:hAnsi="Times New Roman"/>
                <w:lang w:eastAsia="ru-RU"/>
              </w:rPr>
            </w:pPr>
            <w:r>
              <w:rPr>
                <w:rFonts w:ascii="Times New Roman" w:hAnsi="Times New Roman"/>
                <w:lang w:eastAsia="ru-RU"/>
              </w:rPr>
              <w:t>1.4</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7D5554">
            <w:pPr>
              <w:spacing w:after="0" w:line="273" w:lineRule="exact"/>
              <w:jc w:val="both"/>
              <w:rPr>
                <w:rFonts w:ascii="Times New Roman" w:hAnsi="Times New Roman"/>
                <w:lang w:eastAsia="ru-RU"/>
              </w:rPr>
            </w:pPr>
            <w:r>
              <w:rPr>
                <w:rFonts w:ascii="Times New Roman" w:hAnsi="Times New Roman"/>
                <w:lang w:eastAsia="ru-RU"/>
              </w:rPr>
              <w:t>И</w:t>
            </w:r>
            <w:r w:rsidRPr="003A49A4">
              <w:rPr>
                <w:rFonts w:ascii="Times New Roman" w:hAnsi="Times New Roman"/>
                <w:lang w:eastAsia="ru-RU"/>
              </w:rPr>
              <w:t>нформирование о предстоящих представлениях и постановках;</w:t>
            </w:r>
          </w:p>
          <w:p w:rsidR="00860997" w:rsidRDefault="00860997" w:rsidP="007D5554">
            <w:pPr>
              <w:spacing w:after="0" w:line="273" w:lineRule="exact"/>
              <w:jc w:val="both"/>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7D5554">
            <w:pPr>
              <w:spacing w:after="0" w:line="279" w:lineRule="exact"/>
              <w:jc w:val="both"/>
              <w:rPr>
                <w:rFonts w:ascii="Times New Roman" w:hAnsi="Times New Roman"/>
                <w:lang w:eastAsia="ru-RU"/>
              </w:rPr>
            </w:pPr>
            <w:r w:rsidRPr="003A49A4">
              <w:rPr>
                <w:rFonts w:ascii="Times New Roman" w:hAnsi="Times New Roman"/>
                <w:lang w:eastAsia="ru-RU"/>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870114">
            <w:pPr>
              <w:spacing w:after="0" w:line="240" w:lineRule="auto"/>
              <w:jc w:val="center"/>
              <w:rPr>
                <w:rFonts w:ascii="Times New Roman" w:hAnsi="Times New Roman"/>
                <w:lang w:eastAsia="ru-RU"/>
              </w:rPr>
            </w:pPr>
            <w:r>
              <w:rPr>
                <w:rFonts w:ascii="Times New Roman" w:hAnsi="Times New Roman"/>
                <w:lang w:eastAsia="ru-RU"/>
              </w:rPr>
              <w:t>театры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BE2C0E">
            <w:pPr>
              <w:spacing w:after="0" w:line="240" w:lineRule="auto"/>
              <w:ind w:left="-10"/>
              <w:jc w:val="center"/>
              <w:rPr>
                <w:rFonts w:ascii="Times New Roman" w:hAnsi="Times New Roman"/>
                <w:lang w:eastAsia="ru-RU"/>
              </w:rPr>
            </w:pPr>
            <w:r>
              <w:rPr>
                <w:rFonts w:ascii="Times New Roman" w:hAnsi="Times New Roman"/>
                <w:lang w:eastAsia="ru-RU"/>
              </w:rPr>
              <w:t>7</w:t>
            </w:r>
          </w:p>
        </w:tc>
      </w:tr>
      <w:tr w:rsidR="00860997" w:rsidRPr="00B029C3" w:rsidTr="00870114">
        <w:trPr>
          <w:trHeight w:val="902"/>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7D5554">
            <w:pPr>
              <w:spacing w:after="0" w:line="240" w:lineRule="auto"/>
              <w:ind w:left="220"/>
              <w:rPr>
                <w:rFonts w:ascii="Times New Roman" w:hAnsi="Times New Roman"/>
                <w:lang w:eastAsia="ru-RU"/>
              </w:rPr>
            </w:pPr>
            <w:r>
              <w:rPr>
                <w:rFonts w:ascii="Times New Roman" w:hAnsi="Times New Roman"/>
                <w:lang w:eastAsia="ru-RU"/>
              </w:rPr>
              <w:t>1.5</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7D5554">
            <w:pPr>
              <w:spacing w:after="0" w:line="273" w:lineRule="exact"/>
              <w:jc w:val="both"/>
              <w:rPr>
                <w:rFonts w:ascii="Times New Roman" w:hAnsi="Times New Roman"/>
                <w:lang w:eastAsia="ru-RU"/>
              </w:rPr>
            </w:pPr>
            <w:r>
              <w:rPr>
                <w:rFonts w:ascii="Times New Roman" w:hAnsi="Times New Roman"/>
                <w:lang w:eastAsia="ru-RU"/>
              </w:rPr>
              <w:t>И</w:t>
            </w:r>
            <w:r w:rsidRPr="003A49A4">
              <w:rPr>
                <w:rFonts w:ascii="Times New Roman" w:hAnsi="Times New Roman"/>
                <w:lang w:eastAsia="ru-RU"/>
              </w:rPr>
              <w:t>нформирование о новых мероприятиях.</w:t>
            </w:r>
          </w:p>
          <w:p w:rsidR="00860997" w:rsidRDefault="00860997" w:rsidP="007D5554">
            <w:pPr>
              <w:spacing w:after="0" w:line="273" w:lineRule="exact"/>
              <w:jc w:val="both"/>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3A49A4" w:rsidRDefault="00860997" w:rsidP="007D5554">
            <w:pPr>
              <w:spacing w:after="0" w:line="279" w:lineRule="exact"/>
              <w:jc w:val="both"/>
              <w:rPr>
                <w:rFonts w:ascii="Times New Roman" w:hAnsi="Times New Roman"/>
                <w:lang w:eastAsia="ru-RU"/>
              </w:rPr>
            </w:pPr>
            <w:r w:rsidRPr="003A49A4">
              <w:rPr>
                <w:rFonts w:ascii="Times New Roman" w:hAnsi="Times New Roman"/>
                <w:lang w:eastAsia="ru-RU"/>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Default="00860997" w:rsidP="00870114">
            <w:pPr>
              <w:spacing w:after="0" w:line="240" w:lineRule="auto"/>
              <w:jc w:val="center"/>
              <w:rPr>
                <w:rFonts w:ascii="Times New Roman" w:hAnsi="Times New Roman"/>
                <w:lang w:eastAsia="ru-RU"/>
              </w:rPr>
            </w:pPr>
            <w:r>
              <w:rPr>
                <w:rFonts w:ascii="Times New Roman" w:hAnsi="Times New Roman"/>
                <w:lang w:eastAsia="ru-RU"/>
              </w:rPr>
              <w:t xml:space="preserve">культурно досуговые организации </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870114" w:rsidRDefault="00860997" w:rsidP="00BE2C0E">
            <w:pPr>
              <w:spacing w:after="0" w:line="240" w:lineRule="auto"/>
              <w:ind w:left="-10"/>
              <w:jc w:val="center"/>
              <w:rPr>
                <w:rFonts w:ascii="Times New Roman" w:hAnsi="Times New Roman"/>
                <w:lang w:eastAsia="ru-RU"/>
              </w:rPr>
            </w:pPr>
            <w:r>
              <w:rPr>
                <w:rFonts w:ascii="Times New Roman" w:hAnsi="Times New Roman"/>
                <w:lang w:eastAsia="ru-RU"/>
              </w:rPr>
              <w:t>7</w:t>
            </w:r>
          </w:p>
        </w:tc>
      </w:tr>
      <w:tr w:rsidR="00860997" w:rsidRPr="00B029C3" w:rsidTr="004F1B21">
        <w:trPr>
          <w:trHeight w:val="766"/>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numPr>
                <w:ilvl w:val="0"/>
                <w:numId w:val="1"/>
              </w:numPr>
              <w:shd w:val="clear" w:color="auto" w:fill="auto"/>
              <w:spacing w:after="0" w:line="240" w:lineRule="auto"/>
              <w:jc w:val="center"/>
              <w:rPr>
                <w:sz w:val="24"/>
                <w:szCs w:val="24"/>
                <w:lang w:eastAsia="en-US"/>
              </w:rPr>
            </w:pPr>
            <w:r w:rsidRPr="004D59EA">
              <w:rPr>
                <w:b/>
                <w:sz w:val="24"/>
                <w:szCs w:val="24"/>
                <w:lang w:eastAsia="en-US"/>
              </w:rPr>
              <w:t>Комфортность условий</w:t>
            </w:r>
          </w:p>
        </w:tc>
      </w:tr>
      <w:tr w:rsidR="00860997" w:rsidRPr="00B029C3" w:rsidTr="00051673">
        <w:trPr>
          <w:trHeight w:val="1318"/>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40" w:lineRule="auto"/>
              <w:ind w:left="260"/>
              <w:rPr>
                <w:sz w:val="22"/>
                <w:szCs w:val="22"/>
                <w:lang w:eastAsia="en-US"/>
              </w:rPr>
            </w:pPr>
            <w:r w:rsidRPr="004D59EA">
              <w:rPr>
                <w:sz w:val="22"/>
                <w:szCs w:val="22"/>
                <w:lang w:eastAsia="en-US"/>
              </w:rPr>
              <w:t>2.1</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73" w:lineRule="exact"/>
              <w:jc w:val="both"/>
              <w:rPr>
                <w:sz w:val="22"/>
                <w:szCs w:val="22"/>
                <w:lang w:eastAsia="en-US"/>
              </w:rPr>
            </w:pPr>
            <w:r w:rsidRPr="004D59EA">
              <w:rPr>
                <w:sz w:val="22"/>
                <w:szCs w:val="22"/>
                <w:lang w:eastAsia="en-US"/>
              </w:rPr>
              <w:t>Уровень комфортности пребывания в организации культуры (места для сидения, гардероб, чистота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73"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3" w:lineRule="exact"/>
              <w:jc w:val="center"/>
              <w:rPr>
                <w:sz w:val="22"/>
                <w:szCs w:val="22"/>
                <w:lang w:eastAsia="en-US"/>
              </w:rPr>
            </w:pPr>
            <w:r w:rsidRPr="004D59EA">
              <w:rPr>
                <w:sz w:val="22"/>
                <w:szCs w:val="22"/>
                <w:lang w:eastAsia="en-US"/>
              </w:rPr>
              <w:t>все</w:t>
            </w:r>
          </w:p>
          <w:p w:rsidR="00860997" w:rsidRPr="004D59EA" w:rsidRDefault="00860997" w:rsidP="00E30CE4">
            <w:pPr>
              <w:pStyle w:val="1"/>
              <w:shd w:val="clear" w:color="auto" w:fill="auto"/>
              <w:spacing w:after="0" w:line="273"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5</w:t>
            </w:r>
          </w:p>
        </w:tc>
      </w:tr>
      <w:tr w:rsidR="00860997" w:rsidRPr="00B029C3" w:rsidTr="00870114">
        <w:trPr>
          <w:trHeight w:val="1122"/>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40" w:lineRule="auto"/>
              <w:ind w:left="260"/>
              <w:rPr>
                <w:sz w:val="22"/>
                <w:szCs w:val="22"/>
                <w:lang w:eastAsia="en-US"/>
              </w:rPr>
            </w:pPr>
            <w:r w:rsidRPr="004D59EA">
              <w:rPr>
                <w:sz w:val="22"/>
                <w:szCs w:val="22"/>
                <w:lang w:eastAsia="en-US"/>
              </w:rPr>
              <w:lastRenderedPageBreak/>
              <w:t>2.2</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73" w:lineRule="exact"/>
              <w:jc w:val="both"/>
              <w:rPr>
                <w:sz w:val="22"/>
                <w:szCs w:val="22"/>
                <w:lang w:eastAsia="en-US"/>
              </w:rPr>
            </w:pPr>
            <w:r w:rsidRPr="004D59EA">
              <w:rPr>
                <w:sz w:val="22"/>
                <w:szCs w:val="22"/>
                <w:lang w:eastAsia="en-US"/>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79"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3" w:lineRule="exact"/>
              <w:jc w:val="center"/>
              <w:rPr>
                <w:sz w:val="22"/>
                <w:szCs w:val="22"/>
                <w:lang w:eastAsia="en-US"/>
              </w:rPr>
            </w:pPr>
            <w:r w:rsidRPr="004D59EA">
              <w:rPr>
                <w:sz w:val="22"/>
                <w:szCs w:val="22"/>
                <w:lang w:eastAsia="en-US"/>
              </w:rPr>
              <w:t>все</w:t>
            </w:r>
          </w:p>
          <w:p w:rsidR="00860997" w:rsidRPr="004D59EA" w:rsidRDefault="00860997" w:rsidP="00E30CE4">
            <w:pPr>
              <w:pStyle w:val="1"/>
              <w:shd w:val="clear" w:color="auto" w:fill="auto"/>
              <w:spacing w:after="0" w:line="273"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ind w:left="680"/>
              <w:rPr>
                <w:sz w:val="22"/>
                <w:szCs w:val="22"/>
                <w:lang w:eastAsia="en-US"/>
              </w:rPr>
            </w:pPr>
            <w:r w:rsidRPr="004D59EA">
              <w:rPr>
                <w:sz w:val="22"/>
                <w:szCs w:val="22"/>
                <w:lang w:eastAsia="en-US"/>
              </w:rPr>
              <w:t xml:space="preserve">      5</w:t>
            </w:r>
          </w:p>
        </w:tc>
      </w:tr>
      <w:tr w:rsidR="00860997" w:rsidRPr="00B029C3" w:rsidTr="00870114">
        <w:trPr>
          <w:trHeight w:val="1264"/>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40" w:lineRule="auto"/>
              <w:ind w:left="260"/>
              <w:rPr>
                <w:sz w:val="22"/>
                <w:szCs w:val="22"/>
                <w:lang w:eastAsia="en-US"/>
              </w:rPr>
            </w:pPr>
            <w:r w:rsidRPr="004D59EA">
              <w:rPr>
                <w:sz w:val="22"/>
                <w:szCs w:val="22"/>
                <w:lang w:eastAsia="en-US"/>
              </w:rPr>
              <w:t>2.3</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A4653">
            <w:pPr>
              <w:pStyle w:val="1"/>
              <w:spacing w:after="0" w:line="273" w:lineRule="exact"/>
              <w:jc w:val="both"/>
              <w:rPr>
                <w:sz w:val="22"/>
                <w:szCs w:val="22"/>
                <w:lang w:eastAsia="en-US"/>
              </w:rPr>
            </w:pPr>
            <w:r w:rsidRPr="004D59EA">
              <w:rPr>
                <w:sz w:val="22"/>
                <w:szCs w:val="22"/>
                <w:lang w:eastAsia="en-US"/>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4D59EA">
              <w:rPr>
                <w:sz w:val="22"/>
                <w:szCs w:val="22"/>
                <w:lang w:eastAsia="en-US"/>
              </w:rPr>
              <w:t>информации независимой системы учета посещений сайта</w:t>
            </w:r>
            <w:proofErr w:type="gramEnd"/>
            <w:r w:rsidRPr="004D59EA">
              <w:rPr>
                <w:sz w:val="22"/>
                <w:szCs w:val="22"/>
                <w:lang w:eastAsia="en-US"/>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hd w:val="clear" w:color="auto" w:fill="auto"/>
              <w:spacing w:after="0" w:line="285"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E30CE4">
            <w:pPr>
              <w:pStyle w:val="1"/>
              <w:shd w:val="clear" w:color="auto" w:fill="auto"/>
              <w:spacing w:after="0" w:line="279"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5</w:t>
            </w:r>
          </w:p>
        </w:tc>
      </w:tr>
      <w:tr w:rsidR="00860997" w:rsidRPr="00B029C3" w:rsidTr="00870114">
        <w:trPr>
          <w:trHeight w:val="1123"/>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2.4</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 xml:space="preserve">от 0 до 8 баллов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музеи, театры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7</w:t>
            </w:r>
          </w:p>
        </w:tc>
      </w:tr>
      <w:tr w:rsidR="00860997" w:rsidRPr="00B029C3" w:rsidTr="00E30CE4">
        <w:trPr>
          <w:trHeight w:val="1525"/>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2.5</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9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библиотеки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9</w:t>
            </w:r>
          </w:p>
        </w:tc>
      </w:tr>
      <w:tr w:rsidR="00860997" w:rsidRPr="00B029C3" w:rsidTr="00870114">
        <w:trPr>
          <w:trHeight w:val="1100"/>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2.6</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Транспортная и пешая доступность организации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E30CE4">
            <w:pPr>
              <w:pStyle w:val="1"/>
              <w:spacing w:after="0" w:line="279"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5</w:t>
            </w:r>
          </w:p>
        </w:tc>
      </w:tr>
      <w:tr w:rsidR="00860997" w:rsidRPr="00B029C3" w:rsidTr="00E30CE4">
        <w:trPr>
          <w:trHeight w:val="1946"/>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lastRenderedPageBreak/>
              <w:t>2.7</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организации культуры</w:t>
            </w:r>
          </w:p>
          <w:p w:rsidR="00860997" w:rsidRPr="004D59EA" w:rsidRDefault="00860997" w:rsidP="002572C2">
            <w:pPr>
              <w:pStyle w:val="1"/>
              <w:spacing w:after="0" w:line="279" w:lineRule="exact"/>
              <w:jc w:val="both"/>
              <w:rPr>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5</w:t>
            </w:r>
          </w:p>
        </w:tc>
      </w:tr>
      <w:tr w:rsidR="00860997" w:rsidRPr="00B029C3" w:rsidTr="00E30CE4">
        <w:trPr>
          <w:trHeight w:val="1361"/>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2.8</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E30CE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E30CE4">
            <w:pPr>
              <w:pStyle w:val="1"/>
              <w:spacing w:after="0" w:line="279"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sidRPr="004D59EA">
              <w:rPr>
                <w:sz w:val="22"/>
                <w:szCs w:val="22"/>
                <w:lang w:eastAsia="en-US"/>
              </w:rPr>
              <w:t>5</w:t>
            </w:r>
          </w:p>
        </w:tc>
      </w:tr>
      <w:tr w:rsidR="00860997" w:rsidRPr="00B029C3" w:rsidTr="00AB00EA">
        <w:trPr>
          <w:trHeight w:val="1353"/>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2.9</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 xml:space="preserve">Качество и содержание полиграфических материалов организаций культуры (программ, буклетов, </w:t>
            </w:r>
            <w:proofErr w:type="spellStart"/>
            <w:r w:rsidRPr="004D59EA">
              <w:rPr>
                <w:sz w:val="22"/>
                <w:szCs w:val="22"/>
                <w:lang w:eastAsia="en-US"/>
              </w:rPr>
              <w:t>флаеров</w:t>
            </w:r>
            <w:proofErr w:type="spellEnd"/>
            <w:r w:rsidRPr="004D59EA">
              <w:rPr>
                <w:sz w:val="22"/>
                <w:szCs w:val="22"/>
                <w:lang w:eastAsia="en-US"/>
              </w:rPr>
              <w:t>).</w:t>
            </w:r>
          </w:p>
          <w:p w:rsidR="00860997" w:rsidRPr="004D59EA" w:rsidRDefault="00860997" w:rsidP="005C344A">
            <w:pPr>
              <w:pStyle w:val="1"/>
              <w:spacing w:after="0" w:line="273" w:lineRule="exact"/>
              <w:jc w:val="both"/>
              <w:rPr>
                <w:sz w:val="22"/>
                <w:szCs w:val="22"/>
                <w:lang w:eastAsia="en-US"/>
              </w:rPr>
            </w:pPr>
          </w:p>
          <w:p w:rsidR="00860997" w:rsidRPr="004D59EA" w:rsidRDefault="00860997" w:rsidP="005C344A">
            <w:pPr>
              <w:pStyle w:val="1"/>
              <w:spacing w:after="0" w:line="273" w:lineRule="exact"/>
              <w:jc w:val="both"/>
              <w:rPr>
                <w:sz w:val="22"/>
                <w:szCs w:val="22"/>
                <w:lang w:eastAsia="en-US"/>
              </w:rPr>
            </w:pP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9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E30CE4">
            <w:pPr>
              <w:pStyle w:val="1"/>
              <w:spacing w:after="0" w:line="279" w:lineRule="exact"/>
              <w:jc w:val="center"/>
              <w:rPr>
                <w:sz w:val="22"/>
                <w:szCs w:val="22"/>
                <w:lang w:eastAsia="en-US"/>
              </w:rPr>
            </w:pPr>
            <w:r w:rsidRPr="004D59EA">
              <w:rPr>
                <w:sz w:val="22"/>
                <w:szCs w:val="22"/>
                <w:lang w:eastAsia="en-US"/>
              </w:rPr>
              <w:t>театры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hd w:val="clear" w:color="auto" w:fill="auto"/>
              <w:spacing w:after="0" w:line="240" w:lineRule="auto"/>
              <w:jc w:val="center"/>
              <w:rPr>
                <w:sz w:val="22"/>
                <w:szCs w:val="22"/>
                <w:lang w:eastAsia="en-US"/>
              </w:rPr>
            </w:pPr>
            <w:r>
              <w:rPr>
                <w:sz w:val="22"/>
                <w:szCs w:val="22"/>
                <w:lang w:eastAsia="en-US"/>
              </w:rPr>
              <w:t>8</w:t>
            </w:r>
          </w:p>
        </w:tc>
      </w:tr>
      <w:tr w:rsidR="00860997" w:rsidRPr="00B029C3" w:rsidTr="00E05DF9">
        <w:trPr>
          <w:trHeight w:val="535"/>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3" w:lineRule="exact"/>
              <w:jc w:val="center"/>
              <w:rPr>
                <w:b/>
                <w:sz w:val="24"/>
                <w:szCs w:val="24"/>
                <w:lang w:eastAsia="en-US"/>
              </w:rPr>
            </w:pPr>
            <w:r w:rsidRPr="004D59EA">
              <w:rPr>
                <w:b/>
                <w:sz w:val="24"/>
                <w:szCs w:val="24"/>
                <w:lang w:eastAsia="en-US"/>
              </w:rPr>
              <w:t>3. Время ожидания в очереди при получении услуги</w:t>
            </w:r>
          </w:p>
          <w:p w:rsidR="00860997" w:rsidRPr="004D59EA" w:rsidRDefault="00860997" w:rsidP="005C344A">
            <w:pPr>
              <w:pStyle w:val="1"/>
              <w:shd w:val="clear" w:color="auto" w:fill="auto"/>
              <w:spacing w:after="0" w:line="240" w:lineRule="auto"/>
              <w:rPr>
                <w:sz w:val="22"/>
                <w:szCs w:val="22"/>
                <w:lang w:eastAsia="en-US"/>
              </w:rPr>
            </w:pPr>
          </w:p>
        </w:tc>
      </w:tr>
      <w:tr w:rsidR="00860997" w:rsidRPr="00B029C3" w:rsidTr="00976ED4">
        <w:trPr>
          <w:trHeight w:val="1186"/>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 xml:space="preserve">3.1 </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Удобство графика работы организации</w:t>
            </w:r>
          </w:p>
          <w:p w:rsidR="00860997" w:rsidRPr="004D59EA" w:rsidRDefault="00860997" w:rsidP="005C344A">
            <w:pPr>
              <w:pStyle w:val="1"/>
              <w:spacing w:after="0" w:line="273" w:lineRule="exact"/>
              <w:jc w:val="both"/>
              <w:rPr>
                <w:sz w:val="22"/>
                <w:szCs w:val="22"/>
                <w:lang w:eastAsia="en-US"/>
              </w:rPr>
            </w:pP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2440BB">
            <w:pPr>
              <w:pStyle w:val="1"/>
              <w:spacing w:after="0" w:line="279"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7</w:t>
            </w:r>
          </w:p>
        </w:tc>
      </w:tr>
      <w:tr w:rsidR="00860997" w:rsidRPr="00B029C3" w:rsidTr="002440BB">
        <w:trPr>
          <w:trHeight w:val="621"/>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3.2</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Удобство процедуры покупки (бронирования) билетов</w:t>
            </w: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театры, музеи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6</w:t>
            </w:r>
          </w:p>
        </w:tc>
      </w:tr>
      <w:tr w:rsidR="00860997" w:rsidRPr="00B029C3" w:rsidTr="007F159F">
        <w:trPr>
          <w:trHeight w:val="728"/>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3.3</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Простота/удобство электронного каталога</w:t>
            </w: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 xml:space="preserve">библиотеки </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7</w:t>
            </w:r>
          </w:p>
        </w:tc>
      </w:tr>
      <w:tr w:rsidR="00860997" w:rsidRPr="00B029C3" w:rsidTr="00FD2CF3">
        <w:trPr>
          <w:trHeight w:val="443"/>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112152">
            <w:pPr>
              <w:pStyle w:val="1"/>
              <w:spacing w:after="0" w:line="273" w:lineRule="exact"/>
              <w:jc w:val="center"/>
              <w:rPr>
                <w:b/>
                <w:sz w:val="24"/>
                <w:szCs w:val="24"/>
                <w:lang w:eastAsia="en-US"/>
              </w:rPr>
            </w:pPr>
            <w:r w:rsidRPr="004D59EA">
              <w:rPr>
                <w:b/>
                <w:sz w:val="24"/>
                <w:szCs w:val="24"/>
                <w:lang w:eastAsia="en-US"/>
              </w:rPr>
              <w:t>4. Доброжелательность</w:t>
            </w:r>
          </w:p>
          <w:p w:rsidR="00860997" w:rsidRPr="004D59EA" w:rsidRDefault="00860997" w:rsidP="00112152">
            <w:pPr>
              <w:pStyle w:val="1"/>
              <w:spacing w:after="0" w:line="273" w:lineRule="exact"/>
              <w:jc w:val="center"/>
              <w:rPr>
                <w:b/>
                <w:sz w:val="24"/>
                <w:szCs w:val="24"/>
                <w:lang w:eastAsia="en-US"/>
              </w:rPr>
            </w:pPr>
            <w:r w:rsidRPr="004D59EA">
              <w:rPr>
                <w:b/>
                <w:sz w:val="24"/>
                <w:szCs w:val="24"/>
                <w:lang w:eastAsia="en-US"/>
              </w:rPr>
              <w:t>Вежливость и компетентность работников</w:t>
            </w:r>
          </w:p>
          <w:p w:rsidR="00860997" w:rsidRPr="004D59EA" w:rsidRDefault="00860997" w:rsidP="005C344A">
            <w:pPr>
              <w:pStyle w:val="1"/>
              <w:spacing w:after="0" w:line="240" w:lineRule="auto"/>
              <w:rPr>
                <w:sz w:val="22"/>
                <w:szCs w:val="22"/>
                <w:lang w:eastAsia="en-US"/>
              </w:rPr>
            </w:pPr>
          </w:p>
        </w:tc>
      </w:tr>
      <w:tr w:rsidR="00860997" w:rsidRPr="00B029C3" w:rsidTr="004D0927">
        <w:trPr>
          <w:trHeight w:val="884"/>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4.1</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Доброжелательность, вежливость и компетентность персонала организации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4D0927">
            <w:pPr>
              <w:pStyle w:val="1"/>
              <w:spacing w:after="0" w:line="279" w:lineRule="exact"/>
              <w:jc w:val="center"/>
              <w:rPr>
                <w:sz w:val="22"/>
                <w:szCs w:val="22"/>
                <w:lang w:eastAsia="en-US"/>
              </w:rPr>
            </w:pPr>
            <w:r w:rsidRPr="004D59EA">
              <w:rPr>
                <w:sz w:val="22"/>
                <w:szCs w:val="22"/>
                <w:lang w:eastAsia="en-US"/>
              </w:rPr>
              <w:t xml:space="preserve">организации культуры </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7</w:t>
            </w:r>
          </w:p>
        </w:tc>
      </w:tr>
      <w:tr w:rsidR="00860997" w:rsidRPr="00B029C3" w:rsidTr="00EA2B1E">
        <w:trPr>
          <w:trHeight w:val="1784"/>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4.2</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4D0927">
            <w:pPr>
              <w:pStyle w:val="1"/>
              <w:spacing w:after="0" w:line="273" w:lineRule="exact"/>
              <w:jc w:val="both"/>
              <w:rPr>
                <w:sz w:val="22"/>
                <w:szCs w:val="22"/>
                <w:lang w:eastAsia="en-US"/>
              </w:rPr>
            </w:pPr>
            <w:r w:rsidRPr="004D59EA">
              <w:rPr>
                <w:sz w:val="22"/>
                <w:szCs w:val="22"/>
                <w:lang w:eastAsia="en-US"/>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7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4D0927">
            <w:pPr>
              <w:pStyle w:val="1"/>
              <w:spacing w:after="0" w:line="279"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7</w:t>
            </w:r>
          </w:p>
        </w:tc>
      </w:tr>
      <w:tr w:rsidR="00860997" w:rsidRPr="00B029C3" w:rsidTr="002866CF">
        <w:trPr>
          <w:trHeight w:val="697"/>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3" w:lineRule="exact"/>
              <w:jc w:val="center"/>
              <w:rPr>
                <w:b/>
                <w:sz w:val="24"/>
                <w:szCs w:val="24"/>
                <w:lang w:eastAsia="en-US"/>
              </w:rPr>
            </w:pPr>
            <w:r w:rsidRPr="004D59EA">
              <w:rPr>
                <w:b/>
                <w:sz w:val="24"/>
                <w:szCs w:val="24"/>
                <w:lang w:eastAsia="en-US"/>
              </w:rPr>
              <w:t>5. Удовлетворенность качеством оказания услуг</w:t>
            </w:r>
          </w:p>
        </w:tc>
      </w:tr>
      <w:tr w:rsidR="00860997" w:rsidRPr="00B029C3" w:rsidTr="004D0927">
        <w:trPr>
          <w:trHeight w:val="946"/>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lastRenderedPageBreak/>
              <w:t>5.1</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Уровень удовлетворенности качеством оказания услуг организации культуры в целом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5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4D0927">
            <w:pPr>
              <w:pStyle w:val="1"/>
              <w:spacing w:after="0" w:line="279" w:lineRule="exact"/>
              <w:jc w:val="center"/>
              <w:rPr>
                <w:sz w:val="22"/>
                <w:szCs w:val="22"/>
                <w:lang w:eastAsia="en-US"/>
              </w:rPr>
            </w:pPr>
            <w:r w:rsidRPr="004D59EA">
              <w:rPr>
                <w:sz w:val="22"/>
                <w:szCs w:val="22"/>
                <w:lang w:eastAsia="en-US"/>
              </w:rPr>
              <w:t xml:space="preserve">организации культуры, за исключением театров </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4</w:t>
            </w:r>
          </w:p>
        </w:tc>
      </w:tr>
      <w:tr w:rsidR="00860997" w:rsidRPr="00B029C3" w:rsidTr="00D14A85">
        <w:trPr>
          <w:trHeight w:val="1452"/>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5.2</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6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все</w:t>
            </w:r>
          </w:p>
          <w:p w:rsidR="00860997" w:rsidRPr="004D59EA" w:rsidRDefault="00860997" w:rsidP="004D0927">
            <w:pPr>
              <w:pStyle w:val="1"/>
              <w:spacing w:after="0" w:line="279" w:lineRule="exact"/>
              <w:jc w:val="center"/>
              <w:rPr>
                <w:sz w:val="22"/>
                <w:szCs w:val="22"/>
                <w:lang w:eastAsia="en-US"/>
              </w:rPr>
            </w:pPr>
            <w:r w:rsidRPr="004D59EA">
              <w:rPr>
                <w:sz w:val="22"/>
                <w:szCs w:val="22"/>
                <w:lang w:eastAsia="en-US"/>
              </w:rPr>
              <w:t>организации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BE2C0E">
            <w:pPr>
              <w:pStyle w:val="1"/>
              <w:spacing w:after="0" w:line="240" w:lineRule="auto"/>
              <w:jc w:val="center"/>
              <w:rPr>
                <w:sz w:val="22"/>
                <w:szCs w:val="22"/>
                <w:lang w:eastAsia="en-US"/>
              </w:rPr>
            </w:pPr>
            <w:r w:rsidRPr="004D59EA">
              <w:rPr>
                <w:sz w:val="22"/>
                <w:szCs w:val="22"/>
                <w:lang w:eastAsia="en-US"/>
              </w:rPr>
              <w:t>6</w:t>
            </w:r>
          </w:p>
        </w:tc>
      </w:tr>
      <w:tr w:rsidR="00860997" w:rsidRPr="00B029C3" w:rsidTr="004D0927">
        <w:trPr>
          <w:trHeight w:val="585"/>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5.3</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Качество проведения экскурсий</w:t>
            </w: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4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музеи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1A5EA0">
            <w:pPr>
              <w:pStyle w:val="1"/>
              <w:spacing w:after="0" w:line="240" w:lineRule="auto"/>
              <w:jc w:val="center"/>
              <w:rPr>
                <w:sz w:val="22"/>
                <w:szCs w:val="22"/>
                <w:lang w:eastAsia="en-US"/>
              </w:rPr>
            </w:pPr>
            <w:r w:rsidRPr="004D59EA">
              <w:rPr>
                <w:sz w:val="22"/>
                <w:szCs w:val="22"/>
                <w:lang w:eastAsia="en-US"/>
              </w:rPr>
              <w:t>4</w:t>
            </w:r>
          </w:p>
        </w:tc>
      </w:tr>
      <w:tr w:rsidR="00860997" w:rsidRPr="00B029C3" w:rsidTr="004D0927">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5.4</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Разнообразие экспозиций организации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2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музеи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1A5EA0">
            <w:pPr>
              <w:pStyle w:val="1"/>
              <w:spacing w:after="0" w:line="240" w:lineRule="auto"/>
              <w:jc w:val="center"/>
              <w:rPr>
                <w:sz w:val="22"/>
                <w:szCs w:val="22"/>
                <w:lang w:eastAsia="en-US"/>
              </w:rPr>
            </w:pPr>
            <w:r w:rsidRPr="004D59EA">
              <w:rPr>
                <w:sz w:val="22"/>
                <w:szCs w:val="22"/>
                <w:lang w:eastAsia="en-US"/>
              </w:rPr>
              <w:t>2</w:t>
            </w:r>
          </w:p>
        </w:tc>
      </w:tr>
      <w:tr w:rsidR="00860997" w:rsidRPr="00B029C3" w:rsidTr="004D0927">
        <w:trPr>
          <w:trHeight w:val="554"/>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5.5</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Наличие информации о новых изданиях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10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библиотеки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1A5EA0">
            <w:pPr>
              <w:pStyle w:val="1"/>
              <w:spacing w:after="0" w:line="240" w:lineRule="auto"/>
              <w:jc w:val="center"/>
              <w:rPr>
                <w:sz w:val="22"/>
                <w:szCs w:val="22"/>
                <w:lang w:eastAsia="en-US"/>
              </w:rPr>
            </w:pPr>
            <w:r w:rsidRPr="004D59EA">
              <w:rPr>
                <w:sz w:val="22"/>
                <w:szCs w:val="22"/>
                <w:lang w:eastAsia="en-US"/>
              </w:rPr>
              <w:t>9</w:t>
            </w:r>
          </w:p>
        </w:tc>
      </w:tr>
      <w:tr w:rsidR="00860997" w:rsidRPr="00B029C3" w:rsidTr="004D0927">
        <w:trPr>
          <w:trHeight w:val="851"/>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5.6</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Разнообразие творческих групп, кружков по интересам</w:t>
            </w: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9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культурно-досуговые организации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1A5EA0">
            <w:pPr>
              <w:pStyle w:val="1"/>
              <w:spacing w:after="0" w:line="240" w:lineRule="auto"/>
              <w:jc w:val="center"/>
              <w:rPr>
                <w:sz w:val="22"/>
                <w:szCs w:val="22"/>
                <w:lang w:eastAsia="en-US"/>
              </w:rPr>
            </w:pPr>
            <w:r w:rsidRPr="004D59EA">
              <w:rPr>
                <w:sz w:val="22"/>
                <w:szCs w:val="22"/>
                <w:lang w:eastAsia="en-US"/>
              </w:rPr>
              <w:t>9</w:t>
            </w:r>
          </w:p>
        </w:tc>
      </w:tr>
      <w:tr w:rsidR="00860997" w:rsidRPr="00B029C3" w:rsidTr="004D0927">
        <w:trPr>
          <w:trHeight w:val="836"/>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40" w:lineRule="auto"/>
              <w:ind w:left="260"/>
              <w:rPr>
                <w:sz w:val="22"/>
                <w:szCs w:val="22"/>
                <w:lang w:eastAsia="en-US"/>
              </w:rPr>
            </w:pPr>
            <w:r w:rsidRPr="004D59EA">
              <w:rPr>
                <w:sz w:val="22"/>
                <w:szCs w:val="22"/>
                <w:lang w:eastAsia="en-US"/>
              </w:rPr>
              <w:t>5.7</w:t>
            </w: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5C344A">
            <w:pPr>
              <w:pStyle w:val="1"/>
              <w:spacing w:after="0" w:line="273" w:lineRule="exact"/>
              <w:jc w:val="both"/>
              <w:rPr>
                <w:sz w:val="22"/>
                <w:szCs w:val="22"/>
                <w:lang w:eastAsia="en-US"/>
              </w:rPr>
            </w:pPr>
            <w:r w:rsidRPr="004D59EA">
              <w:rPr>
                <w:sz w:val="22"/>
                <w:szCs w:val="22"/>
                <w:lang w:eastAsia="en-US"/>
              </w:rPr>
              <w:t>Качество проведения культурно-массовых мероприятий</w:t>
            </w:r>
          </w:p>
          <w:p w:rsidR="00860997" w:rsidRPr="004D59EA" w:rsidRDefault="00860997" w:rsidP="005C344A">
            <w:pPr>
              <w:pStyle w:val="1"/>
              <w:spacing w:after="0" w:line="273" w:lineRule="exact"/>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7D5554">
            <w:pPr>
              <w:pStyle w:val="1"/>
              <w:spacing w:after="0" w:line="285" w:lineRule="exact"/>
              <w:jc w:val="center"/>
              <w:rPr>
                <w:sz w:val="22"/>
                <w:szCs w:val="22"/>
                <w:lang w:eastAsia="en-US"/>
              </w:rPr>
            </w:pPr>
            <w:r w:rsidRPr="004D59EA">
              <w:rPr>
                <w:sz w:val="22"/>
                <w:szCs w:val="22"/>
                <w:lang w:eastAsia="en-US"/>
              </w:rPr>
              <w:t>от 0 до 10 баллов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870114">
            <w:pPr>
              <w:pStyle w:val="1"/>
              <w:spacing w:after="0" w:line="279" w:lineRule="exact"/>
              <w:jc w:val="center"/>
              <w:rPr>
                <w:sz w:val="22"/>
                <w:szCs w:val="22"/>
                <w:lang w:eastAsia="en-US"/>
              </w:rPr>
            </w:pPr>
            <w:r w:rsidRPr="004D59EA">
              <w:rPr>
                <w:sz w:val="22"/>
                <w:szCs w:val="22"/>
                <w:lang w:eastAsia="en-US"/>
              </w:rPr>
              <w:t>культурно-досуговые организации</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60997" w:rsidRPr="004D59EA" w:rsidRDefault="00860997" w:rsidP="001A5EA0">
            <w:pPr>
              <w:pStyle w:val="1"/>
              <w:spacing w:after="0" w:line="240" w:lineRule="auto"/>
              <w:jc w:val="center"/>
              <w:rPr>
                <w:sz w:val="22"/>
                <w:szCs w:val="22"/>
                <w:lang w:eastAsia="en-US"/>
              </w:rPr>
            </w:pPr>
            <w:r w:rsidRPr="004D59EA">
              <w:rPr>
                <w:sz w:val="22"/>
                <w:szCs w:val="22"/>
                <w:lang w:eastAsia="en-US"/>
              </w:rPr>
              <w:t>10</w:t>
            </w:r>
          </w:p>
        </w:tc>
      </w:tr>
    </w:tbl>
    <w:p w:rsidR="00860997" w:rsidRDefault="00860997" w:rsidP="007D5554">
      <w:pPr>
        <w:jc w:val="both"/>
        <w:rPr>
          <w:rFonts w:ascii="Times New Roman" w:hAnsi="Times New Roman"/>
          <w:b/>
          <w:sz w:val="28"/>
          <w:szCs w:val="28"/>
        </w:rPr>
      </w:pPr>
    </w:p>
    <w:p w:rsidR="00860997" w:rsidRPr="007D5554" w:rsidRDefault="00860997" w:rsidP="007D5554">
      <w:pPr>
        <w:jc w:val="both"/>
        <w:rPr>
          <w:rFonts w:ascii="Times New Roman" w:hAnsi="Times New Roman"/>
          <w:b/>
          <w:sz w:val="28"/>
          <w:szCs w:val="28"/>
        </w:rPr>
      </w:pPr>
    </w:p>
    <w:sectPr w:rsidR="00860997" w:rsidRPr="007D5554" w:rsidSect="0021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A4659"/>
    <w:multiLevelType w:val="hybridMultilevel"/>
    <w:tmpl w:val="6C62496A"/>
    <w:lvl w:ilvl="0" w:tplc="13FAB66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54"/>
    <w:rsid w:val="00020420"/>
    <w:rsid w:val="00051673"/>
    <w:rsid w:val="00112152"/>
    <w:rsid w:val="001A5EA0"/>
    <w:rsid w:val="001D697E"/>
    <w:rsid w:val="00211427"/>
    <w:rsid w:val="002440BB"/>
    <w:rsid w:val="002572C2"/>
    <w:rsid w:val="002866CF"/>
    <w:rsid w:val="002E60D2"/>
    <w:rsid w:val="00342D3E"/>
    <w:rsid w:val="003A49A4"/>
    <w:rsid w:val="004A5881"/>
    <w:rsid w:val="004D0927"/>
    <w:rsid w:val="004D59EA"/>
    <w:rsid w:val="004F07D9"/>
    <w:rsid w:val="004F1B21"/>
    <w:rsid w:val="005A4653"/>
    <w:rsid w:val="005C344A"/>
    <w:rsid w:val="00791EEE"/>
    <w:rsid w:val="007D5554"/>
    <w:rsid w:val="007F159F"/>
    <w:rsid w:val="00827D4B"/>
    <w:rsid w:val="00835904"/>
    <w:rsid w:val="00835A15"/>
    <w:rsid w:val="00860997"/>
    <w:rsid w:val="00870114"/>
    <w:rsid w:val="00976ED4"/>
    <w:rsid w:val="009F12DD"/>
    <w:rsid w:val="00AB00EA"/>
    <w:rsid w:val="00B029C3"/>
    <w:rsid w:val="00B22610"/>
    <w:rsid w:val="00BE2C0E"/>
    <w:rsid w:val="00C1197A"/>
    <w:rsid w:val="00C5580D"/>
    <w:rsid w:val="00C7027C"/>
    <w:rsid w:val="00CE6E37"/>
    <w:rsid w:val="00CF66ED"/>
    <w:rsid w:val="00D06963"/>
    <w:rsid w:val="00D14A85"/>
    <w:rsid w:val="00D64603"/>
    <w:rsid w:val="00DA3242"/>
    <w:rsid w:val="00E05DF9"/>
    <w:rsid w:val="00E30CE4"/>
    <w:rsid w:val="00E90115"/>
    <w:rsid w:val="00EA2B1E"/>
    <w:rsid w:val="00F148F7"/>
    <w:rsid w:val="00F2021C"/>
    <w:rsid w:val="00FC1D77"/>
    <w:rsid w:val="00FC7F6B"/>
    <w:rsid w:val="00FD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7D5554"/>
    <w:rPr>
      <w:rFonts w:ascii="Times New Roman" w:hAnsi="Times New Roman"/>
      <w:sz w:val="23"/>
      <w:shd w:val="clear" w:color="auto" w:fill="FFFFFF"/>
    </w:rPr>
  </w:style>
  <w:style w:type="character" w:customStyle="1" w:styleId="a4">
    <w:name w:val="Основной текст + Полужирный"/>
    <w:aliases w:val="Интервал 0 pt"/>
    <w:uiPriority w:val="99"/>
    <w:rsid w:val="007D5554"/>
    <w:rPr>
      <w:rFonts w:ascii="Times New Roman" w:hAnsi="Times New Roman"/>
      <w:b/>
      <w:spacing w:val="-10"/>
      <w:sz w:val="23"/>
      <w:shd w:val="clear" w:color="auto" w:fill="FFFFFF"/>
    </w:rPr>
  </w:style>
  <w:style w:type="paragraph" w:customStyle="1" w:styleId="1">
    <w:name w:val="Основной текст1"/>
    <w:basedOn w:val="a"/>
    <w:link w:val="a3"/>
    <w:uiPriority w:val="99"/>
    <w:rsid w:val="007D5554"/>
    <w:pPr>
      <w:shd w:val="clear" w:color="auto" w:fill="FFFFFF"/>
      <w:spacing w:after="60" w:line="314" w:lineRule="exact"/>
    </w:pPr>
    <w:rPr>
      <w:rFonts w:ascii="Times New Roman" w:hAnsi="Times New Roman"/>
      <w:sz w:val="23"/>
      <w:szCs w:val="20"/>
      <w:lang w:eastAsia="ru-RU"/>
    </w:rPr>
  </w:style>
  <w:style w:type="paragraph" w:styleId="a5">
    <w:name w:val="List Paragraph"/>
    <w:basedOn w:val="a"/>
    <w:uiPriority w:val="99"/>
    <w:qFormat/>
    <w:rsid w:val="00870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it_отдел</dc:creator>
  <cp:keywords/>
  <dc:description/>
  <cp:lastModifiedBy>Азат</cp:lastModifiedBy>
  <cp:revision>4</cp:revision>
  <cp:lastPrinted>2016-08-16T06:55:00Z</cp:lastPrinted>
  <dcterms:created xsi:type="dcterms:W3CDTF">2016-08-10T07:32:00Z</dcterms:created>
  <dcterms:modified xsi:type="dcterms:W3CDTF">2016-08-16T07:00:00Z</dcterms:modified>
</cp:coreProperties>
</file>