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202009" w:rsidRPr="00A9608B" w:rsidTr="0020200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202009" w:rsidRPr="00A9608B" w:rsidRDefault="00202009" w:rsidP="005B684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val="x-none"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СТАРОСТУДЕНЕЦКОГО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="0031404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 </w:t>
            </w:r>
            <w:r w:rsidR="00060F7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 xml:space="preserve"> 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ACBF71B" wp14:editId="4DD38273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202009" w:rsidRPr="00A9608B" w:rsidRDefault="00202009" w:rsidP="00202009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2009" w:rsidRPr="00A9608B" w:rsidRDefault="00202009" w:rsidP="0020200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111B1B" w:rsidRDefault="00C579C6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 w:rsidRPr="00C579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СУЫКСУ</w:t>
            </w:r>
            <w:r w:rsidR="009826B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02009" w:rsidRPr="00053D79" w:rsidRDefault="00202009" w:rsidP="00111B1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 СОВЕТЫ</w:t>
            </w:r>
          </w:p>
        </w:tc>
      </w:tr>
      <w:tr w:rsidR="00202009" w:rsidRPr="00A9608B" w:rsidTr="0020200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202009" w:rsidRPr="00A9608B" w:rsidRDefault="00202009" w:rsidP="0020200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02009" w:rsidRPr="00A9608B" w:rsidTr="0020200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02009" w:rsidRPr="00A9608B" w:rsidRDefault="00202009" w:rsidP="00202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06618" wp14:editId="2F998B46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127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2009" w:rsidRPr="00DA2C74" w:rsidRDefault="00202009" w:rsidP="0020200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02009" w:rsidRPr="00DA2C74" w:rsidRDefault="00202009" w:rsidP="002020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«20» декабря 2016г.</w:t>
            </w:r>
            <w:r w:rsidRPr="00A96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20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2009" w:rsidRPr="00A9608B" w:rsidRDefault="00202009" w:rsidP="00C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9608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C579C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  <w:r w:rsidR="00851FF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-1</w:t>
            </w:r>
          </w:p>
        </w:tc>
      </w:tr>
    </w:tbl>
    <w:p w:rsidR="00A9608B" w:rsidRDefault="00A9608B" w:rsidP="00A9608B"/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«Об утверждении Положения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134A78">
        <w:rPr>
          <w:rFonts w:ascii="Times New Roman" w:hAnsi="Times New Roman" w:cs="Times New Roman"/>
          <w:b/>
          <w:sz w:val="28"/>
          <w:szCs w:val="28"/>
        </w:rPr>
        <w:t xml:space="preserve"> от его реализации»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A7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Распоряжением Президента Республики Татарстан от 27 января 2014 года № 94 «О порядке сообщения</w:t>
      </w:r>
      <w:proofErr w:type="gramEnd"/>
      <w:r w:rsidRPr="00134A78">
        <w:rPr>
          <w:rFonts w:ascii="Times New Roman" w:hAnsi="Times New Roman" w:cs="Times New Roman"/>
          <w:sz w:val="28"/>
          <w:szCs w:val="28"/>
        </w:rPr>
        <w:t xml:space="preserve">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 редакции</w:t>
      </w:r>
      <w:r w:rsidR="00FA42F1">
        <w:rPr>
          <w:rFonts w:ascii="Times New Roman" w:hAnsi="Times New Roman" w:cs="Times New Roman"/>
          <w:sz w:val="28"/>
          <w:szCs w:val="28"/>
        </w:rPr>
        <w:t xml:space="preserve"> 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A42F1">
        <w:rPr>
          <w:rFonts w:ascii="Times New Roman" w:hAnsi="Times New Roman" w:cs="Times New Roman"/>
          <w:sz w:val="28"/>
          <w:szCs w:val="28"/>
        </w:rPr>
        <w:t>Правительства РФ от 12.10.2015г. №</w:t>
      </w:r>
      <w:r w:rsidR="00FA42F1" w:rsidRPr="00FA42F1">
        <w:rPr>
          <w:rFonts w:ascii="Times New Roman" w:hAnsi="Times New Roman" w:cs="Times New Roman"/>
          <w:sz w:val="28"/>
          <w:szCs w:val="28"/>
        </w:rPr>
        <w:t xml:space="preserve"> 1089</w:t>
      </w:r>
      <w:r w:rsidR="00FA42F1">
        <w:rPr>
          <w:rFonts w:ascii="Times New Roman" w:hAnsi="Times New Roman" w:cs="Times New Roman"/>
          <w:sz w:val="28"/>
          <w:szCs w:val="28"/>
        </w:rPr>
        <w:t>)</w:t>
      </w:r>
      <w:r w:rsidRPr="00134A78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134A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08B" w:rsidRPr="00134A78" w:rsidRDefault="00A9608B" w:rsidP="0013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08B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4A78">
        <w:rPr>
          <w:rFonts w:ascii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 №1).</w:t>
      </w:r>
    </w:p>
    <w:p w:rsidR="00BB2110" w:rsidRDefault="00BB2110" w:rsidP="00BB2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поседения от </w:t>
      </w:r>
      <w:r w:rsidR="00C579C6">
        <w:rPr>
          <w:rFonts w:ascii="Times New Roman" w:hAnsi="Times New Roman" w:cs="Times New Roman"/>
          <w:sz w:val="28"/>
          <w:szCs w:val="28"/>
          <w:lang w:val="tt-RU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.03.2014г. № </w:t>
      </w:r>
      <w:r w:rsidR="00454D91">
        <w:rPr>
          <w:rFonts w:ascii="Times New Roman" w:hAnsi="Times New Roman" w:cs="Times New Roman"/>
          <w:sz w:val="28"/>
          <w:szCs w:val="28"/>
        </w:rPr>
        <w:t>1-</w:t>
      </w:r>
      <w:r w:rsidR="00C579C6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211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B2110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BB2110">
        <w:rPr>
          <w:rFonts w:ascii="Times New Roman" w:hAnsi="Times New Roman" w:cs="Times New Roman"/>
          <w:sz w:val="28"/>
          <w:szCs w:val="28"/>
        </w:rPr>
        <w:t xml:space="preserve"> о сообщении лицами, замещ</w:t>
      </w:r>
      <w:r>
        <w:rPr>
          <w:rFonts w:ascii="Times New Roman" w:hAnsi="Times New Roman" w:cs="Times New Roman"/>
          <w:sz w:val="28"/>
          <w:szCs w:val="28"/>
        </w:rPr>
        <w:t xml:space="preserve">ающими муниципальные должности, </w:t>
      </w:r>
      <w:r w:rsidRPr="00BB2110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10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BB211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о получении </w:t>
      </w:r>
      <w:r w:rsidRPr="00BB2110">
        <w:rPr>
          <w:rFonts w:ascii="Times New Roman" w:hAnsi="Times New Roman" w:cs="Times New Roman"/>
          <w:sz w:val="28"/>
          <w:szCs w:val="28"/>
        </w:rPr>
        <w:t>подарка в связи с их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положением или исполнением ими </w:t>
      </w:r>
      <w:r w:rsidRPr="00BB2110">
        <w:rPr>
          <w:rFonts w:ascii="Times New Roman" w:hAnsi="Times New Roman" w:cs="Times New Roman"/>
          <w:sz w:val="28"/>
          <w:szCs w:val="28"/>
        </w:rPr>
        <w:t>служебных (должностных) обязан</w:t>
      </w:r>
      <w:r>
        <w:rPr>
          <w:rFonts w:ascii="Times New Roman" w:hAnsi="Times New Roman" w:cs="Times New Roman"/>
          <w:sz w:val="28"/>
          <w:szCs w:val="28"/>
        </w:rPr>
        <w:t xml:space="preserve">ностей, сдачи и оценки подарка, </w:t>
      </w:r>
      <w:r w:rsidRPr="00BB2110">
        <w:rPr>
          <w:rFonts w:ascii="Times New Roman" w:hAnsi="Times New Roman" w:cs="Times New Roman"/>
          <w:sz w:val="28"/>
          <w:szCs w:val="28"/>
        </w:rPr>
        <w:t>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608B" w:rsidRPr="00134A7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подлежит опубликованию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A9608B" w:rsidRPr="00134A78" w:rsidRDefault="00BB211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608B" w:rsidRPr="00134A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608B" w:rsidRPr="00134A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608B" w:rsidRPr="00134A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A9608B" w:rsidRPr="00134A78" w:rsidRDefault="00A9608B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08B" w:rsidRPr="00134A78" w:rsidRDefault="00A9608B" w:rsidP="00134A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0D3" w:rsidRPr="005760D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495173" w:rsidRDefault="005760D3" w:rsidP="00576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D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</w:t>
      </w:r>
      <w:r w:rsidR="00204C15" w:rsidRPr="00204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3130" w:rsidRDefault="005760D3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2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    </w:t>
      </w:r>
      <w:r w:rsidR="00C579C6" w:rsidRPr="00C579C6">
        <w:rPr>
          <w:rFonts w:ascii="Times New Roman" w:hAnsi="Times New Roman" w:cs="Times New Roman"/>
          <w:sz w:val="28"/>
          <w:szCs w:val="28"/>
        </w:rPr>
        <w:t>Р.Ф.</w:t>
      </w:r>
      <w:r w:rsidR="00C579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579C6" w:rsidRPr="00C579C6">
        <w:rPr>
          <w:rFonts w:ascii="Times New Roman" w:hAnsi="Times New Roman" w:cs="Times New Roman"/>
          <w:sz w:val="28"/>
          <w:szCs w:val="28"/>
        </w:rPr>
        <w:t>Загидуллина</w:t>
      </w: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Default="00D33130" w:rsidP="00134A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009" w:rsidRDefault="00202009" w:rsidP="00BB21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387C43" w:rsidRDefault="00387C4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E45B09" w:rsidRDefault="00E45B09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tt-RU"/>
        </w:rPr>
      </w:pPr>
    </w:p>
    <w:p w:rsidR="005760D3" w:rsidRDefault="005760D3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lastRenderedPageBreak/>
        <w:t>Приложение</w:t>
      </w:r>
      <w:r w:rsidR="00202009">
        <w:rPr>
          <w:rFonts w:ascii="Times New Roman" w:hAnsi="Times New Roman" w:cs="Times New Roman"/>
        </w:rPr>
        <w:t xml:space="preserve"> № 1</w:t>
      </w:r>
      <w:r w:rsidRPr="00D33130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 xml:space="preserve">к Решению </w:t>
      </w:r>
      <w:proofErr w:type="spellStart"/>
      <w:r w:rsidR="00C579C6">
        <w:rPr>
          <w:rFonts w:ascii="Times New Roman" w:hAnsi="Times New Roman" w:cs="Times New Roman"/>
        </w:rPr>
        <w:t>Старостуденецкого</w:t>
      </w:r>
      <w:proofErr w:type="spellEnd"/>
      <w:r w:rsidR="00851FF3">
        <w:rPr>
          <w:rFonts w:ascii="Times New Roman" w:hAnsi="Times New Roman" w:cs="Times New Roman"/>
        </w:rPr>
        <w:t xml:space="preserve"> </w:t>
      </w:r>
      <w:r w:rsidR="009826BE">
        <w:rPr>
          <w:rFonts w:ascii="Times New Roman" w:hAnsi="Times New Roman" w:cs="Times New Roman"/>
        </w:rPr>
        <w:t xml:space="preserve"> 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сельского поселения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Буинского муниципального района</w:t>
      </w:r>
    </w:p>
    <w:p w:rsidR="00D33130" w:rsidRPr="00D33130" w:rsidRDefault="00D33130" w:rsidP="00D3313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33130">
        <w:rPr>
          <w:rFonts w:ascii="Times New Roman" w:hAnsi="Times New Roman" w:cs="Times New Roman"/>
        </w:rPr>
        <w:t>От «</w:t>
      </w:r>
      <w:r w:rsidRPr="00D33130">
        <w:rPr>
          <w:rFonts w:ascii="Times New Roman" w:hAnsi="Times New Roman" w:cs="Times New Roman"/>
          <w:u w:val="single"/>
        </w:rPr>
        <w:t>20</w:t>
      </w:r>
      <w:r w:rsidRPr="00D33130">
        <w:rPr>
          <w:rFonts w:ascii="Times New Roman" w:hAnsi="Times New Roman" w:cs="Times New Roman"/>
        </w:rPr>
        <w:t xml:space="preserve">» </w:t>
      </w:r>
      <w:r w:rsidRPr="00D33130">
        <w:rPr>
          <w:rFonts w:ascii="Times New Roman" w:hAnsi="Times New Roman" w:cs="Times New Roman"/>
          <w:u w:val="single"/>
        </w:rPr>
        <w:t>декабря</w:t>
      </w:r>
      <w:r w:rsidRPr="00D33130">
        <w:rPr>
          <w:rFonts w:ascii="Times New Roman" w:hAnsi="Times New Roman" w:cs="Times New Roman"/>
        </w:rPr>
        <w:t xml:space="preserve"> 2016г. № </w:t>
      </w:r>
      <w:r w:rsidR="00C579C6">
        <w:rPr>
          <w:rFonts w:ascii="Times New Roman" w:hAnsi="Times New Roman" w:cs="Times New Roman"/>
          <w:u w:val="single"/>
        </w:rPr>
        <w:t>25</w:t>
      </w:r>
      <w:r w:rsidR="00851FF3">
        <w:rPr>
          <w:rFonts w:ascii="Times New Roman" w:hAnsi="Times New Roman" w:cs="Times New Roman"/>
          <w:u w:val="single"/>
        </w:rPr>
        <w:t>-1</w:t>
      </w:r>
    </w:p>
    <w:p w:rsidR="00D33130" w:rsidRDefault="00D33130" w:rsidP="00D33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о сообщении отдельными категориями лиц о получении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подарка в связи с протокольными мероприятиями, служебными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командировками и другими официальными мероприятиями,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участие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в которых связано с исполнением ими служебных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(должностных) обязанностей, сдаче и оценке подарка,</w:t>
      </w:r>
    </w:p>
    <w:p w:rsidR="00D33130" w:rsidRP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30">
        <w:rPr>
          <w:rFonts w:ascii="Times New Roman" w:hAnsi="Times New Roman" w:cs="Times New Roman"/>
          <w:b/>
          <w:sz w:val="28"/>
          <w:szCs w:val="28"/>
        </w:rPr>
        <w:t>реализации (выкупе) и зачислении средств,</w:t>
      </w:r>
    </w:p>
    <w:p w:rsidR="00D33130" w:rsidRDefault="00D33130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3130">
        <w:rPr>
          <w:rFonts w:ascii="Times New Roman" w:hAnsi="Times New Roman" w:cs="Times New Roman"/>
          <w:b/>
          <w:sz w:val="28"/>
          <w:szCs w:val="28"/>
        </w:rPr>
        <w:t>вырученных</w:t>
      </w:r>
      <w:proofErr w:type="gramEnd"/>
      <w:r w:rsidRPr="00D33130">
        <w:rPr>
          <w:rFonts w:ascii="Times New Roman" w:hAnsi="Times New Roman" w:cs="Times New Roman"/>
          <w:b/>
          <w:sz w:val="28"/>
          <w:szCs w:val="28"/>
        </w:rPr>
        <w:t xml:space="preserve"> от его реализации</w:t>
      </w:r>
    </w:p>
    <w:p w:rsidR="00FA42F1" w:rsidRDefault="00FA42F1" w:rsidP="00D331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85980" w:rsidRPr="008C181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сообщения 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</w:t>
      </w:r>
      <w:r w:rsidRPr="008C1811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(выкупа) и зачисления средств, вырученных от его реализации.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85980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</w:t>
      </w:r>
      <w:r w:rsidR="00A85980" w:rsidRPr="008C1811">
        <w:rPr>
          <w:rFonts w:ascii="Times New Roman" w:hAnsi="Times New Roman" w:cs="Times New Roman"/>
          <w:sz w:val="28"/>
          <w:szCs w:val="28"/>
        </w:rPr>
        <w:t>выборными должностными лицами, лицами, замещающими муниципальные должности и должности муниципальной службы в органах местного самоуправления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A85980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  <w:proofErr w:type="gramEnd"/>
    </w:p>
    <w:p w:rsidR="00FA42F1" w:rsidRPr="008C1811" w:rsidRDefault="00FA42F1" w:rsidP="00487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Pr="008C1811">
        <w:rPr>
          <w:rFonts w:ascii="Times New Roman" w:hAnsi="Times New Roman" w:cs="Times New Roman"/>
          <w:sz w:val="28"/>
          <w:szCs w:val="28"/>
        </w:rPr>
        <w:lastRenderedPageBreak/>
        <w:t>регламентом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</w:t>
      </w:r>
      <w:r w:rsidR="00487A41" w:rsidRPr="008C1811">
        <w:rPr>
          <w:rFonts w:ascii="Times New Roman" w:hAnsi="Times New Roman" w:cs="Times New Roman"/>
          <w:sz w:val="28"/>
          <w:szCs w:val="28"/>
        </w:rPr>
        <w:t>вой деятельности указанных лиц.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с исполнением ими служебных (должностных) обязанностей.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92497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Комиссию по поступлению и выбытию активов</w:t>
      </w:r>
      <w:proofErr w:type="gramEnd"/>
      <w:r w:rsidR="00924977" w:rsidRPr="008C1811">
        <w:rPr>
          <w:rFonts w:ascii="Times New Roman" w:hAnsi="Times New Roman" w:cs="Times New Roman"/>
          <w:sz w:val="28"/>
          <w:szCs w:val="28"/>
        </w:rPr>
        <w:t xml:space="preserve"> в связи с получением выборными должностными лицами, лицами, замещающими муниципальные должности и должности муниципальной службы в органах местного самоуправления Буинского муниципального района</w:t>
      </w:r>
      <w:r w:rsidR="003E11C1" w:rsidRPr="008C1811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8C181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37" w:history="1">
        <w:r w:rsidRPr="008C181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3E11C1" w:rsidRPr="008C1811">
        <w:rPr>
          <w:rFonts w:ascii="Times New Roman" w:hAnsi="Times New Roman" w:cs="Times New Roman"/>
          <w:sz w:val="28"/>
          <w:szCs w:val="28"/>
        </w:rPr>
        <w:t>Комиссию</w:t>
      </w:r>
      <w:r w:rsidRPr="008C181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8C181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9" w:history="1">
        <w:r w:rsidRPr="008C181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8C181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государственного (муниципального) органа или соответствующий коллегиальный орган фонда или иной организации (уполномоченных органа или организации), образованные в соответствии с законодательством о бухгалтерском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(далее - комиссия или коллегиальный орган).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8C1811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</w:t>
      </w:r>
      <w:r w:rsidR="00AE7502" w:rsidRPr="008C1811">
        <w:rPr>
          <w:rFonts w:ascii="Times New Roman" w:hAnsi="Times New Roman" w:cs="Times New Roman"/>
          <w:sz w:val="28"/>
          <w:szCs w:val="28"/>
        </w:rPr>
        <w:t>сдаётся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</w:t>
      </w:r>
      <w:r w:rsidR="00AE7502" w:rsidRPr="008C1811">
        <w:rPr>
          <w:rFonts w:ascii="Times New Roman" w:hAnsi="Times New Roman" w:cs="Times New Roman"/>
          <w:sz w:val="28"/>
          <w:szCs w:val="28"/>
        </w:rPr>
        <w:t>в Комиссию, которая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 его на хранение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выборными должностными лицами, лицами, замещающими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15" w:history="1">
        <w:r w:rsidRPr="008C181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87505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До передачи подарка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ответственность в соответствии с законодательством Российской Федерации за утрату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или повреждение подарка </w:t>
      </w:r>
      <w:r w:rsidR="00AE7502" w:rsidRPr="008C1811">
        <w:rPr>
          <w:rFonts w:ascii="Times New Roman" w:hAnsi="Times New Roman" w:cs="Times New Roman"/>
          <w:sz w:val="28"/>
          <w:szCs w:val="28"/>
        </w:rPr>
        <w:t>несёт</w:t>
      </w:r>
      <w:r w:rsidRPr="008C1811">
        <w:rPr>
          <w:rFonts w:ascii="Times New Roman" w:hAnsi="Times New Roman" w:cs="Times New Roman"/>
          <w:sz w:val="28"/>
          <w:szCs w:val="28"/>
        </w:rPr>
        <w:t xml:space="preserve"> лицо, получившее подарок.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r w:rsidR="00AE7502" w:rsidRPr="008C1811">
        <w:rPr>
          <w:rFonts w:ascii="Times New Roman" w:hAnsi="Times New Roman" w:cs="Times New Roman"/>
          <w:sz w:val="28"/>
          <w:szCs w:val="28"/>
        </w:rPr>
        <w:t>путём</w:t>
      </w:r>
      <w:r w:rsidRPr="008C1811">
        <w:rPr>
          <w:rFonts w:ascii="Times New Roman" w:hAnsi="Times New Roman" w:cs="Times New Roman"/>
          <w:sz w:val="28"/>
          <w:szCs w:val="28"/>
        </w:rPr>
        <w:t xml:space="preserve">. Подарок возвращается сдавшему его лицу по акту </w:t>
      </w:r>
      <w:r w:rsidR="00AE7502" w:rsidRPr="008C1811">
        <w:rPr>
          <w:rFonts w:ascii="Times New Roman" w:hAnsi="Times New Roman" w:cs="Times New Roman"/>
          <w:sz w:val="28"/>
          <w:szCs w:val="28"/>
        </w:rPr>
        <w:t>приёма</w:t>
      </w:r>
      <w:r w:rsidRPr="008C1811">
        <w:rPr>
          <w:rFonts w:ascii="Times New Roman" w:hAnsi="Times New Roman" w:cs="Times New Roman"/>
          <w:sz w:val="28"/>
          <w:szCs w:val="28"/>
        </w:rPr>
        <w:t>-передачи в случае, если его стоимость не превышает 3 тыс. рублей.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11. </w:t>
      </w:r>
      <w:r w:rsidR="00887505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</w:t>
      </w:r>
      <w:r w:rsidR="00AE7502" w:rsidRPr="008C1811">
        <w:rPr>
          <w:rFonts w:ascii="Times New Roman" w:hAnsi="Times New Roman" w:cs="Times New Roman"/>
          <w:sz w:val="28"/>
          <w:szCs w:val="28"/>
        </w:rPr>
        <w:t>учёту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подарка, стоимость которого превышает 3 тыс. рублей, в реестр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"/>
      <w:bookmarkEnd w:id="4"/>
      <w:r w:rsidRPr="008C1811">
        <w:rPr>
          <w:rFonts w:ascii="Times New Roman" w:hAnsi="Times New Roman" w:cs="Times New Roman"/>
          <w:sz w:val="28"/>
          <w:szCs w:val="28"/>
        </w:rPr>
        <w:t xml:space="preserve">12. </w:t>
      </w:r>
      <w:r w:rsidR="00887505" w:rsidRPr="008C1811">
        <w:rPr>
          <w:rFonts w:ascii="Times New Roman" w:hAnsi="Times New Roman" w:cs="Times New Roman"/>
          <w:sz w:val="28"/>
          <w:szCs w:val="28"/>
        </w:rPr>
        <w:t xml:space="preserve">Выборные должностные лица, лица, замещающие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87505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сдавшие подарок, могут его выкупить, направив на имя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Главы Буинского муниципального района </w:t>
      </w:r>
      <w:r w:rsidRPr="008C1811">
        <w:rPr>
          <w:rFonts w:ascii="Times New Roman" w:hAnsi="Times New Roman" w:cs="Times New Roman"/>
          <w:sz w:val="28"/>
          <w:szCs w:val="28"/>
        </w:rPr>
        <w:t>соответствующее заявление не позднее двух месяцев со дня сдачи подарка.</w:t>
      </w:r>
      <w:r w:rsidR="00977867" w:rsidRPr="008C1811">
        <w:rPr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 xml:space="preserve">сельского поселения Буинского муниципального района, сдавшие подарок, могут его выкупить, направив соответствующее заявление на имя руководителя Исполнительного комитета 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977867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3"/>
      <w:bookmarkEnd w:id="5"/>
      <w:r w:rsidRPr="008C181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77867" w:rsidRPr="008C1811">
        <w:rPr>
          <w:rFonts w:ascii="Times New Roman" w:hAnsi="Times New Roman" w:cs="Times New Roman"/>
          <w:sz w:val="28"/>
          <w:szCs w:val="28"/>
        </w:rPr>
        <w:t>Комиссия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77867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13(1). 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выборных должностных лиц, лица замещающих муниципальные должности и должности муниципальной службы в органах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557FC" w:rsidRPr="008C1811">
        <w:rPr>
          <w:rFonts w:ascii="Times New Roman" w:hAnsi="Times New Roman" w:cs="Times New Roman"/>
          <w:sz w:val="28"/>
          <w:szCs w:val="28"/>
        </w:rPr>
        <w:lastRenderedPageBreak/>
        <w:t>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либо в случае отказа указанных лиц от выкупа такого подарка подарок, изготовленный из драгоценных металлов и</w:t>
      </w:r>
      <w:proofErr w:type="gramEnd"/>
      <w:r w:rsidRPr="008C18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1811">
        <w:rPr>
          <w:rFonts w:ascii="Times New Roman" w:hAnsi="Times New Roman" w:cs="Times New Roman"/>
          <w:sz w:val="28"/>
          <w:szCs w:val="28"/>
        </w:rPr>
        <w:t xml:space="preserve">или) драгоценных камней, подлежит передаче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в федеральное </w:t>
      </w:r>
      <w:r w:rsidR="00A557FC" w:rsidRPr="008C1811">
        <w:rPr>
          <w:rFonts w:ascii="Times New Roman" w:hAnsi="Times New Roman" w:cs="Times New Roman"/>
          <w:sz w:val="28"/>
          <w:szCs w:val="28"/>
        </w:rPr>
        <w:t>казённое</w:t>
      </w:r>
      <w:r w:rsidRPr="008C1811">
        <w:rPr>
          <w:rFonts w:ascii="Times New Roman" w:hAnsi="Times New Roman" w:cs="Times New Roman"/>
          <w:sz w:val="28"/>
          <w:szCs w:val="28"/>
        </w:rP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proofErr w:type="gramEnd"/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22" w:history="1">
        <w:r w:rsidRPr="008C181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57FC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A557FC" w:rsidRPr="008C1811">
        <w:rPr>
          <w:rFonts w:ascii="Times New Roman" w:hAnsi="Times New Roman" w:cs="Times New Roman"/>
          <w:sz w:val="28"/>
          <w:szCs w:val="28"/>
        </w:rPr>
        <w:t>с учётом заключения К</w:t>
      </w:r>
      <w:r w:rsidRPr="008C1811">
        <w:rPr>
          <w:rFonts w:ascii="Times New Roman" w:hAnsi="Times New Roman" w:cs="Times New Roman"/>
          <w:sz w:val="28"/>
          <w:szCs w:val="28"/>
        </w:rPr>
        <w:t xml:space="preserve">омиссии для обеспечения деятельности </w:t>
      </w:r>
      <w:r w:rsidR="00A557FC" w:rsidRPr="008C181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A557FC" w:rsidRPr="008C1811">
        <w:rPr>
          <w:sz w:val="28"/>
          <w:szCs w:val="28"/>
        </w:rPr>
        <w:t xml:space="preserve">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31404B">
        <w:rPr>
          <w:rFonts w:ascii="Times New Roman" w:hAnsi="Times New Roman" w:cs="Times New Roman"/>
          <w:sz w:val="28"/>
          <w:szCs w:val="28"/>
        </w:rPr>
        <w:t xml:space="preserve">  </w:t>
      </w:r>
      <w:r w:rsidR="00060F72">
        <w:rPr>
          <w:rFonts w:ascii="Times New Roman" w:hAnsi="Times New Roman" w:cs="Times New Roman"/>
          <w:sz w:val="28"/>
          <w:szCs w:val="28"/>
        </w:rPr>
        <w:t xml:space="preserve"> </w:t>
      </w:r>
      <w:r w:rsidR="00A557FC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>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 w:rsidRPr="008C1811">
        <w:rPr>
          <w:rFonts w:ascii="Times New Roman" w:hAnsi="Times New Roman" w:cs="Times New Roman"/>
          <w:sz w:val="28"/>
          <w:szCs w:val="28"/>
        </w:rPr>
        <w:t xml:space="preserve">15. В случае нецелесообразности использования подарка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proofErr w:type="spellStart"/>
      <w:r w:rsidR="00C579C6">
        <w:rPr>
          <w:rFonts w:ascii="Times New Roman" w:hAnsi="Times New Roman" w:cs="Times New Roman"/>
          <w:sz w:val="28"/>
          <w:szCs w:val="28"/>
        </w:rPr>
        <w:t>Старостуденецкого</w:t>
      </w:r>
      <w:proofErr w:type="spellEnd"/>
      <w:r w:rsidR="00851FF3">
        <w:rPr>
          <w:rFonts w:ascii="Times New Roman" w:hAnsi="Times New Roman" w:cs="Times New Roman"/>
          <w:sz w:val="28"/>
          <w:szCs w:val="28"/>
        </w:rPr>
        <w:t xml:space="preserve"> </w:t>
      </w:r>
      <w:r w:rsidR="009826BE">
        <w:rPr>
          <w:rFonts w:ascii="Times New Roman" w:hAnsi="Times New Roman" w:cs="Times New Roman"/>
          <w:sz w:val="28"/>
          <w:szCs w:val="28"/>
        </w:rPr>
        <w:t xml:space="preserve"> </w:t>
      </w:r>
      <w:r w:rsidR="008C1811" w:rsidRPr="008C1811">
        <w:rPr>
          <w:rFonts w:ascii="Times New Roman" w:hAnsi="Times New Roman" w:cs="Times New Roman"/>
          <w:sz w:val="28"/>
          <w:szCs w:val="28"/>
        </w:rPr>
        <w:t>сельского поселения Буинского муниципального района</w:t>
      </w:r>
      <w:r w:rsidRPr="008C1811">
        <w:rPr>
          <w:rFonts w:ascii="Times New Roman" w:hAnsi="Times New Roman" w:cs="Times New Roman"/>
          <w:sz w:val="28"/>
          <w:szCs w:val="28"/>
        </w:rPr>
        <w:t xml:space="preserve">, фонда или иной организации принимается решение о реализации подарка и проведении оценки его стоимости для реализации (выкупа), осуществляемой </w:t>
      </w:r>
      <w:r w:rsidR="00A557FC" w:rsidRPr="008C1811">
        <w:rPr>
          <w:rFonts w:ascii="Times New Roman" w:hAnsi="Times New Roman" w:cs="Times New Roman"/>
          <w:sz w:val="28"/>
          <w:szCs w:val="28"/>
        </w:rPr>
        <w:t>Комиссией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23" w:history="1">
        <w:r w:rsidRPr="008C181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8" w:history="1">
        <w:r w:rsidRPr="008C181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C181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C1811" w:rsidRPr="008C1811">
        <w:rPr>
          <w:rFonts w:ascii="Times New Roman" w:hAnsi="Times New Roman" w:cs="Times New Roman"/>
          <w:sz w:val="28"/>
          <w:szCs w:val="28"/>
        </w:rPr>
        <w:t>П</w:t>
      </w:r>
      <w:r w:rsidRPr="008C1811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 Комиссией,</w:t>
      </w:r>
      <w:r w:rsidRPr="008C1811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811">
        <w:rPr>
          <w:rFonts w:ascii="Times New Roman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r w:rsidR="008C1811" w:rsidRPr="008C1811">
        <w:rPr>
          <w:rFonts w:ascii="Times New Roman" w:hAnsi="Times New Roman" w:cs="Times New Roman"/>
          <w:sz w:val="28"/>
          <w:szCs w:val="28"/>
        </w:rPr>
        <w:t xml:space="preserve">в </w:t>
      </w:r>
      <w:r w:rsidRPr="008C1811">
        <w:rPr>
          <w:rFonts w:ascii="Times New Roman" w:hAnsi="Times New Roman" w:cs="Times New Roman"/>
          <w:sz w:val="28"/>
          <w:szCs w:val="28"/>
        </w:rPr>
        <w:t>порядке, установленном бюджетным законодательством Российской Федерации.</w:t>
      </w: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Pr="008C181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37"/>
      <w:bookmarkEnd w:id="7"/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7A41" w:rsidRDefault="00487A4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C1811" w:rsidRDefault="008C1811" w:rsidP="004734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851F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111B1B" w:rsidRDefault="00111B1B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к Положению о сообщении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отдельными категориями лиц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официальными мероприятиями,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участие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в которых связано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 xml:space="preserve">с исполнением ими 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7A4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выкупе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>) и зачислении средств,</w:t>
      </w:r>
    </w:p>
    <w:p w:rsidR="00FA42F1" w:rsidRPr="00487A41" w:rsidRDefault="00FA42F1" w:rsidP="00FA42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87A41"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 w:rsidRPr="00487A41"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487A4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487A41">
        <w:rPr>
          <w:rFonts w:ascii="Courier New" w:hAnsi="Courier New" w:cs="Courier New"/>
          <w:sz w:val="20"/>
          <w:szCs w:val="20"/>
        </w:rPr>
        <w:t xml:space="preserve">     </w:t>
      </w:r>
    </w:p>
    <w:p w:rsidR="00FA42F1" w:rsidRDefault="00487A4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FA42F1">
        <w:rPr>
          <w:rFonts w:ascii="Courier New" w:hAnsi="Courier New" w:cs="Courier New"/>
          <w:sz w:val="20"/>
          <w:szCs w:val="20"/>
        </w:rPr>
        <w:t>Уведомление о получении подарка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уполномоченного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структурного подразделения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государственного (муниципального) органа, фонда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или иной организации (уполномоченных органа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или организации)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>, занимаемая должность)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протокольного мероприятия, служебной</w:t>
      </w:r>
      <w:proofErr w:type="gramEnd"/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командировки, другого официального мероприятия, место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и дата проведения)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A42F1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A42F1">
        <w:tc>
          <w:tcPr>
            <w:tcW w:w="2426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A42F1" w:rsidRDefault="00FA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    принявшее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FA42F1" w:rsidRDefault="00FA42F1" w:rsidP="00FA42F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009" w:rsidRDefault="00FA42F1" w:rsidP="008C1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</w:t>
      </w:r>
    </w:p>
    <w:sectPr w:rsidR="00202009" w:rsidSect="00134A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3" w:rsidRDefault="005760D3" w:rsidP="005760D3">
      <w:pPr>
        <w:spacing w:after="0" w:line="240" w:lineRule="auto"/>
      </w:pPr>
      <w:r>
        <w:separator/>
      </w:r>
    </w:p>
  </w:endnote>
  <w:endnote w:type="continuationSeparator" w:id="0">
    <w:p w:rsidR="005760D3" w:rsidRDefault="005760D3" w:rsidP="0057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3" w:rsidRDefault="005760D3" w:rsidP="005760D3">
      <w:pPr>
        <w:spacing w:after="0" w:line="240" w:lineRule="auto"/>
      </w:pPr>
      <w:r>
        <w:separator/>
      </w:r>
    </w:p>
  </w:footnote>
  <w:footnote w:type="continuationSeparator" w:id="0">
    <w:p w:rsidR="005760D3" w:rsidRDefault="005760D3" w:rsidP="0057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B"/>
    <w:rsid w:val="000031EC"/>
    <w:rsid w:val="00046811"/>
    <w:rsid w:val="00052BCF"/>
    <w:rsid w:val="00053D79"/>
    <w:rsid w:val="00060F72"/>
    <w:rsid w:val="000F7EE4"/>
    <w:rsid w:val="00111B1B"/>
    <w:rsid w:val="00134A78"/>
    <w:rsid w:val="001F4907"/>
    <w:rsid w:val="00202009"/>
    <w:rsid w:val="00204C15"/>
    <w:rsid w:val="002330DC"/>
    <w:rsid w:val="002879E2"/>
    <w:rsid w:val="0031404B"/>
    <w:rsid w:val="0036280A"/>
    <w:rsid w:val="00387C43"/>
    <w:rsid w:val="003E11C1"/>
    <w:rsid w:val="00454D91"/>
    <w:rsid w:val="004734BF"/>
    <w:rsid w:val="00487A41"/>
    <w:rsid w:val="00495173"/>
    <w:rsid w:val="00496940"/>
    <w:rsid w:val="005760D3"/>
    <w:rsid w:val="005B6849"/>
    <w:rsid w:val="006C1637"/>
    <w:rsid w:val="006C3689"/>
    <w:rsid w:val="007805DA"/>
    <w:rsid w:val="00851FF3"/>
    <w:rsid w:val="00887505"/>
    <w:rsid w:val="008C1811"/>
    <w:rsid w:val="00924977"/>
    <w:rsid w:val="00977867"/>
    <w:rsid w:val="009826BE"/>
    <w:rsid w:val="00A04075"/>
    <w:rsid w:val="00A557FC"/>
    <w:rsid w:val="00A84161"/>
    <w:rsid w:val="00A85980"/>
    <w:rsid w:val="00A9608B"/>
    <w:rsid w:val="00AE7502"/>
    <w:rsid w:val="00BB2110"/>
    <w:rsid w:val="00C44503"/>
    <w:rsid w:val="00C579C6"/>
    <w:rsid w:val="00D33130"/>
    <w:rsid w:val="00E45B09"/>
    <w:rsid w:val="00EB1E7A"/>
    <w:rsid w:val="00EC508D"/>
    <w:rsid w:val="00F03708"/>
    <w:rsid w:val="00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0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0D3"/>
  </w:style>
  <w:style w:type="paragraph" w:styleId="a7">
    <w:name w:val="footer"/>
    <w:basedOn w:val="a"/>
    <w:link w:val="a8"/>
    <w:uiPriority w:val="99"/>
    <w:unhideWhenUsed/>
    <w:rsid w:val="0057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7E9F82D4690AB86B549BCA063F7ACED7E59875D36486CD95F0FA06C3F0998C22119AA03EA327E6A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20E5-A56A-4340-911D-A08ABBE7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</cp:revision>
  <dcterms:created xsi:type="dcterms:W3CDTF">2016-12-28T05:45:00Z</dcterms:created>
  <dcterms:modified xsi:type="dcterms:W3CDTF">2016-12-28T05:45:00Z</dcterms:modified>
</cp:coreProperties>
</file>