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73"/>
        <w:tblW w:w="10206" w:type="dxa"/>
        <w:tblLayout w:type="fixed"/>
        <w:tblCellMar>
          <w:left w:w="0" w:type="dxa"/>
          <w:bottom w:w="57" w:type="dxa"/>
          <w:right w:w="0" w:type="dxa"/>
        </w:tblCellMar>
        <w:tblLook w:val="04A0" w:firstRow="1" w:lastRow="0" w:firstColumn="1" w:lastColumn="0" w:noHBand="0" w:noVBand="1"/>
      </w:tblPr>
      <w:tblGrid>
        <w:gridCol w:w="4260"/>
        <w:gridCol w:w="1552"/>
        <w:gridCol w:w="4394"/>
      </w:tblGrid>
      <w:tr w:rsidR="00EB7AED" w:rsidTr="00EB7AED">
        <w:trPr>
          <w:trHeight w:val="1560"/>
        </w:trPr>
        <w:tc>
          <w:tcPr>
            <w:tcW w:w="4260" w:type="dxa"/>
            <w:vAlign w:val="center"/>
          </w:tcPr>
          <w:p w:rsidR="00EB7AED" w:rsidRDefault="00EB7AED" w:rsidP="00EB7AED">
            <w:pPr>
              <w:spacing w:line="300" w:lineRule="exact"/>
              <w:jc w:val="center"/>
              <w:rPr>
                <w:sz w:val="28"/>
              </w:rPr>
            </w:pPr>
            <w:bookmarkStart w:id="0" w:name="_GoBack"/>
            <w:bookmarkEnd w:id="0"/>
            <w:r>
              <w:rPr>
                <w:sz w:val="28"/>
              </w:rPr>
              <w:t>РЕСПУБЛИКА ТАТАРСТАН</w:t>
            </w:r>
          </w:p>
          <w:p w:rsidR="00EB7AED" w:rsidRDefault="00EB7AED" w:rsidP="00EB7AED">
            <w:pPr>
              <w:spacing w:line="300" w:lineRule="exact"/>
              <w:jc w:val="center"/>
              <w:rPr>
                <w:sz w:val="28"/>
              </w:rPr>
            </w:pPr>
            <w:r>
              <w:rPr>
                <w:sz w:val="28"/>
              </w:rPr>
              <w:t>СОВЕТ</w:t>
            </w:r>
          </w:p>
          <w:p w:rsidR="00EB7AED" w:rsidRDefault="00EB7AED" w:rsidP="00EB7AED">
            <w:pPr>
              <w:spacing w:line="300" w:lineRule="exact"/>
              <w:jc w:val="center"/>
            </w:pPr>
            <w:r>
              <w:rPr>
                <w:sz w:val="28"/>
              </w:rPr>
              <w:t>БУИНСКОГО МУНИЦИПАЛЬНОГО РАЙОНА</w:t>
            </w:r>
          </w:p>
        </w:tc>
        <w:tc>
          <w:tcPr>
            <w:tcW w:w="1552" w:type="dxa"/>
            <w:vAlign w:val="center"/>
            <w:hideMark/>
          </w:tcPr>
          <w:p w:rsidR="00EB7AED" w:rsidRDefault="00EB7AED" w:rsidP="00EB7AED">
            <w:pPr>
              <w:jc w:val="center"/>
            </w:pPr>
            <w:r>
              <w:rPr>
                <w:noProof/>
              </w:rPr>
              <w:drawing>
                <wp:inline distT="0" distB="0" distL="0" distR="0" wp14:anchorId="050076CD" wp14:editId="7DDA5B54">
                  <wp:extent cx="727075" cy="896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394" w:type="dxa"/>
            <w:vAlign w:val="center"/>
            <w:hideMark/>
          </w:tcPr>
          <w:p w:rsidR="00EB7AED" w:rsidRDefault="00EB7AED" w:rsidP="00EB7AED">
            <w:pPr>
              <w:spacing w:line="300" w:lineRule="exact"/>
              <w:jc w:val="center"/>
              <w:rPr>
                <w:sz w:val="28"/>
              </w:rPr>
            </w:pPr>
            <w:r>
              <w:rPr>
                <w:sz w:val="28"/>
              </w:rPr>
              <w:t>ТАТАРСТАН РЕСПУБЛИКАСЫ</w:t>
            </w:r>
          </w:p>
          <w:p w:rsidR="00EB7AED" w:rsidRDefault="00EB7AED" w:rsidP="00EB7AED">
            <w:pPr>
              <w:spacing w:line="300" w:lineRule="exact"/>
              <w:jc w:val="center"/>
              <w:rPr>
                <w:sz w:val="28"/>
              </w:rPr>
            </w:pPr>
            <w:r>
              <w:rPr>
                <w:sz w:val="28"/>
              </w:rPr>
              <w:t xml:space="preserve">БУА </w:t>
            </w:r>
          </w:p>
          <w:p w:rsidR="00EB7AED" w:rsidRDefault="00EB7AED" w:rsidP="00EB7AED">
            <w:pPr>
              <w:spacing w:line="300" w:lineRule="exact"/>
              <w:jc w:val="center"/>
              <w:rPr>
                <w:sz w:val="28"/>
              </w:rPr>
            </w:pPr>
            <w:r>
              <w:rPr>
                <w:sz w:val="28"/>
              </w:rPr>
              <w:t xml:space="preserve">МУНИЦИПАЛЬ РАЙОНЫ </w:t>
            </w:r>
          </w:p>
          <w:p w:rsidR="00EB7AED" w:rsidRDefault="00EB7AED" w:rsidP="00EB7AED">
            <w:pPr>
              <w:spacing w:line="300" w:lineRule="exact"/>
              <w:jc w:val="center"/>
              <w:rPr>
                <w:sz w:val="28"/>
              </w:rPr>
            </w:pPr>
            <w:r>
              <w:rPr>
                <w:sz w:val="28"/>
              </w:rPr>
              <w:t>СОВЕТЫ</w:t>
            </w:r>
            <w:r>
              <w:br/>
            </w:r>
          </w:p>
        </w:tc>
      </w:tr>
    </w:tbl>
    <w:p w:rsidR="001A458D" w:rsidRDefault="001A458D" w:rsidP="001A458D">
      <w:pPr>
        <w:pBdr>
          <w:bottom w:val="single" w:sz="12" w:space="1" w:color="auto"/>
        </w:pBdr>
      </w:pPr>
    </w:p>
    <w:p w:rsidR="001A458D" w:rsidRDefault="001A458D" w:rsidP="001A458D"/>
    <w:p w:rsidR="001A458D" w:rsidRDefault="001A458D" w:rsidP="001A458D">
      <w:pPr>
        <w:pStyle w:val="a3"/>
        <w:outlineLvl w:val="0"/>
        <w:rPr>
          <w:b/>
        </w:rPr>
      </w:pPr>
      <w:r>
        <w:rPr>
          <w:b/>
        </w:rPr>
        <w:t>КАРАР</w:t>
      </w:r>
    </w:p>
    <w:p w:rsidR="001A458D" w:rsidRDefault="001A458D" w:rsidP="001A458D">
      <w:pPr>
        <w:pStyle w:val="a3"/>
        <w:outlineLvl w:val="0"/>
        <w:rPr>
          <w:b/>
        </w:rPr>
      </w:pPr>
      <w:r>
        <w:rPr>
          <w:b/>
        </w:rPr>
        <w:t>РЕШЕНИЕ</w:t>
      </w:r>
    </w:p>
    <w:p w:rsidR="001A458D" w:rsidRDefault="001A458D" w:rsidP="001A458D">
      <w:pPr>
        <w:pStyle w:val="a3"/>
        <w:outlineLvl w:val="0"/>
        <w:rPr>
          <w:b/>
          <w:sz w:val="32"/>
          <w:szCs w:val="32"/>
        </w:rPr>
      </w:pPr>
    </w:p>
    <w:p w:rsidR="001A458D" w:rsidRPr="00652129" w:rsidRDefault="00FC1E8A" w:rsidP="00652129">
      <w:pPr>
        <w:ind w:firstLine="708"/>
        <w:jc w:val="both"/>
        <w:rPr>
          <w:szCs w:val="24"/>
        </w:rPr>
      </w:pPr>
      <w:r>
        <w:rPr>
          <w:szCs w:val="24"/>
        </w:rPr>
        <w:t xml:space="preserve">31 января </w:t>
      </w:r>
      <w:r w:rsidR="001A458D" w:rsidRPr="00652129">
        <w:rPr>
          <w:szCs w:val="24"/>
          <w:lang w:val="tt-RU"/>
        </w:rPr>
        <w:t>201</w:t>
      </w:r>
      <w:r w:rsidR="001B41E0" w:rsidRPr="00652129">
        <w:rPr>
          <w:szCs w:val="24"/>
          <w:lang w:val="tt-RU"/>
        </w:rPr>
        <w:t>7</w:t>
      </w:r>
      <w:r w:rsidR="001E4C47" w:rsidRPr="00652129">
        <w:rPr>
          <w:szCs w:val="24"/>
          <w:lang w:val="tt-RU"/>
        </w:rPr>
        <w:t xml:space="preserve"> года </w:t>
      </w:r>
      <w:r w:rsidR="001E4C47" w:rsidRPr="00652129">
        <w:rPr>
          <w:szCs w:val="24"/>
          <w:lang w:val="tt-RU"/>
        </w:rPr>
        <w:tab/>
      </w:r>
      <w:r w:rsidR="001E4C47" w:rsidRPr="00652129">
        <w:rPr>
          <w:szCs w:val="24"/>
          <w:lang w:val="tt-RU"/>
        </w:rPr>
        <w:tab/>
        <w:t xml:space="preserve">           </w:t>
      </w:r>
      <w:r w:rsidR="001E4C47" w:rsidRPr="00652129">
        <w:rPr>
          <w:szCs w:val="24"/>
          <w:lang w:val="tt-RU"/>
        </w:rPr>
        <w:tab/>
        <w:t xml:space="preserve">                      </w:t>
      </w:r>
      <w:r w:rsidR="001B41E0" w:rsidRPr="00652129">
        <w:rPr>
          <w:szCs w:val="24"/>
          <w:lang w:val="tt-RU"/>
        </w:rPr>
        <w:t xml:space="preserve">                                  </w:t>
      </w:r>
      <w:r w:rsidR="001A458D" w:rsidRPr="00652129">
        <w:rPr>
          <w:szCs w:val="24"/>
        </w:rPr>
        <w:t>№</w:t>
      </w:r>
      <w:r w:rsidR="001E4C47" w:rsidRPr="00652129">
        <w:rPr>
          <w:szCs w:val="24"/>
        </w:rPr>
        <w:t xml:space="preserve"> </w:t>
      </w:r>
      <w:r w:rsidR="00915CAD">
        <w:rPr>
          <w:szCs w:val="24"/>
        </w:rPr>
        <w:t>2</w:t>
      </w:r>
      <w:r w:rsidR="00341396">
        <w:rPr>
          <w:szCs w:val="24"/>
        </w:rPr>
        <w:t>-15</w:t>
      </w:r>
    </w:p>
    <w:p w:rsidR="00A65A95" w:rsidRPr="00652129" w:rsidRDefault="00A65A95" w:rsidP="001A458D">
      <w:pPr>
        <w:ind w:firstLine="709"/>
        <w:rPr>
          <w:szCs w:val="24"/>
        </w:rPr>
      </w:pPr>
    </w:p>
    <w:p w:rsidR="00652129" w:rsidRDefault="001E4C47" w:rsidP="00652129">
      <w:pPr>
        <w:ind w:left="709"/>
        <w:rPr>
          <w:b/>
          <w:szCs w:val="24"/>
        </w:rPr>
      </w:pPr>
      <w:r w:rsidRPr="00652129">
        <w:rPr>
          <w:b/>
          <w:szCs w:val="24"/>
        </w:rPr>
        <w:t xml:space="preserve">«О внесении изменений в </w:t>
      </w:r>
      <w:r w:rsidR="00EA297B" w:rsidRPr="00652129">
        <w:rPr>
          <w:b/>
          <w:szCs w:val="24"/>
        </w:rPr>
        <w:t>Решение Со</w:t>
      </w:r>
      <w:r w:rsidR="00914C56" w:rsidRPr="00652129">
        <w:rPr>
          <w:b/>
          <w:szCs w:val="24"/>
        </w:rPr>
        <w:t xml:space="preserve">вета </w:t>
      </w:r>
    </w:p>
    <w:p w:rsidR="00914C56" w:rsidRPr="00652129" w:rsidRDefault="00914C56" w:rsidP="00652129">
      <w:pPr>
        <w:ind w:left="709"/>
        <w:rPr>
          <w:b/>
          <w:szCs w:val="24"/>
        </w:rPr>
      </w:pPr>
      <w:r w:rsidRPr="00652129">
        <w:rPr>
          <w:b/>
          <w:szCs w:val="24"/>
        </w:rPr>
        <w:t>Буинского муниципального района</w:t>
      </w:r>
      <w:r w:rsidR="00A44CEE" w:rsidRPr="00652129">
        <w:rPr>
          <w:b/>
          <w:szCs w:val="24"/>
        </w:rPr>
        <w:t xml:space="preserve"> РТ</w:t>
      </w:r>
      <w:r w:rsidR="001E4C47" w:rsidRPr="00652129">
        <w:rPr>
          <w:b/>
          <w:szCs w:val="24"/>
        </w:rPr>
        <w:t xml:space="preserve"> </w:t>
      </w:r>
      <w:r w:rsidRPr="00652129">
        <w:rPr>
          <w:b/>
          <w:szCs w:val="24"/>
        </w:rPr>
        <w:t xml:space="preserve"> </w:t>
      </w:r>
    </w:p>
    <w:p w:rsidR="00652129" w:rsidRDefault="00914C56" w:rsidP="00652129">
      <w:pPr>
        <w:ind w:left="709"/>
        <w:rPr>
          <w:b/>
          <w:szCs w:val="24"/>
        </w:rPr>
      </w:pPr>
      <w:r w:rsidRPr="00652129">
        <w:rPr>
          <w:b/>
          <w:szCs w:val="24"/>
        </w:rPr>
        <w:t xml:space="preserve">от 13 февраля 2015 года № 10-45 «О положении </w:t>
      </w:r>
    </w:p>
    <w:p w:rsidR="00652129" w:rsidRDefault="00914C56" w:rsidP="00652129">
      <w:pPr>
        <w:ind w:left="709"/>
        <w:rPr>
          <w:b/>
          <w:szCs w:val="24"/>
        </w:rPr>
      </w:pPr>
      <w:r w:rsidRPr="00652129">
        <w:rPr>
          <w:b/>
          <w:szCs w:val="24"/>
        </w:rPr>
        <w:t>о муниципальной службе</w:t>
      </w:r>
      <w:r w:rsidR="00652129">
        <w:rPr>
          <w:b/>
          <w:szCs w:val="24"/>
        </w:rPr>
        <w:t xml:space="preserve"> </w:t>
      </w:r>
      <w:r w:rsidRPr="00652129">
        <w:rPr>
          <w:b/>
          <w:szCs w:val="24"/>
        </w:rPr>
        <w:t>в</w:t>
      </w:r>
      <w:r w:rsidR="00A44CEE" w:rsidRPr="00652129">
        <w:rPr>
          <w:b/>
          <w:szCs w:val="24"/>
        </w:rPr>
        <w:t xml:space="preserve"> </w:t>
      </w:r>
      <w:r w:rsidRPr="00652129">
        <w:rPr>
          <w:b/>
          <w:szCs w:val="24"/>
        </w:rPr>
        <w:t xml:space="preserve">Буинском </w:t>
      </w:r>
      <w:proofErr w:type="gramStart"/>
      <w:r w:rsidRPr="00652129">
        <w:rPr>
          <w:b/>
          <w:szCs w:val="24"/>
        </w:rPr>
        <w:t>муниципальном</w:t>
      </w:r>
      <w:proofErr w:type="gramEnd"/>
      <w:r w:rsidRPr="00652129">
        <w:rPr>
          <w:b/>
          <w:szCs w:val="24"/>
        </w:rPr>
        <w:t xml:space="preserve"> </w:t>
      </w:r>
    </w:p>
    <w:p w:rsidR="00652129" w:rsidRDefault="00914C56" w:rsidP="00652129">
      <w:pPr>
        <w:ind w:left="709"/>
        <w:rPr>
          <w:b/>
          <w:szCs w:val="24"/>
        </w:rPr>
      </w:pPr>
      <w:proofErr w:type="gramStart"/>
      <w:r w:rsidRPr="00652129">
        <w:rPr>
          <w:b/>
          <w:szCs w:val="24"/>
        </w:rPr>
        <w:t>районе Республики Татарстан»</w:t>
      </w:r>
      <w:r w:rsidR="00652129">
        <w:rPr>
          <w:b/>
          <w:szCs w:val="24"/>
        </w:rPr>
        <w:t xml:space="preserve"> </w:t>
      </w:r>
      <w:r w:rsidRPr="00652129">
        <w:rPr>
          <w:b/>
          <w:szCs w:val="24"/>
        </w:rPr>
        <w:t xml:space="preserve">(в редакции Решения </w:t>
      </w:r>
      <w:proofErr w:type="gramEnd"/>
    </w:p>
    <w:p w:rsidR="00A44CEE" w:rsidRPr="00652129" w:rsidRDefault="00914C56" w:rsidP="00652129">
      <w:pPr>
        <w:ind w:left="709"/>
        <w:rPr>
          <w:b/>
          <w:szCs w:val="24"/>
        </w:rPr>
      </w:pPr>
      <w:r w:rsidRPr="00652129">
        <w:rPr>
          <w:b/>
          <w:szCs w:val="24"/>
        </w:rPr>
        <w:t>Совета Буинского муниципального района</w:t>
      </w:r>
      <w:r w:rsidR="00A44CEE" w:rsidRPr="00652129">
        <w:rPr>
          <w:b/>
          <w:szCs w:val="24"/>
        </w:rPr>
        <w:t xml:space="preserve"> РТ</w:t>
      </w:r>
    </w:p>
    <w:p w:rsidR="001E4C47" w:rsidRPr="00652129" w:rsidRDefault="00914C56" w:rsidP="00652129">
      <w:pPr>
        <w:ind w:left="709"/>
        <w:rPr>
          <w:b/>
          <w:szCs w:val="24"/>
        </w:rPr>
      </w:pPr>
      <w:r w:rsidRPr="00652129">
        <w:rPr>
          <w:b/>
          <w:szCs w:val="24"/>
        </w:rPr>
        <w:t>от 15 июля 2016 года № 6-9)</w:t>
      </w:r>
      <w:r w:rsidR="001E4C47" w:rsidRPr="00652129">
        <w:rPr>
          <w:b/>
          <w:szCs w:val="24"/>
        </w:rPr>
        <w:t>»</w:t>
      </w:r>
    </w:p>
    <w:p w:rsidR="001E4C47" w:rsidRPr="00652129" w:rsidRDefault="001E4C47" w:rsidP="001E4C47">
      <w:pPr>
        <w:ind w:firstLine="720"/>
        <w:rPr>
          <w:b/>
          <w:szCs w:val="24"/>
        </w:rPr>
      </w:pPr>
    </w:p>
    <w:p w:rsidR="001E4C47" w:rsidRPr="00652129" w:rsidRDefault="001812D6" w:rsidP="00652129">
      <w:pPr>
        <w:jc w:val="both"/>
        <w:rPr>
          <w:color w:val="auto"/>
          <w:szCs w:val="24"/>
        </w:rPr>
      </w:pPr>
      <w:r w:rsidRPr="00652129">
        <w:rPr>
          <w:szCs w:val="24"/>
        </w:rPr>
        <w:t xml:space="preserve">           </w:t>
      </w:r>
      <w:r w:rsidR="001E4C47" w:rsidRPr="00652129">
        <w:rPr>
          <w:szCs w:val="24"/>
        </w:rPr>
        <w:t xml:space="preserve">В соответствии с Федеральным законом от 02.03.2007 г. № 25-ФЗ «О муниципальной службе в Российской Федерации», </w:t>
      </w:r>
      <w:r w:rsidR="00D76B7A" w:rsidRPr="00652129">
        <w:rPr>
          <w:szCs w:val="24"/>
        </w:rPr>
        <w:t xml:space="preserve">Федеральным законом </w:t>
      </w:r>
      <w:r w:rsidR="00914C56" w:rsidRPr="00652129">
        <w:rPr>
          <w:szCs w:val="24"/>
        </w:rPr>
        <w:t xml:space="preserve">от 30.06.2016г. № 224-ФЗ «О </w:t>
      </w:r>
      <w:proofErr w:type="gramStart"/>
      <w:r w:rsidR="00914C56" w:rsidRPr="00652129">
        <w:rPr>
          <w:szCs w:val="24"/>
        </w:rPr>
        <w:t xml:space="preserve">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 </w:t>
      </w:r>
      <w:r w:rsidR="001E4C47" w:rsidRPr="00652129">
        <w:rPr>
          <w:szCs w:val="24"/>
        </w:rPr>
        <w:t>Законом Республики Татарстан от 25.06.2013</w:t>
      </w:r>
      <w:r w:rsidR="00652129">
        <w:rPr>
          <w:szCs w:val="24"/>
        </w:rPr>
        <w:t xml:space="preserve"> </w:t>
      </w:r>
      <w:r w:rsidR="001E4C47" w:rsidRPr="00652129">
        <w:rPr>
          <w:szCs w:val="24"/>
        </w:rPr>
        <w:t>г. № 50-ЗРТ «Кодекс Республики Татарстан о муниципальной службе»</w:t>
      </w:r>
      <w:r w:rsidR="00914C56" w:rsidRPr="00652129">
        <w:rPr>
          <w:szCs w:val="24"/>
        </w:rPr>
        <w:t xml:space="preserve">, </w:t>
      </w:r>
      <w:r w:rsidR="00D76B7A" w:rsidRPr="00652129">
        <w:rPr>
          <w:szCs w:val="24"/>
        </w:rPr>
        <w:t xml:space="preserve">Законом Республики Татарстан </w:t>
      </w:r>
      <w:r w:rsidR="00914C56" w:rsidRPr="00652129">
        <w:rPr>
          <w:szCs w:val="24"/>
        </w:rPr>
        <w:t xml:space="preserve">от 29.09.2016г. № 72-ЗРТ «О внесении изменений в </w:t>
      </w:r>
      <w:r w:rsidR="00D76B7A" w:rsidRPr="00652129">
        <w:rPr>
          <w:szCs w:val="24"/>
        </w:rPr>
        <w:t>К</w:t>
      </w:r>
      <w:r w:rsidR="00914C56" w:rsidRPr="00652129">
        <w:rPr>
          <w:szCs w:val="24"/>
        </w:rPr>
        <w:t>одекс Республики Татарстан</w:t>
      </w:r>
      <w:r w:rsidR="002B2878" w:rsidRPr="00652129">
        <w:rPr>
          <w:szCs w:val="24"/>
        </w:rPr>
        <w:t xml:space="preserve"> </w:t>
      </w:r>
      <w:r w:rsidR="00D76B7A" w:rsidRPr="00652129">
        <w:rPr>
          <w:szCs w:val="24"/>
        </w:rPr>
        <w:t>о</w:t>
      </w:r>
      <w:r w:rsidR="00914C56" w:rsidRPr="00652129">
        <w:rPr>
          <w:szCs w:val="24"/>
        </w:rPr>
        <w:t xml:space="preserve"> </w:t>
      </w:r>
      <w:r w:rsidR="002B2878" w:rsidRPr="00652129">
        <w:rPr>
          <w:szCs w:val="24"/>
        </w:rPr>
        <w:t>муниципальной</w:t>
      </w:r>
      <w:r w:rsidR="00914C56" w:rsidRPr="00652129">
        <w:rPr>
          <w:szCs w:val="24"/>
        </w:rPr>
        <w:t xml:space="preserve"> </w:t>
      </w:r>
      <w:r w:rsidR="002B2878" w:rsidRPr="00652129">
        <w:rPr>
          <w:szCs w:val="24"/>
        </w:rPr>
        <w:t>службе</w:t>
      </w:r>
      <w:r w:rsidR="00D76B7A" w:rsidRPr="00652129">
        <w:rPr>
          <w:szCs w:val="24"/>
        </w:rPr>
        <w:t>»</w:t>
      </w:r>
      <w:r w:rsidR="002B2878" w:rsidRPr="00652129">
        <w:rPr>
          <w:szCs w:val="24"/>
        </w:rPr>
        <w:t>,</w:t>
      </w:r>
      <w:r w:rsidR="00D76B7A" w:rsidRPr="00652129">
        <w:rPr>
          <w:szCs w:val="24"/>
        </w:rPr>
        <w:t xml:space="preserve"> </w:t>
      </w:r>
      <w:r w:rsidR="00D76B7A" w:rsidRPr="00652129">
        <w:rPr>
          <w:bCs/>
          <w:szCs w:val="24"/>
        </w:rPr>
        <w:t>Законом Республики Татарстан от 26.12.2016 года № 107-ЗРТ «О внесении изменений</w:t>
      </w:r>
      <w:proofErr w:type="gramEnd"/>
      <w:r w:rsidR="00D76B7A" w:rsidRPr="00652129">
        <w:rPr>
          <w:bCs/>
          <w:szCs w:val="24"/>
        </w:rPr>
        <w:t xml:space="preserve"> в Закон Республики Татарстан «О государственной гражданской службе Республики Татарстан и Кодекс Республики Татарстан о муниципальной службе»,</w:t>
      </w:r>
      <w:r w:rsidR="002B2878" w:rsidRPr="00652129">
        <w:rPr>
          <w:szCs w:val="24"/>
        </w:rPr>
        <w:t xml:space="preserve"> </w:t>
      </w:r>
      <w:r w:rsidR="001E4C47" w:rsidRPr="00652129">
        <w:rPr>
          <w:szCs w:val="24"/>
        </w:rPr>
        <w:t>Совет Буинского муниципального района</w:t>
      </w:r>
      <w:r w:rsidR="002B2878" w:rsidRPr="00652129">
        <w:rPr>
          <w:szCs w:val="24"/>
        </w:rPr>
        <w:t xml:space="preserve"> Республики Татарстан </w:t>
      </w:r>
      <w:r w:rsidR="00652129" w:rsidRPr="00652129">
        <w:rPr>
          <w:b/>
          <w:color w:val="auto"/>
          <w:szCs w:val="24"/>
        </w:rPr>
        <w:t>решил</w:t>
      </w:r>
      <w:r w:rsidR="001E4C47" w:rsidRPr="00652129">
        <w:rPr>
          <w:color w:val="auto"/>
          <w:szCs w:val="24"/>
        </w:rPr>
        <w:t>:</w:t>
      </w:r>
    </w:p>
    <w:p w:rsidR="00652129" w:rsidRPr="00652129" w:rsidRDefault="00652129" w:rsidP="00652129">
      <w:pPr>
        <w:jc w:val="both"/>
        <w:rPr>
          <w:color w:val="auto"/>
          <w:szCs w:val="24"/>
        </w:rPr>
      </w:pPr>
    </w:p>
    <w:p w:rsidR="00D76B7A" w:rsidRPr="00652129" w:rsidRDefault="001E4C47" w:rsidP="002B2878">
      <w:pPr>
        <w:widowControl w:val="0"/>
        <w:autoSpaceDE w:val="0"/>
        <w:autoSpaceDN w:val="0"/>
        <w:adjustRightInd w:val="0"/>
        <w:ind w:firstLine="720"/>
        <w:jc w:val="both"/>
        <w:rPr>
          <w:color w:val="auto"/>
          <w:szCs w:val="24"/>
        </w:rPr>
      </w:pPr>
      <w:r w:rsidRPr="00652129">
        <w:rPr>
          <w:color w:val="auto"/>
          <w:szCs w:val="24"/>
        </w:rPr>
        <w:t xml:space="preserve">1. В </w:t>
      </w:r>
      <w:r w:rsidR="00D76B7A" w:rsidRPr="00652129">
        <w:rPr>
          <w:color w:val="auto"/>
          <w:szCs w:val="24"/>
        </w:rPr>
        <w:t>«</w:t>
      </w:r>
      <w:r w:rsidR="002B2878" w:rsidRPr="00652129">
        <w:rPr>
          <w:color w:val="auto"/>
          <w:szCs w:val="24"/>
        </w:rPr>
        <w:t>Положение о муниципальной службе в Буинском муниципальном районе Республики Татарстан</w:t>
      </w:r>
      <w:r w:rsidR="00D76B7A" w:rsidRPr="00652129">
        <w:rPr>
          <w:color w:val="auto"/>
          <w:szCs w:val="24"/>
        </w:rPr>
        <w:t>»</w:t>
      </w:r>
      <w:r w:rsidRPr="00652129">
        <w:rPr>
          <w:color w:val="auto"/>
          <w:szCs w:val="24"/>
        </w:rPr>
        <w:t xml:space="preserve">, утвержденное решением Совета </w:t>
      </w:r>
      <w:r w:rsidRPr="00652129">
        <w:rPr>
          <w:rFonts w:ascii="Arial" w:hAnsi="Arial" w:cs="Arial"/>
          <w:color w:val="auto"/>
          <w:szCs w:val="24"/>
        </w:rPr>
        <w:t xml:space="preserve"> </w:t>
      </w:r>
      <w:r w:rsidR="002B2878" w:rsidRPr="00652129">
        <w:rPr>
          <w:color w:val="auto"/>
          <w:szCs w:val="24"/>
        </w:rPr>
        <w:t>Буинского муниципального района</w:t>
      </w:r>
      <w:r w:rsidRPr="00652129">
        <w:rPr>
          <w:color w:val="auto"/>
          <w:szCs w:val="24"/>
        </w:rPr>
        <w:t xml:space="preserve"> от </w:t>
      </w:r>
      <w:r w:rsidR="002B2878" w:rsidRPr="00652129">
        <w:rPr>
          <w:color w:val="auto"/>
          <w:szCs w:val="24"/>
        </w:rPr>
        <w:t>13</w:t>
      </w:r>
      <w:r w:rsidRPr="00652129">
        <w:rPr>
          <w:color w:val="auto"/>
          <w:szCs w:val="24"/>
        </w:rPr>
        <w:t>.</w:t>
      </w:r>
      <w:r w:rsidR="002B2878" w:rsidRPr="00652129">
        <w:rPr>
          <w:color w:val="auto"/>
          <w:szCs w:val="24"/>
        </w:rPr>
        <w:t>02.2015</w:t>
      </w:r>
      <w:r w:rsidRPr="00652129">
        <w:rPr>
          <w:color w:val="auto"/>
          <w:szCs w:val="24"/>
        </w:rPr>
        <w:t xml:space="preserve"> г. № </w:t>
      </w:r>
      <w:r w:rsidR="002B2878" w:rsidRPr="00652129">
        <w:rPr>
          <w:color w:val="auto"/>
          <w:szCs w:val="24"/>
        </w:rPr>
        <w:t>10</w:t>
      </w:r>
      <w:r w:rsidRPr="00652129">
        <w:rPr>
          <w:color w:val="auto"/>
          <w:szCs w:val="24"/>
        </w:rPr>
        <w:t>-</w:t>
      </w:r>
      <w:r w:rsidR="002B2878" w:rsidRPr="00652129">
        <w:rPr>
          <w:color w:val="auto"/>
          <w:szCs w:val="24"/>
        </w:rPr>
        <w:t>45</w:t>
      </w:r>
      <w:r w:rsidRPr="00652129">
        <w:rPr>
          <w:color w:val="auto"/>
          <w:szCs w:val="24"/>
        </w:rPr>
        <w:t xml:space="preserve"> </w:t>
      </w:r>
      <w:r w:rsidR="002B2878" w:rsidRPr="00652129">
        <w:rPr>
          <w:color w:val="auto"/>
          <w:szCs w:val="24"/>
        </w:rPr>
        <w:t xml:space="preserve">(далее по тексту – Положение) </w:t>
      </w:r>
      <w:r w:rsidRPr="00652129">
        <w:rPr>
          <w:color w:val="auto"/>
          <w:szCs w:val="24"/>
        </w:rPr>
        <w:t>внести следующие изменения:</w:t>
      </w:r>
    </w:p>
    <w:p w:rsidR="001E4C47" w:rsidRPr="00652129" w:rsidRDefault="001E4C47" w:rsidP="001E4C47">
      <w:pPr>
        <w:widowControl w:val="0"/>
        <w:autoSpaceDE w:val="0"/>
        <w:autoSpaceDN w:val="0"/>
        <w:adjustRightInd w:val="0"/>
        <w:ind w:firstLine="720"/>
        <w:jc w:val="both"/>
        <w:rPr>
          <w:color w:val="auto"/>
          <w:szCs w:val="24"/>
        </w:rPr>
      </w:pPr>
      <w:r w:rsidRPr="00652129">
        <w:rPr>
          <w:color w:val="auto"/>
          <w:szCs w:val="24"/>
        </w:rPr>
        <w:t xml:space="preserve">1.1. </w:t>
      </w:r>
      <w:r w:rsidR="002B2878" w:rsidRPr="00652129">
        <w:rPr>
          <w:color w:val="auto"/>
          <w:szCs w:val="24"/>
        </w:rPr>
        <w:t>Раздел 3 Положения изменить и изложить в следующей редакции</w:t>
      </w:r>
      <w:r w:rsidRPr="00652129">
        <w:rPr>
          <w:color w:val="auto"/>
          <w:szCs w:val="24"/>
        </w:rPr>
        <w:t>:</w:t>
      </w:r>
    </w:p>
    <w:p w:rsidR="002B2878" w:rsidRPr="00652129" w:rsidRDefault="007B3A48" w:rsidP="007B3A48">
      <w:pPr>
        <w:autoSpaceDE w:val="0"/>
        <w:autoSpaceDN w:val="0"/>
        <w:adjustRightInd w:val="0"/>
        <w:ind w:firstLine="540"/>
        <w:jc w:val="center"/>
        <w:outlineLvl w:val="0"/>
        <w:rPr>
          <w:rFonts w:eastAsiaTheme="minorHAnsi"/>
          <w:b/>
          <w:color w:val="auto"/>
          <w:szCs w:val="24"/>
          <w:lang w:eastAsia="en-US"/>
        </w:rPr>
      </w:pPr>
      <w:r w:rsidRPr="00652129">
        <w:rPr>
          <w:rFonts w:eastAsiaTheme="minorHAnsi"/>
          <w:b/>
          <w:color w:val="auto"/>
          <w:szCs w:val="24"/>
          <w:lang w:eastAsia="en-US"/>
        </w:rPr>
        <w:t>«3</w:t>
      </w:r>
      <w:r w:rsidR="002B2878" w:rsidRPr="00652129">
        <w:rPr>
          <w:rFonts w:eastAsiaTheme="minorHAnsi"/>
          <w:b/>
          <w:color w:val="auto"/>
          <w:szCs w:val="24"/>
          <w:lang w:eastAsia="en-US"/>
        </w:rPr>
        <w:t>. Квалификационные требования для замещения должностей муниципальной службы</w:t>
      </w:r>
    </w:p>
    <w:p w:rsidR="002B2878" w:rsidRPr="00652129" w:rsidRDefault="00B90D25" w:rsidP="002B2878">
      <w:pPr>
        <w:autoSpaceDE w:val="0"/>
        <w:autoSpaceDN w:val="0"/>
        <w:adjustRightInd w:val="0"/>
        <w:ind w:firstLine="540"/>
        <w:jc w:val="both"/>
        <w:rPr>
          <w:rFonts w:eastAsiaTheme="minorHAnsi"/>
          <w:color w:val="auto"/>
          <w:szCs w:val="24"/>
          <w:lang w:eastAsia="en-US"/>
        </w:rPr>
      </w:pPr>
      <w:r w:rsidRPr="00652129">
        <w:rPr>
          <w:rFonts w:eastAsiaTheme="minorHAnsi"/>
          <w:color w:val="auto"/>
          <w:szCs w:val="24"/>
          <w:lang w:eastAsia="en-US"/>
        </w:rPr>
        <w:t>3.</w:t>
      </w:r>
      <w:r w:rsidR="002B2878" w:rsidRPr="00652129">
        <w:rPr>
          <w:rFonts w:eastAsiaTheme="minorHAnsi"/>
          <w:color w:val="auto"/>
          <w:szCs w:val="24"/>
          <w:lang w:eastAsia="en-US"/>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B2878" w:rsidRPr="00B04097" w:rsidRDefault="00B90D25" w:rsidP="002B2878">
      <w:pPr>
        <w:autoSpaceDE w:val="0"/>
        <w:autoSpaceDN w:val="0"/>
        <w:adjustRightInd w:val="0"/>
        <w:ind w:firstLine="540"/>
        <w:jc w:val="both"/>
        <w:rPr>
          <w:rFonts w:eastAsiaTheme="minorHAnsi"/>
          <w:color w:val="auto"/>
          <w:szCs w:val="24"/>
          <w:lang w:eastAsia="en-US"/>
        </w:rPr>
      </w:pPr>
      <w:r w:rsidRPr="00652129">
        <w:rPr>
          <w:rFonts w:eastAsiaTheme="minorHAnsi"/>
          <w:color w:val="auto"/>
          <w:szCs w:val="24"/>
          <w:lang w:eastAsia="en-US"/>
        </w:rPr>
        <w:t>3.</w:t>
      </w:r>
      <w:r w:rsidR="002B2878" w:rsidRPr="00652129">
        <w:rPr>
          <w:rFonts w:eastAsiaTheme="minorHAnsi"/>
          <w:color w:val="auto"/>
          <w:szCs w:val="24"/>
          <w:lang w:eastAsia="en-US"/>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ar6" w:history="1">
        <w:r w:rsidR="002B2878" w:rsidRPr="00652129">
          <w:rPr>
            <w:rFonts w:eastAsiaTheme="minorHAnsi"/>
            <w:color w:val="auto"/>
            <w:szCs w:val="24"/>
            <w:lang w:eastAsia="en-US"/>
          </w:rPr>
          <w:t>частью 3</w:t>
        </w:r>
      </w:hyperlink>
      <w:r w:rsidR="002B2878" w:rsidRPr="00652129">
        <w:rPr>
          <w:rFonts w:eastAsiaTheme="minorHAnsi"/>
          <w:color w:val="auto"/>
          <w:szCs w:val="24"/>
          <w:lang w:eastAsia="en-US"/>
        </w:rPr>
        <w:t xml:space="preserve"> настоящей статьи. Квалификационные требования к знаниям и умениям, которые необходимы</w:t>
      </w:r>
      <w:r w:rsidR="002B2878" w:rsidRPr="00B04097">
        <w:rPr>
          <w:rFonts w:eastAsiaTheme="minorHAnsi"/>
          <w:color w:val="auto"/>
          <w:szCs w:val="24"/>
          <w:lang w:eastAsia="en-US"/>
        </w:rPr>
        <w:t xml:space="preserve"> для исполнения </w:t>
      </w:r>
      <w:r w:rsidR="002B2878" w:rsidRPr="00B04097">
        <w:rPr>
          <w:rFonts w:eastAsiaTheme="minorHAnsi"/>
          <w:color w:val="auto"/>
          <w:szCs w:val="24"/>
          <w:lang w:eastAsia="en-US"/>
        </w:rPr>
        <w:lastRenderedPageBreak/>
        <w:t>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B2878" w:rsidRPr="00B04097" w:rsidRDefault="00B90D25" w:rsidP="002B2878">
      <w:pPr>
        <w:autoSpaceDE w:val="0"/>
        <w:autoSpaceDN w:val="0"/>
        <w:adjustRightInd w:val="0"/>
        <w:ind w:firstLine="540"/>
        <w:jc w:val="both"/>
        <w:rPr>
          <w:rFonts w:eastAsiaTheme="minorHAnsi"/>
          <w:color w:val="auto"/>
          <w:szCs w:val="24"/>
          <w:lang w:eastAsia="en-US"/>
        </w:rPr>
      </w:pPr>
      <w:bookmarkStart w:id="1" w:name="Par6"/>
      <w:bookmarkEnd w:id="1"/>
      <w:r>
        <w:rPr>
          <w:rFonts w:eastAsiaTheme="minorHAnsi"/>
          <w:color w:val="auto"/>
          <w:szCs w:val="24"/>
          <w:lang w:eastAsia="en-US"/>
        </w:rPr>
        <w:t>3.</w:t>
      </w:r>
      <w:r w:rsidR="002B2878" w:rsidRPr="00B04097">
        <w:rPr>
          <w:rFonts w:eastAsiaTheme="minorHAnsi"/>
          <w:color w:val="auto"/>
          <w:szCs w:val="24"/>
          <w:lang w:eastAsia="en-US"/>
        </w:rPr>
        <w:t>3. Для замещения должностей муниципальной службы устанавливаются следующие типовые квалификационные требования:</w:t>
      </w:r>
    </w:p>
    <w:p w:rsidR="002B2878" w:rsidRPr="00B04097" w:rsidRDefault="002B2878" w:rsidP="002B2878">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2B2878" w:rsidRPr="00B04097" w:rsidRDefault="002B2878" w:rsidP="002B2878">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2) к стажу муниципальной службы или стажу работы по специальности, направлению подготовки:</w:t>
      </w:r>
    </w:p>
    <w:p w:rsidR="002B2878" w:rsidRPr="00B04097" w:rsidRDefault="002B2878" w:rsidP="002B2878">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2B2878" w:rsidRPr="00B04097" w:rsidRDefault="002B2878" w:rsidP="002B2878">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B2878" w:rsidRPr="00B04097" w:rsidRDefault="002B2878" w:rsidP="002B2878">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317DD3" w:rsidRPr="00B04097" w:rsidRDefault="002B2878" w:rsidP="002B2878">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roofErr w:type="gramStart"/>
      <w:r w:rsidRPr="00B04097">
        <w:rPr>
          <w:rFonts w:eastAsiaTheme="minorHAnsi"/>
          <w:color w:val="auto"/>
          <w:szCs w:val="24"/>
          <w:lang w:eastAsia="en-US"/>
        </w:rPr>
        <w:t>.</w:t>
      </w:r>
      <w:r w:rsidR="007B3A48" w:rsidRPr="00B04097">
        <w:rPr>
          <w:rFonts w:eastAsiaTheme="minorHAnsi"/>
          <w:color w:val="auto"/>
          <w:szCs w:val="24"/>
          <w:lang w:eastAsia="en-US"/>
        </w:rPr>
        <w:t>»</w:t>
      </w:r>
      <w:r w:rsidR="0033566C" w:rsidRPr="00B04097">
        <w:rPr>
          <w:rFonts w:eastAsiaTheme="minorHAnsi"/>
          <w:color w:val="auto"/>
          <w:szCs w:val="24"/>
          <w:lang w:eastAsia="en-US"/>
        </w:rPr>
        <w:t>;</w:t>
      </w:r>
      <w:proofErr w:type="gramEnd"/>
    </w:p>
    <w:p w:rsidR="00317DD3" w:rsidRPr="000C41E8" w:rsidRDefault="00317DD3" w:rsidP="002B2878">
      <w:pPr>
        <w:autoSpaceDE w:val="0"/>
        <w:autoSpaceDN w:val="0"/>
        <w:adjustRightInd w:val="0"/>
        <w:ind w:firstLine="540"/>
        <w:jc w:val="both"/>
        <w:rPr>
          <w:rFonts w:eastAsiaTheme="minorHAnsi"/>
          <w:color w:val="auto"/>
          <w:szCs w:val="24"/>
          <w:lang w:eastAsia="en-US"/>
        </w:rPr>
      </w:pPr>
      <w:r w:rsidRPr="000C41E8">
        <w:rPr>
          <w:rFonts w:eastAsiaTheme="minorHAnsi"/>
          <w:color w:val="auto"/>
          <w:szCs w:val="24"/>
          <w:lang w:eastAsia="en-US"/>
        </w:rPr>
        <w:t>1.</w:t>
      </w:r>
      <w:r w:rsidR="008E6FC7" w:rsidRPr="000C41E8">
        <w:rPr>
          <w:rFonts w:eastAsiaTheme="minorHAnsi"/>
          <w:color w:val="auto"/>
          <w:szCs w:val="24"/>
          <w:lang w:eastAsia="en-US"/>
        </w:rPr>
        <w:t>2</w:t>
      </w:r>
      <w:r w:rsidRPr="000C41E8">
        <w:rPr>
          <w:rFonts w:eastAsiaTheme="minorHAnsi"/>
          <w:color w:val="auto"/>
          <w:szCs w:val="24"/>
          <w:lang w:eastAsia="en-US"/>
        </w:rPr>
        <w:t>. В Раздел</w:t>
      </w:r>
      <w:r w:rsidR="00D76B7A" w:rsidRPr="000C41E8">
        <w:rPr>
          <w:rFonts w:eastAsiaTheme="minorHAnsi"/>
          <w:color w:val="auto"/>
          <w:szCs w:val="24"/>
          <w:lang w:eastAsia="en-US"/>
        </w:rPr>
        <w:t>е</w:t>
      </w:r>
      <w:r w:rsidRPr="000C41E8">
        <w:rPr>
          <w:rFonts w:eastAsiaTheme="minorHAnsi"/>
          <w:color w:val="auto"/>
          <w:szCs w:val="24"/>
          <w:lang w:eastAsia="en-US"/>
        </w:rPr>
        <w:t xml:space="preserve"> 7</w:t>
      </w:r>
      <w:r w:rsidR="00D76B7A" w:rsidRPr="000C41E8">
        <w:rPr>
          <w:rFonts w:eastAsiaTheme="minorHAnsi"/>
          <w:color w:val="auto"/>
          <w:szCs w:val="24"/>
          <w:lang w:eastAsia="en-US"/>
        </w:rPr>
        <w:t xml:space="preserve"> «</w:t>
      </w:r>
      <w:r w:rsidR="008E6FC7" w:rsidRPr="000C41E8">
        <w:rPr>
          <w:rFonts w:eastAsiaTheme="minorHAnsi"/>
          <w:color w:val="auto"/>
          <w:szCs w:val="24"/>
          <w:lang w:eastAsia="en-US"/>
        </w:rPr>
        <w:t>Ограничения, связанные с муниципальной службой</w:t>
      </w:r>
      <w:r w:rsidR="00D76B7A" w:rsidRPr="000C41E8">
        <w:rPr>
          <w:rFonts w:eastAsiaTheme="minorHAnsi"/>
          <w:color w:val="auto"/>
          <w:szCs w:val="24"/>
          <w:lang w:eastAsia="en-US"/>
        </w:rPr>
        <w:t>»</w:t>
      </w:r>
      <w:r w:rsidRPr="000C41E8">
        <w:rPr>
          <w:rFonts w:eastAsiaTheme="minorHAnsi"/>
          <w:color w:val="auto"/>
          <w:szCs w:val="24"/>
          <w:lang w:eastAsia="en-US"/>
        </w:rPr>
        <w:t xml:space="preserve"> </w:t>
      </w:r>
      <w:r w:rsidR="00B90D25">
        <w:rPr>
          <w:rFonts w:eastAsiaTheme="minorHAnsi"/>
          <w:color w:val="auto"/>
          <w:szCs w:val="24"/>
          <w:lang w:eastAsia="en-US"/>
        </w:rPr>
        <w:t xml:space="preserve">в п.7.1. </w:t>
      </w:r>
      <w:r w:rsidRPr="000C41E8">
        <w:rPr>
          <w:rFonts w:eastAsiaTheme="minorHAnsi"/>
          <w:color w:val="auto"/>
          <w:szCs w:val="24"/>
          <w:lang w:eastAsia="en-US"/>
        </w:rPr>
        <w:t xml:space="preserve">добавить </w:t>
      </w:r>
      <w:r w:rsidR="000C41E8" w:rsidRPr="000C41E8">
        <w:rPr>
          <w:rFonts w:eastAsiaTheme="minorHAnsi"/>
          <w:color w:val="auto"/>
          <w:szCs w:val="24"/>
          <w:lang w:eastAsia="en-US"/>
        </w:rPr>
        <w:t>подпункт</w:t>
      </w:r>
      <w:r w:rsidRPr="000C41E8">
        <w:rPr>
          <w:rFonts w:eastAsiaTheme="minorHAnsi"/>
          <w:color w:val="auto"/>
          <w:szCs w:val="24"/>
          <w:lang w:eastAsia="en-US"/>
        </w:rPr>
        <w:t xml:space="preserve"> </w:t>
      </w:r>
      <w:r w:rsidR="00B90D25">
        <w:rPr>
          <w:rFonts w:eastAsiaTheme="minorHAnsi"/>
          <w:color w:val="auto"/>
          <w:szCs w:val="24"/>
          <w:lang w:eastAsia="en-US"/>
        </w:rPr>
        <w:t>10</w:t>
      </w:r>
      <w:r w:rsidRPr="000C41E8">
        <w:rPr>
          <w:rFonts w:eastAsiaTheme="minorHAnsi"/>
          <w:color w:val="auto"/>
          <w:szCs w:val="24"/>
          <w:lang w:eastAsia="en-US"/>
        </w:rPr>
        <w:t xml:space="preserve"> и изложить его в следующей редакции:</w:t>
      </w:r>
    </w:p>
    <w:p w:rsidR="00317DD3" w:rsidRPr="00B04097" w:rsidRDefault="0033566C" w:rsidP="00317DD3">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w:t>
      </w:r>
      <w:r w:rsidR="00B90D25">
        <w:rPr>
          <w:rFonts w:eastAsiaTheme="minorHAnsi"/>
          <w:color w:val="auto"/>
          <w:szCs w:val="24"/>
          <w:lang w:eastAsia="en-US"/>
        </w:rPr>
        <w:t>10</w:t>
      </w:r>
      <w:r w:rsidR="00317DD3" w:rsidRPr="00B04097">
        <w:rPr>
          <w:rFonts w:eastAsiaTheme="minorHAnsi"/>
          <w:color w:val="auto"/>
          <w:szCs w:val="24"/>
          <w:lang w:eastAsia="en-US"/>
        </w:rPr>
        <w:t xml:space="preserve">) непредставления сведений об адресах сайтов и (или) страниц сайтов в информационно-телекоммуникационной сети "Интернет", </w:t>
      </w:r>
      <w:r w:rsidR="00317DD3" w:rsidRPr="00B04097">
        <w:rPr>
          <w:rFonts w:eastAsiaTheme="minorHAnsi"/>
          <w:szCs w:val="24"/>
        </w:rPr>
        <w:t>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w:t>
      </w:r>
      <w:r w:rsidR="00317DD3" w:rsidRPr="00B04097">
        <w:rPr>
          <w:rFonts w:eastAsiaTheme="minorHAnsi"/>
          <w:color w:val="auto"/>
          <w:szCs w:val="24"/>
          <w:lang w:eastAsia="en-US"/>
        </w:rPr>
        <w:t xml:space="preserve"> нанимателя</w:t>
      </w:r>
      <w:r w:rsidR="000C41E8">
        <w:rPr>
          <w:rFonts w:eastAsiaTheme="minorHAnsi"/>
          <w:color w:val="auto"/>
          <w:szCs w:val="24"/>
          <w:lang w:eastAsia="en-US"/>
        </w:rPr>
        <w:t>, которые</w:t>
      </w:r>
      <w:r w:rsidR="00317DD3" w:rsidRPr="00B04097">
        <w:rPr>
          <w:rFonts w:eastAsiaTheme="minorHAnsi"/>
          <w:color w:val="auto"/>
          <w:szCs w:val="24"/>
          <w:lang w:eastAsia="en-US"/>
        </w:rPr>
        <w:t xml:space="preserve"> представляют:</w:t>
      </w:r>
    </w:p>
    <w:p w:rsidR="00317DD3" w:rsidRPr="00B04097" w:rsidRDefault="00317DD3" w:rsidP="00317DD3">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17DD3" w:rsidRPr="00B04097" w:rsidRDefault="00317DD3" w:rsidP="00317DD3">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17DD3" w:rsidRPr="00B04097" w:rsidRDefault="00317DD3" w:rsidP="00317DD3">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 xml:space="preserve">Сведения, указанные в </w:t>
      </w:r>
      <w:r w:rsidR="0033566C" w:rsidRPr="00B04097">
        <w:rPr>
          <w:rFonts w:eastAsiaTheme="minorHAnsi"/>
          <w:color w:val="auto"/>
          <w:szCs w:val="24"/>
          <w:lang w:eastAsia="en-US"/>
        </w:rPr>
        <w:t>настоящем пункте</w:t>
      </w:r>
      <w:r w:rsidRPr="00B04097">
        <w:rPr>
          <w:rFonts w:eastAsiaTheme="minorHAnsi"/>
          <w:color w:val="auto"/>
          <w:szCs w:val="24"/>
          <w:lang w:eastAsia="en-US"/>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B04097">
        <w:rPr>
          <w:rFonts w:eastAsiaTheme="minorHAnsi"/>
          <w:color w:val="auto"/>
          <w:szCs w:val="24"/>
          <w:lang w:eastAsia="en-US"/>
        </w:rPr>
        <w:t>за</w:t>
      </w:r>
      <w:proofErr w:type="gramEnd"/>
      <w:r w:rsidRPr="00B04097">
        <w:rPr>
          <w:rFonts w:eastAsiaTheme="minorHAnsi"/>
          <w:color w:val="auto"/>
          <w:szCs w:val="24"/>
          <w:lang w:eastAsia="en-US"/>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EB7AED" w:rsidRPr="00B04097" w:rsidRDefault="00317DD3" w:rsidP="00317DD3">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 xml:space="preserve">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r w:rsidR="0033566C" w:rsidRPr="00B04097">
        <w:rPr>
          <w:rFonts w:eastAsiaTheme="minorHAnsi"/>
          <w:color w:val="auto"/>
          <w:szCs w:val="24"/>
          <w:lang w:eastAsia="en-US"/>
        </w:rPr>
        <w:t>настоящим пунктом</w:t>
      </w:r>
      <w:proofErr w:type="gramStart"/>
      <w:r w:rsidRPr="00B04097">
        <w:rPr>
          <w:rFonts w:eastAsiaTheme="minorHAnsi"/>
          <w:color w:val="auto"/>
          <w:szCs w:val="24"/>
          <w:lang w:eastAsia="en-US"/>
        </w:rPr>
        <w:t>.</w:t>
      </w:r>
      <w:r w:rsidR="0033566C" w:rsidRPr="00B04097">
        <w:rPr>
          <w:rFonts w:eastAsiaTheme="minorHAnsi"/>
          <w:color w:val="auto"/>
          <w:szCs w:val="24"/>
          <w:lang w:eastAsia="en-US"/>
        </w:rPr>
        <w:t>»;</w:t>
      </w:r>
      <w:proofErr w:type="gramEnd"/>
    </w:p>
    <w:p w:rsidR="008E6FC7" w:rsidRPr="00B04097" w:rsidRDefault="008E6FC7" w:rsidP="00317DD3">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 xml:space="preserve">1.3. </w:t>
      </w:r>
      <w:r w:rsidR="00D51698">
        <w:rPr>
          <w:rFonts w:eastAsiaTheme="minorHAnsi"/>
          <w:color w:val="auto"/>
          <w:szCs w:val="24"/>
          <w:lang w:eastAsia="en-US"/>
        </w:rPr>
        <w:t>По тексту Положения и</w:t>
      </w:r>
      <w:r w:rsidRPr="00B04097">
        <w:rPr>
          <w:rFonts w:eastAsiaTheme="minorHAnsi"/>
          <w:color w:val="auto"/>
          <w:szCs w:val="24"/>
          <w:lang w:eastAsia="en-US"/>
        </w:rPr>
        <w:t>зменить нумерацию разделов Положения</w:t>
      </w:r>
      <w:r w:rsidR="00D51698">
        <w:rPr>
          <w:rFonts w:eastAsiaTheme="minorHAnsi"/>
          <w:color w:val="auto"/>
          <w:szCs w:val="24"/>
          <w:lang w:eastAsia="en-US"/>
        </w:rPr>
        <w:t xml:space="preserve"> и пункты, а так же подпункты, соответственно,</w:t>
      </w:r>
      <w:r w:rsidRPr="00B04097">
        <w:rPr>
          <w:rFonts w:eastAsiaTheme="minorHAnsi"/>
          <w:color w:val="auto"/>
          <w:szCs w:val="24"/>
          <w:lang w:eastAsia="en-US"/>
        </w:rPr>
        <w:t xml:space="preserve"> в следующе</w:t>
      </w:r>
      <w:r w:rsidR="00D51698">
        <w:rPr>
          <w:rFonts w:eastAsiaTheme="minorHAnsi"/>
          <w:color w:val="auto"/>
          <w:szCs w:val="24"/>
          <w:lang w:eastAsia="en-US"/>
        </w:rPr>
        <w:t>й</w:t>
      </w:r>
      <w:r w:rsidRPr="00B04097">
        <w:rPr>
          <w:rFonts w:eastAsiaTheme="minorHAnsi"/>
          <w:color w:val="auto"/>
          <w:szCs w:val="24"/>
          <w:lang w:eastAsia="en-US"/>
        </w:rPr>
        <w:t xml:space="preserve"> </w:t>
      </w:r>
      <w:r w:rsidR="00D51698">
        <w:rPr>
          <w:rFonts w:eastAsiaTheme="minorHAnsi"/>
          <w:color w:val="auto"/>
          <w:szCs w:val="24"/>
          <w:lang w:eastAsia="en-US"/>
        </w:rPr>
        <w:t>редакции</w:t>
      </w:r>
      <w:r w:rsidRPr="00B04097">
        <w:rPr>
          <w:rFonts w:eastAsiaTheme="minorHAnsi"/>
          <w:color w:val="auto"/>
          <w:szCs w:val="24"/>
          <w:lang w:eastAsia="en-US"/>
        </w:rPr>
        <w:t>:</w:t>
      </w:r>
    </w:p>
    <w:p w:rsidR="00811F3F" w:rsidRDefault="008E6FC7" w:rsidP="00143CEB">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 xml:space="preserve">Раздел </w:t>
      </w:r>
      <w:r w:rsidRPr="00D51698">
        <w:rPr>
          <w:rFonts w:eastAsiaTheme="minorHAnsi"/>
          <w:color w:val="auto"/>
          <w:szCs w:val="24"/>
          <w:lang w:eastAsia="en-US"/>
        </w:rPr>
        <w:t xml:space="preserve">8. </w:t>
      </w:r>
      <w:r w:rsidR="00D51698">
        <w:rPr>
          <w:rFonts w:eastAsiaTheme="minorHAnsi"/>
          <w:color w:val="auto"/>
          <w:szCs w:val="24"/>
          <w:lang w:eastAsia="en-US"/>
        </w:rPr>
        <w:t>«</w:t>
      </w:r>
      <w:r w:rsidR="002B5054" w:rsidRPr="00D51698">
        <w:rPr>
          <w:rFonts w:eastAsiaTheme="minorHAnsi"/>
          <w:color w:val="auto"/>
          <w:szCs w:val="24"/>
          <w:lang w:eastAsia="en-US"/>
        </w:rPr>
        <w:t>Запреты, связанные с муниципальной службой</w:t>
      </w:r>
      <w:r w:rsidR="00D51698">
        <w:rPr>
          <w:rFonts w:eastAsiaTheme="minorHAnsi"/>
          <w:color w:val="auto"/>
          <w:szCs w:val="24"/>
          <w:lang w:eastAsia="en-US"/>
        </w:rPr>
        <w:t>»</w:t>
      </w:r>
      <w:r w:rsidR="000B13C4">
        <w:rPr>
          <w:rFonts w:eastAsiaTheme="minorHAnsi"/>
          <w:color w:val="auto"/>
          <w:szCs w:val="24"/>
          <w:lang w:eastAsia="en-US"/>
        </w:rPr>
        <w:t>;</w:t>
      </w:r>
      <w:r w:rsidR="002B5054" w:rsidRPr="00B04097">
        <w:rPr>
          <w:rFonts w:eastAsiaTheme="minorHAnsi"/>
          <w:color w:val="auto"/>
          <w:szCs w:val="24"/>
          <w:lang w:eastAsia="en-US"/>
        </w:rPr>
        <w:t xml:space="preserve"> </w:t>
      </w:r>
      <w:r w:rsidR="002B5054" w:rsidRPr="00D51698">
        <w:rPr>
          <w:rFonts w:eastAsiaTheme="minorHAnsi"/>
          <w:color w:val="auto"/>
          <w:szCs w:val="24"/>
          <w:lang w:eastAsia="en-US"/>
        </w:rPr>
        <w:t xml:space="preserve">Раздел </w:t>
      </w:r>
      <w:r w:rsidR="00D51698" w:rsidRPr="00D51698">
        <w:rPr>
          <w:rFonts w:eastAsiaTheme="minorHAnsi"/>
          <w:color w:val="auto"/>
          <w:szCs w:val="24"/>
          <w:lang w:eastAsia="en-US"/>
        </w:rPr>
        <w:t>9</w:t>
      </w:r>
      <w:r w:rsidR="002B5054" w:rsidRPr="00D51698">
        <w:rPr>
          <w:rFonts w:eastAsiaTheme="minorHAnsi"/>
          <w:color w:val="auto"/>
          <w:szCs w:val="24"/>
          <w:lang w:eastAsia="en-US"/>
        </w:rPr>
        <w:t xml:space="preserve">. </w:t>
      </w:r>
      <w:r w:rsidR="00D51698">
        <w:rPr>
          <w:rFonts w:eastAsiaTheme="minorHAnsi"/>
          <w:color w:val="auto"/>
          <w:szCs w:val="24"/>
          <w:lang w:eastAsia="en-US"/>
        </w:rPr>
        <w:t>«</w:t>
      </w:r>
      <w:r w:rsidR="002B5054" w:rsidRPr="00D51698">
        <w:rPr>
          <w:rFonts w:eastAsiaTheme="minorHAnsi"/>
          <w:color w:val="auto"/>
          <w:szCs w:val="24"/>
          <w:lang w:eastAsia="en-US"/>
        </w:rPr>
        <w:t>Урегулирование конфликта интересов на муниципальной службе</w:t>
      </w:r>
      <w:r w:rsidR="00D51698">
        <w:rPr>
          <w:rFonts w:eastAsiaTheme="minorHAnsi"/>
          <w:color w:val="auto"/>
          <w:szCs w:val="24"/>
          <w:lang w:eastAsia="en-US"/>
        </w:rPr>
        <w:t>»</w:t>
      </w:r>
      <w:r w:rsidR="000B13C4">
        <w:rPr>
          <w:rFonts w:eastAsiaTheme="minorHAnsi"/>
          <w:color w:val="auto"/>
          <w:szCs w:val="24"/>
          <w:lang w:eastAsia="en-US"/>
        </w:rPr>
        <w:t>;</w:t>
      </w:r>
      <w:r w:rsidR="002B5054" w:rsidRPr="00B04097">
        <w:rPr>
          <w:rFonts w:eastAsiaTheme="minorHAnsi"/>
          <w:color w:val="auto"/>
          <w:szCs w:val="24"/>
          <w:lang w:eastAsia="en-US"/>
        </w:rPr>
        <w:t xml:space="preserve"> </w:t>
      </w:r>
      <w:r w:rsidR="002B5054" w:rsidRPr="00D51698">
        <w:rPr>
          <w:rFonts w:eastAsiaTheme="minorHAnsi"/>
          <w:color w:val="auto"/>
          <w:szCs w:val="24"/>
          <w:lang w:eastAsia="en-US"/>
        </w:rPr>
        <w:t xml:space="preserve">Раздел </w:t>
      </w:r>
      <w:r w:rsidR="00D51698" w:rsidRPr="00D51698">
        <w:rPr>
          <w:rFonts w:eastAsiaTheme="minorHAnsi"/>
          <w:color w:val="auto"/>
          <w:szCs w:val="24"/>
          <w:lang w:eastAsia="en-US"/>
        </w:rPr>
        <w:t>10</w:t>
      </w:r>
      <w:r w:rsidR="002B5054" w:rsidRPr="00D51698">
        <w:rPr>
          <w:rFonts w:eastAsiaTheme="minorHAnsi"/>
          <w:color w:val="auto"/>
          <w:szCs w:val="24"/>
          <w:lang w:eastAsia="en-US"/>
        </w:rPr>
        <w:t xml:space="preserve">. </w:t>
      </w:r>
      <w:r w:rsidR="00D51698">
        <w:rPr>
          <w:rFonts w:eastAsiaTheme="minorHAnsi"/>
          <w:color w:val="auto"/>
          <w:szCs w:val="24"/>
          <w:lang w:eastAsia="en-US"/>
        </w:rPr>
        <w:t>«</w:t>
      </w:r>
      <w:r w:rsidR="002B5054" w:rsidRPr="00D51698">
        <w:rPr>
          <w:rFonts w:eastAsiaTheme="minorHAnsi"/>
          <w:color w:val="auto"/>
          <w:szCs w:val="24"/>
          <w:lang w:eastAsia="en-US"/>
        </w:rPr>
        <w:t>Требования к служебному поведению муниципального служащего</w:t>
      </w:r>
      <w:r w:rsidR="00D51698">
        <w:rPr>
          <w:rFonts w:eastAsiaTheme="minorHAnsi"/>
          <w:color w:val="auto"/>
          <w:szCs w:val="24"/>
          <w:lang w:eastAsia="en-US"/>
        </w:rPr>
        <w:t>»</w:t>
      </w:r>
      <w:r w:rsidR="000B13C4">
        <w:rPr>
          <w:rFonts w:eastAsiaTheme="minorHAnsi"/>
          <w:color w:val="auto"/>
          <w:szCs w:val="24"/>
          <w:lang w:eastAsia="en-US"/>
        </w:rPr>
        <w:t>;</w:t>
      </w:r>
      <w:r w:rsidR="002B5054" w:rsidRPr="00B04097">
        <w:rPr>
          <w:rFonts w:eastAsiaTheme="minorHAnsi"/>
          <w:color w:val="auto"/>
          <w:szCs w:val="24"/>
          <w:lang w:eastAsia="en-US"/>
        </w:rPr>
        <w:t xml:space="preserve"> Раздел </w:t>
      </w:r>
      <w:r w:rsidR="002B5054" w:rsidRPr="00D51698">
        <w:rPr>
          <w:rFonts w:eastAsiaTheme="minorHAnsi"/>
          <w:color w:val="auto"/>
          <w:szCs w:val="24"/>
          <w:lang w:eastAsia="en-US"/>
        </w:rPr>
        <w:t>1</w:t>
      </w:r>
      <w:r w:rsidR="00D51698" w:rsidRPr="00D51698">
        <w:rPr>
          <w:rFonts w:eastAsiaTheme="minorHAnsi"/>
          <w:color w:val="auto"/>
          <w:szCs w:val="24"/>
          <w:lang w:eastAsia="en-US"/>
        </w:rPr>
        <w:t>1</w:t>
      </w:r>
      <w:r w:rsidR="002B5054" w:rsidRPr="00D51698">
        <w:rPr>
          <w:rFonts w:eastAsiaTheme="minorHAnsi"/>
          <w:color w:val="auto"/>
          <w:szCs w:val="24"/>
          <w:lang w:eastAsia="en-US"/>
        </w:rPr>
        <w:t xml:space="preserve">. </w:t>
      </w:r>
      <w:r w:rsidR="00D51698">
        <w:rPr>
          <w:rFonts w:eastAsiaTheme="minorHAnsi"/>
          <w:color w:val="auto"/>
          <w:szCs w:val="24"/>
          <w:lang w:eastAsia="en-US"/>
        </w:rPr>
        <w:t>«</w:t>
      </w:r>
      <w:r w:rsidR="002B5054" w:rsidRPr="00D51698">
        <w:rPr>
          <w:rFonts w:eastAsiaTheme="minorHAnsi"/>
          <w:color w:val="auto"/>
          <w:szCs w:val="24"/>
          <w:lang w:eastAsia="en-US"/>
        </w:rPr>
        <w:t xml:space="preserve">Представление сведений о доходах, </w:t>
      </w:r>
      <w:r w:rsidR="002B5054" w:rsidRPr="00D51698">
        <w:rPr>
          <w:rFonts w:eastAsiaTheme="minorHAnsi"/>
          <w:color w:val="auto"/>
          <w:szCs w:val="24"/>
          <w:lang w:eastAsia="en-US"/>
        </w:rPr>
        <w:lastRenderedPageBreak/>
        <w:t>расходах об имуществе и обязательствах имущественного характера муниципального служащего</w:t>
      </w:r>
      <w:r w:rsidR="00D51698">
        <w:rPr>
          <w:rFonts w:eastAsiaTheme="minorHAnsi"/>
          <w:color w:val="auto"/>
          <w:szCs w:val="24"/>
          <w:lang w:eastAsia="en-US"/>
        </w:rPr>
        <w:t>»</w:t>
      </w:r>
      <w:r w:rsidR="000B13C4">
        <w:rPr>
          <w:rFonts w:eastAsiaTheme="minorHAnsi"/>
          <w:color w:val="auto"/>
          <w:szCs w:val="24"/>
          <w:lang w:eastAsia="en-US"/>
        </w:rPr>
        <w:t>;</w:t>
      </w:r>
      <w:r w:rsidR="002B5054" w:rsidRPr="00B04097">
        <w:rPr>
          <w:rFonts w:eastAsiaTheme="minorHAnsi"/>
          <w:color w:val="auto"/>
          <w:szCs w:val="24"/>
          <w:lang w:eastAsia="en-US"/>
        </w:rPr>
        <w:t xml:space="preserve"> </w:t>
      </w:r>
      <w:r w:rsidR="00FF3EA3" w:rsidRPr="00B04097">
        <w:rPr>
          <w:rFonts w:eastAsiaTheme="minorHAnsi"/>
          <w:color w:val="auto"/>
          <w:szCs w:val="24"/>
          <w:lang w:eastAsia="en-US"/>
        </w:rPr>
        <w:t>Раздел</w:t>
      </w:r>
      <w:r w:rsidR="00FF3EA3" w:rsidRPr="00B04097">
        <w:rPr>
          <w:rFonts w:eastAsiaTheme="minorHAnsi"/>
          <w:b/>
          <w:color w:val="auto"/>
          <w:szCs w:val="24"/>
          <w:lang w:eastAsia="en-US"/>
        </w:rPr>
        <w:t xml:space="preserve"> </w:t>
      </w:r>
      <w:r w:rsidR="00FF3EA3" w:rsidRPr="00D51698">
        <w:rPr>
          <w:rFonts w:eastAsiaTheme="minorHAnsi"/>
          <w:color w:val="auto"/>
          <w:szCs w:val="24"/>
          <w:lang w:eastAsia="en-US"/>
        </w:rPr>
        <w:t>1</w:t>
      </w:r>
      <w:r w:rsidR="00D51698" w:rsidRPr="00D51698">
        <w:rPr>
          <w:rFonts w:eastAsiaTheme="minorHAnsi"/>
          <w:color w:val="auto"/>
          <w:szCs w:val="24"/>
          <w:lang w:eastAsia="en-US"/>
        </w:rPr>
        <w:t>2</w:t>
      </w:r>
      <w:r w:rsidR="00FF3EA3" w:rsidRPr="00D51698">
        <w:rPr>
          <w:rFonts w:eastAsiaTheme="minorHAnsi"/>
          <w:color w:val="auto"/>
          <w:szCs w:val="24"/>
          <w:lang w:eastAsia="en-US"/>
        </w:rPr>
        <w:t xml:space="preserve">. </w:t>
      </w:r>
      <w:r w:rsidR="000B13C4">
        <w:rPr>
          <w:rFonts w:eastAsiaTheme="minorHAnsi"/>
          <w:color w:val="auto"/>
          <w:szCs w:val="24"/>
          <w:lang w:eastAsia="en-US"/>
        </w:rPr>
        <w:t>«</w:t>
      </w:r>
      <w:r w:rsidR="00FF3EA3" w:rsidRPr="00D51698">
        <w:rPr>
          <w:rFonts w:eastAsiaTheme="minorHAnsi"/>
          <w:color w:val="auto"/>
          <w:szCs w:val="24"/>
          <w:lang w:eastAsia="en-US"/>
        </w:rPr>
        <w:t>Порядок поступления на муниципальную службу, ее прохождения и прекращения</w:t>
      </w:r>
      <w:r w:rsidR="00D51698">
        <w:rPr>
          <w:rFonts w:eastAsiaTheme="minorHAnsi"/>
          <w:color w:val="auto"/>
          <w:szCs w:val="24"/>
          <w:lang w:eastAsia="en-US"/>
        </w:rPr>
        <w:t>»</w:t>
      </w:r>
      <w:r w:rsidR="000B13C4">
        <w:rPr>
          <w:rFonts w:eastAsiaTheme="minorHAnsi"/>
          <w:color w:val="auto"/>
          <w:szCs w:val="24"/>
          <w:lang w:eastAsia="en-US"/>
        </w:rPr>
        <w:t>;</w:t>
      </w:r>
      <w:r w:rsidR="00FF3EA3" w:rsidRPr="00B04097">
        <w:rPr>
          <w:rFonts w:eastAsiaTheme="minorHAnsi"/>
          <w:color w:val="auto"/>
          <w:szCs w:val="24"/>
          <w:lang w:eastAsia="en-US"/>
        </w:rPr>
        <w:t xml:space="preserve"> </w:t>
      </w:r>
      <w:r w:rsidR="00D51698">
        <w:rPr>
          <w:rFonts w:eastAsiaTheme="minorHAnsi"/>
          <w:color w:val="auto"/>
          <w:szCs w:val="24"/>
          <w:lang w:eastAsia="en-US"/>
        </w:rPr>
        <w:t>Р</w:t>
      </w:r>
      <w:r w:rsidR="00613EA8" w:rsidRPr="00B04097">
        <w:rPr>
          <w:rFonts w:eastAsiaTheme="minorHAnsi"/>
          <w:color w:val="auto"/>
          <w:szCs w:val="24"/>
          <w:lang w:eastAsia="en-US"/>
        </w:rPr>
        <w:t xml:space="preserve">аздел </w:t>
      </w:r>
      <w:r w:rsidR="00613EA8" w:rsidRPr="00D51698">
        <w:rPr>
          <w:rFonts w:eastAsiaTheme="minorHAnsi"/>
          <w:color w:val="auto"/>
          <w:szCs w:val="24"/>
          <w:lang w:eastAsia="en-US"/>
        </w:rPr>
        <w:t>1</w:t>
      </w:r>
      <w:r w:rsidR="00D51698" w:rsidRPr="00D51698">
        <w:rPr>
          <w:rFonts w:eastAsiaTheme="minorHAnsi"/>
          <w:color w:val="auto"/>
          <w:szCs w:val="24"/>
          <w:lang w:eastAsia="en-US"/>
        </w:rPr>
        <w:t>3</w:t>
      </w:r>
      <w:r w:rsidR="006D4807" w:rsidRPr="00D51698">
        <w:rPr>
          <w:rFonts w:eastAsiaTheme="minorHAnsi"/>
          <w:color w:val="auto"/>
          <w:szCs w:val="24"/>
          <w:lang w:eastAsia="en-US"/>
        </w:rPr>
        <w:t>.</w:t>
      </w:r>
      <w:r w:rsidR="00613EA8" w:rsidRPr="00D51698">
        <w:rPr>
          <w:rFonts w:eastAsiaTheme="minorHAnsi"/>
          <w:color w:val="auto"/>
          <w:szCs w:val="24"/>
          <w:lang w:eastAsia="en-US"/>
        </w:rPr>
        <w:t xml:space="preserve"> </w:t>
      </w:r>
      <w:r w:rsidR="000B13C4">
        <w:rPr>
          <w:rFonts w:eastAsiaTheme="minorHAnsi"/>
          <w:color w:val="auto"/>
          <w:szCs w:val="24"/>
          <w:lang w:eastAsia="en-US"/>
        </w:rPr>
        <w:t>«</w:t>
      </w:r>
      <w:r w:rsidR="00613EA8" w:rsidRPr="00D51698">
        <w:rPr>
          <w:rFonts w:eastAsiaTheme="minorHAnsi"/>
          <w:color w:val="auto"/>
          <w:szCs w:val="24"/>
          <w:lang w:eastAsia="en-US"/>
        </w:rPr>
        <w:t>Рабочее (служебное) время</w:t>
      </w:r>
      <w:r w:rsidR="000B13C4">
        <w:rPr>
          <w:rFonts w:eastAsiaTheme="minorHAnsi"/>
          <w:color w:val="auto"/>
          <w:szCs w:val="24"/>
          <w:lang w:eastAsia="en-US"/>
        </w:rPr>
        <w:t>»;</w:t>
      </w:r>
      <w:r w:rsidR="00D51698">
        <w:rPr>
          <w:rFonts w:eastAsiaTheme="minorHAnsi"/>
          <w:color w:val="auto"/>
          <w:szCs w:val="24"/>
          <w:lang w:eastAsia="en-US"/>
        </w:rPr>
        <w:t xml:space="preserve"> </w:t>
      </w:r>
      <w:r w:rsidR="0059592B" w:rsidRPr="000B13C4">
        <w:rPr>
          <w:rFonts w:eastAsiaTheme="minorHAnsi"/>
          <w:color w:val="auto"/>
          <w:szCs w:val="24"/>
          <w:lang w:eastAsia="en-US"/>
        </w:rPr>
        <w:t xml:space="preserve">Раздел </w:t>
      </w:r>
      <w:r w:rsidR="00DF0DF2" w:rsidRPr="000B13C4">
        <w:rPr>
          <w:rFonts w:eastAsiaTheme="minorHAnsi"/>
          <w:color w:val="auto"/>
          <w:szCs w:val="24"/>
          <w:lang w:eastAsia="en-US"/>
        </w:rPr>
        <w:t>1</w:t>
      </w:r>
      <w:r w:rsidR="000B13C4" w:rsidRPr="000B13C4">
        <w:rPr>
          <w:rFonts w:eastAsiaTheme="minorHAnsi"/>
          <w:color w:val="auto"/>
          <w:szCs w:val="24"/>
          <w:lang w:eastAsia="en-US"/>
        </w:rPr>
        <w:t>4</w:t>
      </w:r>
      <w:r w:rsidR="0059592B" w:rsidRPr="000B13C4">
        <w:rPr>
          <w:rFonts w:eastAsiaTheme="minorHAnsi"/>
          <w:color w:val="auto"/>
          <w:szCs w:val="24"/>
          <w:lang w:eastAsia="en-US"/>
        </w:rPr>
        <w:t xml:space="preserve">. </w:t>
      </w:r>
      <w:r w:rsidR="000B13C4">
        <w:rPr>
          <w:rFonts w:eastAsiaTheme="minorHAnsi"/>
          <w:color w:val="auto"/>
          <w:szCs w:val="24"/>
          <w:lang w:eastAsia="en-US"/>
        </w:rPr>
        <w:t>«</w:t>
      </w:r>
      <w:r w:rsidR="00DF0DF2" w:rsidRPr="000B13C4">
        <w:rPr>
          <w:rFonts w:eastAsiaTheme="minorHAnsi"/>
          <w:color w:val="auto"/>
          <w:szCs w:val="24"/>
          <w:lang w:eastAsia="en-US"/>
        </w:rPr>
        <w:t>Отпуск муниципального служащего</w:t>
      </w:r>
      <w:r w:rsidR="000B13C4">
        <w:rPr>
          <w:rFonts w:eastAsiaTheme="minorHAnsi"/>
          <w:color w:val="auto"/>
          <w:szCs w:val="24"/>
          <w:lang w:eastAsia="en-US"/>
        </w:rPr>
        <w:t>»;</w:t>
      </w:r>
      <w:r w:rsidR="0059592B" w:rsidRPr="00B04097">
        <w:rPr>
          <w:rFonts w:eastAsiaTheme="minorHAnsi"/>
          <w:color w:val="auto"/>
          <w:szCs w:val="24"/>
          <w:lang w:eastAsia="en-US"/>
        </w:rPr>
        <w:t xml:space="preserve"> </w:t>
      </w:r>
      <w:r w:rsidR="00887943" w:rsidRPr="00B04097">
        <w:rPr>
          <w:rFonts w:eastAsiaTheme="minorHAnsi"/>
          <w:color w:val="auto"/>
          <w:szCs w:val="24"/>
          <w:lang w:eastAsia="en-US"/>
        </w:rPr>
        <w:t xml:space="preserve">Раздел </w:t>
      </w:r>
      <w:r w:rsidR="000B13C4" w:rsidRPr="000B13C4">
        <w:rPr>
          <w:rFonts w:eastAsiaTheme="minorHAnsi"/>
          <w:color w:val="auto"/>
          <w:szCs w:val="24"/>
          <w:lang w:eastAsia="en-US"/>
        </w:rPr>
        <w:t>15</w:t>
      </w:r>
      <w:r w:rsidR="00887943" w:rsidRPr="000B13C4">
        <w:rPr>
          <w:rFonts w:eastAsiaTheme="minorHAnsi"/>
          <w:color w:val="auto"/>
          <w:szCs w:val="24"/>
          <w:lang w:eastAsia="en-US"/>
        </w:rPr>
        <w:t xml:space="preserve">. </w:t>
      </w:r>
      <w:r w:rsidR="000B13C4">
        <w:rPr>
          <w:rFonts w:eastAsiaTheme="minorHAnsi"/>
          <w:color w:val="auto"/>
          <w:szCs w:val="24"/>
          <w:lang w:eastAsia="en-US"/>
        </w:rPr>
        <w:t>«</w:t>
      </w:r>
      <w:r w:rsidR="00887943" w:rsidRPr="000B13C4">
        <w:rPr>
          <w:rFonts w:eastAsiaTheme="minorHAnsi"/>
          <w:color w:val="auto"/>
          <w:szCs w:val="24"/>
          <w:lang w:eastAsia="en-US"/>
        </w:rPr>
        <w:t>Оплата труда муниципального служащего</w:t>
      </w:r>
      <w:r w:rsidR="000B13C4">
        <w:rPr>
          <w:rFonts w:eastAsiaTheme="minorHAnsi"/>
          <w:color w:val="auto"/>
          <w:szCs w:val="24"/>
          <w:lang w:eastAsia="en-US"/>
        </w:rPr>
        <w:t xml:space="preserve">»; </w:t>
      </w:r>
      <w:r w:rsidR="0052162C" w:rsidRPr="00B04097">
        <w:rPr>
          <w:rFonts w:eastAsiaTheme="minorHAnsi"/>
          <w:color w:val="auto"/>
          <w:szCs w:val="24"/>
          <w:lang w:eastAsia="en-US"/>
        </w:rPr>
        <w:t xml:space="preserve">Раздел </w:t>
      </w:r>
      <w:r w:rsidR="0052162C" w:rsidRPr="000B13C4">
        <w:rPr>
          <w:rFonts w:eastAsiaTheme="minorHAnsi"/>
          <w:color w:val="auto"/>
          <w:szCs w:val="24"/>
          <w:lang w:eastAsia="en-US"/>
        </w:rPr>
        <w:t>1</w:t>
      </w:r>
      <w:r w:rsidR="000B13C4" w:rsidRPr="000B13C4">
        <w:rPr>
          <w:rFonts w:eastAsiaTheme="minorHAnsi"/>
          <w:color w:val="auto"/>
          <w:szCs w:val="24"/>
          <w:lang w:eastAsia="en-US"/>
        </w:rPr>
        <w:t>6</w:t>
      </w:r>
      <w:r w:rsidR="0052162C"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52162C" w:rsidRPr="000B13C4">
        <w:rPr>
          <w:rFonts w:eastAsiaTheme="minorHAnsi"/>
          <w:color w:val="auto"/>
          <w:szCs w:val="24"/>
          <w:lang w:eastAsia="en-US"/>
        </w:rPr>
        <w:t>Гарантии, предоставляемые муниципальному служащему</w:t>
      </w:r>
      <w:r w:rsidR="000B13C4" w:rsidRPr="000B13C4">
        <w:rPr>
          <w:rFonts w:eastAsiaTheme="minorHAnsi"/>
          <w:color w:val="auto"/>
          <w:szCs w:val="24"/>
          <w:lang w:eastAsia="en-US"/>
        </w:rPr>
        <w:t>»;</w:t>
      </w:r>
      <w:r w:rsidR="0052162C" w:rsidRPr="00B04097">
        <w:rPr>
          <w:rFonts w:eastAsiaTheme="minorHAnsi"/>
          <w:color w:val="auto"/>
          <w:szCs w:val="24"/>
          <w:lang w:eastAsia="en-US"/>
        </w:rPr>
        <w:t xml:space="preserve"> Раздел </w:t>
      </w:r>
      <w:r w:rsidR="0033476C" w:rsidRPr="000B13C4">
        <w:rPr>
          <w:rFonts w:eastAsiaTheme="minorHAnsi"/>
          <w:color w:val="auto"/>
          <w:szCs w:val="24"/>
          <w:lang w:eastAsia="en-US"/>
        </w:rPr>
        <w:t>1</w:t>
      </w:r>
      <w:r w:rsidR="000B13C4" w:rsidRPr="000B13C4">
        <w:rPr>
          <w:rFonts w:eastAsiaTheme="minorHAnsi"/>
          <w:color w:val="auto"/>
          <w:szCs w:val="24"/>
          <w:lang w:eastAsia="en-US"/>
        </w:rPr>
        <w:t>7</w:t>
      </w:r>
      <w:r w:rsidR="0052162C" w:rsidRPr="000B13C4">
        <w:rPr>
          <w:rFonts w:eastAsiaTheme="minorHAnsi"/>
          <w:color w:val="auto"/>
          <w:szCs w:val="24"/>
          <w:lang w:eastAsia="en-US"/>
        </w:rPr>
        <w:t xml:space="preserve">. </w:t>
      </w:r>
      <w:r w:rsidR="000B13C4">
        <w:rPr>
          <w:rFonts w:eastAsiaTheme="minorHAnsi"/>
          <w:color w:val="auto"/>
          <w:szCs w:val="24"/>
          <w:lang w:eastAsia="en-US"/>
        </w:rPr>
        <w:t>«</w:t>
      </w:r>
      <w:r w:rsidR="0033476C" w:rsidRPr="000B13C4">
        <w:rPr>
          <w:rFonts w:eastAsiaTheme="minorHAnsi"/>
          <w:color w:val="auto"/>
          <w:szCs w:val="24"/>
          <w:lang w:eastAsia="en-US"/>
        </w:rPr>
        <w:t>Пенсионное обеспечение муниципального служащего</w:t>
      </w:r>
      <w:r w:rsidR="0033476C" w:rsidRPr="00B04097">
        <w:rPr>
          <w:rFonts w:eastAsiaTheme="minorHAnsi"/>
          <w:b/>
          <w:color w:val="auto"/>
          <w:szCs w:val="24"/>
          <w:lang w:eastAsia="en-US"/>
        </w:rPr>
        <w:t xml:space="preserve"> </w:t>
      </w:r>
      <w:r w:rsidR="0033476C" w:rsidRPr="000B13C4">
        <w:rPr>
          <w:rFonts w:eastAsiaTheme="minorHAnsi"/>
          <w:color w:val="auto"/>
          <w:szCs w:val="24"/>
          <w:lang w:eastAsia="en-US"/>
        </w:rPr>
        <w:t>и членов его семьи</w:t>
      </w:r>
      <w:r w:rsidR="000B13C4">
        <w:rPr>
          <w:rFonts w:eastAsiaTheme="minorHAnsi"/>
          <w:color w:val="auto"/>
          <w:szCs w:val="24"/>
          <w:lang w:eastAsia="en-US"/>
        </w:rPr>
        <w:t xml:space="preserve">»; </w:t>
      </w:r>
      <w:r w:rsidR="00B93EF2" w:rsidRPr="00B04097">
        <w:rPr>
          <w:rFonts w:eastAsiaTheme="minorHAnsi"/>
          <w:color w:val="auto"/>
          <w:szCs w:val="24"/>
          <w:lang w:eastAsia="en-US"/>
        </w:rPr>
        <w:t xml:space="preserve">Раздел </w:t>
      </w:r>
      <w:r w:rsidR="00B93EF2" w:rsidRPr="000B13C4">
        <w:rPr>
          <w:rFonts w:eastAsiaTheme="minorHAnsi"/>
          <w:color w:val="auto"/>
          <w:szCs w:val="24"/>
          <w:lang w:eastAsia="en-US"/>
        </w:rPr>
        <w:t>1</w:t>
      </w:r>
      <w:r w:rsidR="000B13C4" w:rsidRPr="000B13C4">
        <w:rPr>
          <w:rFonts w:eastAsiaTheme="minorHAnsi"/>
          <w:color w:val="auto"/>
          <w:szCs w:val="24"/>
          <w:lang w:eastAsia="en-US"/>
        </w:rPr>
        <w:t>8</w:t>
      </w:r>
      <w:r w:rsidR="00B93EF2" w:rsidRPr="000B13C4">
        <w:rPr>
          <w:rFonts w:eastAsiaTheme="minorHAnsi"/>
          <w:color w:val="auto"/>
          <w:szCs w:val="24"/>
          <w:lang w:eastAsia="en-US"/>
        </w:rPr>
        <w:t xml:space="preserve">. </w:t>
      </w:r>
      <w:r w:rsidR="000B13C4">
        <w:rPr>
          <w:rFonts w:eastAsiaTheme="minorHAnsi"/>
          <w:color w:val="auto"/>
          <w:szCs w:val="24"/>
          <w:lang w:eastAsia="en-US"/>
        </w:rPr>
        <w:t>«</w:t>
      </w:r>
      <w:r w:rsidR="00B93EF2" w:rsidRPr="000B13C4">
        <w:rPr>
          <w:rFonts w:eastAsiaTheme="minorHAnsi"/>
          <w:color w:val="auto"/>
          <w:szCs w:val="24"/>
          <w:lang w:eastAsia="en-US"/>
        </w:rPr>
        <w:t>Стаж муниципальной службы</w:t>
      </w:r>
      <w:r w:rsidR="000B13C4">
        <w:rPr>
          <w:rFonts w:eastAsiaTheme="minorHAnsi"/>
          <w:color w:val="auto"/>
          <w:szCs w:val="24"/>
          <w:lang w:eastAsia="en-US"/>
        </w:rPr>
        <w:t>»;</w:t>
      </w:r>
      <w:r w:rsidR="00B93EF2" w:rsidRPr="00B04097">
        <w:rPr>
          <w:rFonts w:eastAsiaTheme="minorHAnsi"/>
          <w:color w:val="auto"/>
          <w:szCs w:val="24"/>
          <w:lang w:eastAsia="en-US"/>
        </w:rPr>
        <w:t xml:space="preserve"> Раздел </w:t>
      </w:r>
      <w:r w:rsidR="00B93EF2" w:rsidRPr="000B13C4">
        <w:rPr>
          <w:rFonts w:eastAsiaTheme="minorHAnsi"/>
          <w:color w:val="auto"/>
          <w:szCs w:val="24"/>
          <w:lang w:eastAsia="en-US"/>
        </w:rPr>
        <w:t>1</w:t>
      </w:r>
      <w:r w:rsidR="000B13C4" w:rsidRPr="000B13C4">
        <w:rPr>
          <w:rFonts w:eastAsiaTheme="minorHAnsi"/>
          <w:color w:val="auto"/>
          <w:szCs w:val="24"/>
          <w:lang w:eastAsia="en-US"/>
        </w:rPr>
        <w:t>9</w:t>
      </w:r>
      <w:r w:rsidR="00B93EF2"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B93EF2" w:rsidRPr="000B13C4">
        <w:rPr>
          <w:rFonts w:eastAsiaTheme="minorHAnsi"/>
          <w:color w:val="auto"/>
          <w:szCs w:val="24"/>
          <w:lang w:eastAsia="en-US"/>
        </w:rPr>
        <w:t>Порядок исчисления стажа муниципальной сл</w:t>
      </w:r>
      <w:r w:rsidR="000B13C4">
        <w:rPr>
          <w:rFonts w:eastAsiaTheme="minorHAnsi"/>
          <w:color w:val="auto"/>
          <w:szCs w:val="24"/>
          <w:lang w:eastAsia="en-US"/>
        </w:rPr>
        <w:t>у</w:t>
      </w:r>
      <w:r w:rsidR="00B93EF2" w:rsidRPr="000B13C4">
        <w:rPr>
          <w:rFonts w:eastAsiaTheme="minorHAnsi"/>
          <w:color w:val="auto"/>
          <w:szCs w:val="24"/>
          <w:lang w:eastAsia="en-US"/>
        </w:rPr>
        <w:t>жбы</w:t>
      </w:r>
      <w:r w:rsidR="000B13C4" w:rsidRPr="000B13C4">
        <w:rPr>
          <w:rFonts w:eastAsiaTheme="minorHAnsi"/>
          <w:color w:val="auto"/>
          <w:szCs w:val="24"/>
          <w:lang w:eastAsia="en-US"/>
        </w:rPr>
        <w:t>»</w:t>
      </w:r>
      <w:r w:rsidR="00B93EF2" w:rsidRPr="000B13C4">
        <w:rPr>
          <w:rFonts w:eastAsiaTheme="minorHAnsi"/>
          <w:color w:val="auto"/>
          <w:szCs w:val="24"/>
          <w:lang w:eastAsia="en-US"/>
        </w:rPr>
        <w:t>;</w:t>
      </w:r>
      <w:r w:rsidR="000B13C4">
        <w:rPr>
          <w:rFonts w:eastAsiaTheme="minorHAnsi"/>
          <w:color w:val="auto"/>
          <w:szCs w:val="24"/>
          <w:lang w:eastAsia="en-US"/>
        </w:rPr>
        <w:t xml:space="preserve"> </w:t>
      </w:r>
      <w:r w:rsidR="00143CEB" w:rsidRPr="00B04097">
        <w:rPr>
          <w:rFonts w:eastAsiaTheme="minorHAnsi"/>
          <w:color w:val="auto"/>
          <w:szCs w:val="24"/>
          <w:lang w:eastAsia="en-US"/>
        </w:rPr>
        <w:t xml:space="preserve">Раздел </w:t>
      </w:r>
      <w:r w:rsidR="000B13C4" w:rsidRPr="000B13C4">
        <w:rPr>
          <w:rFonts w:eastAsiaTheme="minorHAnsi"/>
          <w:color w:val="auto"/>
          <w:szCs w:val="24"/>
          <w:lang w:eastAsia="en-US"/>
        </w:rPr>
        <w:t>20</w:t>
      </w:r>
      <w:r w:rsidR="00143CEB"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143CEB" w:rsidRPr="000B13C4">
        <w:rPr>
          <w:rFonts w:eastAsiaTheme="minorHAnsi"/>
          <w:color w:val="auto"/>
          <w:szCs w:val="24"/>
          <w:lang w:eastAsia="en-US"/>
        </w:rPr>
        <w:t>Поощрение муниципального служащего</w:t>
      </w:r>
      <w:r w:rsidR="000B13C4" w:rsidRPr="000B13C4">
        <w:rPr>
          <w:rFonts w:eastAsiaTheme="minorHAnsi"/>
          <w:color w:val="auto"/>
          <w:szCs w:val="24"/>
          <w:lang w:eastAsia="en-US"/>
        </w:rPr>
        <w:t>»;</w:t>
      </w:r>
      <w:r w:rsidR="000B13C4">
        <w:rPr>
          <w:rFonts w:eastAsiaTheme="minorHAnsi"/>
          <w:color w:val="auto"/>
          <w:szCs w:val="24"/>
          <w:lang w:eastAsia="en-US"/>
        </w:rPr>
        <w:t xml:space="preserve"> </w:t>
      </w:r>
      <w:r w:rsidR="00F90BE3" w:rsidRPr="00B04097">
        <w:rPr>
          <w:rFonts w:eastAsiaTheme="minorHAnsi"/>
          <w:color w:val="auto"/>
          <w:szCs w:val="24"/>
          <w:lang w:eastAsia="en-US"/>
        </w:rPr>
        <w:t xml:space="preserve">Раздел </w:t>
      </w:r>
      <w:r w:rsidR="000B13C4" w:rsidRPr="000B13C4">
        <w:rPr>
          <w:rFonts w:eastAsiaTheme="minorHAnsi"/>
          <w:color w:val="auto"/>
          <w:szCs w:val="24"/>
          <w:lang w:eastAsia="en-US"/>
        </w:rPr>
        <w:t>21</w:t>
      </w:r>
      <w:r w:rsidR="00F90BE3"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F90BE3" w:rsidRPr="000B13C4">
        <w:rPr>
          <w:rFonts w:eastAsiaTheme="minorHAnsi"/>
          <w:color w:val="auto"/>
          <w:szCs w:val="24"/>
          <w:lang w:eastAsia="en-US"/>
        </w:rPr>
        <w:t>Дисциплинарная ответственность муниципального служащего</w:t>
      </w:r>
      <w:r w:rsidR="000B13C4" w:rsidRPr="000B13C4">
        <w:rPr>
          <w:rFonts w:eastAsiaTheme="minorHAnsi"/>
          <w:color w:val="auto"/>
          <w:szCs w:val="24"/>
          <w:lang w:eastAsia="en-US"/>
        </w:rPr>
        <w:t>»</w:t>
      </w:r>
      <w:r w:rsidR="000B13C4">
        <w:rPr>
          <w:rFonts w:eastAsiaTheme="minorHAnsi"/>
          <w:color w:val="auto"/>
          <w:szCs w:val="24"/>
          <w:lang w:eastAsia="en-US"/>
        </w:rPr>
        <w:t>;</w:t>
      </w:r>
      <w:r w:rsidR="00F90BE3" w:rsidRPr="00B04097">
        <w:rPr>
          <w:rFonts w:eastAsiaTheme="minorHAnsi"/>
          <w:color w:val="auto"/>
          <w:szCs w:val="24"/>
          <w:lang w:eastAsia="en-US"/>
        </w:rPr>
        <w:t xml:space="preserve"> </w:t>
      </w:r>
      <w:r w:rsidR="007E6930" w:rsidRPr="00B04097">
        <w:rPr>
          <w:rFonts w:eastAsiaTheme="minorHAnsi"/>
          <w:color w:val="auto"/>
          <w:szCs w:val="24"/>
          <w:lang w:eastAsia="en-US"/>
        </w:rPr>
        <w:t xml:space="preserve">Раздел </w:t>
      </w:r>
      <w:r w:rsidR="000B13C4" w:rsidRPr="000B13C4">
        <w:rPr>
          <w:rFonts w:eastAsiaTheme="minorHAnsi"/>
          <w:color w:val="auto"/>
          <w:szCs w:val="24"/>
          <w:lang w:eastAsia="en-US"/>
        </w:rPr>
        <w:t>22</w:t>
      </w:r>
      <w:r w:rsidR="007E6930"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7E6930" w:rsidRPr="000B13C4">
        <w:rPr>
          <w:rFonts w:eastAsiaTheme="minorHAnsi"/>
          <w:color w:val="auto"/>
          <w:szCs w:val="24"/>
          <w:lang w:eastAsia="en-US"/>
        </w:rPr>
        <w:t xml:space="preserve">Взыскания </w:t>
      </w:r>
      <w:proofErr w:type="gramStart"/>
      <w:r w:rsidR="007E6930" w:rsidRPr="000B13C4">
        <w:rPr>
          <w:rFonts w:eastAsiaTheme="minorHAnsi"/>
          <w:color w:val="auto"/>
          <w:szCs w:val="24"/>
          <w:lang w:eastAsia="en-US"/>
        </w:rPr>
        <w:t>за</w:t>
      </w:r>
      <w:proofErr w:type="gramEnd"/>
      <w:r w:rsidR="007E6930" w:rsidRPr="000B13C4">
        <w:rPr>
          <w:rFonts w:eastAsiaTheme="minorHAnsi"/>
          <w:color w:val="auto"/>
          <w:szCs w:val="24"/>
          <w:lang w:eastAsia="en-US"/>
        </w:rPr>
        <w:t xml:space="preserve"> </w:t>
      </w:r>
      <w:proofErr w:type="gramStart"/>
      <w:r w:rsidR="007E6930" w:rsidRPr="000B13C4">
        <w:rPr>
          <w:rFonts w:eastAsiaTheme="minorHAnsi"/>
          <w:color w:val="auto"/>
          <w:szCs w:val="24"/>
          <w:lang w:eastAsia="en-US"/>
        </w:rPr>
        <w:t>несоблюдения</w:t>
      </w:r>
      <w:proofErr w:type="gramEnd"/>
      <w:r w:rsidR="007E6930" w:rsidRPr="000B13C4">
        <w:rPr>
          <w:rFonts w:eastAsiaTheme="minorHAnsi"/>
          <w:color w:val="auto"/>
          <w:szCs w:val="24"/>
          <w:lang w:eastAsia="en-US"/>
        </w:rPr>
        <w:t xml:space="preserve"> ограничений и запретов, требований о предотвращении или об урегулировании конфликта интересов и неисполнение обязанностей, установленных в </w:t>
      </w:r>
      <w:r w:rsidR="00B25190" w:rsidRPr="000B13C4">
        <w:rPr>
          <w:rFonts w:eastAsiaTheme="minorHAnsi"/>
          <w:color w:val="auto"/>
          <w:szCs w:val="24"/>
          <w:lang w:eastAsia="en-US"/>
        </w:rPr>
        <w:t>целях противодействия коррупции</w:t>
      </w:r>
      <w:r w:rsidR="000B13C4" w:rsidRPr="000B13C4">
        <w:rPr>
          <w:rFonts w:eastAsiaTheme="minorHAnsi"/>
          <w:color w:val="auto"/>
          <w:szCs w:val="24"/>
          <w:lang w:eastAsia="en-US"/>
        </w:rPr>
        <w:t>»;</w:t>
      </w:r>
      <w:r w:rsidR="007E6930" w:rsidRPr="00B04097">
        <w:rPr>
          <w:rFonts w:eastAsiaTheme="minorHAnsi"/>
          <w:color w:val="auto"/>
          <w:szCs w:val="24"/>
          <w:lang w:eastAsia="en-US"/>
        </w:rPr>
        <w:t xml:space="preserve"> Раздел </w:t>
      </w:r>
      <w:r w:rsidR="00E5160A" w:rsidRPr="000B13C4">
        <w:rPr>
          <w:rFonts w:eastAsiaTheme="minorHAnsi"/>
          <w:color w:val="auto"/>
          <w:szCs w:val="24"/>
          <w:lang w:eastAsia="en-US"/>
        </w:rPr>
        <w:t>2</w:t>
      </w:r>
      <w:r w:rsidR="000B13C4" w:rsidRPr="000B13C4">
        <w:rPr>
          <w:rFonts w:eastAsiaTheme="minorHAnsi"/>
          <w:color w:val="auto"/>
          <w:szCs w:val="24"/>
          <w:lang w:eastAsia="en-US"/>
        </w:rPr>
        <w:t>3</w:t>
      </w:r>
      <w:r w:rsidR="007E6930"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E5160A" w:rsidRPr="000B13C4">
        <w:rPr>
          <w:rFonts w:eastAsiaTheme="minorHAnsi"/>
          <w:color w:val="auto"/>
          <w:szCs w:val="24"/>
          <w:lang w:eastAsia="en-US"/>
        </w:rPr>
        <w:t>Кадровая работа</w:t>
      </w:r>
      <w:r w:rsidR="000B13C4" w:rsidRPr="000B13C4">
        <w:rPr>
          <w:rFonts w:eastAsiaTheme="minorHAnsi"/>
          <w:color w:val="auto"/>
          <w:szCs w:val="24"/>
          <w:lang w:eastAsia="en-US"/>
        </w:rPr>
        <w:t>»</w:t>
      </w:r>
      <w:r w:rsidR="00E5160A" w:rsidRPr="000B13C4">
        <w:rPr>
          <w:rFonts w:eastAsiaTheme="minorHAnsi"/>
          <w:color w:val="auto"/>
          <w:szCs w:val="24"/>
          <w:lang w:eastAsia="en-US"/>
        </w:rPr>
        <w:t>;</w:t>
      </w:r>
      <w:r w:rsidR="000B13C4">
        <w:rPr>
          <w:rFonts w:eastAsiaTheme="minorHAnsi"/>
          <w:color w:val="auto"/>
          <w:szCs w:val="24"/>
          <w:lang w:eastAsia="en-US"/>
        </w:rPr>
        <w:t xml:space="preserve"> </w:t>
      </w:r>
      <w:r w:rsidR="00E5160A" w:rsidRPr="00B04097">
        <w:rPr>
          <w:rFonts w:eastAsiaTheme="minorHAnsi"/>
          <w:color w:val="auto"/>
          <w:szCs w:val="24"/>
          <w:lang w:eastAsia="en-US"/>
        </w:rPr>
        <w:t xml:space="preserve">Раздел </w:t>
      </w:r>
      <w:r w:rsidR="000B13C4" w:rsidRPr="000B13C4">
        <w:rPr>
          <w:rFonts w:eastAsiaTheme="minorHAnsi"/>
          <w:color w:val="auto"/>
          <w:szCs w:val="24"/>
          <w:lang w:eastAsia="en-US"/>
        </w:rPr>
        <w:t>24</w:t>
      </w:r>
      <w:r w:rsidR="00E5160A"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E5160A" w:rsidRPr="000B13C4">
        <w:rPr>
          <w:rFonts w:eastAsiaTheme="minorHAnsi"/>
          <w:color w:val="auto"/>
          <w:szCs w:val="24"/>
          <w:lang w:eastAsia="en-US"/>
        </w:rPr>
        <w:t>Персональные данные муниципального служащего</w:t>
      </w:r>
      <w:r w:rsidR="000B13C4" w:rsidRPr="000B13C4">
        <w:rPr>
          <w:rFonts w:eastAsiaTheme="minorHAnsi"/>
          <w:color w:val="auto"/>
          <w:szCs w:val="24"/>
          <w:lang w:eastAsia="en-US"/>
        </w:rPr>
        <w:t>»</w:t>
      </w:r>
      <w:r w:rsidR="00E5160A" w:rsidRPr="000B13C4">
        <w:rPr>
          <w:rFonts w:eastAsiaTheme="minorHAnsi"/>
          <w:color w:val="auto"/>
          <w:szCs w:val="24"/>
          <w:lang w:eastAsia="en-US"/>
        </w:rPr>
        <w:t>;</w:t>
      </w:r>
      <w:r w:rsidR="000B13C4">
        <w:rPr>
          <w:rFonts w:eastAsiaTheme="minorHAnsi"/>
          <w:color w:val="auto"/>
          <w:szCs w:val="24"/>
          <w:lang w:eastAsia="en-US"/>
        </w:rPr>
        <w:t xml:space="preserve"> </w:t>
      </w:r>
      <w:r w:rsidR="00811F3F" w:rsidRPr="00B04097">
        <w:rPr>
          <w:rFonts w:eastAsiaTheme="minorHAnsi"/>
          <w:color w:val="auto"/>
          <w:szCs w:val="24"/>
          <w:lang w:eastAsia="en-US"/>
        </w:rPr>
        <w:t xml:space="preserve">Раздел </w:t>
      </w:r>
      <w:r w:rsidR="000B13C4" w:rsidRPr="000B13C4">
        <w:rPr>
          <w:rFonts w:eastAsiaTheme="minorHAnsi"/>
          <w:color w:val="auto"/>
          <w:szCs w:val="24"/>
          <w:lang w:eastAsia="en-US"/>
        </w:rPr>
        <w:t>25</w:t>
      </w:r>
      <w:r w:rsidR="00811F3F"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811F3F" w:rsidRPr="000B13C4">
        <w:rPr>
          <w:rFonts w:eastAsiaTheme="minorHAnsi"/>
          <w:color w:val="auto"/>
          <w:szCs w:val="24"/>
          <w:lang w:eastAsia="en-US"/>
        </w:rPr>
        <w:t>Реестр муниципальных служащих в муниципальном районе</w:t>
      </w:r>
      <w:r w:rsidR="000B13C4" w:rsidRPr="000B13C4">
        <w:rPr>
          <w:rFonts w:eastAsiaTheme="minorHAnsi"/>
          <w:color w:val="auto"/>
          <w:szCs w:val="24"/>
          <w:lang w:eastAsia="en-US"/>
        </w:rPr>
        <w:t>»;</w:t>
      </w:r>
      <w:r w:rsidR="00811F3F" w:rsidRPr="00B04097">
        <w:rPr>
          <w:rFonts w:eastAsiaTheme="minorHAnsi"/>
          <w:color w:val="auto"/>
          <w:szCs w:val="24"/>
          <w:lang w:eastAsia="en-US"/>
        </w:rPr>
        <w:t xml:space="preserve"> Раздел </w:t>
      </w:r>
      <w:r w:rsidR="00811F3F" w:rsidRPr="000B13C4">
        <w:rPr>
          <w:rFonts w:eastAsiaTheme="minorHAnsi"/>
          <w:color w:val="auto"/>
          <w:szCs w:val="24"/>
          <w:lang w:eastAsia="en-US"/>
        </w:rPr>
        <w:t>2</w:t>
      </w:r>
      <w:r w:rsidR="000B13C4">
        <w:rPr>
          <w:rFonts w:eastAsiaTheme="minorHAnsi"/>
          <w:color w:val="auto"/>
          <w:szCs w:val="24"/>
          <w:lang w:eastAsia="en-US"/>
        </w:rPr>
        <w:t>6</w:t>
      </w:r>
      <w:r w:rsidR="00811F3F"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811F3F" w:rsidRPr="000B13C4">
        <w:rPr>
          <w:rFonts w:eastAsiaTheme="minorHAnsi"/>
          <w:color w:val="auto"/>
          <w:szCs w:val="24"/>
          <w:lang w:eastAsia="en-US"/>
        </w:rPr>
        <w:t>Приоритетные направления формирования кадрового состава муниципальной службы</w:t>
      </w:r>
      <w:r w:rsidR="000B13C4" w:rsidRPr="000B13C4">
        <w:rPr>
          <w:rFonts w:eastAsiaTheme="minorHAnsi"/>
          <w:color w:val="auto"/>
          <w:szCs w:val="24"/>
          <w:lang w:eastAsia="en-US"/>
        </w:rPr>
        <w:t>»;</w:t>
      </w:r>
      <w:r w:rsidR="00811F3F" w:rsidRPr="00B04097">
        <w:rPr>
          <w:rFonts w:eastAsiaTheme="minorHAnsi"/>
          <w:color w:val="auto"/>
          <w:szCs w:val="24"/>
          <w:lang w:eastAsia="en-US"/>
        </w:rPr>
        <w:t xml:space="preserve"> Раздел </w:t>
      </w:r>
      <w:r w:rsidR="00811F3F" w:rsidRPr="000B13C4">
        <w:rPr>
          <w:rFonts w:eastAsiaTheme="minorHAnsi"/>
          <w:color w:val="auto"/>
          <w:szCs w:val="24"/>
          <w:lang w:eastAsia="en-US"/>
        </w:rPr>
        <w:t>2</w:t>
      </w:r>
      <w:r w:rsidR="000B13C4" w:rsidRPr="000B13C4">
        <w:rPr>
          <w:rFonts w:eastAsiaTheme="minorHAnsi"/>
          <w:color w:val="auto"/>
          <w:szCs w:val="24"/>
          <w:lang w:eastAsia="en-US"/>
        </w:rPr>
        <w:t>7</w:t>
      </w:r>
      <w:r w:rsidR="00811F3F" w:rsidRPr="000B13C4">
        <w:rPr>
          <w:rFonts w:eastAsiaTheme="minorHAnsi"/>
          <w:color w:val="auto"/>
          <w:szCs w:val="24"/>
          <w:lang w:eastAsia="en-US"/>
        </w:rPr>
        <w:t xml:space="preserve">. </w:t>
      </w:r>
      <w:r w:rsidR="000B13C4" w:rsidRPr="000B13C4">
        <w:rPr>
          <w:rFonts w:eastAsiaTheme="minorHAnsi"/>
          <w:color w:val="auto"/>
          <w:szCs w:val="24"/>
          <w:lang w:eastAsia="en-US"/>
        </w:rPr>
        <w:t>«</w:t>
      </w:r>
      <w:r w:rsidR="00811F3F" w:rsidRPr="000B13C4">
        <w:rPr>
          <w:rFonts w:eastAsiaTheme="minorHAnsi"/>
          <w:color w:val="auto"/>
          <w:szCs w:val="24"/>
          <w:lang w:eastAsia="en-US"/>
        </w:rPr>
        <w:t>Кадровый резерв на муниципальной служб</w:t>
      </w:r>
      <w:r w:rsidR="000B13C4" w:rsidRPr="000B13C4">
        <w:rPr>
          <w:rFonts w:eastAsiaTheme="minorHAnsi"/>
          <w:color w:val="auto"/>
          <w:szCs w:val="24"/>
          <w:lang w:eastAsia="en-US"/>
        </w:rPr>
        <w:t>е»</w:t>
      </w:r>
      <w:r w:rsidR="00811F3F" w:rsidRPr="000B13C4">
        <w:rPr>
          <w:rFonts w:eastAsiaTheme="minorHAnsi"/>
          <w:color w:val="auto"/>
          <w:szCs w:val="24"/>
          <w:lang w:eastAsia="en-US"/>
        </w:rPr>
        <w:t>;</w:t>
      </w:r>
      <w:r w:rsidR="000B13C4">
        <w:rPr>
          <w:rFonts w:eastAsiaTheme="minorHAnsi"/>
          <w:color w:val="auto"/>
          <w:szCs w:val="24"/>
          <w:lang w:eastAsia="en-US"/>
        </w:rPr>
        <w:t xml:space="preserve"> </w:t>
      </w:r>
      <w:r w:rsidR="00811F3F" w:rsidRPr="00B04097">
        <w:rPr>
          <w:rFonts w:eastAsiaTheme="minorHAnsi"/>
          <w:color w:val="auto"/>
          <w:szCs w:val="24"/>
          <w:lang w:eastAsia="en-US"/>
        </w:rPr>
        <w:t xml:space="preserve">Раздел </w:t>
      </w:r>
      <w:r w:rsidR="00811F3F" w:rsidRPr="00180206">
        <w:rPr>
          <w:rFonts w:eastAsiaTheme="minorHAnsi"/>
          <w:color w:val="auto"/>
          <w:szCs w:val="24"/>
          <w:lang w:eastAsia="en-US"/>
        </w:rPr>
        <w:t>2</w:t>
      </w:r>
      <w:r w:rsidR="000B13C4" w:rsidRPr="00180206">
        <w:rPr>
          <w:rFonts w:eastAsiaTheme="minorHAnsi"/>
          <w:color w:val="auto"/>
          <w:szCs w:val="24"/>
          <w:lang w:eastAsia="en-US"/>
        </w:rPr>
        <w:t>8</w:t>
      </w:r>
      <w:r w:rsidR="00811F3F" w:rsidRPr="00180206">
        <w:rPr>
          <w:rFonts w:eastAsiaTheme="minorHAnsi"/>
          <w:color w:val="auto"/>
          <w:szCs w:val="24"/>
          <w:lang w:eastAsia="en-US"/>
        </w:rPr>
        <w:t xml:space="preserve">. </w:t>
      </w:r>
      <w:r w:rsidR="000B13C4" w:rsidRPr="00180206">
        <w:rPr>
          <w:rFonts w:eastAsiaTheme="minorHAnsi"/>
          <w:color w:val="auto"/>
          <w:szCs w:val="24"/>
          <w:lang w:eastAsia="en-US"/>
        </w:rPr>
        <w:t>«</w:t>
      </w:r>
      <w:r w:rsidR="00811F3F" w:rsidRPr="00180206">
        <w:rPr>
          <w:rFonts w:eastAsiaTheme="minorHAnsi"/>
          <w:color w:val="auto"/>
          <w:szCs w:val="24"/>
          <w:lang w:eastAsia="en-US"/>
        </w:rPr>
        <w:t>Профессиональная переподготовка и повышение квалификации муниципальных служащих</w:t>
      </w:r>
      <w:r w:rsidR="00180206" w:rsidRPr="00180206">
        <w:rPr>
          <w:rFonts w:eastAsiaTheme="minorHAnsi"/>
          <w:color w:val="auto"/>
          <w:szCs w:val="24"/>
          <w:lang w:eastAsia="en-US"/>
        </w:rPr>
        <w:t>»;</w:t>
      </w:r>
      <w:r w:rsidR="00180206">
        <w:rPr>
          <w:rFonts w:eastAsiaTheme="minorHAnsi"/>
          <w:color w:val="auto"/>
          <w:szCs w:val="24"/>
          <w:lang w:eastAsia="en-US"/>
        </w:rPr>
        <w:t xml:space="preserve"> </w:t>
      </w:r>
      <w:r w:rsidR="00811F3F" w:rsidRPr="00B04097">
        <w:rPr>
          <w:rFonts w:eastAsiaTheme="minorHAnsi"/>
          <w:color w:val="auto"/>
          <w:szCs w:val="24"/>
          <w:lang w:eastAsia="en-US"/>
        </w:rPr>
        <w:t xml:space="preserve">Раздел </w:t>
      </w:r>
      <w:r w:rsidR="00811F3F" w:rsidRPr="00180206">
        <w:rPr>
          <w:rFonts w:eastAsiaTheme="minorHAnsi"/>
          <w:color w:val="auto"/>
          <w:szCs w:val="24"/>
          <w:lang w:eastAsia="en-US"/>
        </w:rPr>
        <w:t>2</w:t>
      </w:r>
      <w:r w:rsidR="00180206" w:rsidRPr="00180206">
        <w:rPr>
          <w:rFonts w:eastAsiaTheme="minorHAnsi"/>
          <w:color w:val="auto"/>
          <w:szCs w:val="24"/>
          <w:lang w:eastAsia="en-US"/>
        </w:rPr>
        <w:t>9</w:t>
      </w:r>
      <w:r w:rsidR="00811F3F" w:rsidRPr="00180206">
        <w:rPr>
          <w:rFonts w:eastAsiaTheme="minorHAnsi"/>
          <w:color w:val="auto"/>
          <w:szCs w:val="24"/>
          <w:lang w:eastAsia="en-US"/>
        </w:rPr>
        <w:t xml:space="preserve">. </w:t>
      </w:r>
      <w:r w:rsidR="00180206">
        <w:rPr>
          <w:rFonts w:eastAsiaTheme="minorHAnsi"/>
          <w:color w:val="auto"/>
          <w:szCs w:val="24"/>
          <w:lang w:eastAsia="en-US"/>
        </w:rPr>
        <w:t>«</w:t>
      </w:r>
      <w:r w:rsidR="00811F3F" w:rsidRPr="00180206">
        <w:rPr>
          <w:rFonts w:eastAsiaTheme="minorHAnsi"/>
          <w:color w:val="auto"/>
          <w:szCs w:val="24"/>
          <w:lang w:eastAsia="en-US"/>
        </w:rPr>
        <w:t>Вступление в силу настоящего полож</w:t>
      </w:r>
      <w:r w:rsidR="00180206">
        <w:rPr>
          <w:rFonts w:eastAsiaTheme="minorHAnsi"/>
          <w:color w:val="auto"/>
          <w:szCs w:val="24"/>
          <w:lang w:eastAsia="en-US"/>
        </w:rPr>
        <w:t>е</w:t>
      </w:r>
      <w:r w:rsidR="00811F3F" w:rsidRPr="00180206">
        <w:rPr>
          <w:rFonts w:eastAsiaTheme="minorHAnsi"/>
          <w:color w:val="auto"/>
          <w:szCs w:val="24"/>
          <w:lang w:eastAsia="en-US"/>
        </w:rPr>
        <w:t>ния</w:t>
      </w:r>
      <w:r w:rsidR="00180206">
        <w:rPr>
          <w:rFonts w:eastAsiaTheme="minorHAnsi"/>
          <w:color w:val="auto"/>
          <w:szCs w:val="24"/>
          <w:lang w:eastAsia="en-US"/>
        </w:rPr>
        <w:t>».</w:t>
      </w:r>
    </w:p>
    <w:p w:rsidR="00F36094" w:rsidRPr="00B04097" w:rsidRDefault="00180206" w:rsidP="00143CEB">
      <w:pPr>
        <w:autoSpaceDE w:val="0"/>
        <w:autoSpaceDN w:val="0"/>
        <w:adjustRightInd w:val="0"/>
        <w:ind w:firstLine="540"/>
        <w:jc w:val="both"/>
        <w:rPr>
          <w:rFonts w:eastAsiaTheme="minorHAnsi"/>
          <w:color w:val="auto"/>
          <w:szCs w:val="24"/>
          <w:lang w:eastAsia="en-US"/>
        </w:rPr>
      </w:pPr>
      <w:r>
        <w:rPr>
          <w:rFonts w:eastAsiaTheme="minorHAnsi"/>
          <w:color w:val="auto"/>
          <w:szCs w:val="24"/>
          <w:lang w:eastAsia="en-US"/>
        </w:rPr>
        <w:t>Установить, что в отношении пунктов, подпунктов и абзацев Положения, нумерация разделов которого изменилась в соответствии с настоящим пунктом решения, нумерация изменяется соответственно, по возрастающей.</w:t>
      </w:r>
    </w:p>
    <w:p w:rsidR="00F36094" w:rsidRPr="00B04097" w:rsidRDefault="00F36094" w:rsidP="00143CEB">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1.4. В Раздел</w:t>
      </w:r>
      <w:r w:rsidR="001E51F0">
        <w:rPr>
          <w:rFonts w:eastAsiaTheme="minorHAnsi"/>
          <w:color w:val="auto"/>
          <w:szCs w:val="24"/>
          <w:lang w:eastAsia="en-US"/>
        </w:rPr>
        <w:t>е</w:t>
      </w:r>
      <w:r w:rsidRPr="00B04097">
        <w:rPr>
          <w:rFonts w:eastAsiaTheme="minorHAnsi"/>
          <w:color w:val="auto"/>
          <w:szCs w:val="24"/>
          <w:lang w:eastAsia="en-US"/>
        </w:rPr>
        <w:t xml:space="preserve"> </w:t>
      </w:r>
      <w:r w:rsidR="001E51F0" w:rsidRPr="00D51698">
        <w:rPr>
          <w:rFonts w:eastAsiaTheme="minorHAnsi"/>
          <w:color w:val="auto"/>
          <w:szCs w:val="24"/>
          <w:lang w:eastAsia="en-US"/>
        </w:rPr>
        <w:t xml:space="preserve">12. </w:t>
      </w:r>
      <w:proofErr w:type="gramStart"/>
      <w:r w:rsidR="001E51F0">
        <w:rPr>
          <w:rFonts w:eastAsiaTheme="minorHAnsi"/>
          <w:color w:val="auto"/>
          <w:szCs w:val="24"/>
          <w:lang w:eastAsia="en-US"/>
        </w:rPr>
        <w:t>«</w:t>
      </w:r>
      <w:r w:rsidR="001E51F0" w:rsidRPr="00D51698">
        <w:rPr>
          <w:rFonts w:eastAsiaTheme="minorHAnsi"/>
          <w:color w:val="auto"/>
          <w:szCs w:val="24"/>
          <w:lang w:eastAsia="en-US"/>
        </w:rPr>
        <w:t>Порядок поступления на муниципальную службу, ее прохождения и прекращения</w:t>
      </w:r>
      <w:r w:rsidR="001E51F0">
        <w:rPr>
          <w:rFonts w:eastAsiaTheme="minorHAnsi"/>
          <w:color w:val="auto"/>
          <w:szCs w:val="24"/>
          <w:lang w:eastAsia="en-US"/>
        </w:rPr>
        <w:t>»</w:t>
      </w:r>
      <w:r w:rsidR="00674527">
        <w:rPr>
          <w:rFonts w:eastAsiaTheme="minorHAnsi"/>
          <w:color w:val="auto"/>
          <w:szCs w:val="24"/>
          <w:lang w:eastAsia="en-US"/>
        </w:rPr>
        <w:t xml:space="preserve">, в пункте 12.1.3. </w:t>
      </w:r>
      <w:r w:rsidR="00CA4816" w:rsidRPr="00B04097">
        <w:rPr>
          <w:rFonts w:eastAsiaTheme="minorHAnsi"/>
          <w:color w:val="auto"/>
          <w:szCs w:val="24"/>
          <w:lang w:eastAsia="en-US"/>
        </w:rPr>
        <w:t xml:space="preserve">добавить подпункт 10.1) </w:t>
      </w:r>
      <w:r w:rsidRPr="00B04097">
        <w:rPr>
          <w:rFonts w:eastAsiaTheme="minorHAnsi"/>
          <w:color w:val="auto"/>
          <w:szCs w:val="24"/>
          <w:lang w:eastAsia="en-US"/>
        </w:rPr>
        <w:t>в следующей редакции:</w:t>
      </w:r>
      <w:proofErr w:type="gramEnd"/>
    </w:p>
    <w:p w:rsidR="00674527" w:rsidRDefault="00C44C05" w:rsidP="00CF7EF9">
      <w:pPr>
        <w:autoSpaceDE w:val="0"/>
        <w:autoSpaceDN w:val="0"/>
        <w:adjustRightInd w:val="0"/>
        <w:ind w:firstLine="540"/>
        <w:jc w:val="both"/>
        <w:rPr>
          <w:rFonts w:eastAsiaTheme="minorHAnsi"/>
          <w:color w:val="auto"/>
          <w:szCs w:val="24"/>
          <w:lang w:eastAsia="en-US"/>
        </w:rPr>
      </w:pPr>
      <w:r>
        <w:rPr>
          <w:rFonts w:eastAsiaTheme="minorHAnsi"/>
          <w:color w:val="auto"/>
          <w:szCs w:val="24"/>
          <w:lang w:eastAsia="en-US"/>
        </w:rPr>
        <w:t>«</w:t>
      </w:r>
      <w:r w:rsidR="00CF7EF9" w:rsidRPr="00B04097">
        <w:rPr>
          <w:rFonts w:eastAsiaTheme="minorHAnsi"/>
          <w:color w:val="auto"/>
          <w:szCs w:val="24"/>
          <w:lang w:eastAsia="en-US"/>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00C42A61">
        <w:rPr>
          <w:rFonts w:eastAsiaTheme="minorHAnsi"/>
          <w:color w:val="auto"/>
          <w:szCs w:val="24"/>
          <w:lang w:eastAsia="en-US"/>
        </w:rPr>
        <w:t>.</w:t>
      </w:r>
    </w:p>
    <w:p w:rsidR="00EB353C" w:rsidRDefault="00CF7EF9" w:rsidP="00CF7EF9">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 xml:space="preserve">Сведения, указанные в настоящим подпунктом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B04097">
        <w:rPr>
          <w:rFonts w:eastAsiaTheme="minorHAnsi"/>
          <w:color w:val="auto"/>
          <w:szCs w:val="24"/>
          <w:lang w:eastAsia="en-US"/>
        </w:rPr>
        <w:t>за</w:t>
      </w:r>
      <w:proofErr w:type="gramEnd"/>
      <w:r w:rsidRPr="00B04097">
        <w:rPr>
          <w:rFonts w:eastAsiaTheme="minorHAnsi"/>
          <w:color w:val="auto"/>
          <w:szCs w:val="24"/>
          <w:lang w:eastAsia="en-US"/>
        </w:rPr>
        <w:t xml:space="preserve"> отчетным. Сведения, указанные в части 1 настоящей статьи, представляются по форме, установленной Прав</w:t>
      </w:r>
      <w:r w:rsidR="00C44C05">
        <w:rPr>
          <w:rFonts w:eastAsiaTheme="minorHAnsi"/>
          <w:color w:val="auto"/>
          <w:szCs w:val="24"/>
          <w:lang w:eastAsia="en-US"/>
        </w:rPr>
        <w:t>ительством Российской Федерации</w:t>
      </w:r>
      <w:proofErr w:type="gramStart"/>
      <w:r w:rsidR="0091041D">
        <w:rPr>
          <w:rFonts w:eastAsiaTheme="minorHAnsi"/>
          <w:color w:val="auto"/>
          <w:szCs w:val="24"/>
          <w:lang w:eastAsia="en-US"/>
        </w:rPr>
        <w:t>.</w:t>
      </w:r>
      <w:r w:rsidR="00C44C05">
        <w:rPr>
          <w:rFonts w:eastAsiaTheme="minorHAnsi"/>
          <w:color w:val="auto"/>
          <w:szCs w:val="24"/>
          <w:lang w:eastAsia="en-US"/>
        </w:rPr>
        <w:t>»</w:t>
      </w:r>
      <w:r w:rsidR="0091041D">
        <w:rPr>
          <w:rFonts w:eastAsiaTheme="minorHAnsi"/>
          <w:color w:val="auto"/>
          <w:szCs w:val="24"/>
          <w:lang w:eastAsia="en-US"/>
        </w:rPr>
        <w:t>;</w:t>
      </w:r>
      <w:proofErr w:type="gramEnd"/>
    </w:p>
    <w:p w:rsidR="00EB353C" w:rsidRDefault="00EB353C" w:rsidP="00EB353C">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t>1.</w:t>
      </w:r>
      <w:r w:rsidR="00C42A61">
        <w:rPr>
          <w:rFonts w:eastAsiaTheme="minorHAnsi"/>
          <w:color w:val="auto"/>
          <w:szCs w:val="24"/>
          <w:lang w:eastAsia="en-US"/>
        </w:rPr>
        <w:t>5</w:t>
      </w:r>
      <w:r w:rsidRPr="00B04097">
        <w:rPr>
          <w:rFonts w:eastAsiaTheme="minorHAnsi"/>
          <w:color w:val="auto"/>
          <w:szCs w:val="24"/>
          <w:lang w:eastAsia="en-US"/>
        </w:rPr>
        <w:t>. В Раздел</w:t>
      </w:r>
      <w:r>
        <w:rPr>
          <w:rFonts w:eastAsiaTheme="minorHAnsi"/>
          <w:color w:val="auto"/>
          <w:szCs w:val="24"/>
          <w:lang w:eastAsia="en-US"/>
        </w:rPr>
        <w:t>е</w:t>
      </w:r>
      <w:r w:rsidRPr="00B04097">
        <w:rPr>
          <w:rFonts w:eastAsiaTheme="minorHAnsi"/>
          <w:color w:val="auto"/>
          <w:szCs w:val="24"/>
          <w:lang w:eastAsia="en-US"/>
        </w:rPr>
        <w:t xml:space="preserve"> </w:t>
      </w:r>
      <w:r w:rsidR="00C42A61" w:rsidRPr="000B13C4">
        <w:rPr>
          <w:rFonts w:eastAsiaTheme="minorHAnsi"/>
          <w:color w:val="auto"/>
          <w:szCs w:val="24"/>
          <w:lang w:eastAsia="en-US"/>
        </w:rPr>
        <w:t xml:space="preserve">17. </w:t>
      </w:r>
      <w:proofErr w:type="gramStart"/>
      <w:r w:rsidR="00C42A61">
        <w:rPr>
          <w:rFonts w:eastAsiaTheme="minorHAnsi"/>
          <w:color w:val="auto"/>
          <w:szCs w:val="24"/>
          <w:lang w:eastAsia="en-US"/>
        </w:rPr>
        <w:t>«</w:t>
      </w:r>
      <w:r w:rsidR="00C42A61" w:rsidRPr="000B13C4">
        <w:rPr>
          <w:rFonts w:eastAsiaTheme="minorHAnsi"/>
          <w:color w:val="auto"/>
          <w:szCs w:val="24"/>
          <w:lang w:eastAsia="en-US"/>
        </w:rPr>
        <w:t>Пенсионное обеспечение муниципального служащего</w:t>
      </w:r>
      <w:r w:rsidR="00C42A61" w:rsidRPr="00B04097">
        <w:rPr>
          <w:rFonts w:eastAsiaTheme="minorHAnsi"/>
          <w:b/>
          <w:color w:val="auto"/>
          <w:szCs w:val="24"/>
          <w:lang w:eastAsia="en-US"/>
        </w:rPr>
        <w:t xml:space="preserve"> </w:t>
      </w:r>
      <w:r w:rsidR="00C42A61" w:rsidRPr="000B13C4">
        <w:rPr>
          <w:rFonts w:eastAsiaTheme="minorHAnsi"/>
          <w:color w:val="auto"/>
          <w:szCs w:val="24"/>
          <w:lang w:eastAsia="en-US"/>
        </w:rPr>
        <w:t>и членов его семьи</w:t>
      </w:r>
      <w:r w:rsidR="00C42A61">
        <w:rPr>
          <w:rFonts w:eastAsiaTheme="minorHAnsi"/>
          <w:color w:val="auto"/>
          <w:szCs w:val="24"/>
          <w:lang w:eastAsia="en-US"/>
        </w:rPr>
        <w:t>»</w:t>
      </w:r>
      <w:r>
        <w:rPr>
          <w:rFonts w:eastAsiaTheme="minorHAnsi"/>
          <w:color w:val="auto"/>
          <w:szCs w:val="24"/>
          <w:lang w:eastAsia="en-US"/>
        </w:rPr>
        <w:t xml:space="preserve">, в пункте </w:t>
      </w:r>
      <w:r w:rsidR="00C42A61">
        <w:rPr>
          <w:rFonts w:eastAsiaTheme="minorHAnsi"/>
          <w:color w:val="auto"/>
          <w:szCs w:val="24"/>
          <w:lang w:eastAsia="en-US"/>
        </w:rPr>
        <w:t>17</w:t>
      </w:r>
      <w:r>
        <w:rPr>
          <w:rFonts w:eastAsiaTheme="minorHAnsi"/>
          <w:color w:val="auto"/>
          <w:szCs w:val="24"/>
          <w:lang w:eastAsia="en-US"/>
        </w:rPr>
        <w:t xml:space="preserve">.1. </w:t>
      </w:r>
      <w:r w:rsidRPr="00B04097">
        <w:rPr>
          <w:rFonts w:eastAsiaTheme="minorHAnsi"/>
          <w:color w:val="auto"/>
          <w:szCs w:val="24"/>
          <w:lang w:eastAsia="en-US"/>
        </w:rPr>
        <w:t xml:space="preserve">подпункт 1) </w:t>
      </w:r>
      <w:r w:rsidR="00C42A61">
        <w:rPr>
          <w:rFonts w:eastAsiaTheme="minorHAnsi"/>
          <w:color w:val="auto"/>
          <w:szCs w:val="24"/>
          <w:lang w:eastAsia="en-US"/>
        </w:rPr>
        <w:t xml:space="preserve">изменить и изложить </w:t>
      </w:r>
      <w:r w:rsidRPr="00B04097">
        <w:rPr>
          <w:rFonts w:eastAsiaTheme="minorHAnsi"/>
          <w:color w:val="auto"/>
          <w:szCs w:val="24"/>
          <w:lang w:eastAsia="en-US"/>
        </w:rPr>
        <w:t>в следующей редакции:</w:t>
      </w:r>
      <w:proofErr w:type="gramEnd"/>
    </w:p>
    <w:p w:rsidR="00D97ABE" w:rsidRDefault="00D97ABE" w:rsidP="00EB353C">
      <w:pPr>
        <w:autoSpaceDE w:val="0"/>
        <w:autoSpaceDN w:val="0"/>
        <w:adjustRightInd w:val="0"/>
        <w:ind w:firstLine="540"/>
        <w:jc w:val="both"/>
        <w:rPr>
          <w:rFonts w:eastAsiaTheme="minorHAnsi"/>
          <w:color w:val="auto"/>
          <w:szCs w:val="24"/>
          <w:lang w:eastAsia="en-US"/>
        </w:rPr>
      </w:pPr>
      <w:r>
        <w:rPr>
          <w:rFonts w:eastAsiaTheme="minorHAnsi"/>
          <w:color w:val="auto"/>
          <w:szCs w:val="24"/>
          <w:lang w:eastAsia="en-US"/>
        </w:rPr>
        <w:t>«1) следующего стажа муниципальной службы:</w:t>
      </w: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D97ABE" w:rsidRPr="00D97ABE" w:rsidTr="00652129">
        <w:trPr>
          <w:trHeight w:val="417"/>
        </w:trPr>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 Год назначения пенсии за выслугу лет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Стаж для назначения пенсии за выслугу лет в соответствующем году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2017</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15 лет 6 месяцев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2018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16 лет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2019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16 лет 6 месяцев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2020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17 лет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2021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17 лет 6 месяцев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2022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18 лет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2023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18 лет 6 месяцев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2024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19 лет </w:t>
            </w:r>
          </w:p>
        </w:tc>
      </w:tr>
      <w:tr w:rsidR="00D97ABE" w:rsidRPr="00D97ABE" w:rsidTr="00652129">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2025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19 лет 6 месяцев </w:t>
            </w:r>
          </w:p>
        </w:tc>
      </w:tr>
      <w:tr w:rsidR="00D97ABE" w:rsidRPr="00D97ABE" w:rsidTr="00652129">
        <w:trPr>
          <w:trHeight w:val="143"/>
        </w:trPr>
        <w:tc>
          <w:tcPr>
            <w:tcW w:w="3288"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2026 и последующие годы </w:t>
            </w:r>
          </w:p>
        </w:tc>
        <w:tc>
          <w:tcPr>
            <w:tcW w:w="4843" w:type="dxa"/>
            <w:tcBorders>
              <w:top w:val="single" w:sz="4" w:space="0" w:color="auto"/>
              <w:left w:val="single" w:sz="4" w:space="0" w:color="auto"/>
              <w:bottom w:val="single" w:sz="4" w:space="0" w:color="auto"/>
              <w:right w:val="single" w:sz="4" w:space="0" w:color="auto"/>
            </w:tcBorders>
          </w:tcPr>
          <w:p w:rsidR="00D97ABE" w:rsidRPr="00D97ABE" w:rsidRDefault="00D97ABE" w:rsidP="00D97ABE">
            <w:pPr>
              <w:autoSpaceDE w:val="0"/>
              <w:autoSpaceDN w:val="0"/>
              <w:adjustRightInd w:val="0"/>
              <w:jc w:val="center"/>
              <w:rPr>
                <w:rFonts w:eastAsiaTheme="minorHAnsi"/>
                <w:color w:val="auto"/>
                <w:sz w:val="20"/>
                <w:lang w:eastAsia="en-US"/>
              </w:rPr>
            </w:pPr>
            <w:r w:rsidRPr="00D97ABE">
              <w:rPr>
                <w:rFonts w:eastAsiaTheme="minorHAnsi"/>
                <w:color w:val="auto"/>
                <w:sz w:val="20"/>
                <w:lang w:eastAsia="en-US"/>
              </w:rPr>
              <w:t xml:space="preserve">20 лет </w:t>
            </w:r>
          </w:p>
        </w:tc>
      </w:tr>
    </w:tbl>
    <w:p w:rsidR="001234D9" w:rsidRDefault="00811380" w:rsidP="00811380">
      <w:pPr>
        <w:autoSpaceDE w:val="0"/>
        <w:autoSpaceDN w:val="0"/>
        <w:adjustRightInd w:val="0"/>
        <w:ind w:firstLine="540"/>
        <w:jc w:val="both"/>
        <w:rPr>
          <w:rFonts w:eastAsiaTheme="minorHAnsi"/>
          <w:color w:val="auto"/>
          <w:szCs w:val="24"/>
          <w:lang w:eastAsia="en-US"/>
        </w:rPr>
      </w:pPr>
      <w:r w:rsidRPr="00B04097">
        <w:rPr>
          <w:rFonts w:eastAsiaTheme="minorHAnsi"/>
          <w:color w:val="auto"/>
          <w:szCs w:val="24"/>
          <w:lang w:eastAsia="en-US"/>
        </w:rPr>
        <w:lastRenderedPageBreak/>
        <w:t>1.</w:t>
      </w:r>
      <w:r w:rsidR="004C01A7">
        <w:rPr>
          <w:rFonts w:eastAsiaTheme="minorHAnsi"/>
          <w:color w:val="auto"/>
          <w:szCs w:val="24"/>
          <w:lang w:eastAsia="en-US"/>
        </w:rPr>
        <w:t>6</w:t>
      </w:r>
      <w:r w:rsidRPr="00B04097">
        <w:rPr>
          <w:rFonts w:eastAsiaTheme="minorHAnsi"/>
          <w:color w:val="auto"/>
          <w:szCs w:val="24"/>
          <w:lang w:eastAsia="en-US"/>
        </w:rPr>
        <w:t>. В Раздел</w:t>
      </w:r>
      <w:r>
        <w:rPr>
          <w:rFonts w:eastAsiaTheme="minorHAnsi"/>
          <w:color w:val="auto"/>
          <w:szCs w:val="24"/>
          <w:lang w:eastAsia="en-US"/>
        </w:rPr>
        <w:t>е</w:t>
      </w:r>
      <w:r w:rsidRPr="00B04097">
        <w:rPr>
          <w:rFonts w:eastAsiaTheme="minorHAnsi"/>
          <w:color w:val="auto"/>
          <w:szCs w:val="24"/>
          <w:lang w:eastAsia="en-US"/>
        </w:rPr>
        <w:t xml:space="preserve"> </w:t>
      </w:r>
      <w:r w:rsidRPr="000B13C4">
        <w:rPr>
          <w:rFonts w:eastAsiaTheme="minorHAnsi"/>
          <w:color w:val="auto"/>
          <w:szCs w:val="24"/>
          <w:lang w:eastAsia="en-US"/>
        </w:rPr>
        <w:t xml:space="preserve">17. </w:t>
      </w:r>
      <w:r>
        <w:rPr>
          <w:rFonts w:eastAsiaTheme="minorHAnsi"/>
          <w:color w:val="auto"/>
          <w:szCs w:val="24"/>
          <w:lang w:eastAsia="en-US"/>
        </w:rPr>
        <w:t>«</w:t>
      </w:r>
      <w:r w:rsidRPr="000B13C4">
        <w:rPr>
          <w:rFonts w:eastAsiaTheme="minorHAnsi"/>
          <w:color w:val="auto"/>
          <w:szCs w:val="24"/>
          <w:lang w:eastAsia="en-US"/>
        </w:rPr>
        <w:t>Пенсионное обеспечение муниципального служащего</w:t>
      </w:r>
      <w:r w:rsidRPr="00B04097">
        <w:rPr>
          <w:rFonts w:eastAsiaTheme="minorHAnsi"/>
          <w:b/>
          <w:color w:val="auto"/>
          <w:szCs w:val="24"/>
          <w:lang w:eastAsia="en-US"/>
        </w:rPr>
        <w:t xml:space="preserve"> </w:t>
      </w:r>
      <w:r w:rsidRPr="000B13C4">
        <w:rPr>
          <w:rFonts w:eastAsiaTheme="minorHAnsi"/>
          <w:color w:val="auto"/>
          <w:szCs w:val="24"/>
          <w:lang w:eastAsia="en-US"/>
        </w:rPr>
        <w:t>и членов его семьи</w:t>
      </w:r>
      <w:r>
        <w:rPr>
          <w:rFonts w:eastAsiaTheme="minorHAnsi"/>
          <w:color w:val="auto"/>
          <w:szCs w:val="24"/>
          <w:lang w:eastAsia="en-US"/>
        </w:rPr>
        <w:t>»</w:t>
      </w:r>
      <w:r w:rsidR="001234D9">
        <w:rPr>
          <w:rFonts w:eastAsiaTheme="minorHAnsi"/>
          <w:color w:val="auto"/>
          <w:szCs w:val="24"/>
          <w:lang w:eastAsia="en-US"/>
        </w:rPr>
        <w:t>:</w:t>
      </w:r>
    </w:p>
    <w:p w:rsidR="00811380" w:rsidRDefault="001234D9" w:rsidP="00811380">
      <w:pPr>
        <w:autoSpaceDE w:val="0"/>
        <w:autoSpaceDN w:val="0"/>
        <w:adjustRightInd w:val="0"/>
        <w:ind w:firstLine="540"/>
        <w:jc w:val="both"/>
        <w:rPr>
          <w:rFonts w:eastAsiaTheme="minorHAnsi"/>
          <w:color w:val="auto"/>
          <w:szCs w:val="24"/>
          <w:lang w:eastAsia="en-US"/>
        </w:rPr>
      </w:pPr>
      <w:r>
        <w:rPr>
          <w:rFonts w:eastAsiaTheme="minorHAnsi"/>
          <w:color w:val="auto"/>
          <w:szCs w:val="24"/>
          <w:lang w:eastAsia="en-US"/>
        </w:rPr>
        <w:t>-</w:t>
      </w:r>
      <w:r w:rsidR="00811380">
        <w:rPr>
          <w:rFonts w:eastAsiaTheme="minorHAnsi"/>
          <w:color w:val="auto"/>
          <w:szCs w:val="24"/>
          <w:lang w:eastAsia="en-US"/>
        </w:rPr>
        <w:t xml:space="preserve"> в пункт</w:t>
      </w:r>
      <w:r>
        <w:rPr>
          <w:rFonts w:eastAsiaTheme="minorHAnsi"/>
          <w:color w:val="auto"/>
          <w:szCs w:val="24"/>
          <w:lang w:eastAsia="en-US"/>
        </w:rPr>
        <w:t>ах</w:t>
      </w:r>
      <w:r w:rsidR="00811380">
        <w:rPr>
          <w:rFonts w:eastAsiaTheme="minorHAnsi"/>
          <w:color w:val="auto"/>
          <w:szCs w:val="24"/>
          <w:lang w:eastAsia="en-US"/>
        </w:rPr>
        <w:t xml:space="preserve"> 17.</w:t>
      </w:r>
      <w:r>
        <w:rPr>
          <w:rFonts w:eastAsiaTheme="minorHAnsi"/>
          <w:color w:val="auto"/>
          <w:szCs w:val="24"/>
          <w:lang w:eastAsia="en-US"/>
        </w:rPr>
        <w:t>2</w:t>
      </w:r>
      <w:r w:rsidR="00811380">
        <w:rPr>
          <w:rFonts w:eastAsiaTheme="minorHAnsi"/>
          <w:color w:val="auto"/>
          <w:szCs w:val="24"/>
          <w:lang w:eastAsia="en-US"/>
        </w:rPr>
        <w:t>.</w:t>
      </w:r>
      <w:r>
        <w:rPr>
          <w:rFonts w:eastAsiaTheme="minorHAnsi"/>
          <w:color w:val="auto"/>
          <w:szCs w:val="24"/>
          <w:lang w:eastAsia="en-US"/>
        </w:rPr>
        <w:t>, 17.4. слова «15 лет» заменить словами «</w:t>
      </w:r>
      <w:r w:rsidR="007337B1">
        <w:rPr>
          <w:rFonts w:eastAsiaTheme="minorHAnsi"/>
          <w:color w:val="auto"/>
          <w:szCs w:val="24"/>
          <w:lang w:eastAsia="en-US"/>
        </w:rPr>
        <w:t>согласно подпункту 1) пункта 17.1. Положения»;</w:t>
      </w:r>
    </w:p>
    <w:p w:rsidR="007337B1" w:rsidRDefault="007337B1" w:rsidP="007337B1">
      <w:pPr>
        <w:autoSpaceDE w:val="0"/>
        <w:autoSpaceDN w:val="0"/>
        <w:adjustRightInd w:val="0"/>
        <w:ind w:firstLine="540"/>
        <w:jc w:val="both"/>
        <w:rPr>
          <w:rFonts w:eastAsiaTheme="minorHAnsi"/>
          <w:color w:val="auto"/>
          <w:szCs w:val="24"/>
          <w:lang w:eastAsia="en-US"/>
        </w:rPr>
      </w:pPr>
      <w:r>
        <w:rPr>
          <w:rFonts w:eastAsiaTheme="minorHAnsi"/>
          <w:color w:val="auto"/>
          <w:szCs w:val="24"/>
          <w:lang w:eastAsia="en-US"/>
        </w:rPr>
        <w:t xml:space="preserve">- пункт 17.7. </w:t>
      </w:r>
      <w:r w:rsidR="0049143F">
        <w:rPr>
          <w:rFonts w:eastAsiaTheme="minorHAnsi"/>
          <w:color w:val="auto"/>
          <w:szCs w:val="24"/>
          <w:lang w:eastAsia="en-US"/>
        </w:rPr>
        <w:t>из</w:t>
      </w:r>
      <w:r>
        <w:rPr>
          <w:rFonts w:eastAsiaTheme="minorHAnsi"/>
          <w:color w:val="auto"/>
          <w:szCs w:val="24"/>
          <w:lang w:eastAsia="en-US"/>
        </w:rPr>
        <w:t xml:space="preserve">менить </w:t>
      </w:r>
      <w:r w:rsidR="0049143F">
        <w:rPr>
          <w:rFonts w:eastAsiaTheme="minorHAnsi"/>
          <w:color w:val="auto"/>
          <w:szCs w:val="24"/>
          <w:lang w:eastAsia="en-US"/>
        </w:rPr>
        <w:t>и изложить в следующей редакции:</w:t>
      </w:r>
    </w:p>
    <w:p w:rsidR="001E4C47" w:rsidRPr="00B04097" w:rsidRDefault="0049143F" w:rsidP="0091041D">
      <w:pPr>
        <w:autoSpaceDE w:val="0"/>
        <w:autoSpaceDN w:val="0"/>
        <w:adjustRightInd w:val="0"/>
        <w:ind w:firstLine="540"/>
        <w:jc w:val="both"/>
        <w:rPr>
          <w:szCs w:val="24"/>
        </w:rPr>
      </w:pPr>
      <w:r>
        <w:rPr>
          <w:rFonts w:eastAsiaTheme="minorHAnsi"/>
          <w:color w:val="auto"/>
          <w:szCs w:val="24"/>
          <w:lang w:eastAsia="en-US"/>
        </w:rPr>
        <w:t xml:space="preserve">«17.7. </w:t>
      </w:r>
      <w:proofErr w:type="gramStart"/>
      <w:r>
        <w:rPr>
          <w:rFonts w:eastAsiaTheme="minorHAnsi"/>
          <w:color w:val="auto"/>
          <w:szCs w:val="24"/>
          <w:lang w:eastAsia="en-US"/>
        </w:rPr>
        <w:t>В состав месячного денежного содержания, исходя из которого исчисляется и устанавливается пенсия за выслугу лет, включаются должностной оклад, ежемесячное денежное поощрение в размере, не превышающем месячного должностного оклада, и ежемесячные надбавки к должностному окладу за выслугу лет, за особые условия муниципальной службы, за классный чин, за профильную ученую степень.</w:t>
      </w:r>
      <w:proofErr w:type="gramEnd"/>
      <w:r>
        <w:rPr>
          <w:rFonts w:eastAsiaTheme="minorHAnsi"/>
          <w:color w:val="auto"/>
          <w:szCs w:val="24"/>
          <w:lang w:eastAsia="en-US"/>
        </w:rPr>
        <w:t xml:space="preserve"> При этом ежемесячная надбавка к должностному окладу за особые условия муниципальной службы включается в размере, установленном не ранее чем за шесть месяцев до дня увольнения муниципального служащего. </w:t>
      </w:r>
      <w:proofErr w:type="gramStart"/>
      <w:r>
        <w:rPr>
          <w:rFonts w:eastAsiaTheme="minorHAnsi"/>
          <w:color w:val="auto"/>
          <w:szCs w:val="24"/>
          <w:lang w:eastAsia="en-US"/>
        </w:rPr>
        <w:t>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муниципальной службы.».</w:t>
      </w:r>
      <w:proofErr w:type="gramEnd"/>
    </w:p>
    <w:p w:rsidR="001E4C47" w:rsidRPr="00B04097" w:rsidRDefault="001E4C47" w:rsidP="001E4C47">
      <w:pPr>
        <w:ind w:firstLine="708"/>
        <w:jc w:val="both"/>
        <w:rPr>
          <w:szCs w:val="24"/>
        </w:rPr>
      </w:pPr>
      <w:r w:rsidRPr="00B04097">
        <w:rPr>
          <w:szCs w:val="24"/>
        </w:rPr>
        <w:t>2. Настоящее Решение вступает в законную силу с момента подписания и подлежит</w:t>
      </w:r>
      <w:r w:rsidR="00CE22F7">
        <w:rPr>
          <w:szCs w:val="24"/>
        </w:rPr>
        <w:t xml:space="preserve"> обнародованию, путем</w:t>
      </w:r>
      <w:r w:rsidRPr="00B04097">
        <w:rPr>
          <w:szCs w:val="24"/>
        </w:rPr>
        <w:t xml:space="preserve"> размещени</w:t>
      </w:r>
      <w:r w:rsidR="00CE22F7">
        <w:rPr>
          <w:szCs w:val="24"/>
        </w:rPr>
        <w:t>я</w:t>
      </w:r>
      <w:r w:rsidRPr="00B04097">
        <w:rPr>
          <w:szCs w:val="24"/>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1E4C47" w:rsidRPr="00B04097" w:rsidRDefault="001E4C47" w:rsidP="001E4C47">
      <w:pPr>
        <w:ind w:firstLine="708"/>
        <w:rPr>
          <w:szCs w:val="24"/>
        </w:rPr>
      </w:pPr>
      <w:r w:rsidRPr="00B04097">
        <w:rPr>
          <w:szCs w:val="24"/>
        </w:rPr>
        <w:t xml:space="preserve">3. </w:t>
      </w:r>
      <w:proofErr w:type="gramStart"/>
      <w:r w:rsidRPr="00B04097">
        <w:rPr>
          <w:szCs w:val="24"/>
        </w:rPr>
        <w:t>Контроль за</w:t>
      </w:r>
      <w:proofErr w:type="gramEnd"/>
      <w:r w:rsidRPr="00B04097">
        <w:rPr>
          <w:szCs w:val="24"/>
        </w:rPr>
        <w:t xml:space="preserve"> исполнением настоящего решения оставляю за собой.</w:t>
      </w:r>
    </w:p>
    <w:p w:rsidR="001E4C47" w:rsidRPr="00B04097" w:rsidRDefault="001E4C47" w:rsidP="001E4C47">
      <w:pPr>
        <w:autoSpaceDE w:val="0"/>
        <w:autoSpaceDN w:val="0"/>
        <w:adjustRightInd w:val="0"/>
        <w:ind w:firstLine="720"/>
        <w:jc w:val="both"/>
        <w:rPr>
          <w:color w:val="auto"/>
          <w:szCs w:val="24"/>
        </w:rPr>
      </w:pPr>
    </w:p>
    <w:p w:rsidR="00EB7AED" w:rsidRPr="00B04097" w:rsidRDefault="00EB7AED" w:rsidP="00EB7AED">
      <w:pPr>
        <w:ind w:firstLine="567"/>
        <w:jc w:val="both"/>
        <w:rPr>
          <w:color w:val="auto"/>
          <w:szCs w:val="24"/>
        </w:rPr>
      </w:pPr>
    </w:p>
    <w:p w:rsidR="00652129" w:rsidRDefault="00652129" w:rsidP="00652129">
      <w:pPr>
        <w:ind w:firstLine="708"/>
        <w:jc w:val="both"/>
        <w:rPr>
          <w:color w:val="auto"/>
          <w:szCs w:val="24"/>
        </w:rPr>
      </w:pPr>
      <w:r>
        <w:rPr>
          <w:color w:val="auto"/>
          <w:szCs w:val="24"/>
        </w:rPr>
        <w:t xml:space="preserve">Первый заместитель </w:t>
      </w:r>
      <w:r w:rsidR="00EB7AED" w:rsidRPr="00B04097">
        <w:rPr>
          <w:color w:val="auto"/>
          <w:szCs w:val="24"/>
        </w:rPr>
        <w:t>Глав</w:t>
      </w:r>
      <w:r>
        <w:rPr>
          <w:color w:val="auto"/>
          <w:szCs w:val="24"/>
        </w:rPr>
        <w:t>ы</w:t>
      </w:r>
      <w:r w:rsidR="00EB7AED" w:rsidRPr="00B04097">
        <w:rPr>
          <w:color w:val="auto"/>
          <w:szCs w:val="24"/>
        </w:rPr>
        <w:t xml:space="preserve"> </w:t>
      </w:r>
    </w:p>
    <w:p w:rsidR="001E4C47" w:rsidRPr="00B04097" w:rsidRDefault="00EB7AED" w:rsidP="00652129">
      <w:pPr>
        <w:ind w:firstLine="708"/>
        <w:jc w:val="both"/>
        <w:rPr>
          <w:color w:val="auto"/>
          <w:szCs w:val="24"/>
        </w:rPr>
      </w:pPr>
      <w:r w:rsidRPr="00B04097">
        <w:rPr>
          <w:color w:val="auto"/>
          <w:szCs w:val="24"/>
        </w:rPr>
        <w:t xml:space="preserve">Буинского </w:t>
      </w:r>
      <w:r w:rsidR="00B012F6">
        <w:rPr>
          <w:color w:val="auto"/>
          <w:szCs w:val="24"/>
        </w:rPr>
        <w:t xml:space="preserve">муниципального района     </w:t>
      </w:r>
      <w:r w:rsidRPr="00B04097">
        <w:rPr>
          <w:color w:val="auto"/>
          <w:szCs w:val="24"/>
        </w:rPr>
        <w:t xml:space="preserve">                                  </w:t>
      </w:r>
      <w:r w:rsidR="00B012F6">
        <w:rPr>
          <w:color w:val="auto"/>
          <w:szCs w:val="24"/>
        </w:rPr>
        <w:t xml:space="preserve">             И</w:t>
      </w:r>
      <w:r w:rsidRPr="00B04097">
        <w:rPr>
          <w:color w:val="auto"/>
          <w:szCs w:val="24"/>
        </w:rPr>
        <w:t>.</w:t>
      </w:r>
      <w:r w:rsidR="00B012F6">
        <w:rPr>
          <w:color w:val="auto"/>
          <w:szCs w:val="24"/>
        </w:rPr>
        <w:t>Ф</w:t>
      </w:r>
      <w:r w:rsidR="00FF32C6">
        <w:rPr>
          <w:color w:val="auto"/>
          <w:szCs w:val="24"/>
        </w:rPr>
        <w:t>.</w:t>
      </w:r>
      <w:r w:rsidR="00B012F6">
        <w:rPr>
          <w:color w:val="auto"/>
          <w:szCs w:val="24"/>
        </w:rPr>
        <w:t>Еремеев</w:t>
      </w:r>
    </w:p>
    <w:p w:rsidR="0004349A" w:rsidRPr="00B04097" w:rsidRDefault="0004349A" w:rsidP="00B504A3">
      <w:pPr>
        <w:shd w:val="clear" w:color="auto" w:fill="FFFFFF"/>
        <w:ind w:left="22" w:firstLine="851"/>
        <w:contextualSpacing/>
        <w:jc w:val="center"/>
        <w:rPr>
          <w:szCs w:val="24"/>
        </w:rPr>
      </w:pPr>
    </w:p>
    <w:p w:rsidR="006B7450" w:rsidRPr="00B04097" w:rsidRDefault="006B7450" w:rsidP="0004349A">
      <w:pPr>
        <w:ind w:firstLine="708"/>
        <w:rPr>
          <w:szCs w:val="24"/>
        </w:rPr>
      </w:pPr>
    </w:p>
    <w:sectPr w:rsidR="006B7450" w:rsidRPr="00B04097" w:rsidSect="00652129">
      <w:footerReference w:type="default" r:id="rId9"/>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7F" w:rsidRDefault="00FD447F" w:rsidP="00EB7AED">
      <w:r>
        <w:separator/>
      </w:r>
    </w:p>
  </w:endnote>
  <w:endnote w:type="continuationSeparator" w:id="0">
    <w:p w:rsidR="00FD447F" w:rsidRDefault="00FD447F"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756690">
          <w:rPr>
            <w:noProof/>
            <w:sz w:val="18"/>
            <w:szCs w:val="18"/>
          </w:rPr>
          <w:t>4</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7F" w:rsidRDefault="00FD447F" w:rsidP="00EB7AED">
      <w:r>
        <w:separator/>
      </w:r>
    </w:p>
  </w:footnote>
  <w:footnote w:type="continuationSeparator" w:id="0">
    <w:p w:rsidR="00FD447F" w:rsidRDefault="00FD447F"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D0B818"/>
    <w:lvl w:ilvl="0">
      <w:numFmt w:val="bullet"/>
      <w:lvlText w:val="*"/>
      <w:lvlJc w:val="left"/>
      <w:pPr>
        <w:ind w:left="0" w:firstLine="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19"/>
    <w:rsid w:val="00000BAA"/>
    <w:rsid w:val="00000EA0"/>
    <w:rsid w:val="000107DE"/>
    <w:rsid w:val="00020E37"/>
    <w:rsid w:val="000323F3"/>
    <w:rsid w:val="00035006"/>
    <w:rsid w:val="00036073"/>
    <w:rsid w:val="00037CD4"/>
    <w:rsid w:val="0004349A"/>
    <w:rsid w:val="00043E9B"/>
    <w:rsid w:val="00045412"/>
    <w:rsid w:val="00073E40"/>
    <w:rsid w:val="0009141D"/>
    <w:rsid w:val="00094C3B"/>
    <w:rsid w:val="000A0054"/>
    <w:rsid w:val="000B13C4"/>
    <w:rsid w:val="000C41E8"/>
    <w:rsid w:val="00101CE4"/>
    <w:rsid w:val="00116D2B"/>
    <w:rsid w:val="001234D9"/>
    <w:rsid w:val="00143CEB"/>
    <w:rsid w:val="00180206"/>
    <w:rsid w:val="001812D6"/>
    <w:rsid w:val="00183CFF"/>
    <w:rsid w:val="00191B98"/>
    <w:rsid w:val="00197815"/>
    <w:rsid w:val="001A458D"/>
    <w:rsid w:val="001B41E0"/>
    <w:rsid w:val="001B6E15"/>
    <w:rsid w:val="001D0575"/>
    <w:rsid w:val="001E4C47"/>
    <w:rsid w:val="001E51F0"/>
    <w:rsid w:val="001E5FC4"/>
    <w:rsid w:val="002015CA"/>
    <w:rsid w:val="00205CF5"/>
    <w:rsid w:val="0021778B"/>
    <w:rsid w:val="00224D94"/>
    <w:rsid w:val="00247EE1"/>
    <w:rsid w:val="00252338"/>
    <w:rsid w:val="002640DF"/>
    <w:rsid w:val="002677C5"/>
    <w:rsid w:val="002823E5"/>
    <w:rsid w:val="002B101B"/>
    <w:rsid w:val="002B2878"/>
    <w:rsid w:val="002B4485"/>
    <w:rsid w:val="002B5054"/>
    <w:rsid w:val="002D12B2"/>
    <w:rsid w:val="002D39B5"/>
    <w:rsid w:val="002D453B"/>
    <w:rsid w:val="002E29DA"/>
    <w:rsid w:val="002F6566"/>
    <w:rsid w:val="0030258B"/>
    <w:rsid w:val="00305540"/>
    <w:rsid w:val="00310A93"/>
    <w:rsid w:val="00317DD3"/>
    <w:rsid w:val="00323F84"/>
    <w:rsid w:val="003330DD"/>
    <w:rsid w:val="0033476C"/>
    <w:rsid w:val="0033566C"/>
    <w:rsid w:val="00341396"/>
    <w:rsid w:val="00344DDB"/>
    <w:rsid w:val="003B07A0"/>
    <w:rsid w:val="003D687D"/>
    <w:rsid w:val="003F70C9"/>
    <w:rsid w:val="00401AD6"/>
    <w:rsid w:val="00405A89"/>
    <w:rsid w:val="00415201"/>
    <w:rsid w:val="004479E8"/>
    <w:rsid w:val="004503B1"/>
    <w:rsid w:val="004744A0"/>
    <w:rsid w:val="004779D6"/>
    <w:rsid w:val="00485B4B"/>
    <w:rsid w:val="0049143F"/>
    <w:rsid w:val="00494668"/>
    <w:rsid w:val="004B4593"/>
    <w:rsid w:val="004C01A7"/>
    <w:rsid w:val="005027EB"/>
    <w:rsid w:val="005163B0"/>
    <w:rsid w:val="0052162C"/>
    <w:rsid w:val="0054532E"/>
    <w:rsid w:val="00551107"/>
    <w:rsid w:val="005538B8"/>
    <w:rsid w:val="00555C22"/>
    <w:rsid w:val="00567754"/>
    <w:rsid w:val="0057238E"/>
    <w:rsid w:val="0058619B"/>
    <w:rsid w:val="00590DB7"/>
    <w:rsid w:val="0059592B"/>
    <w:rsid w:val="005B510D"/>
    <w:rsid w:val="005B7781"/>
    <w:rsid w:val="005F1E78"/>
    <w:rsid w:val="00613EA8"/>
    <w:rsid w:val="006200F0"/>
    <w:rsid w:val="0063462E"/>
    <w:rsid w:val="00642125"/>
    <w:rsid w:val="00643EC4"/>
    <w:rsid w:val="00652129"/>
    <w:rsid w:val="006537A3"/>
    <w:rsid w:val="00667E87"/>
    <w:rsid w:val="00674527"/>
    <w:rsid w:val="00696405"/>
    <w:rsid w:val="006A356D"/>
    <w:rsid w:val="006B316E"/>
    <w:rsid w:val="006B7450"/>
    <w:rsid w:val="006D4807"/>
    <w:rsid w:val="006E2EBC"/>
    <w:rsid w:val="00707847"/>
    <w:rsid w:val="00725990"/>
    <w:rsid w:val="007337B1"/>
    <w:rsid w:val="00736986"/>
    <w:rsid w:val="00745FC0"/>
    <w:rsid w:val="00746721"/>
    <w:rsid w:val="00752AE6"/>
    <w:rsid w:val="00756690"/>
    <w:rsid w:val="00756B53"/>
    <w:rsid w:val="0079300C"/>
    <w:rsid w:val="0079615D"/>
    <w:rsid w:val="007A371F"/>
    <w:rsid w:val="007B3363"/>
    <w:rsid w:val="007B3A48"/>
    <w:rsid w:val="007D0848"/>
    <w:rsid w:val="007E46C8"/>
    <w:rsid w:val="007E6930"/>
    <w:rsid w:val="00811380"/>
    <w:rsid w:val="00811F3F"/>
    <w:rsid w:val="00821D66"/>
    <w:rsid w:val="0084239F"/>
    <w:rsid w:val="00851BB2"/>
    <w:rsid w:val="008655B8"/>
    <w:rsid w:val="00873243"/>
    <w:rsid w:val="00876A86"/>
    <w:rsid w:val="008776B4"/>
    <w:rsid w:val="00887943"/>
    <w:rsid w:val="008E0767"/>
    <w:rsid w:val="008E2350"/>
    <w:rsid w:val="008E2F09"/>
    <w:rsid w:val="008E4872"/>
    <w:rsid w:val="008E63F4"/>
    <w:rsid w:val="008E6FC7"/>
    <w:rsid w:val="00902B94"/>
    <w:rsid w:val="0091041D"/>
    <w:rsid w:val="00914C56"/>
    <w:rsid w:val="00915CAD"/>
    <w:rsid w:val="00922D0B"/>
    <w:rsid w:val="0093494B"/>
    <w:rsid w:val="00967447"/>
    <w:rsid w:val="00980631"/>
    <w:rsid w:val="00984F67"/>
    <w:rsid w:val="0098592E"/>
    <w:rsid w:val="00991D37"/>
    <w:rsid w:val="009B52A4"/>
    <w:rsid w:val="009B5FBA"/>
    <w:rsid w:val="009C2801"/>
    <w:rsid w:val="009C474E"/>
    <w:rsid w:val="009C7517"/>
    <w:rsid w:val="009D3BE2"/>
    <w:rsid w:val="009D74B0"/>
    <w:rsid w:val="009F4633"/>
    <w:rsid w:val="009F58FA"/>
    <w:rsid w:val="00A050AE"/>
    <w:rsid w:val="00A35948"/>
    <w:rsid w:val="00A44CEE"/>
    <w:rsid w:val="00A65A95"/>
    <w:rsid w:val="00A86766"/>
    <w:rsid w:val="00A90111"/>
    <w:rsid w:val="00AB2B19"/>
    <w:rsid w:val="00AC04C0"/>
    <w:rsid w:val="00AE2CE0"/>
    <w:rsid w:val="00AF39BD"/>
    <w:rsid w:val="00B012F6"/>
    <w:rsid w:val="00B04097"/>
    <w:rsid w:val="00B25190"/>
    <w:rsid w:val="00B26A97"/>
    <w:rsid w:val="00B27232"/>
    <w:rsid w:val="00B45A96"/>
    <w:rsid w:val="00B504A3"/>
    <w:rsid w:val="00B76171"/>
    <w:rsid w:val="00B764D0"/>
    <w:rsid w:val="00B90C06"/>
    <w:rsid w:val="00B90D25"/>
    <w:rsid w:val="00B93EF2"/>
    <w:rsid w:val="00BA3AB5"/>
    <w:rsid w:val="00BB30F4"/>
    <w:rsid w:val="00C00E18"/>
    <w:rsid w:val="00C16C70"/>
    <w:rsid w:val="00C30B0F"/>
    <w:rsid w:val="00C335B9"/>
    <w:rsid w:val="00C37278"/>
    <w:rsid w:val="00C42A61"/>
    <w:rsid w:val="00C44906"/>
    <w:rsid w:val="00C44C05"/>
    <w:rsid w:val="00C61EB9"/>
    <w:rsid w:val="00C64602"/>
    <w:rsid w:val="00C72ED1"/>
    <w:rsid w:val="00C75016"/>
    <w:rsid w:val="00CA4816"/>
    <w:rsid w:val="00CB2C49"/>
    <w:rsid w:val="00CC3C90"/>
    <w:rsid w:val="00CE22F7"/>
    <w:rsid w:val="00CF20EA"/>
    <w:rsid w:val="00CF2593"/>
    <w:rsid w:val="00CF7EF9"/>
    <w:rsid w:val="00D00376"/>
    <w:rsid w:val="00D04C88"/>
    <w:rsid w:val="00D06F3F"/>
    <w:rsid w:val="00D41471"/>
    <w:rsid w:val="00D45B0D"/>
    <w:rsid w:val="00D51698"/>
    <w:rsid w:val="00D67CB2"/>
    <w:rsid w:val="00D76B7A"/>
    <w:rsid w:val="00D87CBE"/>
    <w:rsid w:val="00D97ABE"/>
    <w:rsid w:val="00DA5464"/>
    <w:rsid w:val="00DA6826"/>
    <w:rsid w:val="00DB0CD8"/>
    <w:rsid w:val="00DD51C7"/>
    <w:rsid w:val="00DE024D"/>
    <w:rsid w:val="00DE5AF3"/>
    <w:rsid w:val="00DF0DF2"/>
    <w:rsid w:val="00E135F6"/>
    <w:rsid w:val="00E27B9A"/>
    <w:rsid w:val="00E32058"/>
    <w:rsid w:val="00E46B6F"/>
    <w:rsid w:val="00E5160A"/>
    <w:rsid w:val="00E52DD1"/>
    <w:rsid w:val="00E6256D"/>
    <w:rsid w:val="00E64313"/>
    <w:rsid w:val="00E72FDB"/>
    <w:rsid w:val="00E80185"/>
    <w:rsid w:val="00E85081"/>
    <w:rsid w:val="00E852DC"/>
    <w:rsid w:val="00E9653C"/>
    <w:rsid w:val="00EA297B"/>
    <w:rsid w:val="00EA2A44"/>
    <w:rsid w:val="00EA3185"/>
    <w:rsid w:val="00EB353C"/>
    <w:rsid w:val="00EB7AED"/>
    <w:rsid w:val="00EC0312"/>
    <w:rsid w:val="00EC4C8F"/>
    <w:rsid w:val="00EC5824"/>
    <w:rsid w:val="00ED1248"/>
    <w:rsid w:val="00EE26BC"/>
    <w:rsid w:val="00EE29ED"/>
    <w:rsid w:val="00EF5C03"/>
    <w:rsid w:val="00F207C4"/>
    <w:rsid w:val="00F33070"/>
    <w:rsid w:val="00F36094"/>
    <w:rsid w:val="00F44CF1"/>
    <w:rsid w:val="00F90BE3"/>
    <w:rsid w:val="00FA0E74"/>
    <w:rsid w:val="00FA1BF5"/>
    <w:rsid w:val="00FB6991"/>
    <w:rsid w:val="00FB70D4"/>
    <w:rsid w:val="00FC1E8A"/>
    <w:rsid w:val="00FC76E8"/>
    <w:rsid w:val="00FD23F2"/>
    <w:rsid w:val="00FD31ED"/>
    <w:rsid w:val="00FD447F"/>
    <w:rsid w:val="00FE186B"/>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it_отдел</cp:lastModifiedBy>
  <cp:revision>2</cp:revision>
  <cp:lastPrinted>2017-02-03T08:35:00Z</cp:lastPrinted>
  <dcterms:created xsi:type="dcterms:W3CDTF">2017-02-04T06:59:00Z</dcterms:created>
  <dcterms:modified xsi:type="dcterms:W3CDTF">2017-02-04T06:59:00Z</dcterms:modified>
</cp:coreProperties>
</file>