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EB7AED">
        <w:trPr>
          <w:trHeight w:val="1560"/>
        </w:trPr>
        <w:tc>
          <w:tcPr>
            <w:tcW w:w="4260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4F1848" w:rsidP="004F1848">
      <w:pPr>
        <w:ind w:firstLine="708"/>
        <w:jc w:val="both"/>
        <w:rPr>
          <w:szCs w:val="24"/>
        </w:rPr>
      </w:pPr>
      <w:r>
        <w:rPr>
          <w:szCs w:val="24"/>
        </w:rPr>
        <w:t>2</w:t>
      </w:r>
      <w:r w:rsidR="006D61FE">
        <w:rPr>
          <w:szCs w:val="24"/>
        </w:rPr>
        <w:t xml:space="preserve">8 апреля </w:t>
      </w:r>
      <w:r w:rsidR="001A458D">
        <w:rPr>
          <w:szCs w:val="24"/>
          <w:lang w:val="tt-RU"/>
        </w:rPr>
        <w:t>201</w:t>
      </w:r>
      <w:r w:rsidR="001B41E0">
        <w:rPr>
          <w:szCs w:val="24"/>
          <w:lang w:val="tt-RU"/>
        </w:rPr>
        <w:t>7</w:t>
      </w:r>
      <w:r w:rsidR="001E4C47">
        <w:rPr>
          <w:szCs w:val="24"/>
          <w:lang w:val="tt-RU"/>
        </w:rPr>
        <w:t xml:space="preserve"> года </w:t>
      </w:r>
      <w:r w:rsidR="001E4C47">
        <w:rPr>
          <w:szCs w:val="24"/>
          <w:lang w:val="tt-RU"/>
        </w:rPr>
        <w:tab/>
      </w:r>
      <w:r w:rsidR="001E4C47">
        <w:rPr>
          <w:szCs w:val="24"/>
          <w:lang w:val="tt-RU"/>
        </w:rPr>
        <w:tab/>
        <w:t xml:space="preserve">           </w:t>
      </w:r>
      <w:r w:rsidR="001E4C47">
        <w:rPr>
          <w:szCs w:val="24"/>
          <w:lang w:val="tt-RU"/>
        </w:rPr>
        <w:tab/>
        <w:t xml:space="preserve">                      </w:t>
      </w:r>
      <w:r w:rsidR="001B41E0">
        <w:rPr>
          <w:szCs w:val="24"/>
          <w:lang w:val="tt-RU"/>
        </w:rPr>
        <w:t xml:space="preserve">                               </w:t>
      </w:r>
      <w:r w:rsidR="006D61FE">
        <w:rPr>
          <w:szCs w:val="24"/>
          <w:lang w:val="tt-RU"/>
        </w:rPr>
        <w:t xml:space="preserve">      </w:t>
      </w:r>
      <w:r w:rsidR="001B41E0">
        <w:rPr>
          <w:szCs w:val="24"/>
          <w:lang w:val="tt-RU"/>
        </w:rPr>
        <w:t xml:space="preserve">   </w:t>
      </w:r>
      <w:r w:rsidR="001A458D">
        <w:rPr>
          <w:szCs w:val="24"/>
        </w:rPr>
        <w:t>№</w:t>
      </w:r>
      <w:r w:rsidR="001E4C47">
        <w:rPr>
          <w:szCs w:val="24"/>
        </w:rPr>
        <w:t xml:space="preserve"> </w:t>
      </w:r>
      <w:r w:rsidR="006D61FE">
        <w:rPr>
          <w:szCs w:val="24"/>
        </w:rPr>
        <w:t>3-19</w:t>
      </w:r>
    </w:p>
    <w:p w:rsidR="00A65A95" w:rsidRDefault="00A65A95" w:rsidP="001A458D">
      <w:pPr>
        <w:ind w:firstLine="709"/>
        <w:rPr>
          <w:szCs w:val="24"/>
        </w:rPr>
      </w:pPr>
    </w:p>
    <w:p w:rsidR="00136230" w:rsidRDefault="00136230" w:rsidP="0013623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>«О ходе реализации Концепции государственной</w:t>
      </w:r>
    </w:p>
    <w:p w:rsidR="00136230" w:rsidRDefault="00136230" w:rsidP="00136230">
      <w:pPr>
        <w:jc w:val="both"/>
        <w:rPr>
          <w:b/>
          <w:szCs w:val="24"/>
        </w:rPr>
      </w:pPr>
      <w:r>
        <w:rPr>
          <w:b/>
          <w:szCs w:val="24"/>
        </w:rPr>
        <w:tab/>
        <w:t xml:space="preserve">национальной политики Республики Татарстан </w:t>
      </w:r>
    </w:p>
    <w:p w:rsidR="00136230" w:rsidRDefault="00136230" w:rsidP="00136230">
      <w:pPr>
        <w:ind w:firstLine="708"/>
        <w:jc w:val="both"/>
        <w:rPr>
          <w:b/>
          <w:szCs w:val="24"/>
        </w:rPr>
      </w:pPr>
      <w:proofErr w:type="gramStart"/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Буинском</w:t>
      </w:r>
      <w:proofErr w:type="gramEnd"/>
      <w:r>
        <w:rPr>
          <w:b/>
          <w:szCs w:val="24"/>
        </w:rPr>
        <w:t xml:space="preserve"> муниципальном районе»</w:t>
      </w:r>
    </w:p>
    <w:p w:rsidR="00136230" w:rsidRDefault="00136230" w:rsidP="00136230">
      <w:pPr>
        <w:rPr>
          <w:b/>
          <w:szCs w:val="24"/>
        </w:rPr>
      </w:pPr>
    </w:p>
    <w:p w:rsidR="00136230" w:rsidRDefault="00136230" w:rsidP="001362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Заслушав и обсудив информацию </w:t>
      </w:r>
      <w:bookmarkStart w:id="0" w:name="_GoBack"/>
      <w:bookmarkEnd w:id="0"/>
      <w:r>
        <w:rPr>
          <w:sz w:val="24"/>
          <w:szCs w:val="24"/>
        </w:rPr>
        <w:t xml:space="preserve">«О ходе реализации Концепции государственной национальной политики Республики Татарстан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Буинском</w:t>
      </w:r>
      <w:proofErr w:type="gramEnd"/>
      <w:r>
        <w:rPr>
          <w:sz w:val="24"/>
          <w:szCs w:val="24"/>
        </w:rPr>
        <w:t xml:space="preserve"> муниципальном районе», Совет Буинского муниципального района Республики Татарстан отмечает, что в Буинском муниципальном районе Республики Татарстан созданы условия для обеспечения конституционных прав человека и гражданина, полноправного социально-экономического, культурного и национального развития проживающих народов. Программа социально-экономического развития Буинского </w:t>
      </w:r>
      <w:proofErr w:type="gramStart"/>
      <w:r>
        <w:rPr>
          <w:sz w:val="24"/>
          <w:szCs w:val="24"/>
        </w:rPr>
        <w:t>муниципального района Республики Татарстан, другие реализуемые в районе муниципальные программы, план мероприятий по реализации Послания Президента Республики Татарстан Государственному Совету Республики Татарстан, выполнению Государственной программы Республики Татарстан по сохранению, изучению и развитию языков Республики Татарстан направлены на поддержание интересов всех народов, проживающих на территории района, создание равных условий для их жизнедеятельности и участия в общественно-политической жизни района.</w:t>
      </w:r>
      <w:proofErr w:type="gramEnd"/>
      <w:r>
        <w:rPr>
          <w:sz w:val="24"/>
          <w:szCs w:val="24"/>
        </w:rPr>
        <w:t xml:space="preserve"> Этнополитическая ситуация в районе характеризуется стабильностью, межнациональные и межконфессиональные отношения проникнуты взаимным уважением. Совет Буинского муниципального района Республики Татарстан </w:t>
      </w:r>
      <w:r>
        <w:rPr>
          <w:b/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136230" w:rsidRDefault="00136230" w:rsidP="00136230">
      <w:pPr>
        <w:jc w:val="center"/>
        <w:rPr>
          <w:b/>
          <w:szCs w:val="24"/>
        </w:rPr>
      </w:pPr>
    </w:p>
    <w:p w:rsidR="00136230" w:rsidRDefault="00136230" w:rsidP="00136230">
      <w:pPr>
        <w:ind w:firstLine="708"/>
        <w:jc w:val="both"/>
        <w:rPr>
          <w:szCs w:val="24"/>
        </w:rPr>
      </w:pPr>
      <w:r>
        <w:rPr>
          <w:szCs w:val="24"/>
        </w:rPr>
        <w:t>1. Считать реализацию государственной национальной политики Республики Татарстан одним из важнейших направлений в деятельности органов местного самоуправления муниципальных образований Буинского муниципального района Республики Татарстан.</w:t>
      </w:r>
    </w:p>
    <w:p w:rsidR="00136230" w:rsidRDefault="00136230" w:rsidP="00136230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 xml:space="preserve">Рекомендовать органам местного самоуправления муниципальных образований, муниципальным учреждениям и организациям при разработке и реализации социально-экономических программ, при реализации государственной политики в области культуры, образования, здравоохранения, кадровой политики, решении конкретных задач в сфере национальных отношений, межнационального сотрудничества руководствоваться Концепцией национальной политики Республики Татарстан, обеспечить широкое освещение Концепции государственной национальной политики Республики Татарстан.  </w:t>
      </w:r>
      <w:proofErr w:type="gramEnd"/>
    </w:p>
    <w:p w:rsidR="00136230" w:rsidRDefault="00136230" w:rsidP="00136230">
      <w:pPr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решения </w:t>
      </w:r>
      <w:r w:rsidR="006D61FE">
        <w:rPr>
          <w:szCs w:val="24"/>
        </w:rPr>
        <w:t>оставляю за собой.</w:t>
      </w:r>
    </w:p>
    <w:p w:rsidR="00136230" w:rsidRDefault="00136230" w:rsidP="00136230">
      <w:pPr>
        <w:ind w:firstLine="708"/>
        <w:jc w:val="both"/>
        <w:rPr>
          <w:szCs w:val="24"/>
        </w:rPr>
      </w:pPr>
    </w:p>
    <w:p w:rsidR="004F1848" w:rsidRDefault="004F1848" w:rsidP="004F184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  <w:r w:rsidR="00EB7AED" w:rsidRPr="00B04097">
        <w:rPr>
          <w:color w:val="auto"/>
          <w:szCs w:val="24"/>
        </w:rPr>
        <w:t>Глав</w:t>
      </w:r>
      <w:r>
        <w:rPr>
          <w:color w:val="auto"/>
          <w:szCs w:val="24"/>
        </w:rPr>
        <w:t>ы</w:t>
      </w:r>
      <w:r w:rsidR="00EB7AED" w:rsidRPr="00B04097">
        <w:rPr>
          <w:color w:val="auto"/>
          <w:szCs w:val="24"/>
        </w:rPr>
        <w:t xml:space="preserve"> </w:t>
      </w:r>
    </w:p>
    <w:p w:rsidR="006B7450" w:rsidRPr="00B04097" w:rsidRDefault="00EB7AED" w:rsidP="00136230">
      <w:pPr>
        <w:ind w:firstLine="708"/>
        <w:jc w:val="both"/>
        <w:rPr>
          <w:szCs w:val="24"/>
        </w:rPr>
      </w:pPr>
      <w:r w:rsidRPr="00B04097">
        <w:rPr>
          <w:color w:val="auto"/>
          <w:szCs w:val="24"/>
        </w:rPr>
        <w:t xml:space="preserve">Буинского </w:t>
      </w:r>
      <w:r w:rsidR="00B012F6">
        <w:rPr>
          <w:color w:val="auto"/>
          <w:szCs w:val="24"/>
        </w:rPr>
        <w:t xml:space="preserve">муниципального района                                       </w:t>
      </w:r>
      <w:r w:rsidRPr="00B04097">
        <w:rPr>
          <w:color w:val="auto"/>
          <w:szCs w:val="24"/>
        </w:rPr>
        <w:t xml:space="preserve">   </w:t>
      </w:r>
      <w:r w:rsidR="00B012F6">
        <w:rPr>
          <w:color w:val="auto"/>
          <w:szCs w:val="24"/>
        </w:rPr>
        <w:t>И</w:t>
      </w:r>
      <w:r w:rsidRPr="00B04097">
        <w:rPr>
          <w:color w:val="auto"/>
          <w:szCs w:val="24"/>
        </w:rPr>
        <w:t>.</w:t>
      </w:r>
      <w:r w:rsidR="00B012F6">
        <w:rPr>
          <w:color w:val="auto"/>
          <w:szCs w:val="24"/>
        </w:rPr>
        <w:t>Ф</w:t>
      </w:r>
      <w:r w:rsidRPr="00B04097">
        <w:rPr>
          <w:color w:val="auto"/>
          <w:szCs w:val="24"/>
        </w:rPr>
        <w:t xml:space="preserve">. </w:t>
      </w:r>
      <w:r w:rsidR="00B012F6">
        <w:rPr>
          <w:color w:val="auto"/>
          <w:szCs w:val="24"/>
        </w:rPr>
        <w:t>Еремеев</w:t>
      </w:r>
    </w:p>
    <w:sectPr w:rsidR="006B7450" w:rsidRPr="00B04097" w:rsidSect="00136230">
      <w:footerReference w:type="default" r:id="rId9"/>
      <w:pgSz w:w="11906" w:h="16838" w:code="9"/>
      <w:pgMar w:top="993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87" w:rsidRDefault="00B02D87" w:rsidP="00EB7AED">
      <w:r>
        <w:separator/>
      </w:r>
    </w:p>
  </w:endnote>
  <w:endnote w:type="continuationSeparator" w:id="0">
    <w:p w:rsidR="00B02D87" w:rsidRDefault="00B02D87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6D61FE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87" w:rsidRDefault="00B02D87" w:rsidP="00EB7AED">
      <w:r>
        <w:separator/>
      </w:r>
    </w:p>
  </w:footnote>
  <w:footnote w:type="continuationSeparator" w:id="0">
    <w:p w:rsidR="00B02D87" w:rsidRDefault="00B02D87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A0054"/>
    <w:rsid w:val="000B13C4"/>
    <w:rsid w:val="000C41E8"/>
    <w:rsid w:val="00101CE4"/>
    <w:rsid w:val="00104D0D"/>
    <w:rsid w:val="00116D2B"/>
    <w:rsid w:val="001234D9"/>
    <w:rsid w:val="00136230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55356"/>
    <w:rsid w:val="002640DF"/>
    <w:rsid w:val="002677C5"/>
    <w:rsid w:val="002823E5"/>
    <w:rsid w:val="00282DB2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B07A0"/>
    <w:rsid w:val="003D687D"/>
    <w:rsid w:val="003E0CBC"/>
    <w:rsid w:val="003F70C9"/>
    <w:rsid w:val="00401AD6"/>
    <w:rsid w:val="00405A89"/>
    <w:rsid w:val="00415201"/>
    <w:rsid w:val="00440580"/>
    <w:rsid w:val="004479E8"/>
    <w:rsid w:val="004503B1"/>
    <w:rsid w:val="004744A0"/>
    <w:rsid w:val="004779D6"/>
    <w:rsid w:val="00485B4B"/>
    <w:rsid w:val="0049143F"/>
    <w:rsid w:val="00494668"/>
    <w:rsid w:val="004B4593"/>
    <w:rsid w:val="004C01A7"/>
    <w:rsid w:val="004F1848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356D"/>
    <w:rsid w:val="006B316E"/>
    <w:rsid w:val="006B7450"/>
    <w:rsid w:val="006D4807"/>
    <w:rsid w:val="006D61FE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4A3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B2B19"/>
    <w:rsid w:val="00AC04C0"/>
    <w:rsid w:val="00AE2CE0"/>
    <w:rsid w:val="00AF39BD"/>
    <w:rsid w:val="00B012F6"/>
    <w:rsid w:val="00B02D87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3EF2"/>
    <w:rsid w:val="00BA3AB5"/>
    <w:rsid w:val="00BB30F4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22CD1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D51C7"/>
    <w:rsid w:val="00DE024D"/>
    <w:rsid w:val="00DE5AF3"/>
    <w:rsid w:val="00DF0DF2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43CC"/>
    <w:rsid w:val="00EF5C03"/>
    <w:rsid w:val="00F207C4"/>
    <w:rsid w:val="00F33070"/>
    <w:rsid w:val="00F36094"/>
    <w:rsid w:val="00F44CF1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</cp:revision>
  <cp:lastPrinted>2017-05-03T06:58:00Z</cp:lastPrinted>
  <dcterms:created xsi:type="dcterms:W3CDTF">2017-03-17T07:36:00Z</dcterms:created>
  <dcterms:modified xsi:type="dcterms:W3CDTF">2017-05-03T06:58:00Z</dcterms:modified>
</cp:coreProperties>
</file>