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D14DD2" w:rsidTr="00D14DD2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4DD2" w:rsidRDefault="00D14DD2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t>РЕСПУБЛИКА ТАТАРСТАН</w:t>
            </w:r>
          </w:p>
          <w:p w:rsidR="00D14DD2" w:rsidRDefault="00D14DD2">
            <w:pPr>
              <w:jc w:val="center"/>
            </w:pPr>
            <w:r>
              <w:t xml:space="preserve">СОВЕТ </w:t>
            </w:r>
          </w:p>
          <w:p w:rsidR="00D14DD2" w:rsidRDefault="00D14DD2">
            <w:pPr>
              <w:jc w:val="center"/>
            </w:pPr>
            <w:r>
              <w:t>БУИНСКОГО</w:t>
            </w:r>
          </w:p>
          <w:p w:rsidR="00D14DD2" w:rsidRDefault="00D14DD2">
            <w:pPr>
              <w:jc w:val="center"/>
            </w:pPr>
            <w:r>
              <w:t>МУНИЦИПАЛЬНОГО РАЙОНА</w:t>
            </w:r>
          </w:p>
          <w:p w:rsidR="00D14DD2" w:rsidRDefault="00D14DD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4DD2" w:rsidRDefault="00D14DD2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4DD2" w:rsidRDefault="00D14DD2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D14DD2" w:rsidRDefault="00D14DD2">
            <w:pPr>
              <w:jc w:val="center"/>
            </w:pPr>
            <w:r>
              <w:t>БУА</w:t>
            </w:r>
          </w:p>
          <w:p w:rsidR="00D14DD2" w:rsidRDefault="00D14DD2">
            <w:pPr>
              <w:jc w:val="center"/>
            </w:pPr>
            <w:r>
              <w:t xml:space="preserve"> МУНИЦИПАЛЬ РАЙОНЫ</w:t>
            </w:r>
          </w:p>
          <w:p w:rsidR="00D14DD2" w:rsidRDefault="00D14DD2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D14DD2" w:rsidTr="00D14DD2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D2" w:rsidRDefault="00D14DD2">
            <w:pPr>
              <w:jc w:val="center"/>
              <w:rPr>
                <w:b/>
                <w:color w:val="000000"/>
              </w:rPr>
            </w:pPr>
          </w:p>
          <w:p w:rsidR="00D14DD2" w:rsidRDefault="00D14DD2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D14DD2" w:rsidRDefault="00CD188F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4DD2" w:rsidRPr="00275E44" w:rsidRDefault="00275E44" w:rsidP="00D14DD2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r>
                                    <w:t xml:space="preserve">Буа </w:t>
                                  </w:r>
                                  <w:r>
                                    <w:rPr>
                                      <w:lang w:val="tt-RU"/>
                                    </w:rPr>
                                    <w:t>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14DD2" w:rsidRPr="00275E44" w:rsidRDefault="00275E44" w:rsidP="00D14DD2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t xml:space="preserve">Буа </w:t>
                            </w:r>
                            <w:r>
                              <w:rPr>
                                <w:lang w:val="tt-RU"/>
                              </w:rPr>
                              <w:t>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4DD2" w:rsidRPr="00275E44" w:rsidRDefault="00D14DD2" w:rsidP="00275E44">
            <w:pPr>
              <w:jc w:val="center"/>
              <w:rPr>
                <w:color w:val="000000"/>
                <w:sz w:val="20"/>
                <w:lang w:val="tt-RU"/>
              </w:rPr>
            </w:pPr>
            <w:r>
              <w:rPr>
                <w:sz w:val="20"/>
              </w:rPr>
              <w:t>22 феврал</w:t>
            </w:r>
            <w:r w:rsidR="00275E44">
              <w:rPr>
                <w:sz w:val="20"/>
              </w:rPr>
              <w:t>ь</w:t>
            </w:r>
            <w:r>
              <w:rPr>
                <w:sz w:val="20"/>
              </w:rPr>
              <w:t xml:space="preserve"> 2018 </w:t>
            </w:r>
            <w:r w:rsidR="00275E44">
              <w:rPr>
                <w:sz w:val="20"/>
                <w:lang w:val="tt-RU"/>
              </w:rPr>
              <w:t>ел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DD2" w:rsidRDefault="00D14DD2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D14DD2" w:rsidRDefault="00D14DD2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D14DD2" w:rsidRDefault="00D14DD2">
            <w:pPr>
              <w:jc w:val="center"/>
              <w:rPr>
                <w:sz w:val="24"/>
              </w:rPr>
            </w:pPr>
          </w:p>
          <w:p w:rsidR="00D14DD2" w:rsidRDefault="00D14DD2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№ </w:t>
            </w:r>
            <w:r w:rsidR="00107404">
              <w:t>4-29</w:t>
            </w:r>
          </w:p>
        </w:tc>
      </w:tr>
    </w:tbl>
    <w:p w:rsidR="00D14DD2" w:rsidRDefault="00D14DD2" w:rsidP="002F7AF5">
      <w:pPr>
        <w:jc w:val="both"/>
      </w:pPr>
    </w:p>
    <w:p w:rsidR="00275E44" w:rsidRPr="005A23E3" w:rsidRDefault="00275E44" w:rsidP="002F7AF5">
      <w:pPr>
        <w:jc w:val="both"/>
      </w:pPr>
      <w:r>
        <w:rPr>
          <w:lang w:val="tt-RU"/>
        </w:rPr>
        <w:t>Татарстан Республикасы Буа муни</w:t>
      </w:r>
      <w:r>
        <w:t>ципаль</w:t>
      </w:r>
    </w:p>
    <w:p w:rsidR="00275E44" w:rsidRDefault="00B2687D" w:rsidP="002F7AF5">
      <w:pPr>
        <w:jc w:val="both"/>
        <w:rPr>
          <w:lang w:val="tt-RU"/>
        </w:rPr>
      </w:pPr>
      <w:r>
        <w:rPr>
          <w:lang w:val="tt-RU"/>
        </w:rPr>
        <w:t>р</w:t>
      </w:r>
      <w:r w:rsidR="00275E44">
        <w:rPr>
          <w:lang w:val="tt-RU"/>
        </w:rPr>
        <w:t>айоны</w:t>
      </w:r>
      <w:r>
        <w:rPr>
          <w:lang w:val="tt-RU"/>
        </w:rPr>
        <w:t xml:space="preserve"> </w:t>
      </w:r>
      <w:r w:rsidR="00275E44">
        <w:rPr>
          <w:lang w:val="tt-RU"/>
        </w:rPr>
        <w:t xml:space="preserve">Адав-Толымбай авыл җирлегенең </w:t>
      </w:r>
    </w:p>
    <w:p w:rsidR="00275E44" w:rsidRDefault="00275E44" w:rsidP="002F7AF5">
      <w:pPr>
        <w:jc w:val="both"/>
        <w:rPr>
          <w:lang w:val="tt-RU"/>
        </w:rPr>
      </w:pPr>
      <w:r>
        <w:rPr>
          <w:lang w:val="tt-RU"/>
        </w:rPr>
        <w:t>Генерал</w:t>
      </w:r>
      <w:r w:rsidRPr="005A23E3">
        <w:rPr>
          <w:lang w:val="tt-RU"/>
        </w:rPr>
        <w:t>ь</w:t>
      </w:r>
      <w:r>
        <w:rPr>
          <w:lang w:val="tt-RU"/>
        </w:rPr>
        <w:t xml:space="preserve"> планын раслау турында</w:t>
      </w:r>
    </w:p>
    <w:p w:rsidR="00275E44" w:rsidRDefault="00275E44" w:rsidP="002F7AF5">
      <w:pPr>
        <w:jc w:val="both"/>
        <w:rPr>
          <w:lang w:val="tt-RU"/>
        </w:rPr>
      </w:pPr>
    </w:p>
    <w:p w:rsidR="002F7AF5" w:rsidRPr="005A23E3" w:rsidRDefault="002F7AF5" w:rsidP="00C84087">
      <w:pPr>
        <w:jc w:val="both"/>
        <w:rPr>
          <w:lang w:val="tt-RU"/>
        </w:rPr>
      </w:pPr>
    </w:p>
    <w:p w:rsidR="002F7AF5" w:rsidRPr="00F275B2" w:rsidRDefault="00874D40" w:rsidP="00B92FFA">
      <w:pPr>
        <w:ind w:firstLine="709"/>
        <w:jc w:val="both"/>
        <w:rPr>
          <w:lang w:val="tt-RU"/>
        </w:rPr>
      </w:pPr>
      <w:r>
        <w:rPr>
          <w:lang w:val="tt-RU"/>
        </w:rPr>
        <w:t>2003 нче елның 6 нчы октябрендәге “Россия Федера</w:t>
      </w:r>
      <w:r w:rsidRPr="00F275B2">
        <w:rPr>
          <w:lang w:val="tt-RU"/>
        </w:rPr>
        <w:t>циясе</w:t>
      </w:r>
      <w:r>
        <w:rPr>
          <w:lang w:val="tt-RU"/>
        </w:rPr>
        <w:t>ндә җирле үзидарәне оештыру прин</w:t>
      </w:r>
      <w:r w:rsidRPr="00F275B2">
        <w:rPr>
          <w:lang w:val="tt-RU"/>
        </w:rPr>
        <w:t>циплары</w:t>
      </w:r>
      <w:r>
        <w:rPr>
          <w:lang w:val="tt-RU"/>
        </w:rPr>
        <w:t xml:space="preserve"> турында” №131-ФЗ Федерал</w:t>
      </w:r>
      <w:r w:rsidRPr="00F275B2">
        <w:rPr>
          <w:lang w:val="tt-RU"/>
        </w:rPr>
        <w:t xml:space="preserve">ь </w:t>
      </w:r>
      <w:r>
        <w:rPr>
          <w:lang w:val="tt-RU"/>
        </w:rPr>
        <w:t>законның 14 нче статьясына, 23-25 нче битләр, Россия Федера</w:t>
      </w:r>
      <w:r w:rsidRPr="00F275B2">
        <w:rPr>
          <w:lang w:val="tt-RU"/>
        </w:rPr>
        <w:t>циясе</w:t>
      </w:r>
      <w:r>
        <w:rPr>
          <w:lang w:val="tt-RU"/>
        </w:rPr>
        <w:t xml:space="preserve">нең </w:t>
      </w:r>
      <w:r w:rsidRPr="00F275B2">
        <w:rPr>
          <w:lang w:val="tt-RU"/>
        </w:rPr>
        <w:t>Шәһәр төзелеше кодексының</w:t>
      </w:r>
      <w:r w:rsidR="00B2687D">
        <w:rPr>
          <w:lang w:val="tt-RU"/>
        </w:rPr>
        <w:t xml:space="preserve"> 28 нче бите, </w:t>
      </w:r>
      <w:r w:rsidR="00F275B2">
        <w:rPr>
          <w:lang w:val="tt-RU"/>
        </w:rPr>
        <w:t>“Татарстан Республикасы Буа муни</w:t>
      </w:r>
      <w:r w:rsidR="00F275B2" w:rsidRPr="00F275B2">
        <w:rPr>
          <w:lang w:val="tt-RU"/>
        </w:rPr>
        <w:t>ципаль</w:t>
      </w:r>
      <w:r w:rsidR="00F275B2">
        <w:rPr>
          <w:lang w:val="tt-RU"/>
        </w:rPr>
        <w:t xml:space="preserve"> районы”  муни</w:t>
      </w:r>
      <w:r w:rsidR="00F275B2" w:rsidRPr="00F275B2">
        <w:rPr>
          <w:lang w:val="tt-RU"/>
        </w:rPr>
        <w:t>ципаль</w:t>
      </w:r>
      <w:r w:rsidR="00F275B2">
        <w:rPr>
          <w:lang w:val="tt-RU"/>
        </w:rPr>
        <w:t xml:space="preserve"> берәмлек Уставы </w:t>
      </w:r>
      <w:r w:rsidR="005A23E3">
        <w:rPr>
          <w:lang w:val="tt-RU"/>
        </w:rPr>
        <w:t>нигезендә</w:t>
      </w:r>
      <w:r w:rsidR="00F275B2">
        <w:rPr>
          <w:lang w:val="tt-RU"/>
        </w:rPr>
        <w:t xml:space="preserve">,  </w:t>
      </w:r>
      <w:r w:rsidR="00F53B58">
        <w:rPr>
          <w:lang w:val="tt-RU"/>
        </w:rPr>
        <w:t xml:space="preserve">халык алдында </w:t>
      </w:r>
      <w:r w:rsidR="00F275B2">
        <w:rPr>
          <w:lang w:val="tt-RU"/>
        </w:rPr>
        <w:t xml:space="preserve">тыңлаулар уздыру нәтиҗәләре турында  29.01.2018 нче елгы һәм </w:t>
      </w:r>
      <w:r w:rsidR="008F7216">
        <w:rPr>
          <w:lang w:val="tt-RU"/>
        </w:rPr>
        <w:t>Татарстан Республикасы Прем</w:t>
      </w:r>
      <w:r w:rsidR="008F7216" w:rsidRPr="008F7216">
        <w:rPr>
          <w:lang w:val="tt-RU"/>
        </w:rPr>
        <w:t>ьер-ми</w:t>
      </w:r>
      <w:r w:rsidR="008F7216">
        <w:rPr>
          <w:lang w:val="tt-RU"/>
        </w:rPr>
        <w:t>нистрының генерал</w:t>
      </w:r>
      <w:r w:rsidR="008F7216" w:rsidRPr="008F7216">
        <w:rPr>
          <w:lang w:val="tt-RU"/>
        </w:rPr>
        <w:t>ь</w:t>
      </w:r>
      <w:r w:rsidR="008F7216">
        <w:rPr>
          <w:lang w:val="tt-RU"/>
        </w:rPr>
        <w:t xml:space="preserve"> планга 14.11.2017 нче елгы № </w:t>
      </w:r>
      <w:r w:rsidR="008F7216" w:rsidRPr="008F7216">
        <w:rPr>
          <w:lang w:val="tt-RU"/>
        </w:rPr>
        <w:t>10-53/14543</w:t>
      </w:r>
      <w:r w:rsidR="00F275B2">
        <w:rPr>
          <w:lang w:val="tt-RU"/>
        </w:rPr>
        <w:t xml:space="preserve"> </w:t>
      </w:r>
      <w:r w:rsidR="008F7216">
        <w:rPr>
          <w:lang w:val="tt-RU"/>
        </w:rPr>
        <w:t xml:space="preserve">бәяләмәсен </w:t>
      </w:r>
      <w:r w:rsidR="00F275B2">
        <w:rPr>
          <w:lang w:val="tt-RU"/>
        </w:rPr>
        <w:t xml:space="preserve">карап, </w:t>
      </w:r>
      <w:r w:rsidR="008F7216">
        <w:rPr>
          <w:lang w:val="tt-RU"/>
        </w:rPr>
        <w:t>Татарстан Республикасы Буа муни</w:t>
      </w:r>
      <w:r w:rsidR="008F7216" w:rsidRPr="008F7216">
        <w:rPr>
          <w:lang w:val="tt-RU"/>
        </w:rPr>
        <w:t>ципаль</w:t>
      </w:r>
      <w:r w:rsidR="008F7216">
        <w:rPr>
          <w:lang w:val="tt-RU"/>
        </w:rPr>
        <w:t xml:space="preserve"> районы Советы</w:t>
      </w:r>
    </w:p>
    <w:p w:rsidR="007B630B" w:rsidRPr="008F7216" w:rsidRDefault="008F7216" w:rsidP="002F7AF5">
      <w:pPr>
        <w:jc w:val="center"/>
        <w:rPr>
          <w:lang w:val="tt-RU"/>
        </w:rPr>
      </w:pPr>
      <w:r>
        <w:rPr>
          <w:b/>
          <w:lang w:val="tt-RU"/>
        </w:rPr>
        <w:t>КАРАР БИРӘ</w:t>
      </w:r>
      <w:r w:rsidR="00105A46" w:rsidRPr="008F7216">
        <w:rPr>
          <w:lang w:val="tt-RU"/>
        </w:rPr>
        <w:t>:</w:t>
      </w:r>
    </w:p>
    <w:p w:rsidR="00105A46" w:rsidRPr="008F7216" w:rsidRDefault="00105A46" w:rsidP="007B630B">
      <w:pPr>
        <w:ind w:firstLine="851"/>
        <w:jc w:val="both"/>
        <w:rPr>
          <w:b/>
          <w:lang w:val="tt-RU"/>
        </w:rPr>
      </w:pPr>
    </w:p>
    <w:p w:rsidR="00A571D4" w:rsidRPr="00A571D4" w:rsidRDefault="00A571D4" w:rsidP="003B1730">
      <w:pPr>
        <w:ind w:firstLine="709"/>
        <w:jc w:val="both"/>
        <w:rPr>
          <w:lang w:val="tt-RU"/>
        </w:rPr>
      </w:pPr>
      <w:r>
        <w:rPr>
          <w:lang w:val="tt-RU"/>
        </w:rPr>
        <w:t>1. Татарстан Республикасы Буа муни</w:t>
      </w:r>
      <w:r w:rsidRPr="005A23E3">
        <w:rPr>
          <w:lang w:val="tt-RU"/>
        </w:rPr>
        <w:t>ципаль</w:t>
      </w:r>
      <w:r>
        <w:rPr>
          <w:lang w:val="tt-RU"/>
        </w:rPr>
        <w:t xml:space="preserve"> районы Адав-Толымбай авыл җирлегенең Генерал</w:t>
      </w:r>
      <w:r w:rsidRPr="005A23E3">
        <w:rPr>
          <w:lang w:val="tt-RU"/>
        </w:rPr>
        <w:t>ь</w:t>
      </w:r>
      <w:r>
        <w:rPr>
          <w:lang w:val="tt-RU"/>
        </w:rPr>
        <w:t xml:space="preserve"> планын яңа редак</w:t>
      </w:r>
      <w:r w:rsidRPr="005A23E3">
        <w:rPr>
          <w:lang w:val="tt-RU"/>
        </w:rPr>
        <w:t>ция</w:t>
      </w:r>
      <w:r>
        <w:rPr>
          <w:lang w:val="tt-RU"/>
        </w:rPr>
        <w:t>дә</w:t>
      </w:r>
      <w:r w:rsidR="00722577">
        <w:rPr>
          <w:lang w:val="tt-RU"/>
        </w:rPr>
        <w:t xml:space="preserve"> (кушымта итеп бирелә) расларга.</w:t>
      </w:r>
    </w:p>
    <w:p w:rsidR="00CE740E" w:rsidRDefault="00DC40D1" w:rsidP="00B92FFA">
      <w:pPr>
        <w:ind w:firstLine="709"/>
        <w:jc w:val="both"/>
        <w:rPr>
          <w:lang w:val="tt-RU"/>
        </w:rPr>
      </w:pPr>
      <w:r>
        <w:rPr>
          <w:lang w:val="tt-RU"/>
        </w:rPr>
        <w:t xml:space="preserve">2. </w:t>
      </w:r>
      <w:r w:rsidR="00CE740E">
        <w:rPr>
          <w:lang w:val="tt-RU"/>
        </w:rPr>
        <w:t xml:space="preserve">Адав-Толымбай авыл Советы карары белән 20.12.2012 нче елда расланган </w:t>
      </w:r>
      <w:r w:rsidR="00D52723" w:rsidRPr="00CE740E">
        <w:rPr>
          <w:lang w:val="tt-RU"/>
        </w:rPr>
        <w:t>№ 2-27</w:t>
      </w:r>
      <w:r w:rsidR="00D52723">
        <w:rPr>
          <w:lang w:val="tt-RU"/>
        </w:rPr>
        <w:t xml:space="preserve"> </w:t>
      </w:r>
      <w:r w:rsidR="00CE740E">
        <w:rPr>
          <w:lang w:val="tt-RU"/>
        </w:rPr>
        <w:t>“Татарстан Республикасы Буа муни</w:t>
      </w:r>
      <w:r w:rsidR="00CE740E" w:rsidRPr="00CE740E">
        <w:rPr>
          <w:lang w:val="tt-RU"/>
        </w:rPr>
        <w:t>ципаль</w:t>
      </w:r>
      <w:r w:rsidR="00CE740E">
        <w:rPr>
          <w:lang w:val="tt-RU"/>
        </w:rPr>
        <w:t xml:space="preserve"> районы Адав-Толымбай авыл җирлегенең Генерал</w:t>
      </w:r>
      <w:r w:rsidR="00CE740E" w:rsidRPr="00CE740E">
        <w:rPr>
          <w:lang w:val="tt-RU"/>
        </w:rPr>
        <w:t>ь</w:t>
      </w:r>
      <w:r w:rsidR="00235666">
        <w:rPr>
          <w:lang w:val="tt-RU"/>
        </w:rPr>
        <w:t xml:space="preserve"> планы</w:t>
      </w:r>
      <w:r w:rsidR="00CE740E">
        <w:rPr>
          <w:lang w:val="tt-RU"/>
        </w:rPr>
        <w:t xml:space="preserve"> турында” </w:t>
      </w:r>
      <w:r>
        <w:rPr>
          <w:lang w:val="tt-RU"/>
        </w:rPr>
        <w:t>Татарстан Республикасы Буа муни</w:t>
      </w:r>
      <w:r w:rsidRPr="00CE740E">
        <w:rPr>
          <w:lang w:val="tt-RU"/>
        </w:rPr>
        <w:t>ципаль</w:t>
      </w:r>
      <w:r>
        <w:rPr>
          <w:lang w:val="tt-RU"/>
        </w:rPr>
        <w:t xml:space="preserve"> районы Адав-Толымбай авыл җирлегенең </w:t>
      </w:r>
      <w:r w:rsidR="00CE740E">
        <w:rPr>
          <w:lang w:val="tt-RU"/>
        </w:rPr>
        <w:t>Генерал</w:t>
      </w:r>
      <w:r w:rsidR="00CE740E" w:rsidRPr="00CE740E">
        <w:rPr>
          <w:lang w:val="tt-RU"/>
        </w:rPr>
        <w:t>ь</w:t>
      </w:r>
      <w:r w:rsidR="00CE740E">
        <w:rPr>
          <w:lang w:val="tt-RU"/>
        </w:rPr>
        <w:t xml:space="preserve"> планы көчен югалткан дип танырга. </w:t>
      </w:r>
    </w:p>
    <w:p w:rsidR="004C7276" w:rsidRDefault="006B59EC" w:rsidP="0080431E">
      <w:pPr>
        <w:jc w:val="both"/>
        <w:rPr>
          <w:lang w:val="tt-RU"/>
        </w:rPr>
      </w:pPr>
      <w:r>
        <w:rPr>
          <w:lang w:val="tt-RU"/>
        </w:rPr>
        <w:t xml:space="preserve">         3. Әлеге карар интернет мәг</w:t>
      </w:r>
      <w:r w:rsidRPr="006B59EC">
        <w:rPr>
          <w:lang w:val="tt-RU"/>
        </w:rPr>
        <w:t>ъ</w:t>
      </w:r>
      <w:r>
        <w:rPr>
          <w:lang w:val="tt-RU"/>
        </w:rPr>
        <w:t>лүмати-коммуника</w:t>
      </w:r>
      <w:r w:rsidRPr="006B59EC">
        <w:rPr>
          <w:lang w:val="tt-RU"/>
        </w:rPr>
        <w:t>цион</w:t>
      </w:r>
      <w:r>
        <w:rPr>
          <w:lang w:val="tt-RU"/>
        </w:rPr>
        <w:t xml:space="preserve"> челтәрдәге “Татарстан Республикасының хокукый мәг</w:t>
      </w:r>
      <w:r w:rsidRPr="006B59EC">
        <w:rPr>
          <w:lang w:val="tt-RU"/>
        </w:rPr>
        <w:t>ъ</w:t>
      </w:r>
      <w:r>
        <w:rPr>
          <w:lang w:val="tt-RU"/>
        </w:rPr>
        <w:t>лүмат рәсми порталы”нда рәсми рәвештә халыкка тарату көненнән көченә керә һәм</w:t>
      </w:r>
      <w:r w:rsidRPr="006B59EC">
        <w:rPr>
          <w:lang w:val="tt-RU"/>
        </w:rPr>
        <w:t xml:space="preserve"> </w:t>
      </w:r>
      <w:r>
        <w:rPr>
          <w:lang w:val="tt-RU"/>
        </w:rPr>
        <w:t>Татарстан Республикасы Буа муни</w:t>
      </w:r>
      <w:r w:rsidRPr="00CE740E">
        <w:rPr>
          <w:lang w:val="tt-RU"/>
        </w:rPr>
        <w:t>ципаль</w:t>
      </w:r>
      <w:r>
        <w:rPr>
          <w:lang w:val="tt-RU"/>
        </w:rPr>
        <w:t xml:space="preserve"> районы һәм </w:t>
      </w:r>
      <w:r w:rsidR="0080431E">
        <w:rPr>
          <w:lang w:val="tt-RU"/>
        </w:rPr>
        <w:t>Татарстан Республикасы Буа муни</w:t>
      </w:r>
      <w:r w:rsidR="0080431E" w:rsidRPr="0080431E">
        <w:rPr>
          <w:lang w:val="tt-RU"/>
        </w:rPr>
        <w:t>ципаль</w:t>
      </w:r>
      <w:r w:rsidR="0080431E">
        <w:rPr>
          <w:lang w:val="tt-RU"/>
        </w:rPr>
        <w:t xml:space="preserve"> районы Адав-Толымбай авыл җирлегенең рәсми сайтларында урнаштырылырга тиеш.</w:t>
      </w:r>
    </w:p>
    <w:p w:rsidR="00F45C75" w:rsidRDefault="004C7276" w:rsidP="00B92FFA">
      <w:pPr>
        <w:widowControl w:val="0"/>
        <w:autoSpaceDE w:val="0"/>
        <w:autoSpaceDN w:val="0"/>
        <w:adjustRightInd w:val="0"/>
        <w:ind w:firstLine="709"/>
        <w:jc w:val="both"/>
        <w:rPr>
          <w:lang w:val="tt-RU"/>
        </w:rPr>
      </w:pPr>
      <w:r w:rsidRPr="004C7276">
        <w:rPr>
          <w:lang w:val="tt-RU"/>
        </w:rPr>
        <w:t>4</w:t>
      </w:r>
      <w:r>
        <w:rPr>
          <w:lang w:val="tt-RU"/>
        </w:rPr>
        <w:t xml:space="preserve">. </w:t>
      </w:r>
      <w:r w:rsidR="00F45C75">
        <w:rPr>
          <w:lang w:val="tt-RU"/>
        </w:rPr>
        <w:t>Әлеге карарның үтәлешен тикшерүне үз җаваплылыгымда калдырам.</w:t>
      </w:r>
    </w:p>
    <w:p w:rsidR="00F45C75" w:rsidRDefault="00F45C75" w:rsidP="00F45C75">
      <w:pPr>
        <w:widowControl w:val="0"/>
        <w:autoSpaceDE w:val="0"/>
        <w:autoSpaceDN w:val="0"/>
        <w:adjustRightInd w:val="0"/>
        <w:jc w:val="both"/>
        <w:rPr>
          <w:lang w:val="tt-RU"/>
        </w:rPr>
      </w:pPr>
    </w:p>
    <w:p w:rsidR="00F45C75" w:rsidRPr="0008149E" w:rsidRDefault="00F45C75" w:rsidP="00F45C75">
      <w:pPr>
        <w:widowControl w:val="0"/>
        <w:autoSpaceDE w:val="0"/>
        <w:autoSpaceDN w:val="0"/>
        <w:adjustRightInd w:val="0"/>
        <w:jc w:val="both"/>
        <w:rPr>
          <w:lang w:val="tt-RU"/>
        </w:rPr>
      </w:pPr>
    </w:p>
    <w:p w:rsidR="00F45C75" w:rsidRPr="005A6DC9" w:rsidRDefault="00F45C75" w:rsidP="00F45C75">
      <w:pPr>
        <w:widowControl w:val="0"/>
        <w:autoSpaceDE w:val="0"/>
        <w:autoSpaceDN w:val="0"/>
        <w:adjustRightInd w:val="0"/>
        <w:ind w:firstLine="540"/>
        <w:jc w:val="both"/>
        <w:rPr>
          <w:lang w:val="tt-RU"/>
        </w:rPr>
      </w:pPr>
    </w:p>
    <w:p w:rsidR="00F45C75" w:rsidRDefault="00F45C75" w:rsidP="00F45C75">
      <w:pPr>
        <w:tabs>
          <w:tab w:val="left" w:pos="6000"/>
        </w:tabs>
        <w:jc w:val="both"/>
        <w:rPr>
          <w:lang w:val="tt-RU"/>
        </w:rPr>
      </w:pPr>
      <w:r w:rsidRPr="0008149E">
        <w:t>Буа муниципаль районы</w:t>
      </w:r>
      <w:r>
        <w:rPr>
          <w:lang w:val="tt-RU"/>
        </w:rPr>
        <w:t xml:space="preserve"> башлыгы, </w:t>
      </w:r>
    </w:p>
    <w:p w:rsidR="00F45C75" w:rsidRPr="0008149E" w:rsidRDefault="00F45C75" w:rsidP="00F45C75">
      <w:pPr>
        <w:tabs>
          <w:tab w:val="left" w:pos="6000"/>
        </w:tabs>
        <w:jc w:val="both"/>
        <w:rPr>
          <w:lang w:val="tt-RU"/>
        </w:rPr>
      </w:pPr>
      <w:r>
        <w:rPr>
          <w:lang w:val="tt-RU"/>
        </w:rPr>
        <w:t>Буа муни</w:t>
      </w:r>
      <w:r>
        <w:t>ципаль районы Советы р</w:t>
      </w:r>
      <w:r>
        <w:rPr>
          <w:lang w:val="tt-RU"/>
        </w:rPr>
        <w:t>ә</w:t>
      </w:r>
      <w:r>
        <w:t>исе</w:t>
      </w:r>
      <w:r>
        <w:rPr>
          <w:lang w:val="tt-RU"/>
        </w:rPr>
        <w:t xml:space="preserve">                                        М. А. Җаббаров</w:t>
      </w:r>
    </w:p>
    <w:p w:rsidR="0080431E" w:rsidRDefault="0080431E" w:rsidP="004C7276">
      <w:pPr>
        <w:ind w:firstLine="709"/>
        <w:jc w:val="both"/>
        <w:rPr>
          <w:lang w:val="tt-RU"/>
        </w:rPr>
      </w:pPr>
      <w:r>
        <w:rPr>
          <w:lang w:val="tt-RU"/>
        </w:rPr>
        <w:t xml:space="preserve"> </w:t>
      </w:r>
    </w:p>
    <w:p w:rsidR="008B448F" w:rsidRPr="006B59EC" w:rsidRDefault="008B448F" w:rsidP="006B59EC">
      <w:pPr>
        <w:autoSpaceDE w:val="0"/>
        <w:autoSpaceDN w:val="0"/>
        <w:adjustRightInd w:val="0"/>
        <w:jc w:val="both"/>
        <w:rPr>
          <w:lang w:val="tt-RU"/>
        </w:rPr>
      </w:pPr>
    </w:p>
    <w:sectPr w:rsidR="008B448F" w:rsidRPr="006B59EC" w:rsidSect="002F7AF5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48D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4886"/>
    <w:rsid w:val="00105A46"/>
    <w:rsid w:val="00107404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1F7BBF"/>
    <w:rsid w:val="0022013B"/>
    <w:rsid w:val="00222308"/>
    <w:rsid w:val="002256C1"/>
    <w:rsid w:val="00234876"/>
    <w:rsid w:val="00235666"/>
    <w:rsid w:val="0023760A"/>
    <w:rsid w:val="00242321"/>
    <w:rsid w:val="00245BEC"/>
    <w:rsid w:val="00254EA3"/>
    <w:rsid w:val="00261C64"/>
    <w:rsid w:val="00262A83"/>
    <w:rsid w:val="00265ABA"/>
    <w:rsid w:val="00271F38"/>
    <w:rsid w:val="00275E44"/>
    <w:rsid w:val="002915B2"/>
    <w:rsid w:val="00291E0D"/>
    <w:rsid w:val="00296BB9"/>
    <w:rsid w:val="002A49E9"/>
    <w:rsid w:val="002C030D"/>
    <w:rsid w:val="002E4004"/>
    <w:rsid w:val="002F7AF5"/>
    <w:rsid w:val="00317A48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1730"/>
    <w:rsid w:val="003B46B8"/>
    <w:rsid w:val="003B58E0"/>
    <w:rsid w:val="003B7A47"/>
    <w:rsid w:val="003C6EFB"/>
    <w:rsid w:val="003D49BB"/>
    <w:rsid w:val="003D4CC2"/>
    <w:rsid w:val="003D7E9D"/>
    <w:rsid w:val="003E2D6D"/>
    <w:rsid w:val="003E3DE1"/>
    <w:rsid w:val="003F53F1"/>
    <w:rsid w:val="00404EF8"/>
    <w:rsid w:val="00406BF7"/>
    <w:rsid w:val="004110A3"/>
    <w:rsid w:val="0041296A"/>
    <w:rsid w:val="0043132C"/>
    <w:rsid w:val="0045141B"/>
    <w:rsid w:val="00452A18"/>
    <w:rsid w:val="004616AA"/>
    <w:rsid w:val="00461750"/>
    <w:rsid w:val="00493259"/>
    <w:rsid w:val="004A0280"/>
    <w:rsid w:val="004B0C7D"/>
    <w:rsid w:val="004C0FD2"/>
    <w:rsid w:val="004C7276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A23E3"/>
    <w:rsid w:val="005A7CF2"/>
    <w:rsid w:val="005B5176"/>
    <w:rsid w:val="005D1980"/>
    <w:rsid w:val="005E20CF"/>
    <w:rsid w:val="005F2867"/>
    <w:rsid w:val="00621FEE"/>
    <w:rsid w:val="00622138"/>
    <w:rsid w:val="00665339"/>
    <w:rsid w:val="006A276F"/>
    <w:rsid w:val="006A43A1"/>
    <w:rsid w:val="006B0CC6"/>
    <w:rsid w:val="006B59EC"/>
    <w:rsid w:val="006B6A53"/>
    <w:rsid w:val="006C22AD"/>
    <w:rsid w:val="006E0B59"/>
    <w:rsid w:val="006F3E80"/>
    <w:rsid w:val="006F4715"/>
    <w:rsid w:val="006F7B80"/>
    <w:rsid w:val="00710BFA"/>
    <w:rsid w:val="007171E7"/>
    <w:rsid w:val="0072257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41F4"/>
    <w:rsid w:val="007A68B9"/>
    <w:rsid w:val="007A7755"/>
    <w:rsid w:val="007B6303"/>
    <w:rsid w:val="007B630B"/>
    <w:rsid w:val="007B745F"/>
    <w:rsid w:val="007B7FC1"/>
    <w:rsid w:val="007C72BC"/>
    <w:rsid w:val="007D46AA"/>
    <w:rsid w:val="007D7DC8"/>
    <w:rsid w:val="007E7C3F"/>
    <w:rsid w:val="007F440F"/>
    <w:rsid w:val="0080431E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74D40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8F7216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1D4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687D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92FFA"/>
    <w:rsid w:val="00BA75CA"/>
    <w:rsid w:val="00BC033B"/>
    <w:rsid w:val="00BC1A59"/>
    <w:rsid w:val="00BC5FDB"/>
    <w:rsid w:val="00BF77F5"/>
    <w:rsid w:val="00C05BC3"/>
    <w:rsid w:val="00C06FE0"/>
    <w:rsid w:val="00C10862"/>
    <w:rsid w:val="00C14DCF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B5D"/>
    <w:rsid w:val="00CD188F"/>
    <w:rsid w:val="00CD54C9"/>
    <w:rsid w:val="00CE0E86"/>
    <w:rsid w:val="00CE740E"/>
    <w:rsid w:val="00CF3F38"/>
    <w:rsid w:val="00CF663A"/>
    <w:rsid w:val="00D14DD2"/>
    <w:rsid w:val="00D17812"/>
    <w:rsid w:val="00D201CE"/>
    <w:rsid w:val="00D24C9F"/>
    <w:rsid w:val="00D422A3"/>
    <w:rsid w:val="00D46BE8"/>
    <w:rsid w:val="00D47A28"/>
    <w:rsid w:val="00D52723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0D1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000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275B2"/>
    <w:rsid w:val="00F3328F"/>
    <w:rsid w:val="00F45C75"/>
    <w:rsid w:val="00F53B58"/>
    <w:rsid w:val="00F71DBC"/>
    <w:rsid w:val="00F806D6"/>
    <w:rsid w:val="00F82274"/>
    <w:rsid w:val="00F90B45"/>
    <w:rsid w:val="00F94DAC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08E30-ADA6-43E4-86CA-65853942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1816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</cp:revision>
  <cp:lastPrinted>2018-03-01T05:58:00Z</cp:lastPrinted>
  <dcterms:created xsi:type="dcterms:W3CDTF">2018-09-01T05:28:00Z</dcterms:created>
  <dcterms:modified xsi:type="dcterms:W3CDTF">2018-09-01T05:28:00Z</dcterms:modified>
</cp:coreProperties>
</file>