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D805DE" w:rsidRPr="009D204A" w:rsidTr="00FB7ED7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bookmarkStart w:id="0" w:name="_GoBack"/>
            <w:bookmarkEnd w:id="0"/>
            <w:r w:rsidRPr="009D204A">
              <w:rPr>
                <w:color w:val="000000"/>
                <w:szCs w:val="20"/>
              </w:rPr>
              <w:t>РЕСПУБЛИКА ТАТАРСТАН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СОВЕТ 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БУИНСКОГО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МУНИЦИПАЛЬНОГО РАЙОНА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 wp14:anchorId="54ADFFE8" wp14:editId="323F59C6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ТАТАРСТАН РЕСПУБЛИКАСЫ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БУА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 МУНИЦИПАЛЬ РАЙОНЫ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 СОВЕТЫ</w:t>
            </w:r>
            <w:r w:rsidRPr="009D204A">
              <w:rPr>
                <w:color w:val="000000"/>
                <w:sz w:val="24"/>
                <w:szCs w:val="20"/>
              </w:rPr>
              <w:br/>
            </w:r>
          </w:p>
        </w:tc>
      </w:tr>
      <w:tr w:rsidR="00D805DE" w:rsidRPr="009D204A" w:rsidTr="00FB7ED7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805DE" w:rsidRPr="009D204A" w:rsidRDefault="00D805DE" w:rsidP="00FB7ED7">
            <w:pPr>
              <w:jc w:val="center"/>
              <w:rPr>
                <w:b/>
                <w:color w:val="000000"/>
                <w:szCs w:val="20"/>
              </w:rPr>
            </w:pPr>
          </w:p>
          <w:p w:rsidR="00D805DE" w:rsidRPr="009D204A" w:rsidRDefault="00D805DE" w:rsidP="00FB7ED7">
            <w:pPr>
              <w:jc w:val="center"/>
              <w:rPr>
                <w:b/>
                <w:color w:val="000000"/>
                <w:szCs w:val="20"/>
              </w:rPr>
            </w:pPr>
            <w:r w:rsidRPr="009D204A">
              <w:rPr>
                <w:b/>
                <w:color w:val="000000"/>
                <w:szCs w:val="20"/>
              </w:rPr>
              <w:t>РЕШЕНИЕ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3C963" wp14:editId="6631A73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5DE" w:rsidRPr="009D204A" w:rsidRDefault="00D805DE" w:rsidP="00D805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D204A">
                                    <w:rPr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9D204A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9D204A">
                                    <w:rPr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805DE" w:rsidRPr="009D204A" w:rsidRDefault="00D805DE" w:rsidP="00D805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204A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Pr="009D204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D204A">
                              <w:rPr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4"/>
              </w:rPr>
            </w:pPr>
            <w:r w:rsidRPr="009D204A">
              <w:rPr>
                <w:color w:val="000000"/>
                <w:sz w:val="24"/>
                <w:szCs w:val="24"/>
              </w:rPr>
              <w:t>24 апреля 2018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805DE" w:rsidRPr="009D204A" w:rsidRDefault="00D805DE" w:rsidP="00FB7ED7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D805DE" w:rsidRPr="009D204A" w:rsidRDefault="00D805DE" w:rsidP="00FB7ED7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9D204A">
              <w:rPr>
                <w:b/>
                <w:color w:val="000000"/>
                <w:szCs w:val="20"/>
              </w:rPr>
              <w:t>КАРАР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D805DE" w:rsidRPr="009D204A" w:rsidRDefault="00D805DE" w:rsidP="00D805DE">
            <w:pPr>
              <w:jc w:val="center"/>
              <w:rPr>
                <w:color w:val="000000"/>
                <w:sz w:val="24"/>
                <w:szCs w:val="20"/>
                <w:lang w:val="en-US"/>
              </w:rPr>
            </w:pPr>
            <w:r w:rsidRPr="009D204A">
              <w:rPr>
                <w:color w:val="000000"/>
                <w:sz w:val="24"/>
                <w:szCs w:val="20"/>
              </w:rPr>
              <w:t xml:space="preserve">№ </w:t>
            </w:r>
            <w:r>
              <w:rPr>
                <w:color w:val="000000"/>
                <w:sz w:val="24"/>
                <w:szCs w:val="20"/>
              </w:rPr>
              <w:t>7</w:t>
            </w:r>
            <w:r w:rsidRPr="009D204A">
              <w:rPr>
                <w:color w:val="000000"/>
                <w:sz w:val="24"/>
                <w:szCs w:val="20"/>
              </w:rPr>
              <w:t>-31</w:t>
            </w:r>
          </w:p>
        </w:tc>
      </w:tr>
      <w:tr w:rsidR="00D805DE" w:rsidRPr="009D204A" w:rsidTr="00FB7ED7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72E88" w:rsidRDefault="00772E88" w:rsidP="00FB7ED7">
            <w:pPr>
              <w:jc w:val="center"/>
              <w:rPr>
                <w:b/>
                <w:color w:val="000000"/>
                <w:szCs w:val="20"/>
              </w:rPr>
            </w:pPr>
          </w:p>
          <w:p w:rsidR="00772E88" w:rsidRDefault="00772E88" w:rsidP="00772E88">
            <w:pPr>
              <w:rPr>
                <w:szCs w:val="20"/>
              </w:rPr>
            </w:pPr>
          </w:p>
          <w:p w:rsidR="00D805DE" w:rsidRPr="00772E88" w:rsidRDefault="005A064F" w:rsidP="00772E88">
            <w:pPr>
              <w:rPr>
                <w:szCs w:val="20"/>
              </w:rPr>
            </w:pPr>
            <w:r>
              <w:rPr>
                <w:szCs w:val="20"/>
                <w:lang w:val="tt-RU"/>
              </w:rPr>
              <w:t>“</w:t>
            </w:r>
            <w:r w:rsidR="00772E88">
              <w:rPr>
                <w:szCs w:val="20"/>
              </w:rPr>
              <w:t xml:space="preserve">Татарстан </w:t>
            </w:r>
            <w:proofErr w:type="spellStart"/>
            <w:r w:rsidR="00772E88">
              <w:rPr>
                <w:szCs w:val="20"/>
              </w:rPr>
              <w:t>Республикасы</w:t>
            </w:r>
            <w:proofErr w:type="spellEnd"/>
            <w:r w:rsidR="00772E88">
              <w:rPr>
                <w:szCs w:val="20"/>
              </w:rPr>
              <w:t xml:space="preserve"> </w:t>
            </w:r>
            <w:proofErr w:type="spellStart"/>
            <w:r w:rsidR="00772E88">
              <w:rPr>
                <w:szCs w:val="20"/>
              </w:rPr>
              <w:t>Буа</w:t>
            </w:r>
            <w:proofErr w:type="spellEnd"/>
          </w:p>
        </w:tc>
        <w:tc>
          <w:tcPr>
            <w:tcW w:w="4853" w:type="dxa"/>
            <w:gridSpan w:val="2"/>
            <w:shd w:val="clear" w:color="auto" w:fill="auto"/>
          </w:tcPr>
          <w:p w:rsidR="00D805DE" w:rsidRPr="009D204A" w:rsidRDefault="00D805DE" w:rsidP="00FB7ED7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D805DE" w:rsidRPr="00D805DE" w:rsidRDefault="00772E88" w:rsidP="00A8692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>м</w:t>
      </w:r>
      <w:proofErr w:type="spellStart"/>
      <w:r w:rsidR="00A8692B" w:rsidRPr="00D805DE">
        <w:rPr>
          <w:color w:val="000000"/>
          <w:sz w:val="26"/>
          <w:szCs w:val="26"/>
        </w:rPr>
        <w:t>униципаль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районында</w:t>
      </w:r>
      <w:proofErr w:type="spellEnd"/>
      <w:r>
        <w:rPr>
          <w:color w:val="000000"/>
          <w:sz w:val="26"/>
          <w:szCs w:val="26"/>
        </w:rPr>
        <w:t xml:space="preserve"> </w:t>
      </w:r>
      <w:r w:rsidR="00A8692B" w:rsidRPr="00D805DE">
        <w:rPr>
          <w:color w:val="000000"/>
          <w:sz w:val="26"/>
          <w:szCs w:val="26"/>
        </w:rPr>
        <w:t xml:space="preserve"> </w:t>
      </w:r>
      <w:proofErr w:type="spellStart"/>
      <w:r w:rsidRPr="00D805DE">
        <w:rPr>
          <w:color w:val="000000"/>
          <w:sz w:val="26"/>
          <w:szCs w:val="26"/>
        </w:rPr>
        <w:t>муниципаль</w:t>
      </w:r>
      <w:proofErr w:type="spellEnd"/>
    </w:p>
    <w:p w:rsidR="00772E88" w:rsidRDefault="00772E88" w:rsidP="00A8692B">
      <w:pPr>
        <w:rPr>
          <w:color w:val="000000"/>
          <w:sz w:val="26"/>
          <w:szCs w:val="26"/>
          <w:lang w:val="tt-RU"/>
        </w:rPr>
      </w:pPr>
      <w:r>
        <w:rPr>
          <w:color w:val="000000"/>
          <w:sz w:val="26"/>
          <w:szCs w:val="26"/>
          <w:lang w:val="tt-RU"/>
        </w:rPr>
        <w:t>х</w:t>
      </w:r>
      <w:proofErr w:type="spellStart"/>
      <w:r>
        <w:rPr>
          <w:color w:val="000000"/>
          <w:sz w:val="26"/>
          <w:szCs w:val="26"/>
        </w:rPr>
        <w:t>езм</w:t>
      </w:r>
      <w:proofErr w:type="spellEnd"/>
      <w:r>
        <w:rPr>
          <w:color w:val="000000"/>
          <w:sz w:val="26"/>
          <w:szCs w:val="26"/>
          <w:lang w:val="tt-RU"/>
        </w:rPr>
        <w:t>ә</w:t>
      </w:r>
      <w:proofErr w:type="spellStart"/>
      <w:r>
        <w:rPr>
          <w:color w:val="000000"/>
          <w:sz w:val="26"/>
          <w:szCs w:val="26"/>
        </w:rPr>
        <w:t>тл</w:t>
      </w:r>
      <w:proofErr w:type="spellEnd"/>
      <w:r>
        <w:rPr>
          <w:color w:val="000000"/>
          <w:sz w:val="26"/>
          <w:szCs w:val="26"/>
          <w:lang w:val="tt-RU"/>
        </w:rPr>
        <w:t>ә</w:t>
      </w:r>
      <w:r>
        <w:rPr>
          <w:color w:val="000000"/>
          <w:sz w:val="26"/>
          <w:szCs w:val="26"/>
        </w:rPr>
        <w:t xml:space="preserve">р </w:t>
      </w:r>
      <w:proofErr w:type="spellStart"/>
      <w:r>
        <w:rPr>
          <w:color w:val="000000"/>
          <w:sz w:val="26"/>
          <w:szCs w:val="26"/>
        </w:rPr>
        <w:t>ниге</w:t>
      </w:r>
      <w:proofErr w:type="spellEnd"/>
      <w:r>
        <w:rPr>
          <w:color w:val="000000"/>
          <w:sz w:val="26"/>
          <w:szCs w:val="26"/>
          <w:lang w:val="tt-RU"/>
        </w:rPr>
        <w:t xml:space="preserve">зләмәсенә үзгәрешләр </w:t>
      </w:r>
    </w:p>
    <w:p w:rsidR="00A8692B" w:rsidRDefault="00772E88" w:rsidP="00772E88">
      <w:pPr>
        <w:rPr>
          <w:color w:val="000000"/>
          <w:sz w:val="26"/>
          <w:szCs w:val="26"/>
          <w:lang w:val="tt-RU"/>
        </w:rPr>
      </w:pPr>
      <w:r>
        <w:rPr>
          <w:color w:val="000000"/>
          <w:sz w:val="26"/>
          <w:szCs w:val="26"/>
          <w:lang w:val="tt-RU"/>
        </w:rPr>
        <w:t>кертү турында</w:t>
      </w:r>
      <w:r w:rsidR="005A064F">
        <w:rPr>
          <w:color w:val="000000"/>
          <w:sz w:val="26"/>
          <w:szCs w:val="26"/>
          <w:lang w:val="tt-RU"/>
        </w:rPr>
        <w:t xml:space="preserve">” </w:t>
      </w:r>
      <w:r>
        <w:rPr>
          <w:color w:val="000000"/>
          <w:sz w:val="26"/>
          <w:szCs w:val="26"/>
          <w:lang w:val="tt-RU"/>
        </w:rPr>
        <w:t xml:space="preserve"> Татарстан </w:t>
      </w:r>
      <w:r w:rsidR="005A064F">
        <w:rPr>
          <w:color w:val="000000"/>
          <w:sz w:val="26"/>
          <w:szCs w:val="26"/>
          <w:lang w:val="tt-RU"/>
        </w:rPr>
        <w:t>Республикасы</w:t>
      </w:r>
    </w:p>
    <w:p w:rsidR="005A064F" w:rsidRDefault="005A064F" w:rsidP="00772E88">
      <w:pPr>
        <w:rPr>
          <w:color w:val="000000"/>
          <w:sz w:val="26"/>
          <w:szCs w:val="26"/>
          <w:lang w:val="tt-RU"/>
        </w:rPr>
      </w:pPr>
      <w:r>
        <w:rPr>
          <w:color w:val="000000"/>
          <w:sz w:val="26"/>
          <w:szCs w:val="26"/>
          <w:lang w:val="tt-RU"/>
        </w:rPr>
        <w:t>Буа м</w:t>
      </w:r>
      <w:proofErr w:type="spellStart"/>
      <w:r w:rsidRPr="00D805DE">
        <w:rPr>
          <w:color w:val="000000"/>
          <w:sz w:val="26"/>
          <w:szCs w:val="26"/>
        </w:rPr>
        <w:t>униципаль</w:t>
      </w:r>
      <w:proofErr w:type="spellEnd"/>
      <w:r>
        <w:rPr>
          <w:color w:val="000000"/>
          <w:sz w:val="26"/>
          <w:szCs w:val="26"/>
        </w:rPr>
        <w:t xml:space="preserve"> районы</w:t>
      </w:r>
      <w:r>
        <w:rPr>
          <w:color w:val="000000"/>
          <w:sz w:val="26"/>
          <w:szCs w:val="26"/>
          <w:lang w:val="tt-RU"/>
        </w:rPr>
        <w:t xml:space="preserve"> Советы карарына </w:t>
      </w:r>
    </w:p>
    <w:p w:rsidR="005A064F" w:rsidRPr="005A064F" w:rsidRDefault="005A064F" w:rsidP="00772E88">
      <w:pPr>
        <w:rPr>
          <w:color w:val="000000"/>
          <w:sz w:val="26"/>
          <w:szCs w:val="26"/>
          <w:lang w:val="tt-RU"/>
        </w:rPr>
      </w:pPr>
      <w:r>
        <w:rPr>
          <w:color w:val="000000"/>
          <w:sz w:val="26"/>
          <w:szCs w:val="26"/>
          <w:lang w:val="tt-RU"/>
        </w:rPr>
        <w:t xml:space="preserve">үзгәрешләр </w:t>
      </w:r>
      <w:r w:rsidRPr="00D805D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tt-RU"/>
        </w:rPr>
        <w:t>кертү турында</w:t>
      </w:r>
    </w:p>
    <w:p w:rsidR="00A8692B" w:rsidRPr="00D805DE" w:rsidRDefault="00A8692B" w:rsidP="00A8692B">
      <w:pPr>
        <w:ind w:firstLine="720"/>
        <w:rPr>
          <w:b/>
          <w:color w:val="000000"/>
          <w:sz w:val="26"/>
          <w:szCs w:val="26"/>
        </w:rPr>
      </w:pPr>
    </w:p>
    <w:p w:rsidR="005158CB" w:rsidRPr="00D02735" w:rsidRDefault="005158CB" w:rsidP="00D805DE">
      <w:pPr>
        <w:ind w:firstLine="567"/>
        <w:jc w:val="both"/>
        <w:rPr>
          <w:color w:val="000000"/>
          <w:sz w:val="26"/>
          <w:szCs w:val="26"/>
          <w:lang w:val="tt-RU"/>
        </w:rPr>
      </w:pPr>
      <w:r w:rsidRPr="00D805DE">
        <w:rPr>
          <w:color w:val="000000"/>
          <w:sz w:val="26"/>
          <w:szCs w:val="26"/>
        </w:rPr>
        <w:t>02.03.2007</w:t>
      </w:r>
      <w:r w:rsidR="005A064F">
        <w:rPr>
          <w:color w:val="000000"/>
          <w:sz w:val="26"/>
          <w:szCs w:val="26"/>
          <w:lang w:val="tt-RU"/>
        </w:rPr>
        <w:t xml:space="preserve">нче елгы </w:t>
      </w:r>
      <w:r w:rsidRPr="00D805DE">
        <w:rPr>
          <w:color w:val="000000"/>
          <w:sz w:val="26"/>
          <w:szCs w:val="26"/>
        </w:rPr>
        <w:t xml:space="preserve"> </w:t>
      </w:r>
      <w:r w:rsidR="005A064F">
        <w:rPr>
          <w:color w:val="000000"/>
          <w:sz w:val="26"/>
          <w:szCs w:val="26"/>
        </w:rPr>
        <w:t>№ 25-ФЗ ( 01.05.2017</w:t>
      </w:r>
      <w:r w:rsidR="005A064F">
        <w:rPr>
          <w:color w:val="000000"/>
          <w:sz w:val="26"/>
          <w:szCs w:val="26"/>
          <w:lang w:val="tt-RU"/>
        </w:rPr>
        <w:t>нче ел ред.</w:t>
      </w:r>
      <w:r w:rsidR="005A064F">
        <w:rPr>
          <w:color w:val="000000"/>
          <w:sz w:val="26"/>
          <w:szCs w:val="26"/>
        </w:rPr>
        <w:t>) «Росси</w:t>
      </w:r>
      <w:r w:rsidR="005A064F">
        <w:rPr>
          <w:color w:val="000000"/>
          <w:sz w:val="26"/>
          <w:szCs w:val="26"/>
          <w:lang w:val="tt-RU"/>
        </w:rPr>
        <w:t>я</w:t>
      </w:r>
      <w:r w:rsidR="005A064F">
        <w:rPr>
          <w:color w:val="000000"/>
          <w:sz w:val="26"/>
          <w:szCs w:val="26"/>
        </w:rPr>
        <w:t xml:space="preserve"> </w:t>
      </w:r>
      <w:proofErr w:type="spellStart"/>
      <w:r w:rsidR="005A064F">
        <w:rPr>
          <w:color w:val="000000"/>
          <w:sz w:val="26"/>
          <w:szCs w:val="26"/>
        </w:rPr>
        <w:t>Федераци</w:t>
      </w:r>
      <w:proofErr w:type="spellEnd"/>
      <w:r w:rsidR="00A92350">
        <w:rPr>
          <w:color w:val="000000"/>
          <w:sz w:val="26"/>
          <w:szCs w:val="26"/>
          <w:lang w:val="tt-RU"/>
        </w:rPr>
        <w:t>ясендә муниципаль</w:t>
      </w:r>
      <w:r w:rsidR="005A064F">
        <w:rPr>
          <w:color w:val="000000"/>
          <w:sz w:val="26"/>
          <w:szCs w:val="26"/>
          <w:lang w:val="tt-RU"/>
        </w:rPr>
        <w:t xml:space="preserve"> хезмәтлә</w:t>
      </w:r>
      <w:proofErr w:type="gramStart"/>
      <w:r w:rsidR="005A064F">
        <w:rPr>
          <w:color w:val="000000"/>
          <w:sz w:val="26"/>
          <w:szCs w:val="26"/>
          <w:lang w:val="tt-RU"/>
        </w:rPr>
        <w:t>р</w:t>
      </w:r>
      <w:proofErr w:type="gramEnd"/>
      <w:r w:rsidR="005A064F">
        <w:rPr>
          <w:color w:val="000000"/>
          <w:sz w:val="26"/>
          <w:szCs w:val="26"/>
          <w:lang w:val="tt-RU"/>
        </w:rPr>
        <w:t xml:space="preserve"> турында</w:t>
      </w:r>
      <w:r w:rsidRPr="00D805DE">
        <w:rPr>
          <w:color w:val="000000"/>
          <w:sz w:val="26"/>
          <w:szCs w:val="26"/>
        </w:rPr>
        <w:t>»</w:t>
      </w:r>
      <w:r w:rsidRPr="00D805DE">
        <w:rPr>
          <w:bCs/>
          <w:color w:val="000000"/>
          <w:sz w:val="26"/>
          <w:szCs w:val="26"/>
        </w:rPr>
        <w:t xml:space="preserve"> </w:t>
      </w:r>
      <w:proofErr w:type="spellStart"/>
      <w:r w:rsidR="005A064F">
        <w:rPr>
          <w:color w:val="000000"/>
          <w:sz w:val="26"/>
          <w:szCs w:val="26"/>
        </w:rPr>
        <w:t>Федераль</w:t>
      </w:r>
      <w:proofErr w:type="spellEnd"/>
      <w:r w:rsidR="005A064F">
        <w:rPr>
          <w:color w:val="000000"/>
          <w:sz w:val="26"/>
          <w:szCs w:val="26"/>
        </w:rPr>
        <w:t xml:space="preserve"> закон</w:t>
      </w:r>
      <w:r w:rsidR="005A064F">
        <w:rPr>
          <w:color w:val="000000"/>
          <w:sz w:val="26"/>
          <w:szCs w:val="26"/>
          <w:lang w:val="tt-RU"/>
        </w:rPr>
        <w:t>,</w:t>
      </w:r>
      <w:r w:rsidR="005A064F">
        <w:rPr>
          <w:color w:val="000000"/>
          <w:sz w:val="26"/>
          <w:szCs w:val="26"/>
        </w:rPr>
        <w:t xml:space="preserve"> </w:t>
      </w:r>
      <w:r w:rsidRPr="00D805DE">
        <w:rPr>
          <w:color w:val="000000"/>
          <w:sz w:val="26"/>
          <w:szCs w:val="26"/>
        </w:rPr>
        <w:t xml:space="preserve"> 06.10.2003</w:t>
      </w:r>
      <w:r w:rsidR="005A064F">
        <w:rPr>
          <w:color w:val="000000"/>
          <w:sz w:val="26"/>
          <w:szCs w:val="26"/>
          <w:lang w:val="tt-RU"/>
        </w:rPr>
        <w:t xml:space="preserve">нче елгы </w:t>
      </w:r>
      <w:r w:rsidRPr="00D805DE">
        <w:rPr>
          <w:color w:val="000000"/>
          <w:sz w:val="26"/>
          <w:szCs w:val="26"/>
        </w:rPr>
        <w:t xml:space="preserve"> № 131-ФЗ (03.04.2017</w:t>
      </w:r>
      <w:r w:rsidR="005A064F">
        <w:rPr>
          <w:color w:val="000000"/>
          <w:sz w:val="26"/>
          <w:szCs w:val="26"/>
          <w:lang w:val="tt-RU"/>
        </w:rPr>
        <w:t>нче ел ред.</w:t>
      </w:r>
      <w:r w:rsidRPr="00D805DE">
        <w:rPr>
          <w:color w:val="000000"/>
          <w:sz w:val="26"/>
          <w:szCs w:val="26"/>
        </w:rPr>
        <w:t>) « Росси</w:t>
      </w:r>
      <w:r w:rsidR="005A064F">
        <w:rPr>
          <w:color w:val="000000"/>
          <w:sz w:val="26"/>
          <w:szCs w:val="26"/>
          <w:lang w:val="tt-RU"/>
        </w:rPr>
        <w:t>я</w:t>
      </w:r>
      <w:r w:rsidR="005A064F">
        <w:rPr>
          <w:color w:val="000000"/>
          <w:sz w:val="26"/>
          <w:szCs w:val="26"/>
        </w:rPr>
        <w:t xml:space="preserve"> </w:t>
      </w:r>
      <w:proofErr w:type="spellStart"/>
      <w:r w:rsidR="005A064F">
        <w:rPr>
          <w:color w:val="000000"/>
          <w:sz w:val="26"/>
          <w:szCs w:val="26"/>
        </w:rPr>
        <w:t>Федераци</w:t>
      </w:r>
      <w:proofErr w:type="spellEnd"/>
      <w:r w:rsidR="005A064F">
        <w:rPr>
          <w:color w:val="000000"/>
          <w:sz w:val="26"/>
          <w:szCs w:val="26"/>
          <w:lang w:val="tt-RU"/>
        </w:rPr>
        <w:t>ясендә җирле үзидар</w:t>
      </w:r>
      <w:r w:rsidR="00A92350">
        <w:rPr>
          <w:color w:val="000000"/>
          <w:sz w:val="26"/>
          <w:szCs w:val="26"/>
          <w:lang w:val="tt-RU"/>
        </w:rPr>
        <w:t>әне оештыруның гомуми принц</w:t>
      </w:r>
      <w:r w:rsidR="005A064F">
        <w:rPr>
          <w:color w:val="000000"/>
          <w:sz w:val="26"/>
          <w:szCs w:val="26"/>
          <w:lang w:val="tt-RU"/>
        </w:rPr>
        <w:t>иплары турында</w:t>
      </w:r>
      <w:r w:rsidRPr="00D805DE">
        <w:rPr>
          <w:color w:val="000000"/>
          <w:sz w:val="26"/>
          <w:szCs w:val="26"/>
        </w:rPr>
        <w:t>»</w:t>
      </w:r>
      <w:r w:rsidR="00A92350">
        <w:rPr>
          <w:color w:val="000000"/>
          <w:sz w:val="26"/>
          <w:szCs w:val="26"/>
          <w:lang w:val="tt-RU"/>
        </w:rPr>
        <w:t xml:space="preserve"> Федераль</w:t>
      </w:r>
      <w:r w:rsidR="005A064F">
        <w:rPr>
          <w:color w:val="000000"/>
          <w:sz w:val="26"/>
          <w:szCs w:val="26"/>
          <w:lang w:val="tt-RU"/>
        </w:rPr>
        <w:t xml:space="preserve"> закон, </w:t>
      </w:r>
      <w:r w:rsidRPr="00D805DE">
        <w:rPr>
          <w:color w:val="000000"/>
          <w:sz w:val="26"/>
          <w:szCs w:val="26"/>
        </w:rPr>
        <w:t xml:space="preserve">25.06.2013 № 50-ЗРТ </w:t>
      </w:r>
      <w:r w:rsidR="005A064F">
        <w:rPr>
          <w:color w:val="000000"/>
          <w:sz w:val="26"/>
          <w:szCs w:val="26"/>
          <w:lang w:val="tt-RU"/>
        </w:rPr>
        <w:t xml:space="preserve"> </w:t>
      </w:r>
      <w:r w:rsidR="00A92350">
        <w:rPr>
          <w:color w:val="000000"/>
          <w:sz w:val="26"/>
          <w:szCs w:val="26"/>
          <w:lang w:val="tt-RU"/>
        </w:rPr>
        <w:t xml:space="preserve">муниципаль хезмәтләр турында Татарстан Республикасы Кодексы </w:t>
      </w:r>
      <w:r w:rsidRPr="00D805DE">
        <w:rPr>
          <w:color w:val="000000"/>
          <w:sz w:val="26"/>
          <w:szCs w:val="26"/>
        </w:rPr>
        <w:t>(</w:t>
      </w:r>
      <w:r w:rsidR="00A92350">
        <w:rPr>
          <w:color w:val="000000"/>
          <w:sz w:val="26"/>
          <w:szCs w:val="26"/>
          <w:lang w:val="tt-RU"/>
        </w:rPr>
        <w:t>ТР Д</w:t>
      </w:r>
      <w:r w:rsidR="00A92350">
        <w:rPr>
          <w:color w:val="000000"/>
          <w:sz w:val="26"/>
          <w:szCs w:val="26"/>
        </w:rPr>
        <w:t>С  30.05.2013</w:t>
      </w:r>
      <w:r w:rsidR="00A92350">
        <w:rPr>
          <w:color w:val="000000"/>
          <w:sz w:val="26"/>
          <w:szCs w:val="26"/>
          <w:lang w:val="tt-RU"/>
        </w:rPr>
        <w:t xml:space="preserve"> нче елда кабул иткән</w:t>
      </w:r>
      <w:r w:rsidRPr="00D805DE">
        <w:rPr>
          <w:color w:val="000000"/>
          <w:sz w:val="26"/>
          <w:szCs w:val="26"/>
        </w:rPr>
        <w:t xml:space="preserve">, </w:t>
      </w:r>
      <w:r w:rsidR="00A92350">
        <w:rPr>
          <w:color w:val="000000"/>
          <w:sz w:val="26"/>
          <w:szCs w:val="26"/>
        </w:rPr>
        <w:t>22.02.2017</w:t>
      </w:r>
      <w:r w:rsidR="00A92350">
        <w:rPr>
          <w:color w:val="000000"/>
          <w:sz w:val="26"/>
          <w:szCs w:val="26"/>
          <w:lang w:val="tt-RU"/>
        </w:rPr>
        <w:t xml:space="preserve"> нче елгы ред</w:t>
      </w:r>
      <w:r w:rsidRPr="00D805DE">
        <w:rPr>
          <w:color w:val="000000"/>
          <w:sz w:val="26"/>
          <w:szCs w:val="26"/>
        </w:rPr>
        <w:t>.),</w:t>
      </w:r>
      <w:r w:rsidR="00A92350">
        <w:rPr>
          <w:color w:val="000000"/>
          <w:sz w:val="26"/>
          <w:szCs w:val="26"/>
          <w:lang w:val="tt-RU"/>
        </w:rPr>
        <w:t xml:space="preserve"> нигезендә һәм </w:t>
      </w:r>
      <w:r w:rsidR="00A92350">
        <w:rPr>
          <w:color w:val="000000"/>
          <w:sz w:val="26"/>
          <w:szCs w:val="26"/>
        </w:rPr>
        <w:t xml:space="preserve"> </w:t>
      </w:r>
      <w:proofErr w:type="spellStart"/>
      <w:r w:rsidR="00A92350">
        <w:rPr>
          <w:color w:val="000000"/>
          <w:sz w:val="26"/>
          <w:szCs w:val="26"/>
        </w:rPr>
        <w:t>муниципаль</w:t>
      </w:r>
      <w:proofErr w:type="spellEnd"/>
      <w:r w:rsidRPr="00D805DE">
        <w:rPr>
          <w:color w:val="000000"/>
          <w:sz w:val="26"/>
          <w:szCs w:val="26"/>
        </w:rPr>
        <w:t xml:space="preserve"> норматив </w:t>
      </w:r>
      <w:r w:rsidR="00A92350">
        <w:rPr>
          <w:color w:val="000000"/>
          <w:sz w:val="26"/>
          <w:szCs w:val="26"/>
          <w:lang w:val="tt-RU"/>
        </w:rPr>
        <w:t xml:space="preserve">хокукый </w:t>
      </w:r>
      <w:r w:rsidR="00D02735">
        <w:rPr>
          <w:color w:val="000000"/>
          <w:sz w:val="26"/>
          <w:szCs w:val="26"/>
        </w:rPr>
        <w:t>акт</w:t>
      </w:r>
      <w:r w:rsidR="00D02735">
        <w:rPr>
          <w:color w:val="000000"/>
          <w:sz w:val="26"/>
          <w:szCs w:val="26"/>
          <w:lang w:val="tt-RU"/>
        </w:rPr>
        <w:t xml:space="preserve">ны законга яраклаштыру максатыннан Татарстан Республикасы </w:t>
      </w:r>
      <w:r w:rsidRPr="00D805DE">
        <w:rPr>
          <w:color w:val="000000"/>
          <w:sz w:val="26"/>
          <w:szCs w:val="26"/>
        </w:rPr>
        <w:t xml:space="preserve"> </w:t>
      </w:r>
      <w:proofErr w:type="spellStart"/>
      <w:r w:rsidR="00D02735">
        <w:rPr>
          <w:color w:val="000000"/>
          <w:sz w:val="26"/>
          <w:szCs w:val="26"/>
        </w:rPr>
        <w:t>Бу</w:t>
      </w:r>
      <w:proofErr w:type="spellEnd"/>
      <w:r w:rsidR="00D02735">
        <w:rPr>
          <w:color w:val="000000"/>
          <w:sz w:val="26"/>
          <w:szCs w:val="26"/>
          <w:lang w:val="tt-RU"/>
        </w:rPr>
        <w:t xml:space="preserve">а </w:t>
      </w:r>
      <w:r w:rsidRPr="00D805DE">
        <w:rPr>
          <w:color w:val="000000"/>
          <w:sz w:val="26"/>
          <w:szCs w:val="26"/>
        </w:rPr>
        <w:t xml:space="preserve"> </w:t>
      </w:r>
      <w:proofErr w:type="spellStart"/>
      <w:r w:rsidRPr="00D805DE">
        <w:rPr>
          <w:color w:val="000000"/>
          <w:sz w:val="26"/>
          <w:szCs w:val="26"/>
        </w:rPr>
        <w:t>муниципаль</w:t>
      </w:r>
      <w:proofErr w:type="spellEnd"/>
      <w:r w:rsidR="00D02735">
        <w:rPr>
          <w:color w:val="000000"/>
          <w:sz w:val="26"/>
          <w:szCs w:val="26"/>
        </w:rPr>
        <w:t xml:space="preserve"> район</w:t>
      </w:r>
      <w:r w:rsidR="00D02735">
        <w:rPr>
          <w:color w:val="000000"/>
          <w:sz w:val="26"/>
          <w:szCs w:val="26"/>
          <w:lang w:val="tt-RU"/>
        </w:rPr>
        <w:t xml:space="preserve">ы Советы </w:t>
      </w:r>
      <w:r w:rsidRPr="00D805DE">
        <w:rPr>
          <w:color w:val="000000"/>
          <w:sz w:val="26"/>
          <w:szCs w:val="26"/>
        </w:rPr>
        <w:t xml:space="preserve"> </w:t>
      </w:r>
      <w:r w:rsidR="00D02735">
        <w:rPr>
          <w:color w:val="000000"/>
          <w:sz w:val="26"/>
          <w:szCs w:val="26"/>
          <w:lang w:val="tt-RU"/>
        </w:rPr>
        <w:t>Карар бирә:</w:t>
      </w:r>
    </w:p>
    <w:p w:rsidR="005158CB" w:rsidRPr="00D805DE" w:rsidRDefault="005158CB" w:rsidP="00D805DE">
      <w:pPr>
        <w:ind w:firstLine="567"/>
        <w:jc w:val="both"/>
        <w:rPr>
          <w:color w:val="000000"/>
          <w:sz w:val="26"/>
          <w:szCs w:val="26"/>
        </w:rPr>
      </w:pPr>
    </w:p>
    <w:p w:rsidR="005158CB" w:rsidRPr="00D805DE" w:rsidRDefault="005158CB" w:rsidP="00D805DE">
      <w:pPr>
        <w:ind w:firstLine="567"/>
        <w:jc w:val="both"/>
        <w:rPr>
          <w:sz w:val="26"/>
          <w:szCs w:val="26"/>
        </w:rPr>
      </w:pPr>
    </w:p>
    <w:p w:rsidR="005158CB" w:rsidRPr="00D805DE" w:rsidRDefault="005158CB" w:rsidP="00D805DE">
      <w:pPr>
        <w:ind w:firstLine="567"/>
        <w:jc w:val="both"/>
        <w:rPr>
          <w:sz w:val="26"/>
          <w:szCs w:val="26"/>
        </w:rPr>
      </w:pPr>
      <w:r w:rsidRPr="00D805DE">
        <w:rPr>
          <w:sz w:val="26"/>
          <w:szCs w:val="26"/>
        </w:rPr>
        <w:t>1.</w:t>
      </w:r>
      <w:r w:rsidR="00D02735">
        <w:rPr>
          <w:sz w:val="26"/>
          <w:szCs w:val="26"/>
          <w:lang w:val="tt-RU"/>
        </w:rPr>
        <w:t>2017 нче елның 11 нче декабрендә кабул ителгән № 7-27 “ Татарстан Республикасы Буа муниципаль районында муниципаль хезмәтлә</w:t>
      </w:r>
      <w:proofErr w:type="gramStart"/>
      <w:r w:rsidR="00D02735">
        <w:rPr>
          <w:sz w:val="26"/>
          <w:szCs w:val="26"/>
          <w:lang w:val="tt-RU"/>
        </w:rPr>
        <w:t>р</w:t>
      </w:r>
      <w:proofErr w:type="gramEnd"/>
      <w:r w:rsidR="00D02735">
        <w:rPr>
          <w:sz w:val="26"/>
          <w:szCs w:val="26"/>
          <w:lang w:val="tt-RU"/>
        </w:rPr>
        <w:t xml:space="preserve"> Нигезләмәсенә үзгәрешләр кертү турындагы” Буа муниципаль районы Советы  Карарына түбәндәге үзгәрешләр һәм өстәмәләр кертергә:</w:t>
      </w:r>
      <w:r w:rsidRPr="00D805DE">
        <w:rPr>
          <w:sz w:val="26"/>
          <w:szCs w:val="26"/>
        </w:rPr>
        <w:t xml:space="preserve"> </w:t>
      </w:r>
    </w:p>
    <w:p w:rsidR="005158CB" w:rsidRPr="00D805DE" w:rsidRDefault="005158CB" w:rsidP="00D805DE">
      <w:pPr>
        <w:tabs>
          <w:tab w:val="left" w:pos="4969"/>
        </w:tabs>
        <w:ind w:firstLine="567"/>
        <w:jc w:val="both"/>
        <w:rPr>
          <w:sz w:val="26"/>
          <w:szCs w:val="26"/>
        </w:rPr>
      </w:pPr>
      <w:r w:rsidRPr="00D805DE">
        <w:rPr>
          <w:sz w:val="26"/>
          <w:szCs w:val="26"/>
        </w:rPr>
        <w:t xml:space="preserve">1.1 </w:t>
      </w:r>
      <w:proofErr w:type="spellStart"/>
      <w:r w:rsidR="00D02735">
        <w:rPr>
          <w:sz w:val="26"/>
          <w:szCs w:val="26"/>
        </w:rPr>
        <w:t>Карарны</w:t>
      </w:r>
      <w:proofErr w:type="spellEnd"/>
      <w:r w:rsidR="00D02735">
        <w:rPr>
          <w:sz w:val="26"/>
          <w:szCs w:val="26"/>
          <w:lang w:val="tt-RU"/>
        </w:rPr>
        <w:t xml:space="preserve">ң 2 нче </w:t>
      </w:r>
      <w:r w:rsidR="00D02735">
        <w:rPr>
          <w:sz w:val="26"/>
          <w:szCs w:val="26"/>
        </w:rPr>
        <w:t>пункт</w:t>
      </w:r>
      <w:r w:rsidR="00D02735">
        <w:rPr>
          <w:sz w:val="26"/>
          <w:szCs w:val="26"/>
          <w:lang w:val="tt-RU"/>
        </w:rPr>
        <w:t xml:space="preserve">ын үзгәртеп түбәндәге </w:t>
      </w:r>
      <w:proofErr w:type="spellStart"/>
      <w:r w:rsidR="00D02735">
        <w:rPr>
          <w:sz w:val="26"/>
          <w:szCs w:val="26"/>
        </w:rPr>
        <w:t>редакци</w:t>
      </w:r>
      <w:proofErr w:type="spellEnd"/>
      <w:r w:rsidR="00D02735">
        <w:rPr>
          <w:sz w:val="26"/>
          <w:szCs w:val="26"/>
          <w:lang w:val="tt-RU"/>
        </w:rPr>
        <w:t xml:space="preserve">ядә бәян </w:t>
      </w:r>
      <w:proofErr w:type="gramStart"/>
      <w:r w:rsidR="00D02735">
        <w:rPr>
          <w:sz w:val="26"/>
          <w:szCs w:val="26"/>
          <w:lang w:val="tt-RU"/>
        </w:rPr>
        <w:t>ит</w:t>
      </w:r>
      <w:proofErr w:type="gramEnd"/>
      <w:r w:rsidR="00D02735">
        <w:rPr>
          <w:sz w:val="26"/>
          <w:szCs w:val="26"/>
          <w:lang w:val="tt-RU"/>
        </w:rPr>
        <w:t>әргә</w:t>
      </w:r>
      <w:r w:rsidRPr="00D805DE">
        <w:rPr>
          <w:sz w:val="26"/>
          <w:szCs w:val="26"/>
        </w:rPr>
        <w:t>:</w:t>
      </w:r>
      <w:r w:rsidRPr="00D805DE">
        <w:rPr>
          <w:sz w:val="26"/>
          <w:szCs w:val="26"/>
        </w:rPr>
        <w:tab/>
      </w:r>
    </w:p>
    <w:p w:rsidR="00C613B3" w:rsidRDefault="002C2701" w:rsidP="00D805DE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tt-RU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tt-RU"/>
        </w:rPr>
        <w:t>“</w:t>
      </w:r>
      <w:r w:rsidR="005158CB" w:rsidRPr="00D805DE">
        <w:rPr>
          <w:sz w:val="26"/>
          <w:szCs w:val="26"/>
        </w:rPr>
        <w:t>2.</w:t>
      </w:r>
      <w:r w:rsidR="00A34BB5">
        <w:rPr>
          <w:sz w:val="26"/>
          <w:szCs w:val="26"/>
        </w:rPr>
        <w:t xml:space="preserve"> </w:t>
      </w:r>
      <w:r w:rsidR="00A34BB5">
        <w:rPr>
          <w:sz w:val="26"/>
          <w:szCs w:val="26"/>
          <w:lang w:val="tt-RU"/>
        </w:rPr>
        <w:t>Әлеге карар рәсми рәвештә бастырылган көненнән үз көченә керә һәм Тат</w:t>
      </w:r>
      <w:r w:rsidR="00C613B3">
        <w:rPr>
          <w:sz w:val="26"/>
          <w:szCs w:val="26"/>
          <w:lang w:val="tt-RU"/>
        </w:rPr>
        <w:t>арстан Республикасы хокукый мәгъ</w:t>
      </w:r>
      <w:r w:rsidR="00A34BB5">
        <w:rPr>
          <w:sz w:val="26"/>
          <w:szCs w:val="26"/>
          <w:lang w:val="tt-RU"/>
        </w:rPr>
        <w:t xml:space="preserve">лүматлар </w:t>
      </w:r>
      <w:r>
        <w:rPr>
          <w:sz w:val="26"/>
          <w:szCs w:val="26"/>
          <w:lang w:val="tt-RU"/>
        </w:rPr>
        <w:t xml:space="preserve">рәсми порталының район сайтында түбәндәге адрес </w:t>
      </w:r>
      <w:r w:rsidRPr="00D805DE">
        <w:rPr>
          <w:sz w:val="26"/>
          <w:szCs w:val="26"/>
        </w:rPr>
        <w:t xml:space="preserve">http://pravo.tatarstan.ru/, </w:t>
      </w:r>
      <w:r w:rsidR="00C613B3">
        <w:rPr>
          <w:sz w:val="26"/>
          <w:szCs w:val="26"/>
          <w:lang w:val="tt-RU"/>
        </w:rPr>
        <w:t>мәгълүмати – телекоммуникац</w:t>
      </w:r>
      <w:r>
        <w:rPr>
          <w:sz w:val="26"/>
          <w:szCs w:val="26"/>
          <w:lang w:val="tt-RU"/>
        </w:rPr>
        <w:t>ия Интернет челтәренең Т</w:t>
      </w:r>
      <w:r w:rsidR="00C613B3">
        <w:rPr>
          <w:sz w:val="26"/>
          <w:szCs w:val="26"/>
          <w:lang w:val="tt-RU"/>
        </w:rPr>
        <w:t>атарстан Республикасы муниципаль</w:t>
      </w:r>
      <w:r>
        <w:rPr>
          <w:sz w:val="26"/>
          <w:szCs w:val="26"/>
          <w:lang w:val="tt-RU"/>
        </w:rPr>
        <w:t xml:space="preserve"> берәмлекләр порталында түбәндәге адрес буенча </w:t>
      </w:r>
      <w:r w:rsidR="00C613B3">
        <w:rPr>
          <w:sz w:val="26"/>
          <w:szCs w:val="26"/>
        </w:rPr>
        <w:t>http://buinsk.tatarstan.ru</w:t>
      </w:r>
      <w:r>
        <w:rPr>
          <w:sz w:val="26"/>
          <w:szCs w:val="26"/>
          <w:lang w:val="tt-RU"/>
        </w:rPr>
        <w:t xml:space="preserve"> </w:t>
      </w:r>
      <w:r w:rsidR="00C613B3">
        <w:rPr>
          <w:sz w:val="26"/>
          <w:szCs w:val="26"/>
          <w:lang w:val="tt-RU"/>
        </w:rPr>
        <w:t>у</w:t>
      </w:r>
      <w:r>
        <w:rPr>
          <w:sz w:val="26"/>
          <w:szCs w:val="26"/>
          <w:lang w:val="tt-RU"/>
        </w:rPr>
        <w:t>рнаштырыла</w:t>
      </w:r>
      <w:r w:rsidR="00C613B3">
        <w:rPr>
          <w:sz w:val="26"/>
          <w:szCs w:val="26"/>
          <w:lang w:val="tt-RU"/>
        </w:rPr>
        <w:t>”.</w:t>
      </w:r>
    </w:p>
    <w:p w:rsidR="005158CB" w:rsidRPr="00C613B3" w:rsidRDefault="005158CB" w:rsidP="00C613B3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tt-RU"/>
        </w:rPr>
      </w:pPr>
      <w:r w:rsidRPr="00C613B3">
        <w:rPr>
          <w:spacing w:val="2"/>
          <w:sz w:val="26"/>
          <w:szCs w:val="26"/>
          <w:lang w:val="tt-RU"/>
        </w:rPr>
        <w:t xml:space="preserve">2. </w:t>
      </w:r>
      <w:r w:rsidR="00C613B3">
        <w:rPr>
          <w:sz w:val="26"/>
          <w:szCs w:val="26"/>
          <w:lang w:val="tt-RU"/>
        </w:rPr>
        <w:t xml:space="preserve">Әлеге карар рәсми рәвештә бастырылган көненнән үз көченә керә һәм Татарстан Республикасы хокукый мәгълүматлар рәсми порталының район сайтында түбәндәге адрес </w:t>
      </w:r>
      <w:r w:rsidR="00C613B3" w:rsidRPr="00C613B3">
        <w:rPr>
          <w:sz w:val="26"/>
          <w:szCs w:val="26"/>
          <w:lang w:val="tt-RU"/>
        </w:rPr>
        <w:t xml:space="preserve">http://pravo.tatarstan.ru/, </w:t>
      </w:r>
      <w:r w:rsidR="00C613B3">
        <w:rPr>
          <w:sz w:val="26"/>
          <w:szCs w:val="26"/>
          <w:lang w:val="tt-RU"/>
        </w:rPr>
        <w:t xml:space="preserve">мәгълүмати – телекоммуникация Интернет челтәренең Татарстан Республикасы муниципаль берәмлекләр порталында түбәндәге адрес буенча </w:t>
      </w:r>
      <w:r w:rsidR="00C613B3" w:rsidRPr="00C613B3">
        <w:rPr>
          <w:sz w:val="26"/>
          <w:szCs w:val="26"/>
          <w:lang w:val="tt-RU"/>
        </w:rPr>
        <w:t>http://buinsk.tatarstan.ru</w:t>
      </w:r>
      <w:r w:rsidR="00C613B3">
        <w:rPr>
          <w:sz w:val="26"/>
          <w:szCs w:val="26"/>
          <w:lang w:val="tt-RU"/>
        </w:rPr>
        <w:t xml:space="preserve"> урнаштырыла.</w:t>
      </w:r>
    </w:p>
    <w:p w:rsidR="00A8692B" w:rsidRDefault="005158CB" w:rsidP="00C613B3">
      <w:pPr>
        <w:tabs>
          <w:tab w:val="left" w:pos="1134"/>
        </w:tabs>
        <w:ind w:right="-81" w:firstLine="567"/>
        <w:jc w:val="both"/>
        <w:rPr>
          <w:sz w:val="26"/>
          <w:szCs w:val="26"/>
          <w:lang w:val="tt-RU"/>
        </w:rPr>
      </w:pPr>
      <w:r w:rsidRPr="00C613B3">
        <w:rPr>
          <w:sz w:val="26"/>
          <w:szCs w:val="26"/>
          <w:lang w:val="tt-RU"/>
        </w:rPr>
        <w:t xml:space="preserve">3. </w:t>
      </w:r>
      <w:r w:rsidR="00C613B3">
        <w:rPr>
          <w:sz w:val="26"/>
          <w:szCs w:val="26"/>
          <w:lang w:val="tt-RU"/>
        </w:rPr>
        <w:t>Әлеге Нигезләмәнең үтәлешен к</w:t>
      </w:r>
      <w:r w:rsidRPr="00C613B3">
        <w:rPr>
          <w:sz w:val="26"/>
          <w:szCs w:val="26"/>
          <w:lang w:val="tt-RU"/>
        </w:rPr>
        <w:t>онтроль</w:t>
      </w:r>
      <w:r w:rsidR="00C613B3">
        <w:rPr>
          <w:sz w:val="26"/>
          <w:szCs w:val="26"/>
          <w:lang w:val="tt-RU"/>
        </w:rPr>
        <w:t>дә тотуны үз өстемә алам.</w:t>
      </w:r>
      <w:r w:rsidRPr="00C613B3">
        <w:rPr>
          <w:sz w:val="26"/>
          <w:szCs w:val="26"/>
          <w:lang w:val="tt-RU"/>
        </w:rPr>
        <w:t xml:space="preserve"> </w:t>
      </w:r>
    </w:p>
    <w:p w:rsidR="00C613B3" w:rsidRDefault="00C613B3" w:rsidP="00C613B3">
      <w:pPr>
        <w:tabs>
          <w:tab w:val="left" w:pos="1134"/>
        </w:tabs>
        <w:ind w:right="-81" w:firstLine="567"/>
        <w:jc w:val="both"/>
        <w:rPr>
          <w:sz w:val="26"/>
          <w:szCs w:val="26"/>
          <w:lang w:val="tt-RU"/>
        </w:rPr>
      </w:pPr>
    </w:p>
    <w:p w:rsidR="00C613B3" w:rsidRPr="00C613B3" w:rsidRDefault="00C613B3" w:rsidP="00C613B3">
      <w:pPr>
        <w:tabs>
          <w:tab w:val="left" w:pos="1134"/>
        </w:tabs>
        <w:ind w:right="-81" w:firstLine="567"/>
        <w:jc w:val="both"/>
        <w:rPr>
          <w:sz w:val="26"/>
          <w:szCs w:val="26"/>
          <w:lang w:val="tt-RU"/>
        </w:rPr>
      </w:pPr>
    </w:p>
    <w:p w:rsidR="00A8692B" w:rsidRPr="00C613B3" w:rsidRDefault="00A8692B" w:rsidP="00A8692B">
      <w:pPr>
        <w:jc w:val="both"/>
        <w:rPr>
          <w:sz w:val="26"/>
          <w:szCs w:val="26"/>
          <w:lang w:val="tt-RU"/>
        </w:rPr>
      </w:pPr>
      <w:proofErr w:type="spellStart"/>
      <w:r w:rsidRPr="00D805DE">
        <w:rPr>
          <w:sz w:val="26"/>
          <w:szCs w:val="26"/>
        </w:rPr>
        <w:t>Бу</w:t>
      </w:r>
      <w:proofErr w:type="spellEnd"/>
      <w:r w:rsidR="00C613B3">
        <w:rPr>
          <w:sz w:val="26"/>
          <w:szCs w:val="26"/>
          <w:lang w:val="tt-RU"/>
        </w:rPr>
        <w:t>а</w:t>
      </w:r>
      <w:r w:rsidRPr="00D805DE">
        <w:rPr>
          <w:sz w:val="26"/>
          <w:szCs w:val="26"/>
        </w:rPr>
        <w:t xml:space="preserve"> </w:t>
      </w:r>
      <w:proofErr w:type="spellStart"/>
      <w:r w:rsidR="00C613B3" w:rsidRPr="00D805DE">
        <w:rPr>
          <w:sz w:val="26"/>
          <w:szCs w:val="26"/>
        </w:rPr>
        <w:t>муниципаль</w:t>
      </w:r>
      <w:proofErr w:type="spellEnd"/>
      <w:r w:rsidR="00C613B3">
        <w:rPr>
          <w:sz w:val="26"/>
          <w:szCs w:val="26"/>
          <w:lang w:val="tt-RU"/>
        </w:rPr>
        <w:t xml:space="preserve"> районы башлыгы,</w:t>
      </w:r>
    </w:p>
    <w:p w:rsidR="00A8692B" w:rsidRPr="00C613B3" w:rsidRDefault="00C613B3" w:rsidP="00A8692B">
      <w:pPr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Буа </w:t>
      </w:r>
      <w:proofErr w:type="spellStart"/>
      <w:r w:rsidR="00A8692B" w:rsidRPr="00D805DE">
        <w:rPr>
          <w:sz w:val="26"/>
          <w:szCs w:val="26"/>
        </w:rPr>
        <w:t>муниципаль</w:t>
      </w:r>
      <w:proofErr w:type="spellEnd"/>
      <w:r>
        <w:rPr>
          <w:sz w:val="26"/>
          <w:szCs w:val="26"/>
        </w:rPr>
        <w:t xml:space="preserve"> район</w:t>
      </w:r>
      <w:r>
        <w:rPr>
          <w:sz w:val="26"/>
          <w:szCs w:val="26"/>
          <w:lang w:val="tt-RU"/>
        </w:rPr>
        <w:t>ы Советы рәисе                                          М.А.Җаббаров</w:t>
      </w:r>
    </w:p>
    <w:p w:rsidR="00B526F5" w:rsidRDefault="00B526F5" w:rsidP="00424C3C">
      <w:pPr>
        <w:jc w:val="both"/>
        <w:rPr>
          <w:sz w:val="26"/>
          <w:szCs w:val="26"/>
          <w:lang w:val="tt-RU"/>
        </w:rPr>
      </w:pPr>
    </w:p>
    <w:p w:rsidR="00C613B3" w:rsidRDefault="00C613B3" w:rsidP="00424C3C">
      <w:pPr>
        <w:jc w:val="both"/>
        <w:rPr>
          <w:sz w:val="26"/>
          <w:szCs w:val="26"/>
          <w:lang w:val="tt-RU"/>
        </w:rPr>
      </w:pPr>
    </w:p>
    <w:p w:rsidR="00B526F5" w:rsidRPr="00B526F5" w:rsidRDefault="00B526F5" w:rsidP="00B526F5">
      <w:pPr>
        <w:jc w:val="both"/>
        <w:rPr>
          <w:color w:val="3C3C3C"/>
          <w:spacing w:val="2"/>
          <w:sz w:val="26"/>
          <w:szCs w:val="26"/>
          <w:lang w:val="tt-RU"/>
        </w:rPr>
      </w:pPr>
    </w:p>
    <w:sectPr w:rsidR="00B526F5" w:rsidRPr="00B526F5" w:rsidSect="005158CB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5C" w:rsidRDefault="009C4E5C" w:rsidP="004A1E1B">
      <w:r>
        <w:separator/>
      </w:r>
    </w:p>
  </w:endnote>
  <w:endnote w:type="continuationSeparator" w:id="0">
    <w:p w:rsidR="009C4E5C" w:rsidRDefault="009C4E5C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C613B3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5C" w:rsidRDefault="009C4E5C" w:rsidP="004A1E1B">
      <w:r>
        <w:separator/>
      </w:r>
    </w:p>
  </w:footnote>
  <w:footnote w:type="continuationSeparator" w:id="0">
    <w:p w:rsidR="009C4E5C" w:rsidRDefault="009C4E5C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48B2"/>
    <w:rsid w:val="00055A8A"/>
    <w:rsid w:val="0006395F"/>
    <w:rsid w:val="000648FF"/>
    <w:rsid w:val="000708F1"/>
    <w:rsid w:val="000864C3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5BA0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05876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2701"/>
    <w:rsid w:val="002C640F"/>
    <w:rsid w:val="002D1EBB"/>
    <w:rsid w:val="002D43DE"/>
    <w:rsid w:val="002E5439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9437E"/>
    <w:rsid w:val="003A2757"/>
    <w:rsid w:val="003A2C5E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158CB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064F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630"/>
    <w:rsid w:val="00652C08"/>
    <w:rsid w:val="006660FB"/>
    <w:rsid w:val="00681AAF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2E88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7F5ADB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D74E5"/>
    <w:rsid w:val="008F1577"/>
    <w:rsid w:val="008F6480"/>
    <w:rsid w:val="00901E24"/>
    <w:rsid w:val="009064D6"/>
    <w:rsid w:val="00910855"/>
    <w:rsid w:val="0091131C"/>
    <w:rsid w:val="009121F4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4E5C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4BB5"/>
    <w:rsid w:val="00A40E69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8692B"/>
    <w:rsid w:val="00A92350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00394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26F5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38F1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613B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02735"/>
    <w:rsid w:val="00D16ADC"/>
    <w:rsid w:val="00D17812"/>
    <w:rsid w:val="00D201CE"/>
    <w:rsid w:val="00D22B42"/>
    <w:rsid w:val="00D24C9F"/>
    <w:rsid w:val="00D274A8"/>
    <w:rsid w:val="00D30BF5"/>
    <w:rsid w:val="00D422A3"/>
    <w:rsid w:val="00D46BE8"/>
    <w:rsid w:val="00D47A28"/>
    <w:rsid w:val="00D606FB"/>
    <w:rsid w:val="00D750BD"/>
    <w:rsid w:val="00D805DE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01B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05E0"/>
    <w:rsid w:val="00F5065D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46C5-8228-4036-A703-583ED9F7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2018-05-28T13:01:00Z</cp:lastPrinted>
  <dcterms:created xsi:type="dcterms:W3CDTF">2018-09-01T05:26:00Z</dcterms:created>
  <dcterms:modified xsi:type="dcterms:W3CDTF">2018-09-01T05:26:00Z</dcterms:modified>
</cp:coreProperties>
</file>