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6177D2" w:rsidRPr="0046008C" w:rsidTr="00CF29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77D2" w:rsidRPr="0046008C" w:rsidRDefault="006177D2" w:rsidP="00CF2900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6177D2" w:rsidRPr="0046008C" w:rsidRDefault="006177D2" w:rsidP="00CF2900">
            <w:pPr>
              <w:jc w:val="center"/>
            </w:pPr>
            <w:r w:rsidRPr="0046008C">
              <w:t xml:space="preserve">СОВЕТ </w:t>
            </w:r>
          </w:p>
          <w:p w:rsidR="006177D2" w:rsidRPr="0046008C" w:rsidRDefault="006177D2" w:rsidP="00CF2900">
            <w:pPr>
              <w:jc w:val="center"/>
            </w:pPr>
            <w:r w:rsidRPr="0046008C">
              <w:t>БУИНСКОГО</w:t>
            </w:r>
          </w:p>
          <w:p w:rsidR="006177D2" w:rsidRPr="0046008C" w:rsidRDefault="006177D2" w:rsidP="00CF2900">
            <w:pPr>
              <w:jc w:val="center"/>
            </w:pPr>
            <w:r w:rsidRPr="0046008C">
              <w:t>МУНИЦИПАЛЬНОГО РАЙОНА</w:t>
            </w:r>
          </w:p>
          <w:p w:rsidR="006177D2" w:rsidRPr="0046008C" w:rsidRDefault="006177D2" w:rsidP="00CF29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7D2" w:rsidRPr="0046008C" w:rsidRDefault="006177D2" w:rsidP="00CF2900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7D2" w:rsidRPr="0046008C" w:rsidRDefault="006177D2" w:rsidP="00CF2900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6177D2" w:rsidRPr="0046008C" w:rsidRDefault="006177D2" w:rsidP="00CF2900">
            <w:pPr>
              <w:jc w:val="center"/>
            </w:pPr>
            <w:r w:rsidRPr="0046008C">
              <w:t>БУА</w:t>
            </w:r>
          </w:p>
          <w:p w:rsidR="006177D2" w:rsidRPr="0046008C" w:rsidRDefault="006177D2" w:rsidP="00CF2900">
            <w:pPr>
              <w:jc w:val="center"/>
            </w:pPr>
            <w:r w:rsidRPr="0046008C">
              <w:t xml:space="preserve"> МУНИЦИПАЛЬ РАЙОНЫ</w:t>
            </w:r>
          </w:p>
          <w:p w:rsidR="006177D2" w:rsidRPr="0046008C" w:rsidRDefault="006177D2" w:rsidP="00CF2900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6177D2" w:rsidRPr="0046008C" w:rsidTr="00CF2900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7D2" w:rsidRPr="0046008C" w:rsidRDefault="006177D2" w:rsidP="00CF2900">
            <w:pPr>
              <w:jc w:val="center"/>
              <w:rPr>
                <w:b/>
                <w:color w:val="000000"/>
              </w:rPr>
            </w:pPr>
          </w:p>
          <w:p w:rsidR="006177D2" w:rsidRPr="0046008C" w:rsidRDefault="006177D2" w:rsidP="00CF2900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6177D2" w:rsidRPr="0046008C" w:rsidRDefault="00EF01B7" w:rsidP="00CF2900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2706921</wp:posOffset>
                      </wp:positionH>
                      <wp:positionV relativeFrom="paragraph">
                        <wp:posOffset>98011</wp:posOffset>
                      </wp:positionV>
                      <wp:extent cx="1160891" cy="278296"/>
                      <wp:effectExtent l="0" t="0" r="1270" b="762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891" cy="2782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77D2" w:rsidRPr="00F208BA" w:rsidRDefault="006177D2" w:rsidP="006177D2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proofErr w:type="spellStart"/>
                                  <w:r w:rsidRPr="00406E57">
                                    <w:t>Бу</w:t>
                                  </w:r>
                                  <w:r w:rsidR="00C8068B">
                                    <w:t>а</w:t>
                                  </w:r>
                                  <w:proofErr w:type="spellEnd"/>
                                  <w:r w:rsidR="00F208BA">
                                    <w:rPr>
                                      <w:lang w:val="tt-RU"/>
                                    </w:rPr>
                                    <w:t xml:space="preserve">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.15pt;margin-top:7.7pt;width:91.4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" filled="f" stroked="f" strokecolor="white">
                      <v:textbox inset="0,0,0,0">
                        <w:txbxContent>
                          <w:p w:rsidR="006177D2" w:rsidRPr="00F208BA" w:rsidRDefault="006177D2" w:rsidP="006177D2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proofErr w:type="spellStart"/>
                            <w:r w:rsidRPr="00406E57">
                              <w:t>Бу</w:t>
                            </w:r>
                            <w:r w:rsidR="00C8068B">
                              <w:t>а</w:t>
                            </w:r>
                            <w:proofErr w:type="spellEnd"/>
                            <w:r w:rsidR="00F208BA">
                              <w:rPr>
                                <w:lang w:val="tt-RU"/>
                              </w:rPr>
                              <w:t xml:space="preserve">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77D2" w:rsidRPr="0046008C" w:rsidRDefault="00C8068B" w:rsidP="00CF2900">
            <w:pPr>
              <w:jc w:val="center"/>
              <w:rPr>
                <w:color w:val="000000"/>
              </w:rPr>
            </w:pPr>
            <w:r>
              <w:t xml:space="preserve">9 </w:t>
            </w:r>
            <w:proofErr w:type="spellStart"/>
            <w:r>
              <w:t>ноябр</w:t>
            </w:r>
            <w:proofErr w:type="spellEnd"/>
            <w:r>
              <w:rPr>
                <w:lang w:val="tt-RU"/>
              </w:rPr>
              <w:t>ь</w:t>
            </w:r>
            <w:r>
              <w:t xml:space="preserve"> 2018 </w:t>
            </w:r>
            <w:r>
              <w:rPr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7D2" w:rsidRPr="0046008C" w:rsidRDefault="006177D2" w:rsidP="00CF2900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6177D2" w:rsidRPr="0046008C" w:rsidRDefault="006177D2" w:rsidP="00CF2900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6177D2" w:rsidRPr="0046008C" w:rsidRDefault="006177D2" w:rsidP="00CF2900">
            <w:pPr>
              <w:jc w:val="center"/>
              <w:rPr>
                <w:sz w:val="24"/>
              </w:rPr>
            </w:pPr>
          </w:p>
          <w:p w:rsidR="006177D2" w:rsidRPr="0046008C" w:rsidRDefault="006177D2" w:rsidP="006177D2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>№ 4</w:t>
            </w:r>
            <w:r w:rsidRPr="0046008C">
              <w:t>-35</w:t>
            </w:r>
          </w:p>
        </w:tc>
      </w:tr>
    </w:tbl>
    <w:p w:rsidR="006177D2" w:rsidRDefault="006177D2" w:rsidP="006177D2">
      <w:pPr>
        <w:jc w:val="both"/>
      </w:pPr>
    </w:p>
    <w:p w:rsidR="00C8068B" w:rsidRPr="0049655B" w:rsidRDefault="00C8068B" w:rsidP="00C8068B">
      <w:pPr>
        <w:jc w:val="both"/>
      </w:pP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</w:p>
    <w:p w:rsidR="00C8068B" w:rsidRPr="0049655B" w:rsidRDefault="00C8068B" w:rsidP="00C8068B">
      <w:pPr>
        <w:jc w:val="both"/>
        <w:rPr>
          <w:lang w:val="tt-RU"/>
        </w:rPr>
      </w:pPr>
      <w:r>
        <w:rPr>
          <w:lang w:val="tt-RU"/>
        </w:rPr>
        <w:t>Бик-Үти</w:t>
      </w:r>
      <w:r w:rsidRPr="0049655B">
        <w:rPr>
          <w:lang w:val="tt-RU"/>
        </w:rPr>
        <w:t xml:space="preserve"> авыл җирлеге </w:t>
      </w:r>
    </w:p>
    <w:p w:rsidR="00C8068B" w:rsidRPr="0049655B" w:rsidRDefault="00C8068B" w:rsidP="00C8068B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C8068B" w:rsidRDefault="00C8068B" w:rsidP="006177D2">
      <w:pPr>
        <w:jc w:val="both"/>
      </w:pPr>
    </w:p>
    <w:p w:rsidR="007B630B" w:rsidRPr="006177D2" w:rsidRDefault="007B630B" w:rsidP="007B630B">
      <w:pPr>
        <w:jc w:val="both"/>
      </w:pPr>
    </w:p>
    <w:p w:rsidR="00C8068B" w:rsidRDefault="00FE2360" w:rsidP="00C8068B">
      <w:pPr>
        <w:ind w:firstLine="567"/>
        <w:jc w:val="both"/>
        <w:rPr>
          <w:lang w:val="tt-RU"/>
        </w:rPr>
      </w:pPr>
      <w:r w:rsidRPr="006177D2">
        <w:t xml:space="preserve"> </w:t>
      </w:r>
      <w:r w:rsidR="00C8068B"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="00C8068B"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</w:t>
      </w:r>
      <w:r w:rsidR="00F208BA">
        <w:rPr>
          <w:lang w:val="tt-RU"/>
        </w:rPr>
        <w:t>14</w:t>
      </w:r>
      <w:r w:rsidR="00C8068B" w:rsidRPr="0049655B">
        <w:rPr>
          <w:lang w:val="tt-RU"/>
        </w:rPr>
        <w:t xml:space="preserve"> августындагы 10-53/1</w:t>
      </w:r>
      <w:r w:rsidR="00EF01B7">
        <w:rPr>
          <w:lang w:val="tt-RU"/>
        </w:rPr>
        <w:t>0632</w:t>
      </w:r>
      <w:r w:rsidR="00C8068B"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 </w:t>
      </w:r>
    </w:p>
    <w:p w:rsidR="006177D2" w:rsidRPr="00EF01B7" w:rsidRDefault="006177D2" w:rsidP="00C84087">
      <w:pPr>
        <w:jc w:val="both"/>
        <w:rPr>
          <w:lang w:val="tt-RU"/>
        </w:rPr>
      </w:pPr>
    </w:p>
    <w:p w:rsidR="00EF01B7" w:rsidRPr="00CC3A3A" w:rsidRDefault="00EF01B7" w:rsidP="00EF01B7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EF01B7" w:rsidRPr="00CC3A3A" w:rsidRDefault="00EF01B7" w:rsidP="00EF01B7">
      <w:pPr>
        <w:ind w:firstLine="851"/>
        <w:jc w:val="both"/>
        <w:rPr>
          <w:b/>
        </w:rPr>
      </w:pPr>
    </w:p>
    <w:p w:rsidR="00EF01B7" w:rsidRPr="0049655B" w:rsidRDefault="00EF01B7" w:rsidP="00EF01B7">
      <w:pPr>
        <w:ind w:firstLine="567"/>
        <w:jc w:val="both"/>
        <w:rPr>
          <w:lang w:val="tt-RU"/>
        </w:rPr>
      </w:pPr>
      <w:r w:rsidRPr="0049655B">
        <w:t xml:space="preserve">1. </w:t>
      </w: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Бик-Үти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EF01B7" w:rsidRDefault="00EF01B7" w:rsidP="00EF01B7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 w:rsidR="00CE221C">
        <w:rPr>
          <w:lang w:val="tt-RU"/>
        </w:rPr>
        <w:t>Бик-</w:t>
      </w:r>
      <w:bookmarkStart w:id="0" w:name="_GoBack"/>
      <w:bookmarkEnd w:id="0"/>
      <w:r>
        <w:rPr>
          <w:lang w:val="tt-RU"/>
        </w:rPr>
        <w:t>Үти</w:t>
      </w:r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EF01B7" w:rsidRPr="008A76FE" w:rsidRDefault="00EF01B7" w:rsidP="00EF01B7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EF01B7" w:rsidRPr="002A5163" w:rsidRDefault="00EF01B7" w:rsidP="00EF01B7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EF01B7" w:rsidRPr="002A5163" w:rsidRDefault="00EF01B7" w:rsidP="00EF01B7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EF01B7" w:rsidRPr="0049655B" w:rsidRDefault="00EF01B7" w:rsidP="00EF01B7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EF01B7" w:rsidRPr="0049655B" w:rsidRDefault="00EF01B7" w:rsidP="00EF01B7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EF01B7" w:rsidRPr="00EF01B7" w:rsidRDefault="00EF01B7" w:rsidP="006177D2">
      <w:pPr>
        <w:jc w:val="both"/>
        <w:rPr>
          <w:b/>
          <w:lang w:val="tt-RU"/>
        </w:rPr>
      </w:pPr>
    </w:p>
    <w:p w:rsidR="00D13881" w:rsidRDefault="00D13881" w:rsidP="006177D2">
      <w:pPr>
        <w:jc w:val="both"/>
        <w:rPr>
          <w:b/>
        </w:rPr>
      </w:pPr>
    </w:p>
    <w:p w:rsidR="00D13881" w:rsidRDefault="00D13881" w:rsidP="006177D2">
      <w:pPr>
        <w:jc w:val="both"/>
        <w:rPr>
          <w:b/>
        </w:rPr>
      </w:pPr>
    </w:p>
    <w:p w:rsidR="00EF01B7" w:rsidRDefault="00EF01B7" w:rsidP="006177D2">
      <w:pPr>
        <w:jc w:val="both"/>
        <w:rPr>
          <w:b/>
          <w:lang w:val="tt-RU"/>
        </w:rPr>
      </w:pPr>
    </w:p>
    <w:p w:rsidR="00EF01B7" w:rsidRDefault="00EF01B7" w:rsidP="006177D2">
      <w:pPr>
        <w:jc w:val="both"/>
        <w:rPr>
          <w:b/>
          <w:lang w:val="tt-RU"/>
        </w:rPr>
      </w:pPr>
    </w:p>
    <w:p w:rsidR="00EF01B7" w:rsidRDefault="00EF01B7" w:rsidP="006177D2">
      <w:pPr>
        <w:jc w:val="both"/>
        <w:rPr>
          <w:b/>
          <w:lang w:val="tt-RU"/>
        </w:rPr>
      </w:pPr>
    </w:p>
    <w:p w:rsidR="00EF01B7" w:rsidRPr="00EF01B7" w:rsidRDefault="00EF01B7" w:rsidP="006177D2">
      <w:pPr>
        <w:jc w:val="both"/>
        <w:rPr>
          <w:b/>
          <w:lang w:val="tt-RU"/>
        </w:rPr>
      </w:pPr>
    </w:p>
    <w:p w:rsidR="00D13881" w:rsidRDefault="00D13881" w:rsidP="006177D2">
      <w:pPr>
        <w:jc w:val="both"/>
        <w:rPr>
          <w:b/>
        </w:rPr>
      </w:pPr>
    </w:p>
    <w:p w:rsidR="00D13881" w:rsidRDefault="00D13881" w:rsidP="006177D2">
      <w:pPr>
        <w:jc w:val="both"/>
        <w:rPr>
          <w:b/>
        </w:rPr>
      </w:pPr>
    </w:p>
    <w:p w:rsidR="00D13881" w:rsidRDefault="00D13881" w:rsidP="006177D2">
      <w:pPr>
        <w:jc w:val="both"/>
        <w:rPr>
          <w:b/>
        </w:rPr>
      </w:pPr>
    </w:p>
    <w:p w:rsidR="00D13881" w:rsidRDefault="00D13881" w:rsidP="006177D2">
      <w:pPr>
        <w:jc w:val="both"/>
        <w:rPr>
          <w:b/>
        </w:rPr>
      </w:pPr>
    </w:p>
    <w:p w:rsidR="00D13881" w:rsidRDefault="00D13881" w:rsidP="006177D2">
      <w:pPr>
        <w:jc w:val="both"/>
        <w:rPr>
          <w:b/>
        </w:rPr>
      </w:pPr>
    </w:p>
    <w:p w:rsidR="00D13881" w:rsidRPr="00D13881" w:rsidRDefault="00EF01B7" w:rsidP="00D13881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7015" cy="489585"/>
                <wp:effectExtent l="19050" t="19050" r="62865" b="6286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015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.45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D13881" w:rsidRPr="00D13881" w:rsidRDefault="00EF01B7" w:rsidP="00D13881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10925"/>
                <wp:effectExtent l="0" t="0" r="23495" b="1270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7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D13881" w:rsidRPr="00D13881" w:rsidRDefault="00D13881" w:rsidP="00D1388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13881">
        <w:rPr>
          <w:b/>
          <w:sz w:val="32"/>
          <w:szCs w:val="32"/>
          <w:lang w:eastAsia="en-US"/>
        </w:rPr>
        <w:t>ГЕНЕРАЛЬНЫЙ ПЛАН</w:t>
      </w: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13881">
        <w:rPr>
          <w:b/>
          <w:sz w:val="32"/>
          <w:szCs w:val="32"/>
          <w:lang w:eastAsia="en-US"/>
        </w:rPr>
        <w:t>БИК-УТЕЕВСКОГО СЕЛЬСКОГО ПОСЕЛЕНИЯ</w:t>
      </w: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13881">
        <w:rPr>
          <w:b/>
          <w:sz w:val="32"/>
          <w:szCs w:val="32"/>
          <w:lang w:eastAsia="en-US"/>
        </w:rPr>
        <w:t>БУИНСКОГО МУНИЦИПАЛЬНОГО РАЙОНА</w:t>
      </w: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D13881">
        <w:rPr>
          <w:b/>
          <w:sz w:val="32"/>
          <w:szCs w:val="32"/>
          <w:lang w:eastAsia="en-US"/>
        </w:rPr>
        <w:t>РЕСПУБЛИКИ ТАТАРСТАН</w:t>
      </w: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D13881" w:rsidRPr="00D13881" w:rsidRDefault="00D13881" w:rsidP="00D1388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D13881">
        <w:rPr>
          <w:b/>
          <w:sz w:val="26"/>
          <w:szCs w:val="26"/>
          <w:lang w:eastAsia="en-US"/>
        </w:rPr>
        <w:t>УТВЕРЖДАЕМАЯ ЧАСТЬ</w:t>
      </w:r>
    </w:p>
    <w:p w:rsidR="00D13881" w:rsidRPr="00D13881" w:rsidRDefault="00D13881" w:rsidP="00D1388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D13881">
        <w:rPr>
          <w:b/>
          <w:i/>
          <w:lang w:eastAsia="en-US"/>
        </w:rPr>
        <w:t>Том 1</w:t>
      </w:r>
    </w:p>
    <w:p w:rsidR="00D13881" w:rsidRPr="00D13881" w:rsidRDefault="00D13881" w:rsidP="00D13881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jc w:val="center"/>
        <w:rPr>
          <w:i/>
          <w:lang w:eastAsia="en-US"/>
        </w:rPr>
      </w:pPr>
      <w:r w:rsidRPr="00D13881">
        <w:rPr>
          <w:i/>
          <w:lang w:eastAsia="en-US"/>
        </w:rPr>
        <w:t>Положения о территориальном планировании</w:t>
      </w: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BA1805" w:rsidRPr="00BA1805" w:rsidRDefault="00BA1805" w:rsidP="00BA1805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  <w:r w:rsidRPr="00BA1805">
        <w:rPr>
          <w:i/>
          <w:sz w:val="24"/>
          <w:szCs w:val="24"/>
          <w:lang w:eastAsia="en-US"/>
        </w:rPr>
        <w:t>2018 год</w:t>
      </w:r>
    </w:p>
    <w:p w:rsidR="00D13881" w:rsidRPr="00D13881" w:rsidRDefault="00D13881" w:rsidP="00D1388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BA1805" w:rsidRDefault="00EF01B7" w:rsidP="00EF01B7">
      <w:pPr>
        <w:jc w:val="center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-184150</wp:posOffset>
                </wp:positionH>
                <wp:positionV relativeFrom="page">
                  <wp:posOffset>10029825</wp:posOffset>
                </wp:positionV>
                <wp:extent cx="7875270" cy="473075"/>
                <wp:effectExtent l="19050" t="19050" r="43815" b="603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5270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5pt;margin-top:789.75pt;width:620.1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</w:p>
    <w:p w:rsidR="00BA1805" w:rsidRDefault="00BA1805" w:rsidP="00BA1805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BA1805" w:rsidRDefault="00BA1805" w:rsidP="00BA1805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D13881" w:rsidRPr="00BA1805" w:rsidRDefault="00D13881" w:rsidP="00BA1805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  <w:r w:rsidRPr="00BA1805">
        <w:rPr>
          <w:rFonts w:eastAsia="Calibri"/>
          <w:b/>
          <w:lang w:eastAsia="en-US"/>
        </w:rPr>
        <w:t>СОДЕРЖАНИЕ</w:t>
      </w:r>
    </w:p>
    <w:p w:rsidR="00D13881" w:rsidRPr="00D13881" w:rsidRDefault="00D13881" w:rsidP="00D13881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D13881" w:rsidRPr="00D13881" w:rsidRDefault="00EE4B66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D1388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D13881" w:rsidRPr="00D1388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D1388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13814831" w:history="1">
        <w:r w:rsidR="00D13881" w:rsidRPr="00D1388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_Toc513814831 \h </w:instrText>
        </w:r>
        <w:r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914B0E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814832" w:history="1">
        <w:r w:rsidR="00D13881" w:rsidRPr="00D1388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_Toc513814832 \h </w:instrText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914B0E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14833" w:history="1">
        <w:r w:rsidR="00D13881" w:rsidRPr="00D1388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_Toc513814833 \h </w:instrTex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914B0E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814834" w:history="1">
        <w:r w:rsidR="00D13881" w:rsidRPr="00D1388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_Toc513814834 \h </w:instrText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914B0E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14835" w:history="1">
        <w:r w:rsidR="00D13881" w:rsidRPr="00D1388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_Toc513814835 \h </w:instrTex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914B0E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14836" w:history="1">
        <w:r w:rsidR="00D13881" w:rsidRPr="00D1388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_Toc513814836 \h </w:instrTex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914B0E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814837" w:history="1">
        <w:r w:rsidR="00D13881" w:rsidRPr="00D1388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_Toc513814837 \h </w:instrTex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9</w:t>
        </w:r>
        <w:r w:rsidR="00EE4B66" w:rsidRPr="00D1388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914B0E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814838" w:history="1">
        <w:r w:rsidR="00D13881" w:rsidRPr="00D1388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D13881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_Toc513814838 \h </w:instrText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19166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10</w:t>
        </w:r>
        <w:r w:rsidR="00EE4B66" w:rsidRPr="00D1388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D13881" w:rsidRPr="00D13881" w:rsidRDefault="00EE4B66" w:rsidP="00D1388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D1388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D13881" w:rsidRPr="00D13881" w:rsidRDefault="00D13881" w:rsidP="00D1388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13814831"/>
      <w:r w:rsidRPr="00D13881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 xml:space="preserve">Генеральный план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Бик-Утеевск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разработан в составе: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D13881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D13881" w:rsidRPr="00D13881" w:rsidRDefault="00D13881" w:rsidP="00D13881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D13881" w:rsidRPr="00D13881" w:rsidTr="007F6E9F"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D13881" w:rsidRPr="00D13881" w:rsidTr="007F6E9F">
        <w:trPr>
          <w:trHeight w:val="394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D13881" w:rsidRPr="00D13881" w:rsidRDefault="00D13881" w:rsidP="00D13881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D13881" w:rsidRPr="00D13881" w:rsidTr="007F6E9F"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D13881" w:rsidRPr="00D13881" w:rsidTr="007F6E9F">
        <w:trPr>
          <w:trHeight w:val="589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D13881" w:rsidRPr="00D13881" w:rsidTr="007F6E9F">
        <w:trPr>
          <w:trHeight w:val="458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D13881" w:rsidRPr="00D13881" w:rsidTr="007F6E9F">
        <w:trPr>
          <w:trHeight w:val="506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D13881">
        <w:rPr>
          <w:rFonts w:eastAsia="Calibri"/>
          <w:b/>
          <w:sz w:val="24"/>
          <w:szCs w:val="24"/>
          <w:lang w:eastAsia="en-US"/>
        </w:rPr>
        <w:t>Приложение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D13881" w:rsidRPr="00D13881" w:rsidTr="007F6E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D13881" w:rsidRPr="00D13881" w:rsidTr="007F6E9F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D13881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D13881" w:rsidRPr="00D13881" w:rsidRDefault="00D13881" w:rsidP="00D13881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D13881" w:rsidRPr="00D13881" w:rsidTr="007F6E9F"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D13881" w:rsidRPr="00D13881" w:rsidTr="007F6E9F">
        <w:trPr>
          <w:trHeight w:val="466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D13881" w:rsidRPr="00D13881" w:rsidRDefault="00D13881" w:rsidP="00D13881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D13881" w:rsidRPr="00D13881" w:rsidTr="007F6E9F">
        <w:tc>
          <w:tcPr>
            <w:tcW w:w="1134" w:type="dxa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D13881" w:rsidRPr="00D13881" w:rsidTr="007F6E9F">
        <w:trPr>
          <w:trHeight w:val="559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D13881" w:rsidRPr="00D13881" w:rsidTr="007F6E9F">
        <w:trPr>
          <w:trHeight w:val="654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D13881" w:rsidRPr="00D13881" w:rsidTr="007F6E9F">
        <w:trPr>
          <w:trHeight w:val="654"/>
        </w:trPr>
        <w:tc>
          <w:tcPr>
            <w:tcW w:w="113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13814832"/>
      <w:r w:rsidRPr="00D13881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 xml:space="preserve">Заказчик проекта Генерального плана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Бик-Утеевск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сельского поселения – Исполнительный комитет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Бик-Утеевск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D13881" w:rsidRPr="00D13881" w:rsidRDefault="00D13881" w:rsidP="00D13881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D13881" w:rsidRPr="00D13881" w:rsidRDefault="00D13881" w:rsidP="00D13881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513814833"/>
      <w:r w:rsidRPr="00D13881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D13881" w:rsidRPr="00D13881" w:rsidRDefault="00D13881" w:rsidP="00D13881">
      <w:pPr>
        <w:numPr>
          <w:ilvl w:val="0"/>
          <w:numId w:val="29"/>
        </w:numPr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‒ определение направления и обеспечение градостроительного развития поселения;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‒ установление границ населенных пунктов;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‒ развитие транспортной инфраструктуры;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‒ развитие сферы обслуживания населения.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Бик-Утеевск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сельского поселения и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муниципального района, подготовки правил землепользования и застройки, планировки территории.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13814834"/>
      <w:r w:rsidRPr="00D13881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D13881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D13881" w:rsidRPr="00D13881" w:rsidRDefault="00D13881" w:rsidP="00D1388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13814835"/>
      <w:r w:rsidRPr="00D13881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D13881" w:rsidRPr="00D13881" w:rsidRDefault="00D13881" w:rsidP="00D13881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D13881">
        <w:rPr>
          <w:sz w:val="24"/>
          <w:szCs w:val="24"/>
        </w:rPr>
        <w:t xml:space="preserve">Таблица </w:t>
      </w:r>
      <w:r w:rsidRPr="00D13881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1755"/>
        <w:gridCol w:w="1993"/>
        <w:gridCol w:w="2033"/>
        <w:gridCol w:w="2181"/>
        <w:gridCol w:w="1754"/>
      </w:tblGrid>
      <w:tr w:rsidR="00D13881" w:rsidRPr="00D13881" w:rsidTr="007F6E9F">
        <w:trPr>
          <w:trHeight w:val="761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199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03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Местоположение</w:t>
            </w:r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</w:t>
            </w:r>
            <w:proofErr w:type="spellEnd"/>
            <w:proofErr w:type="gramEnd"/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зона</w:t>
            </w:r>
          </w:p>
        </w:tc>
      </w:tr>
      <w:tr w:rsidR="00D13881" w:rsidRPr="00D13881" w:rsidTr="007F6E9F">
        <w:trPr>
          <w:trHeight w:val="278"/>
        </w:trPr>
        <w:tc>
          <w:tcPr>
            <w:tcW w:w="10206" w:type="dxa"/>
            <w:gridSpan w:val="6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D13881" w:rsidRPr="00D13881" w:rsidTr="007F6E9F">
        <w:trPr>
          <w:trHeight w:val="1381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спорта</w:t>
            </w:r>
          </w:p>
        </w:tc>
        <w:tc>
          <w:tcPr>
            <w:tcW w:w="199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Плоскостное сооружение (баскетбольная площадка)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проектная мощность – 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288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кв. м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Бик-Утеево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(взамен аналогичной существующей в составе плоскостных сооружений при общеобразовательной школе)</w:t>
            </w:r>
            <w:proofErr w:type="gramEnd"/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13881">
              <w:rPr>
                <w:rFonts w:eastAsia="Calibri"/>
                <w:sz w:val="22"/>
                <w:szCs w:val="22"/>
                <w:lang w:eastAsia="en-US"/>
              </w:rPr>
              <w:t>многофункцио-нальная</w:t>
            </w:r>
            <w:proofErr w:type="spellEnd"/>
            <w:proofErr w:type="gram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общественно-деловая</w:t>
            </w:r>
          </w:p>
        </w:tc>
      </w:tr>
      <w:tr w:rsidR="00D13881" w:rsidRPr="00D13881" w:rsidTr="007F6E9F">
        <w:trPr>
          <w:trHeight w:val="1244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93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Автомобильная дорога «Подъезд к животноводческой ферме»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покрытие: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асфальбетон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; категория: 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протяженность – 104 м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Бик-Утеево</w:t>
            </w:r>
            <w:proofErr w:type="spellEnd"/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</w:tr>
      <w:tr w:rsidR="00D13881" w:rsidRPr="00D13881" w:rsidTr="007F6E9F">
        <w:trPr>
          <w:trHeight w:val="222"/>
        </w:trPr>
        <w:tc>
          <w:tcPr>
            <w:tcW w:w="10206" w:type="dxa"/>
            <w:gridSpan w:val="6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D13881" w:rsidRPr="00D13881" w:rsidTr="007F6E9F">
        <w:trPr>
          <w:trHeight w:val="563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Детский сад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проектная мощность – 10 мест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с. Каменный Брод</w:t>
            </w:r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13881">
              <w:rPr>
                <w:rFonts w:eastAsia="Calibri"/>
                <w:sz w:val="22"/>
                <w:szCs w:val="22"/>
                <w:lang w:eastAsia="en-US"/>
              </w:rPr>
              <w:t>многофункцио-нальная</w:t>
            </w:r>
            <w:proofErr w:type="spellEnd"/>
            <w:proofErr w:type="gram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общественно-деловая</w:t>
            </w:r>
          </w:p>
        </w:tc>
      </w:tr>
      <w:tr w:rsidR="00D13881" w:rsidRPr="00D13881" w:rsidTr="007F6E9F">
        <w:trPr>
          <w:trHeight w:val="895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Учреждение дополнительного образования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проектная мощность – 75 мест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Бик-Утеево</w:t>
            </w:r>
            <w:proofErr w:type="spellEnd"/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13881">
              <w:rPr>
                <w:rFonts w:eastAsia="Calibri"/>
                <w:sz w:val="22"/>
                <w:szCs w:val="22"/>
                <w:lang w:eastAsia="en-US"/>
              </w:rPr>
              <w:t>многофункцио-нальная</w:t>
            </w:r>
            <w:proofErr w:type="spellEnd"/>
            <w:proofErr w:type="gram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общественно-деловая</w:t>
            </w:r>
          </w:p>
        </w:tc>
      </w:tr>
      <w:tr w:rsidR="00D13881" w:rsidRPr="00D13881" w:rsidTr="007F6E9F">
        <w:trPr>
          <w:trHeight w:val="1302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Автомобильная дорога «Буинск –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Каратун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>» - Каменный Брод»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покрытие: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асфальбетон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; категория: 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протяженность – 1535 м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Бик-Утеевское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D13881" w:rsidRPr="00D13881" w:rsidTr="007F6E9F">
        <w:trPr>
          <w:trHeight w:val="1095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Автомобильная дорога «Подъезд к животноводческой ферме»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покрытие: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асфальбетон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; категория: 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протяженность – 542 м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Бик-Утеевское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D13881" w:rsidRPr="00D13881" w:rsidTr="007F6E9F">
        <w:trPr>
          <w:trHeight w:val="1199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Автомобильная дорога «Подъезд к месту временного хранения отходов»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покрытие: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асфальбетон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; категория: 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протяженность – 360 м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Бик-Утеевское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D13881" w:rsidRPr="00D13881" w:rsidTr="007F6E9F">
        <w:trPr>
          <w:trHeight w:val="97"/>
        </w:trPr>
        <w:tc>
          <w:tcPr>
            <w:tcW w:w="10206" w:type="dxa"/>
            <w:gridSpan w:val="6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D13881" w:rsidRPr="00D13881" w:rsidTr="007F6E9F">
        <w:trPr>
          <w:trHeight w:val="1594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Автомобильная дорога «Буинск – Яльчики» - «Буинск – Яльчики» -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Бик-Утеево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покрытие: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асфальбетон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; категория: 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протяженность – 1117 м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Бик-Утеевское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D13881" w:rsidRPr="00D13881" w:rsidTr="007F6E9F">
        <w:trPr>
          <w:trHeight w:val="1503"/>
        </w:trPr>
        <w:tc>
          <w:tcPr>
            <w:tcW w:w="490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755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Автомобильная дорога «Буинск – Яльчики» -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Бик-Утеево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» - Новые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Чечкабы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покрытие: </w:t>
            </w: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асфальбетон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; категория: </w:t>
            </w:r>
            <w:r w:rsidRPr="00D13881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протяженность – 762 м</w:t>
            </w:r>
          </w:p>
        </w:tc>
        <w:tc>
          <w:tcPr>
            <w:tcW w:w="2181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13881">
              <w:rPr>
                <w:rFonts w:eastAsia="Calibri"/>
                <w:sz w:val="22"/>
                <w:szCs w:val="22"/>
                <w:lang w:eastAsia="en-US"/>
              </w:rPr>
              <w:t>Бик-Утеевское</w:t>
            </w:r>
            <w:proofErr w:type="spellEnd"/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754" w:type="dxa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D13881" w:rsidRPr="00D13881" w:rsidTr="007F6E9F">
        <w:trPr>
          <w:trHeight w:val="276"/>
        </w:trPr>
        <w:tc>
          <w:tcPr>
            <w:tcW w:w="10206" w:type="dxa"/>
            <w:gridSpan w:val="6"/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D13881" w:rsidRPr="00D13881" w:rsidTr="007F6E9F">
        <w:trPr>
          <w:trHeight w:val="85"/>
        </w:trPr>
        <w:tc>
          <w:tcPr>
            <w:tcW w:w="10206" w:type="dxa"/>
            <w:gridSpan w:val="6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D13881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13814836"/>
      <w:r w:rsidRPr="00D13881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D13881" w:rsidRPr="00D13881" w:rsidRDefault="00D13881" w:rsidP="00D13881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D13881">
        <w:rPr>
          <w:sz w:val="24"/>
          <w:szCs w:val="24"/>
        </w:rPr>
        <w:t xml:space="preserve">Таблица </w:t>
      </w:r>
      <w:r w:rsidRPr="00D13881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303"/>
        <w:gridCol w:w="4284"/>
        <w:gridCol w:w="2117"/>
        <w:gridCol w:w="1615"/>
      </w:tblGrid>
      <w:tr w:rsidR="00D13881" w:rsidRPr="00D13881" w:rsidTr="007F6E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D13881" w:rsidRPr="00D13881" w:rsidTr="007F6E9F">
        <w:trPr>
          <w:trHeight w:val="2022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D13881" w:rsidRPr="00D13881" w:rsidTr="007F6E9F">
        <w:trPr>
          <w:trHeight w:val="2473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D13881" w:rsidRPr="00D13881" w:rsidTr="007F6E9F">
        <w:trPr>
          <w:trHeight w:val="1691"/>
        </w:trPr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Производственная зона предприятий промышленности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IV и V классов опасности;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6.1 - 6.6; 6.9; 6.11; 10.1 </w:t>
            </w:r>
          </w:p>
        </w:tc>
      </w:tr>
      <w:tr w:rsidR="00D13881" w:rsidRPr="00D13881" w:rsidTr="007F6E9F">
        <w:trPr>
          <w:trHeight w:val="303"/>
        </w:trPr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- объекты добычи полезных ископаемых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13881" w:rsidRPr="00D13881" w:rsidTr="007F6E9F"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1.7 - 1.18</w:t>
            </w:r>
          </w:p>
        </w:tc>
      </w:tr>
      <w:tr w:rsidR="00D13881" w:rsidRPr="00D13881" w:rsidTr="007F6E9F"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13881" w:rsidRPr="00D13881" w:rsidTr="007F6E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объекты электр</w:t>
            </w:r>
            <w:proofErr w:type="gramStart"/>
            <w:r w:rsidRPr="00D13881"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 w:rsidRPr="00D13881">
              <w:rPr>
                <w:rFonts w:eastAsia="Calibri"/>
                <w:sz w:val="22"/>
                <w:szCs w:val="22"/>
                <w:lang w:eastAsia="en-US"/>
              </w:rPr>
              <w:t>, газо-, тепло-, водоснабжения, водоотведения населенных пунктов;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lastRenderedPageBreak/>
              <w:t>- мусороперерабатывающие предприятия;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D13881" w:rsidRPr="00D13881" w:rsidTr="007F6E9F">
        <w:trPr>
          <w:trHeight w:val="3219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транспортной инфраструктуры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аэропорты, аэродромы, взлетно-посадочные полосы и площадки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D13881">
              <w:rPr>
                <w:rFonts w:eastAsia="Calibri"/>
                <w:sz w:val="22"/>
                <w:szCs w:val="22"/>
                <w:lang w:eastAsia="en-US"/>
              </w:rPr>
              <w:t>4.9; 4.9.1; 5.4; 7.1 - 7.4; 12.0</w:t>
            </w:r>
          </w:p>
        </w:tc>
      </w:tr>
      <w:tr w:rsidR="00D13881" w:rsidRPr="00D13881" w:rsidTr="007F6E9F">
        <w:trPr>
          <w:trHeight w:val="1433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Зона специального назначения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12.1 - 12.2</w:t>
            </w:r>
          </w:p>
        </w:tc>
      </w:tr>
      <w:tr w:rsidR="00D13881" w:rsidRPr="00D13881" w:rsidTr="007F6E9F">
        <w:trPr>
          <w:trHeight w:val="104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минимальный уровень </w:t>
            </w:r>
            <w:proofErr w:type="spellStart"/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озелененности</w:t>
            </w:r>
            <w:proofErr w:type="spellEnd"/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D13881" w:rsidRPr="00D13881" w:rsidTr="007F6E9F">
        <w:trPr>
          <w:trHeight w:val="1444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Зона сельскохозяйственных угодий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D13881" w:rsidRPr="00D13881" w:rsidTr="007F6E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D13881" w:rsidRPr="00D13881" w:rsidTr="007F6E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13881">
        <w:rPr>
          <w:rFonts w:eastAsia="Calibri"/>
          <w:sz w:val="24"/>
          <w:szCs w:val="24"/>
          <w:lang w:eastAsia="en-US"/>
        </w:rPr>
        <w:t xml:space="preserve">* </w:t>
      </w:r>
      <w:r w:rsidRPr="00D13881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D13881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  <w:proofErr w:type="gramEnd"/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7" w:name="_Toc513814837"/>
      <w:r w:rsidRPr="00D13881">
        <w:rPr>
          <w:rFonts w:eastAsia="Calibri"/>
          <w:b/>
          <w:bCs/>
          <w:iCs/>
          <w:color w:val="000000"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Установление границ зон с особыми условиями использования территории в связи с размещением планируемых объектов не требуется.</w:t>
      </w:r>
    </w:p>
    <w:p w:rsidR="00D13881" w:rsidRPr="00D13881" w:rsidRDefault="00D13881" w:rsidP="00D1388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8" w:name="_Toc513814838"/>
      <w:r w:rsidRPr="00D13881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8"/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 xml:space="preserve">Ввиду отсутствия утвержденного генерального плана </w:t>
      </w:r>
      <w:proofErr w:type="spellStart"/>
      <w:r w:rsidRPr="00D13881">
        <w:rPr>
          <w:rFonts w:eastAsia="Calibri"/>
          <w:color w:val="000000"/>
          <w:sz w:val="24"/>
          <w:szCs w:val="24"/>
          <w:lang w:eastAsia="en-US"/>
        </w:rPr>
        <w:t>Бик-Утеевск</w:t>
      </w:r>
      <w:r w:rsidRPr="00D1388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D13881">
        <w:rPr>
          <w:rFonts w:eastAsia="Calibri"/>
          <w:sz w:val="24"/>
          <w:szCs w:val="24"/>
          <w:lang w:eastAsia="en-US"/>
        </w:rPr>
        <w:t xml:space="preserve"> сельского </w:t>
      </w:r>
      <w:proofErr w:type="gramStart"/>
      <w:r w:rsidRPr="00D13881">
        <w:rPr>
          <w:rFonts w:eastAsia="Calibri"/>
          <w:sz w:val="24"/>
          <w:szCs w:val="24"/>
          <w:lang w:eastAsia="en-US"/>
        </w:rPr>
        <w:t>поселения</w:t>
      </w:r>
      <w:proofErr w:type="gramEnd"/>
      <w:r w:rsidRPr="00D13881">
        <w:rPr>
          <w:rFonts w:eastAsia="Calibri"/>
          <w:sz w:val="24"/>
          <w:szCs w:val="24"/>
          <w:lang w:eastAsia="en-US"/>
        </w:rPr>
        <w:t xml:space="preserve"> ранее установленные границы населенных пунктов отсутствуют. В целях реализации положений настоящего проекта требуется установление границ населенных пунктов, входящих в состав поселения. 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Существующие границы территорий населенных пунктов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3881">
        <w:rPr>
          <w:rFonts w:eastAsia="Calibri"/>
          <w:sz w:val="24"/>
          <w:szCs w:val="24"/>
          <w:lang w:eastAsia="en-US"/>
        </w:rPr>
        <w:t>Участки территорий, в отношении которых предусматриваются изменения границ территорий населенных пунктов, представлены в таблице 3 и на Карте границ населенных пунктов.</w:t>
      </w:r>
    </w:p>
    <w:p w:rsidR="00D13881" w:rsidRPr="00D13881" w:rsidRDefault="00D13881" w:rsidP="00D13881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D13881">
        <w:rPr>
          <w:sz w:val="24"/>
          <w:szCs w:val="24"/>
        </w:rPr>
        <w:t xml:space="preserve">Таблица </w:t>
      </w:r>
      <w:bookmarkStart w:id="9" w:name="табл_5"/>
      <w:r w:rsidRPr="00D13881">
        <w:rPr>
          <w:noProof/>
          <w:sz w:val="24"/>
          <w:szCs w:val="24"/>
        </w:rPr>
        <w:t>3</w:t>
      </w:r>
      <w:bookmarkEnd w:id="9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159"/>
        <w:gridCol w:w="2552"/>
        <w:gridCol w:w="2608"/>
      </w:tblGrid>
      <w:tr w:rsidR="00D13881" w:rsidRPr="00D13881" w:rsidTr="00D13881">
        <w:trPr>
          <w:trHeight w:val="362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bCs/>
                <w:color w:val="FFFFFF"/>
                <w:sz w:val="2"/>
                <w:szCs w:val="2"/>
                <w:lang w:val="en-US" w:eastAsia="en-US"/>
              </w:rPr>
              <w:t>1!</w:t>
            </w:r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Населенный пункт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участка на карте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Площадь, </w:t>
            </w:r>
            <w:proofErr w:type="gramStart"/>
            <w:r w:rsidRPr="00D138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га</w:t>
            </w:r>
            <w:proofErr w:type="gramEnd"/>
          </w:p>
        </w:tc>
      </w:tr>
      <w:tr w:rsidR="00D13881" w:rsidRPr="00D13881" w:rsidTr="00D13881">
        <w:trPr>
          <w:trHeight w:val="381"/>
        </w:trPr>
        <w:tc>
          <w:tcPr>
            <w:tcW w:w="5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rPr>
                <w:sz w:val="22"/>
                <w:szCs w:val="20"/>
                <w:lang w:eastAsia="en-US"/>
              </w:rPr>
            </w:pPr>
            <w:r w:rsidRPr="00D13881">
              <w:rPr>
                <w:sz w:val="22"/>
                <w:szCs w:val="20"/>
                <w:lang w:eastAsia="en-US"/>
              </w:rPr>
              <w:t xml:space="preserve">д. </w:t>
            </w:r>
            <w:proofErr w:type="spellStart"/>
            <w:r w:rsidRPr="00D13881">
              <w:rPr>
                <w:sz w:val="22"/>
                <w:szCs w:val="20"/>
                <w:lang w:eastAsia="en-US"/>
              </w:rPr>
              <w:t>Бик-Утеево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881" w:rsidRPr="00D13881" w:rsidRDefault="00D13881" w:rsidP="00D1388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881">
              <w:rPr>
                <w:rFonts w:eastAsia="Calibri"/>
                <w:sz w:val="22"/>
                <w:szCs w:val="22"/>
                <w:lang w:eastAsia="en-US"/>
              </w:rPr>
              <w:t>+ 0,58</w:t>
            </w:r>
          </w:p>
        </w:tc>
      </w:tr>
    </w:tbl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D13881" w:rsidRPr="00D13881" w:rsidRDefault="00D13881" w:rsidP="00D1388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D13881" w:rsidRPr="006177D2" w:rsidRDefault="00D13881" w:rsidP="006177D2">
      <w:pPr>
        <w:jc w:val="both"/>
        <w:rPr>
          <w:b/>
        </w:rPr>
      </w:pPr>
    </w:p>
    <w:sectPr w:rsidR="00D13881" w:rsidRPr="006177D2" w:rsidSect="00BA1805">
      <w:headerReference w:type="default" r:id="rId10"/>
      <w:footerReference w:type="default" r:id="rId11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0E" w:rsidRDefault="00914B0E">
      <w:r>
        <w:separator/>
      </w:r>
    </w:p>
  </w:endnote>
  <w:endnote w:type="continuationSeparator" w:id="0">
    <w:p w:rsidR="00914B0E" w:rsidRDefault="0091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81" w:rsidRPr="006001FB" w:rsidRDefault="00EF01B7" w:rsidP="00D13881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881" w:rsidRPr="002B5D42" w:rsidRDefault="00EE4B66" w:rsidP="00D13881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D13881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E221C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" filled="f" fillcolor="#c0504d" stroked="f" strokecolor="#4f81bd" strokeweight="2.25pt">
              <v:textbox inset=",0,,0">
                <w:txbxContent>
                  <w:p w:rsidR="00D13881" w:rsidRPr="002B5D42" w:rsidRDefault="00EE4B66" w:rsidP="00D13881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D13881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CE221C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0E" w:rsidRDefault="00914B0E">
      <w:r>
        <w:separator/>
      </w:r>
    </w:p>
  </w:footnote>
  <w:footnote w:type="continuationSeparator" w:id="0">
    <w:p w:rsidR="00914B0E" w:rsidRDefault="00914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81" w:rsidRDefault="00D13881" w:rsidP="006F56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D1B0F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1660"/>
    <w:rsid w:val="00195CDE"/>
    <w:rsid w:val="001A495B"/>
    <w:rsid w:val="001B2799"/>
    <w:rsid w:val="001C1DF1"/>
    <w:rsid w:val="001C6A60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B10A5"/>
    <w:rsid w:val="002C030D"/>
    <w:rsid w:val="002E4004"/>
    <w:rsid w:val="003279DA"/>
    <w:rsid w:val="00330889"/>
    <w:rsid w:val="0033549C"/>
    <w:rsid w:val="00337042"/>
    <w:rsid w:val="0034267C"/>
    <w:rsid w:val="0036196F"/>
    <w:rsid w:val="0037055F"/>
    <w:rsid w:val="00372BD5"/>
    <w:rsid w:val="003824C6"/>
    <w:rsid w:val="00383AE8"/>
    <w:rsid w:val="003845DF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34255"/>
    <w:rsid w:val="0045141B"/>
    <w:rsid w:val="00452A18"/>
    <w:rsid w:val="004616AA"/>
    <w:rsid w:val="00461750"/>
    <w:rsid w:val="00471946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177D2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4BCF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4B0E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67B6B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9F364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1805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068B"/>
    <w:rsid w:val="00C831C6"/>
    <w:rsid w:val="00C84087"/>
    <w:rsid w:val="00C90319"/>
    <w:rsid w:val="00C979DA"/>
    <w:rsid w:val="00CA7198"/>
    <w:rsid w:val="00CC2A49"/>
    <w:rsid w:val="00CC3B5D"/>
    <w:rsid w:val="00CD54C9"/>
    <w:rsid w:val="00CE0E86"/>
    <w:rsid w:val="00CE221C"/>
    <w:rsid w:val="00CF3F38"/>
    <w:rsid w:val="00CF663A"/>
    <w:rsid w:val="00D13881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31A1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425F"/>
    <w:rsid w:val="00E6563C"/>
    <w:rsid w:val="00E71B0F"/>
    <w:rsid w:val="00E7244D"/>
    <w:rsid w:val="00E8439F"/>
    <w:rsid w:val="00E86D07"/>
    <w:rsid w:val="00E9481D"/>
    <w:rsid w:val="00EA55A9"/>
    <w:rsid w:val="00EA5D02"/>
    <w:rsid w:val="00EA7CAB"/>
    <w:rsid w:val="00EB0357"/>
    <w:rsid w:val="00EE4B66"/>
    <w:rsid w:val="00EF01B7"/>
    <w:rsid w:val="00EF26AC"/>
    <w:rsid w:val="00EF3DFC"/>
    <w:rsid w:val="00F02F68"/>
    <w:rsid w:val="00F073D6"/>
    <w:rsid w:val="00F208BA"/>
    <w:rsid w:val="00F22832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D13881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D13881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D13881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D1388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4711-B7B6-48D6-A5D7-6B55C914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12452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4</cp:revision>
  <cp:lastPrinted>2018-11-22T05:17:00Z</cp:lastPrinted>
  <dcterms:created xsi:type="dcterms:W3CDTF">2019-01-12T10:14:00Z</dcterms:created>
  <dcterms:modified xsi:type="dcterms:W3CDTF">2019-01-12T10:51:00Z</dcterms:modified>
</cp:coreProperties>
</file>