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92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61"/>
        <w:gridCol w:w="594"/>
        <w:gridCol w:w="692"/>
        <w:gridCol w:w="4164"/>
        <w:gridCol w:w="81"/>
      </w:tblGrid>
      <w:tr w:rsidR="00371E95" w:rsidRPr="00371E95" w:rsidTr="00527993">
        <w:trPr>
          <w:trHeight w:val="1560"/>
        </w:trPr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A5B20" w:rsidRPr="00371E95" w:rsidRDefault="00EA5B20" w:rsidP="00371E95">
            <w:pPr>
              <w:spacing w:after="0" w:line="240" w:lineRule="auto"/>
              <w:ind w:firstLine="567"/>
              <w:jc w:val="center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371E95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РЕСПУБЛИКА ТАТАРСТАН</w:t>
            </w:r>
          </w:p>
          <w:p w:rsidR="00EA5B20" w:rsidRPr="00371E95" w:rsidRDefault="00EA5B20" w:rsidP="00371E95">
            <w:pPr>
              <w:spacing w:after="0" w:line="240" w:lineRule="auto"/>
              <w:ind w:firstLine="567"/>
              <w:jc w:val="center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371E95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СОВЕТ </w:t>
            </w:r>
          </w:p>
          <w:p w:rsidR="00EA5B20" w:rsidRPr="00371E95" w:rsidRDefault="00EA5B20" w:rsidP="00371E95">
            <w:pPr>
              <w:spacing w:after="0" w:line="240" w:lineRule="auto"/>
              <w:ind w:firstLine="567"/>
              <w:jc w:val="center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371E95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БУИНСКОГО</w:t>
            </w:r>
          </w:p>
          <w:p w:rsidR="00EA5B20" w:rsidRPr="00371E95" w:rsidRDefault="00EA5B20" w:rsidP="00371E95">
            <w:pPr>
              <w:spacing w:after="0" w:line="240" w:lineRule="auto"/>
              <w:ind w:firstLine="567"/>
              <w:jc w:val="center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371E95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МУНИЦИПАЛЬНОГО РАЙОНА</w:t>
            </w:r>
          </w:p>
          <w:p w:rsidR="00EA5B20" w:rsidRPr="00371E95" w:rsidRDefault="00EA5B20" w:rsidP="00371E95">
            <w:pPr>
              <w:spacing w:after="0" w:line="240" w:lineRule="auto"/>
              <w:ind w:firstLine="567"/>
              <w:jc w:val="center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A5B20" w:rsidRPr="00371E95" w:rsidRDefault="00EA5B20" w:rsidP="00371E95">
            <w:pPr>
              <w:spacing w:after="0" w:line="240" w:lineRule="auto"/>
              <w:ind w:firstLine="567"/>
              <w:jc w:val="center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371E95">
              <w:rPr>
                <w:rFonts w:eastAsia="Times New Roman" w:cs="Times New Roman"/>
                <w:noProof/>
                <w:color w:val="000000" w:themeColor="text1"/>
                <w:szCs w:val="28"/>
                <w:lang w:eastAsia="ru-RU"/>
              </w:rPr>
              <w:drawing>
                <wp:inline distT="0" distB="0" distL="0" distR="0" wp14:anchorId="1666E549" wp14:editId="0476E3AF">
                  <wp:extent cx="723900" cy="89916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A5B20" w:rsidRPr="00371E95" w:rsidRDefault="00EA5B20" w:rsidP="00371E95">
            <w:pPr>
              <w:spacing w:after="0" w:line="240" w:lineRule="auto"/>
              <w:ind w:firstLine="567"/>
              <w:jc w:val="center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371E95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ТАТАРСТАН РЕСПУБЛИКАСЫ</w:t>
            </w:r>
          </w:p>
          <w:p w:rsidR="00EA5B20" w:rsidRPr="00371E95" w:rsidRDefault="00EA5B20" w:rsidP="00371E95">
            <w:pPr>
              <w:spacing w:after="0" w:line="240" w:lineRule="auto"/>
              <w:ind w:firstLine="567"/>
              <w:jc w:val="center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371E95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БУА</w:t>
            </w:r>
          </w:p>
          <w:p w:rsidR="00EA5B20" w:rsidRPr="00371E95" w:rsidRDefault="00EA5B20" w:rsidP="00371E95">
            <w:pPr>
              <w:spacing w:after="0" w:line="240" w:lineRule="auto"/>
              <w:ind w:firstLine="567"/>
              <w:jc w:val="center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371E95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 МУНИЦИПАЛЬ РАЙОНЫ</w:t>
            </w:r>
          </w:p>
          <w:p w:rsidR="00EA5B20" w:rsidRPr="00371E95" w:rsidRDefault="00EA5B20" w:rsidP="00371E95">
            <w:pPr>
              <w:spacing w:after="0" w:line="240" w:lineRule="auto"/>
              <w:ind w:firstLine="567"/>
              <w:jc w:val="center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371E95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 СОВЕТЫ</w:t>
            </w:r>
            <w:r w:rsidRPr="00371E95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br/>
            </w:r>
          </w:p>
        </w:tc>
      </w:tr>
      <w:tr w:rsidR="00EA5B20" w:rsidRPr="00371E95" w:rsidTr="00527993">
        <w:trPr>
          <w:gridAfter w:val="1"/>
          <w:wAfter w:w="81" w:type="dxa"/>
          <w:trHeight w:val="1021"/>
        </w:trPr>
        <w:tc>
          <w:tcPr>
            <w:tcW w:w="48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EA5B20" w:rsidRPr="00371E95" w:rsidRDefault="00EA5B20" w:rsidP="00371E95">
            <w:pPr>
              <w:spacing w:after="0" w:line="240" w:lineRule="auto"/>
              <w:ind w:firstLine="567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eastAsia="ru-RU"/>
              </w:rPr>
            </w:pPr>
          </w:p>
          <w:p w:rsidR="00EA5B20" w:rsidRPr="00371E95" w:rsidRDefault="00EA5B20" w:rsidP="00371E95">
            <w:pPr>
              <w:spacing w:after="0" w:line="240" w:lineRule="auto"/>
              <w:ind w:firstLine="567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eastAsia="ru-RU"/>
              </w:rPr>
            </w:pPr>
            <w:r w:rsidRPr="00371E95">
              <w:rPr>
                <w:rFonts w:eastAsia="Times New Roman" w:cs="Times New Roman"/>
                <w:b/>
                <w:color w:val="000000" w:themeColor="text1"/>
                <w:szCs w:val="28"/>
                <w:lang w:eastAsia="ru-RU"/>
              </w:rPr>
              <w:t>РЕШЕНИЕ</w:t>
            </w:r>
          </w:p>
          <w:p w:rsidR="00EA5B20" w:rsidRPr="00371E95" w:rsidRDefault="00EA5B20" w:rsidP="00371E95">
            <w:pPr>
              <w:spacing w:after="0" w:line="240" w:lineRule="auto"/>
              <w:ind w:firstLine="567"/>
              <w:jc w:val="center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371E95">
              <w:rPr>
                <w:rFonts w:eastAsia="Times New Roman" w:cs="Times New Roman"/>
                <w:noProof/>
                <w:color w:val="000000" w:themeColor="text1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00972F6" wp14:editId="658C1EA8">
                      <wp:simplePos x="0" y="0"/>
                      <wp:positionH relativeFrom="column">
                        <wp:posOffset>2702379</wp:posOffset>
                      </wp:positionH>
                      <wp:positionV relativeFrom="paragraph">
                        <wp:posOffset>92256</wp:posOffset>
                      </wp:positionV>
                      <wp:extent cx="1837508" cy="478972"/>
                      <wp:effectExtent l="0" t="0" r="10795" b="16510"/>
                      <wp:wrapNone/>
                      <wp:docPr id="5" name="Поле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7508" cy="47897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A5B20" w:rsidRPr="00371E95" w:rsidRDefault="00371E95" w:rsidP="00EA5B20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  <w:lang w:val="tt-RU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Бу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  <w:lang w:val="tt-RU"/>
                                    </w:rPr>
                                    <w:t>а шәһәре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5" o:spid="_x0000_s1026" type="#_x0000_t202" style="position:absolute;left:0;text-align:left;margin-left:212.8pt;margin-top:7.25pt;width:144.7pt;height:37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" filled="f" stroked="f" strokecolor="white">
                      <v:textbox inset="0,0,0,0">
                        <w:txbxContent>
                          <w:p w:rsidR="00EA5B20" w:rsidRPr="00371E95" w:rsidRDefault="00371E95" w:rsidP="00EA5B20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tt-RU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Бу</w:t>
                            </w:r>
                            <w:r>
                              <w:rPr>
                                <w:sz w:val="24"/>
                                <w:szCs w:val="24"/>
                                <w:lang w:val="tt-RU"/>
                              </w:rPr>
                              <w:t>а шәһәре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A5B20" w:rsidRPr="00371E95" w:rsidRDefault="00EA5B20" w:rsidP="00371E95">
            <w:pPr>
              <w:spacing w:after="0" w:line="240" w:lineRule="auto"/>
              <w:ind w:firstLine="567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71E95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11 декабр</w:t>
            </w:r>
            <w:r w:rsidR="00371E95">
              <w:rPr>
                <w:rFonts w:eastAsia="Times New Roman" w:cs="Times New Roman"/>
                <w:color w:val="000000" w:themeColor="text1"/>
                <w:sz w:val="24"/>
                <w:szCs w:val="24"/>
                <w:lang w:val="tt-RU" w:eastAsia="ru-RU"/>
              </w:rPr>
              <w:t>ь</w:t>
            </w:r>
            <w:r w:rsidRPr="00371E95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2018 </w:t>
            </w:r>
            <w:r w:rsidR="00371E95">
              <w:rPr>
                <w:rFonts w:eastAsia="Times New Roman" w:cs="Times New Roman"/>
                <w:color w:val="000000" w:themeColor="text1"/>
                <w:sz w:val="24"/>
                <w:szCs w:val="24"/>
                <w:lang w:val="tt-RU" w:eastAsia="ru-RU"/>
              </w:rPr>
              <w:t>ел</w:t>
            </w:r>
          </w:p>
        </w:tc>
        <w:tc>
          <w:tcPr>
            <w:tcW w:w="485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EA5B20" w:rsidRPr="00371E95" w:rsidRDefault="00EA5B20" w:rsidP="00371E95">
            <w:pPr>
              <w:keepNext/>
              <w:spacing w:after="0" w:line="240" w:lineRule="auto"/>
              <w:ind w:firstLine="567"/>
              <w:jc w:val="center"/>
              <w:outlineLvl w:val="0"/>
              <w:rPr>
                <w:rFonts w:eastAsia="Times New Roman" w:cs="Times New Roman"/>
                <w:b/>
                <w:color w:val="000000" w:themeColor="text1"/>
                <w:szCs w:val="28"/>
                <w:lang w:eastAsia="ru-RU"/>
              </w:rPr>
            </w:pPr>
          </w:p>
          <w:p w:rsidR="00EA5B20" w:rsidRPr="00371E95" w:rsidRDefault="00EA5B20" w:rsidP="00371E95">
            <w:pPr>
              <w:keepNext/>
              <w:spacing w:after="0" w:line="240" w:lineRule="auto"/>
              <w:ind w:firstLine="567"/>
              <w:jc w:val="center"/>
              <w:outlineLvl w:val="0"/>
              <w:rPr>
                <w:rFonts w:eastAsia="Times New Roman" w:cs="Times New Roman"/>
                <w:b/>
                <w:color w:val="000000" w:themeColor="text1"/>
                <w:szCs w:val="28"/>
                <w:lang w:eastAsia="ru-RU"/>
              </w:rPr>
            </w:pPr>
            <w:r w:rsidRPr="00371E95">
              <w:rPr>
                <w:rFonts w:eastAsia="Times New Roman" w:cs="Times New Roman"/>
                <w:b/>
                <w:color w:val="000000" w:themeColor="text1"/>
                <w:szCs w:val="28"/>
                <w:lang w:eastAsia="ru-RU"/>
              </w:rPr>
              <w:t>КАРАР</w:t>
            </w:r>
          </w:p>
          <w:p w:rsidR="00EA5B20" w:rsidRPr="00371E95" w:rsidRDefault="00EA5B20" w:rsidP="00371E95">
            <w:pPr>
              <w:spacing w:after="0" w:line="240" w:lineRule="auto"/>
              <w:ind w:firstLine="567"/>
              <w:jc w:val="center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</w:p>
          <w:p w:rsidR="00EA5B20" w:rsidRPr="00371E95" w:rsidRDefault="00EA5B20" w:rsidP="00371E95">
            <w:pPr>
              <w:spacing w:after="0" w:line="240" w:lineRule="auto"/>
              <w:ind w:firstLine="567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371E95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              </w:t>
            </w:r>
            <w:r w:rsidRPr="00371E95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№ 4-36</w:t>
            </w:r>
          </w:p>
        </w:tc>
      </w:tr>
    </w:tbl>
    <w:p w:rsidR="00E33A04" w:rsidRPr="00371E95" w:rsidRDefault="00E33A04" w:rsidP="00371E95">
      <w:pPr>
        <w:spacing w:after="0" w:line="240" w:lineRule="auto"/>
        <w:ind w:firstLine="567"/>
        <w:rPr>
          <w:rFonts w:cs="Times New Roman"/>
          <w:color w:val="000000" w:themeColor="text1"/>
          <w:szCs w:val="28"/>
        </w:rPr>
      </w:pPr>
    </w:p>
    <w:p w:rsidR="00423E2A" w:rsidRPr="00371E95" w:rsidRDefault="00423E2A" w:rsidP="00371E95">
      <w:pPr>
        <w:spacing w:after="0" w:line="240" w:lineRule="auto"/>
        <w:ind w:firstLine="567"/>
        <w:jc w:val="center"/>
        <w:rPr>
          <w:rFonts w:cs="Times New Roman"/>
          <w:b/>
          <w:color w:val="000000" w:themeColor="text1"/>
          <w:szCs w:val="28"/>
        </w:rPr>
      </w:pPr>
    </w:p>
    <w:p w:rsidR="003451B4" w:rsidRPr="00371E95" w:rsidRDefault="003451B4" w:rsidP="00371E95">
      <w:pPr>
        <w:spacing w:after="0" w:line="240" w:lineRule="auto"/>
        <w:jc w:val="both"/>
        <w:rPr>
          <w:rFonts w:cs="Times New Roman"/>
          <w:color w:val="000000" w:themeColor="text1"/>
          <w:szCs w:val="28"/>
          <w:lang w:val="tt-RU"/>
        </w:rPr>
      </w:pPr>
      <w:r w:rsidRPr="00371E95">
        <w:rPr>
          <w:rFonts w:cs="Times New Roman"/>
          <w:color w:val="000000" w:themeColor="text1"/>
          <w:szCs w:val="28"/>
          <w:lang w:val="tt-RU"/>
        </w:rPr>
        <w:t xml:space="preserve">Буа муниципаль районы </w:t>
      </w:r>
    </w:p>
    <w:p w:rsidR="003451B4" w:rsidRPr="00371E95" w:rsidRDefault="003451B4" w:rsidP="00371E95">
      <w:pPr>
        <w:spacing w:after="0" w:line="240" w:lineRule="auto"/>
        <w:jc w:val="both"/>
        <w:rPr>
          <w:rFonts w:cs="Times New Roman"/>
          <w:color w:val="000000" w:themeColor="text1"/>
          <w:szCs w:val="28"/>
          <w:lang w:val="tt-RU"/>
        </w:rPr>
      </w:pPr>
      <w:r w:rsidRPr="00371E95">
        <w:rPr>
          <w:rFonts w:cs="Times New Roman"/>
          <w:color w:val="000000" w:themeColor="text1"/>
          <w:szCs w:val="28"/>
          <w:lang w:val="tt-RU"/>
        </w:rPr>
        <w:t xml:space="preserve">Башкарма комитетының торак сәясәте </w:t>
      </w:r>
    </w:p>
    <w:p w:rsidR="003451B4" w:rsidRPr="00371E95" w:rsidRDefault="003451B4" w:rsidP="00371E95">
      <w:pPr>
        <w:spacing w:after="0" w:line="240" w:lineRule="auto"/>
        <w:jc w:val="both"/>
        <w:rPr>
          <w:rFonts w:cs="Times New Roman"/>
          <w:color w:val="000000" w:themeColor="text1"/>
          <w:szCs w:val="28"/>
          <w:lang w:val="tt-RU"/>
        </w:rPr>
      </w:pPr>
      <w:r w:rsidRPr="00371E95">
        <w:rPr>
          <w:rFonts w:cs="Times New Roman"/>
          <w:color w:val="000000" w:themeColor="text1"/>
          <w:szCs w:val="28"/>
          <w:lang w:val="tt-RU"/>
        </w:rPr>
        <w:t>бүлеге турындагы нигезләмәгә үзгәрешләр</w:t>
      </w:r>
    </w:p>
    <w:p w:rsidR="00423E2A" w:rsidRPr="00371E95" w:rsidRDefault="003451B4" w:rsidP="00371E95">
      <w:pPr>
        <w:spacing w:after="0" w:line="240" w:lineRule="auto"/>
        <w:jc w:val="both"/>
        <w:rPr>
          <w:rFonts w:cs="Times New Roman"/>
          <w:color w:val="000000" w:themeColor="text1"/>
          <w:szCs w:val="28"/>
        </w:rPr>
      </w:pPr>
      <w:r w:rsidRPr="00371E95">
        <w:rPr>
          <w:rFonts w:cs="Times New Roman"/>
          <w:color w:val="000000" w:themeColor="text1"/>
          <w:szCs w:val="28"/>
          <w:lang w:val="tt-RU"/>
        </w:rPr>
        <w:t xml:space="preserve">кертү турында </w:t>
      </w:r>
    </w:p>
    <w:p w:rsidR="003200ED" w:rsidRPr="00371E95" w:rsidRDefault="003200ED" w:rsidP="00371E95">
      <w:pPr>
        <w:spacing w:after="0" w:line="240" w:lineRule="auto"/>
        <w:ind w:firstLine="567"/>
        <w:jc w:val="both"/>
        <w:rPr>
          <w:rFonts w:cs="Times New Roman"/>
          <w:color w:val="000000" w:themeColor="text1"/>
          <w:szCs w:val="28"/>
        </w:rPr>
      </w:pPr>
    </w:p>
    <w:p w:rsidR="00EA5B20" w:rsidRPr="00371E95" w:rsidRDefault="00EA5B20" w:rsidP="00371E95">
      <w:pPr>
        <w:spacing w:after="0" w:line="240" w:lineRule="auto"/>
        <w:ind w:firstLine="567"/>
        <w:jc w:val="both"/>
        <w:rPr>
          <w:rFonts w:cs="Times New Roman"/>
          <w:color w:val="000000" w:themeColor="text1"/>
          <w:szCs w:val="28"/>
        </w:rPr>
      </w:pPr>
      <w:bookmarkStart w:id="0" w:name="_GoBack"/>
      <w:bookmarkEnd w:id="0"/>
    </w:p>
    <w:p w:rsidR="003451B4" w:rsidRPr="00371E95" w:rsidRDefault="003451B4" w:rsidP="00371E95">
      <w:pPr>
        <w:spacing w:after="0" w:line="240" w:lineRule="auto"/>
        <w:ind w:firstLine="567"/>
        <w:jc w:val="both"/>
        <w:rPr>
          <w:rFonts w:cs="Times New Roman"/>
          <w:color w:val="000000" w:themeColor="text1"/>
          <w:szCs w:val="28"/>
          <w:lang w:val="tt-RU"/>
        </w:rPr>
      </w:pPr>
      <w:r w:rsidRPr="00371E95">
        <w:rPr>
          <w:rFonts w:cs="Times New Roman"/>
          <w:color w:val="000000" w:themeColor="text1"/>
          <w:szCs w:val="28"/>
          <w:lang w:val="tt-RU"/>
        </w:rPr>
        <w:t>«Россия Федерациясендә җирле үзидарә оештыруның гомуми принциплары турында» 2003 елның 6 октябрендәге 1</w:t>
      </w:r>
      <w:r w:rsidRPr="00371E95">
        <w:rPr>
          <w:rFonts w:cs="Times New Roman"/>
          <w:color w:val="000000" w:themeColor="text1"/>
          <w:szCs w:val="28"/>
          <w:lang w:val="tt-RU"/>
        </w:rPr>
        <w:t xml:space="preserve">31-ФЗ номерлы,  </w:t>
      </w:r>
      <w:r w:rsidRPr="00371E95">
        <w:rPr>
          <w:rFonts w:cs="Times New Roman"/>
          <w:color w:val="000000" w:themeColor="text1"/>
          <w:szCs w:val="28"/>
          <w:lang w:val="tt-RU"/>
        </w:rPr>
        <w:t xml:space="preserve">«Россия Федерациясендә </w:t>
      </w:r>
      <w:r w:rsidRPr="00371E95">
        <w:rPr>
          <w:rFonts w:cs="Times New Roman"/>
          <w:color w:val="000000" w:themeColor="text1"/>
          <w:szCs w:val="28"/>
          <w:lang w:val="tt-RU"/>
        </w:rPr>
        <w:t>муниципаль хезмәт турында</w:t>
      </w:r>
      <w:r w:rsidRPr="00371E95">
        <w:rPr>
          <w:rFonts w:cs="Times New Roman"/>
          <w:color w:val="000000" w:themeColor="text1"/>
          <w:szCs w:val="28"/>
        </w:rPr>
        <w:t>»</w:t>
      </w:r>
      <w:r w:rsidRPr="00371E95">
        <w:rPr>
          <w:rFonts w:cs="Times New Roman"/>
          <w:color w:val="000000" w:themeColor="text1"/>
          <w:szCs w:val="28"/>
          <w:lang w:val="tt-RU"/>
        </w:rPr>
        <w:t xml:space="preserve"> 2007 елның 2 мартындагы 25-ФЗ номерлы Федераль законнары, 2013 елның 25 июнендәге 50-ТРЗ номерлы Татарстан Республикасы муниципаль хезмәт турындагы кодексы нигезендә, Татарстан Республикасы Буа муниципаль районы Советы </w:t>
      </w:r>
    </w:p>
    <w:p w:rsidR="003451B4" w:rsidRPr="00371E95" w:rsidRDefault="003451B4" w:rsidP="00371E95">
      <w:pPr>
        <w:spacing w:after="0" w:line="240" w:lineRule="auto"/>
        <w:ind w:firstLine="567"/>
        <w:jc w:val="center"/>
        <w:rPr>
          <w:rFonts w:cs="Times New Roman"/>
          <w:color w:val="000000" w:themeColor="text1"/>
          <w:szCs w:val="28"/>
          <w:lang w:val="tt-RU"/>
        </w:rPr>
      </w:pPr>
    </w:p>
    <w:p w:rsidR="003200ED" w:rsidRPr="00371E95" w:rsidRDefault="003451B4" w:rsidP="00371E95">
      <w:pPr>
        <w:spacing w:after="0" w:line="240" w:lineRule="auto"/>
        <w:ind w:firstLine="567"/>
        <w:jc w:val="center"/>
        <w:rPr>
          <w:rFonts w:cs="Times New Roman"/>
          <w:b/>
          <w:color w:val="000000" w:themeColor="text1"/>
          <w:szCs w:val="28"/>
        </w:rPr>
      </w:pPr>
      <w:r w:rsidRPr="00371E95">
        <w:rPr>
          <w:rFonts w:cs="Times New Roman"/>
          <w:b/>
          <w:color w:val="000000" w:themeColor="text1"/>
          <w:szCs w:val="28"/>
          <w:lang w:val="tt-RU"/>
        </w:rPr>
        <w:t>КАРАР ИТТЕ</w:t>
      </w:r>
      <w:r w:rsidR="003200ED" w:rsidRPr="00371E95">
        <w:rPr>
          <w:rFonts w:cs="Times New Roman"/>
          <w:b/>
          <w:color w:val="000000" w:themeColor="text1"/>
          <w:szCs w:val="28"/>
        </w:rPr>
        <w:t>:</w:t>
      </w:r>
    </w:p>
    <w:p w:rsidR="00201119" w:rsidRPr="00371E95" w:rsidRDefault="00201119" w:rsidP="00371E95">
      <w:pPr>
        <w:spacing w:after="0" w:line="240" w:lineRule="auto"/>
        <w:ind w:firstLine="567"/>
        <w:jc w:val="center"/>
        <w:rPr>
          <w:rFonts w:cs="Times New Roman"/>
          <w:b/>
          <w:color w:val="000000" w:themeColor="text1"/>
          <w:szCs w:val="28"/>
        </w:rPr>
      </w:pPr>
    </w:p>
    <w:p w:rsidR="00201119" w:rsidRPr="00371E95" w:rsidRDefault="00201119" w:rsidP="00371E95">
      <w:pPr>
        <w:spacing w:after="0" w:line="240" w:lineRule="auto"/>
        <w:ind w:firstLine="567"/>
        <w:jc w:val="both"/>
        <w:rPr>
          <w:rFonts w:cs="Times New Roman"/>
          <w:color w:val="000000" w:themeColor="text1"/>
          <w:szCs w:val="28"/>
        </w:rPr>
      </w:pPr>
      <w:r w:rsidRPr="00371E95">
        <w:rPr>
          <w:rFonts w:cs="Times New Roman"/>
          <w:color w:val="000000" w:themeColor="text1"/>
          <w:szCs w:val="28"/>
        </w:rPr>
        <w:t xml:space="preserve">1. </w:t>
      </w:r>
      <w:r w:rsidR="003451B4" w:rsidRPr="00371E95">
        <w:rPr>
          <w:rFonts w:cs="Times New Roman"/>
          <w:color w:val="000000" w:themeColor="text1"/>
          <w:szCs w:val="28"/>
          <w:lang w:val="tt-RU"/>
        </w:rPr>
        <w:t xml:space="preserve">Буа муниципаль районы Советының </w:t>
      </w:r>
      <w:r w:rsidR="003451B4" w:rsidRPr="00371E95">
        <w:rPr>
          <w:rFonts w:cs="Times New Roman"/>
          <w:color w:val="000000" w:themeColor="text1"/>
          <w:szCs w:val="28"/>
          <w:lang w:val="tt-RU"/>
        </w:rPr>
        <w:t>«</w:t>
      </w:r>
      <w:r w:rsidR="003451B4" w:rsidRPr="00371E95">
        <w:rPr>
          <w:rFonts w:cs="Times New Roman"/>
          <w:color w:val="000000" w:themeColor="text1"/>
          <w:szCs w:val="28"/>
          <w:lang w:val="tt-RU"/>
        </w:rPr>
        <w:t xml:space="preserve">Татарстан Республикасы </w:t>
      </w:r>
      <w:r w:rsidR="003451B4" w:rsidRPr="00371E95">
        <w:rPr>
          <w:rFonts w:cs="Times New Roman"/>
          <w:color w:val="000000" w:themeColor="text1"/>
          <w:szCs w:val="28"/>
          <w:lang w:val="tt-RU"/>
        </w:rPr>
        <w:t>Буа муниципаль районы</w:t>
      </w:r>
      <w:r w:rsidR="003451B4" w:rsidRPr="00371E95">
        <w:rPr>
          <w:rFonts w:cs="Times New Roman"/>
          <w:color w:val="000000" w:themeColor="text1"/>
          <w:szCs w:val="28"/>
          <w:lang w:val="tt-RU"/>
        </w:rPr>
        <w:t xml:space="preserve"> </w:t>
      </w:r>
      <w:r w:rsidR="003451B4" w:rsidRPr="00371E95">
        <w:rPr>
          <w:rFonts w:cs="Times New Roman"/>
          <w:color w:val="000000" w:themeColor="text1"/>
          <w:szCs w:val="28"/>
          <w:lang w:val="tt-RU"/>
        </w:rPr>
        <w:t>Башкарма комитетының</w:t>
      </w:r>
      <w:r w:rsidR="003451B4" w:rsidRPr="00371E95">
        <w:rPr>
          <w:rFonts w:cs="Times New Roman"/>
          <w:color w:val="000000" w:themeColor="text1"/>
          <w:szCs w:val="28"/>
          <w:lang w:val="tt-RU"/>
        </w:rPr>
        <w:t xml:space="preserve"> бүлекләре турындагы нигезләмәне раслау турында</w:t>
      </w:r>
      <w:r w:rsidR="003451B4" w:rsidRPr="00371E95">
        <w:rPr>
          <w:rFonts w:cs="Times New Roman"/>
          <w:color w:val="000000" w:themeColor="text1"/>
          <w:szCs w:val="28"/>
          <w:lang w:val="tt-RU"/>
        </w:rPr>
        <w:t>»</w:t>
      </w:r>
      <w:r w:rsidR="003451B4" w:rsidRPr="00371E95">
        <w:rPr>
          <w:rFonts w:cs="Times New Roman"/>
          <w:color w:val="000000" w:themeColor="text1"/>
          <w:szCs w:val="28"/>
          <w:lang w:val="tt-RU"/>
        </w:rPr>
        <w:t xml:space="preserve"> 2015 елның 17 апрелендәге 6-47 номерлы карары белән расланган </w:t>
      </w:r>
      <w:r w:rsidR="003451B4" w:rsidRPr="00371E95">
        <w:rPr>
          <w:rFonts w:cs="Times New Roman"/>
          <w:color w:val="000000" w:themeColor="text1"/>
          <w:szCs w:val="28"/>
          <w:lang w:val="tt-RU"/>
        </w:rPr>
        <w:t>Буа муниципаль районы</w:t>
      </w:r>
      <w:r w:rsidR="003451B4" w:rsidRPr="00371E95">
        <w:rPr>
          <w:rFonts w:cs="Times New Roman"/>
          <w:color w:val="000000" w:themeColor="text1"/>
          <w:szCs w:val="28"/>
          <w:lang w:val="tt-RU"/>
        </w:rPr>
        <w:t xml:space="preserve"> </w:t>
      </w:r>
      <w:r w:rsidR="003451B4" w:rsidRPr="00371E95">
        <w:rPr>
          <w:rFonts w:cs="Times New Roman"/>
          <w:color w:val="000000" w:themeColor="text1"/>
          <w:szCs w:val="28"/>
          <w:lang w:val="tt-RU"/>
        </w:rPr>
        <w:t>Башкарма комитетының торак сәясәте бүлеге турындагы нигезләмәгә</w:t>
      </w:r>
      <w:r w:rsidR="003451B4" w:rsidRPr="00371E95">
        <w:rPr>
          <w:rFonts w:cs="Times New Roman"/>
          <w:color w:val="000000" w:themeColor="text1"/>
          <w:szCs w:val="28"/>
          <w:lang w:val="tt-RU"/>
        </w:rPr>
        <w:t xml:space="preserve"> түбәндәге үзгәрешләр һәм өстәмәләр кертергә</w:t>
      </w:r>
      <w:r w:rsidR="005108FF" w:rsidRPr="00371E95">
        <w:rPr>
          <w:rFonts w:cs="Times New Roman"/>
          <w:color w:val="000000" w:themeColor="text1"/>
          <w:szCs w:val="28"/>
        </w:rPr>
        <w:t>:</w:t>
      </w:r>
    </w:p>
    <w:p w:rsidR="004756E9" w:rsidRPr="00371E95" w:rsidRDefault="004756E9" w:rsidP="00371E95">
      <w:pPr>
        <w:spacing w:after="0" w:line="240" w:lineRule="auto"/>
        <w:ind w:firstLine="567"/>
        <w:jc w:val="both"/>
        <w:rPr>
          <w:rFonts w:cs="Times New Roman"/>
          <w:color w:val="000000" w:themeColor="text1"/>
          <w:szCs w:val="28"/>
        </w:rPr>
      </w:pPr>
      <w:r w:rsidRPr="00371E95">
        <w:rPr>
          <w:rFonts w:cs="Times New Roman"/>
          <w:color w:val="000000" w:themeColor="text1"/>
          <w:szCs w:val="28"/>
        </w:rPr>
        <w:t xml:space="preserve">1.1. </w:t>
      </w:r>
      <w:r w:rsidR="003451B4" w:rsidRPr="00371E95">
        <w:rPr>
          <w:rFonts w:cs="Times New Roman"/>
          <w:color w:val="000000" w:themeColor="text1"/>
          <w:szCs w:val="28"/>
          <w:lang w:val="tt-RU"/>
        </w:rPr>
        <w:t>2 бүлекнең 1 абзацын үзгәртергә һәм түбәндәге редакциядә бәян итәргә</w:t>
      </w:r>
      <w:r w:rsidRPr="00371E95">
        <w:rPr>
          <w:rFonts w:cs="Times New Roman"/>
          <w:color w:val="000000" w:themeColor="text1"/>
          <w:szCs w:val="28"/>
        </w:rPr>
        <w:t>:</w:t>
      </w:r>
    </w:p>
    <w:p w:rsidR="004756E9" w:rsidRPr="00371E95" w:rsidRDefault="004756E9" w:rsidP="00371E95">
      <w:pPr>
        <w:spacing w:after="0" w:line="240" w:lineRule="auto"/>
        <w:ind w:firstLine="567"/>
        <w:jc w:val="both"/>
        <w:rPr>
          <w:rFonts w:cs="Times New Roman"/>
          <w:color w:val="000000" w:themeColor="text1"/>
          <w:szCs w:val="28"/>
        </w:rPr>
      </w:pPr>
      <w:r w:rsidRPr="00371E95">
        <w:rPr>
          <w:rFonts w:cs="Times New Roman"/>
          <w:color w:val="000000" w:themeColor="text1"/>
          <w:szCs w:val="28"/>
        </w:rPr>
        <w:t>«</w:t>
      </w:r>
      <w:r w:rsidR="003451B4" w:rsidRPr="00371E95">
        <w:rPr>
          <w:rFonts w:cs="Times New Roman"/>
          <w:color w:val="000000" w:themeColor="text1"/>
          <w:szCs w:val="28"/>
          <w:lang w:val="tt-RU"/>
        </w:rPr>
        <w:t>Бүлек эшчәнлегенең предметы һәм максаты булып үзенең компетенцияләре кысаларында җирле әһәмияттәге мәсьәлә</w:t>
      </w:r>
      <w:proofErr w:type="gramStart"/>
      <w:r w:rsidR="003451B4" w:rsidRPr="00371E95">
        <w:rPr>
          <w:rFonts w:cs="Times New Roman"/>
          <w:color w:val="000000" w:themeColor="text1"/>
          <w:szCs w:val="28"/>
          <w:lang w:val="tt-RU"/>
        </w:rPr>
        <w:t>л</w:t>
      </w:r>
      <w:proofErr w:type="gramEnd"/>
      <w:r w:rsidR="003451B4" w:rsidRPr="00371E95">
        <w:rPr>
          <w:rFonts w:cs="Times New Roman"/>
          <w:color w:val="000000" w:themeColor="text1"/>
          <w:szCs w:val="28"/>
          <w:lang w:val="tt-RU"/>
        </w:rPr>
        <w:t xml:space="preserve">әрне хәл итү, </w:t>
      </w:r>
      <w:r w:rsidR="00751B13" w:rsidRPr="00371E95">
        <w:rPr>
          <w:rFonts w:cs="Times New Roman"/>
          <w:color w:val="000000" w:themeColor="text1"/>
          <w:szCs w:val="28"/>
          <w:lang w:val="tt-RU"/>
        </w:rPr>
        <w:t xml:space="preserve">Буа муниципаль районы җирле үзидарә органнарының муниципаль хокукый актлары белән ачыкланган, законнар белән билгеләнгән </w:t>
      </w:r>
      <w:r w:rsidR="00374840" w:rsidRPr="00371E95">
        <w:rPr>
          <w:rFonts w:cs="Times New Roman"/>
          <w:color w:val="000000" w:themeColor="text1"/>
          <w:szCs w:val="28"/>
          <w:lang w:val="tt-RU"/>
        </w:rPr>
        <w:t xml:space="preserve">тәртиптә бирелгән </w:t>
      </w:r>
      <w:r w:rsidR="00751B13" w:rsidRPr="00371E95">
        <w:rPr>
          <w:rFonts w:cs="Times New Roman"/>
          <w:color w:val="000000" w:themeColor="text1"/>
          <w:szCs w:val="28"/>
          <w:lang w:val="tt-RU"/>
        </w:rPr>
        <w:t>дәүләт вәкаләтләре</w:t>
      </w:r>
      <w:r w:rsidR="00374840" w:rsidRPr="00371E95">
        <w:rPr>
          <w:rFonts w:cs="Times New Roman"/>
          <w:color w:val="000000" w:themeColor="text1"/>
          <w:szCs w:val="28"/>
          <w:lang w:val="tt-RU"/>
        </w:rPr>
        <w:t>н үтәү өлкәсендә, аерым алганда Буа шәһәрендә яшәүче гражданнарның торак хокукларын тәэмин итү өлкәсендә, идарә итү функцияләрен башкару тора</w:t>
      </w:r>
      <w:r w:rsidRPr="00371E95">
        <w:rPr>
          <w:rFonts w:cs="Times New Roman"/>
          <w:color w:val="000000" w:themeColor="text1"/>
          <w:szCs w:val="28"/>
        </w:rPr>
        <w:t>.»;</w:t>
      </w:r>
    </w:p>
    <w:p w:rsidR="005108FF" w:rsidRPr="00371E95" w:rsidRDefault="004A28D4" w:rsidP="00371E95">
      <w:pPr>
        <w:spacing w:after="0" w:line="240" w:lineRule="auto"/>
        <w:ind w:firstLine="567"/>
        <w:jc w:val="both"/>
        <w:rPr>
          <w:rFonts w:cs="Times New Roman"/>
          <w:color w:val="000000" w:themeColor="text1"/>
          <w:szCs w:val="28"/>
        </w:rPr>
      </w:pPr>
      <w:r w:rsidRPr="00371E95">
        <w:rPr>
          <w:rFonts w:cs="Times New Roman"/>
          <w:color w:val="000000" w:themeColor="text1"/>
          <w:szCs w:val="28"/>
        </w:rPr>
        <w:t>1.</w:t>
      </w:r>
      <w:r w:rsidR="004756E9" w:rsidRPr="00371E95">
        <w:rPr>
          <w:rFonts w:cs="Times New Roman"/>
          <w:color w:val="000000" w:themeColor="text1"/>
          <w:szCs w:val="28"/>
        </w:rPr>
        <w:t>2</w:t>
      </w:r>
      <w:r w:rsidRPr="00371E95">
        <w:rPr>
          <w:rFonts w:cs="Times New Roman"/>
          <w:color w:val="000000" w:themeColor="text1"/>
          <w:szCs w:val="28"/>
        </w:rPr>
        <w:t xml:space="preserve">. </w:t>
      </w:r>
      <w:r w:rsidR="009A2826" w:rsidRPr="00371E95">
        <w:rPr>
          <w:rFonts w:cs="Times New Roman"/>
          <w:color w:val="000000" w:themeColor="text1"/>
          <w:szCs w:val="28"/>
          <w:lang w:val="tt-RU"/>
        </w:rPr>
        <w:t>3.1 пунктын үзгәртергә һәм түбәндәге редакциядә бәян итәргә:</w:t>
      </w:r>
    </w:p>
    <w:p w:rsidR="009A2826" w:rsidRPr="00371E95" w:rsidRDefault="004A28D4" w:rsidP="00371E95">
      <w:pPr>
        <w:spacing w:after="0" w:line="240" w:lineRule="auto"/>
        <w:ind w:firstLine="567"/>
        <w:jc w:val="both"/>
        <w:rPr>
          <w:rFonts w:cs="Times New Roman"/>
          <w:color w:val="000000" w:themeColor="text1"/>
          <w:szCs w:val="28"/>
          <w:lang w:val="tt-RU"/>
        </w:rPr>
      </w:pPr>
      <w:r w:rsidRPr="00371E95">
        <w:rPr>
          <w:rFonts w:cs="Times New Roman"/>
          <w:color w:val="000000" w:themeColor="text1"/>
          <w:szCs w:val="28"/>
        </w:rPr>
        <w:t>«</w:t>
      </w:r>
      <w:r w:rsidR="005F6CF9" w:rsidRPr="00371E95">
        <w:rPr>
          <w:rFonts w:cs="Times New Roman"/>
          <w:color w:val="000000" w:themeColor="text1"/>
          <w:szCs w:val="28"/>
        </w:rPr>
        <w:t xml:space="preserve">3.1. </w:t>
      </w:r>
      <w:r w:rsidR="009A2826" w:rsidRPr="00371E95">
        <w:rPr>
          <w:rFonts w:cs="Times New Roman"/>
          <w:color w:val="000000" w:themeColor="text1"/>
          <w:szCs w:val="28"/>
          <w:lang w:val="tt-RU"/>
        </w:rPr>
        <w:t>Бүлек җитәкчесе аңа йөкләнгән бурычларга ярашлы рәвештә түбәндәгеләргә хокуклы:</w:t>
      </w:r>
    </w:p>
    <w:p w:rsidR="005F6CF9" w:rsidRPr="00371E95" w:rsidRDefault="005F6CF9" w:rsidP="00371E95">
      <w:pPr>
        <w:spacing w:after="0" w:line="240" w:lineRule="auto"/>
        <w:ind w:firstLine="567"/>
        <w:jc w:val="both"/>
        <w:rPr>
          <w:rFonts w:cs="Times New Roman"/>
          <w:color w:val="000000" w:themeColor="text1"/>
          <w:szCs w:val="28"/>
        </w:rPr>
      </w:pPr>
      <w:r w:rsidRPr="00371E95">
        <w:rPr>
          <w:rFonts w:cs="Times New Roman"/>
          <w:color w:val="000000" w:themeColor="text1"/>
          <w:szCs w:val="28"/>
        </w:rPr>
        <w:t xml:space="preserve">- </w:t>
      </w:r>
      <w:r w:rsidR="009A2826" w:rsidRPr="00371E95">
        <w:rPr>
          <w:rFonts w:cs="Times New Roman"/>
          <w:color w:val="000000" w:themeColor="text1"/>
          <w:szCs w:val="28"/>
          <w:lang w:val="tt-RU"/>
        </w:rPr>
        <w:t>райондагы предприятие, оешма һәм учреждениеләрдә торак законнарының үтәлешен тикшерүне оештырырга</w:t>
      </w:r>
      <w:r w:rsidRPr="00371E95">
        <w:rPr>
          <w:rFonts w:cs="Times New Roman"/>
          <w:color w:val="000000" w:themeColor="text1"/>
          <w:szCs w:val="28"/>
        </w:rPr>
        <w:t>;</w:t>
      </w:r>
    </w:p>
    <w:p w:rsidR="005F6CF9" w:rsidRPr="00371E95" w:rsidRDefault="005F6CF9" w:rsidP="00371E95">
      <w:pPr>
        <w:spacing w:after="0" w:line="240" w:lineRule="auto"/>
        <w:ind w:firstLine="567"/>
        <w:jc w:val="both"/>
        <w:rPr>
          <w:rFonts w:cs="Times New Roman"/>
          <w:color w:val="000000" w:themeColor="text1"/>
          <w:szCs w:val="28"/>
        </w:rPr>
      </w:pPr>
      <w:r w:rsidRPr="00371E95">
        <w:rPr>
          <w:rFonts w:cs="Times New Roman"/>
          <w:color w:val="000000" w:themeColor="text1"/>
          <w:szCs w:val="28"/>
        </w:rPr>
        <w:lastRenderedPageBreak/>
        <w:t xml:space="preserve">- </w:t>
      </w:r>
      <w:r w:rsidR="009A2826" w:rsidRPr="00371E95">
        <w:rPr>
          <w:rFonts w:cs="Times New Roman"/>
          <w:color w:val="000000" w:themeColor="text1"/>
          <w:szCs w:val="28"/>
          <w:lang w:val="tt-RU"/>
        </w:rPr>
        <w:t>торак мәйданының билгеләнеше буенча бүленеше, чиратларның үтәлеше һәм бүлек компетенциясенә кергән башка сораулар турында кирәкле мәгълүматларны соратырга</w:t>
      </w:r>
      <w:r w:rsidRPr="00371E95">
        <w:rPr>
          <w:rFonts w:cs="Times New Roman"/>
          <w:color w:val="000000" w:themeColor="text1"/>
          <w:szCs w:val="28"/>
        </w:rPr>
        <w:t>;</w:t>
      </w:r>
    </w:p>
    <w:p w:rsidR="005F6CF9" w:rsidRPr="00371E95" w:rsidRDefault="005F6CF9" w:rsidP="00371E95">
      <w:pPr>
        <w:spacing w:after="0" w:line="240" w:lineRule="auto"/>
        <w:ind w:firstLine="567"/>
        <w:jc w:val="both"/>
        <w:rPr>
          <w:rFonts w:cs="Times New Roman"/>
          <w:color w:val="000000" w:themeColor="text1"/>
          <w:szCs w:val="28"/>
        </w:rPr>
      </w:pPr>
      <w:r w:rsidRPr="00371E95">
        <w:rPr>
          <w:rFonts w:cs="Times New Roman"/>
          <w:color w:val="000000" w:themeColor="text1"/>
          <w:szCs w:val="28"/>
        </w:rPr>
        <w:t>-</w:t>
      </w:r>
      <w:r w:rsidR="009A2826" w:rsidRPr="00371E95">
        <w:rPr>
          <w:rFonts w:cs="Times New Roman"/>
          <w:color w:val="000000" w:themeColor="text1"/>
          <w:szCs w:val="28"/>
          <w:lang w:val="tt-RU"/>
        </w:rPr>
        <w:t xml:space="preserve"> Башкарма комитет җитәкчесе каравына торак мәйданнарны бүлү һәм гражданнар мөрәҗәгатьләре белән эшләүгә кагылышлы эшләрне камилләштерү буенча тәкъдимнәр кертергә</w:t>
      </w:r>
      <w:r w:rsidRPr="00371E95">
        <w:rPr>
          <w:rFonts w:cs="Times New Roman"/>
          <w:color w:val="000000" w:themeColor="text1"/>
          <w:szCs w:val="28"/>
        </w:rPr>
        <w:t>.</w:t>
      </w:r>
    </w:p>
    <w:p w:rsidR="005F6CF9" w:rsidRPr="00371E95" w:rsidRDefault="009A2826" w:rsidP="00371E95">
      <w:pPr>
        <w:spacing w:after="0" w:line="240" w:lineRule="auto"/>
        <w:ind w:firstLine="567"/>
        <w:jc w:val="both"/>
        <w:rPr>
          <w:rFonts w:cs="Times New Roman"/>
          <w:color w:val="000000" w:themeColor="text1"/>
          <w:szCs w:val="28"/>
        </w:rPr>
      </w:pPr>
      <w:r w:rsidRPr="00371E95">
        <w:rPr>
          <w:rFonts w:cs="Times New Roman"/>
          <w:color w:val="000000" w:themeColor="text1"/>
          <w:szCs w:val="28"/>
          <w:lang w:val="tt-RU"/>
        </w:rPr>
        <w:t>Шулай ук түбәндәгеләргә:</w:t>
      </w:r>
    </w:p>
    <w:p w:rsidR="005F6CF9" w:rsidRPr="00371E95" w:rsidRDefault="005F6CF9" w:rsidP="00371E95">
      <w:pPr>
        <w:spacing w:after="0" w:line="240" w:lineRule="auto"/>
        <w:ind w:firstLine="567"/>
        <w:jc w:val="both"/>
        <w:rPr>
          <w:rFonts w:cs="Times New Roman"/>
          <w:color w:val="000000" w:themeColor="text1"/>
          <w:szCs w:val="28"/>
        </w:rPr>
      </w:pPr>
      <w:r w:rsidRPr="00371E95">
        <w:rPr>
          <w:rFonts w:cs="Times New Roman"/>
          <w:color w:val="000000" w:themeColor="text1"/>
          <w:szCs w:val="28"/>
        </w:rPr>
        <w:t xml:space="preserve">- </w:t>
      </w:r>
      <w:r w:rsidR="009A2826" w:rsidRPr="00371E95">
        <w:rPr>
          <w:rFonts w:cs="Times New Roman"/>
          <w:color w:val="000000" w:themeColor="text1"/>
          <w:szCs w:val="28"/>
          <w:lang w:val="tt-RU"/>
        </w:rPr>
        <w:t>Башкарма комитет, аның вазифаи заты чыгарган карарлар һәм боерыкларны әзерләүдә катнашу</w:t>
      </w:r>
      <w:r w:rsidR="00FB73AF" w:rsidRPr="00371E95">
        <w:rPr>
          <w:rFonts w:cs="Times New Roman"/>
          <w:color w:val="000000" w:themeColor="text1"/>
          <w:szCs w:val="28"/>
          <w:lang w:val="tt-RU"/>
        </w:rPr>
        <w:t>га</w:t>
      </w:r>
      <w:r w:rsidR="009A2826" w:rsidRPr="00371E95">
        <w:rPr>
          <w:rFonts w:cs="Times New Roman"/>
          <w:color w:val="000000" w:themeColor="text1"/>
          <w:szCs w:val="28"/>
          <w:lang w:val="tt-RU"/>
        </w:rPr>
        <w:t>, шулай ук вазифаи вәкаләтләре нигезендә карар</w:t>
      </w:r>
      <w:r w:rsidR="00AA5B8F" w:rsidRPr="00371E95">
        <w:rPr>
          <w:rFonts w:cs="Times New Roman"/>
          <w:color w:val="000000" w:themeColor="text1"/>
          <w:szCs w:val="28"/>
          <w:lang w:val="tt-RU"/>
        </w:rPr>
        <w:t>лар</w:t>
      </w:r>
      <w:r w:rsidR="009A2826" w:rsidRPr="00371E95">
        <w:rPr>
          <w:rFonts w:cs="Times New Roman"/>
          <w:color w:val="000000" w:themeColor="text1"/>
          <w:szCs w:val="28"/>
          <w:lang w:val="tt-RU"/>
        </w:rPr>
        <w:t xml:space="preserve"> кабул итү</w:t>
      </w:r>
      <w:r w:rsidR="00FB73AF" w:rsidRPr="00371E95">
        <w:rPr>
          <w:rFonts w:cs="Times New Roman"/>
          <w:color w:val="000000" w:themeColor="text1"/>
          <w:szCs w:val="28"/>
          <w:lang w:val="tt-RU"/>
        </w:rPr>
        <w:t>гә</w:t>
      </w:r>
      <w:r w:rsidRPr="00371E95">
        <w:rPr>
          <w:rFonts w:cs="Times New Roman"/>
          <w:color w:val="000000" w:themeColor="text1"/>
          <w:szCs w:val="28"/>
        </w:rPr>
        <w:t>;</w:t>
      </w:r>
    </w:p>
    <w:p w:rsidR="009F7827" w:rsidRPr="00371E95" w:rsidRDefault="009F7827" w:rsidP="00371E95">
      <w:pPr>
        <w:spacing w:after="0" w:line="240" w:lineRule="auto"/>
        <w:ind w:firstLine="567"/>
        <w:jc w:val="both"/>
        <w:rPr>
          <w:rFonts w:cs="Times New Roman"/>
          <w:color w:val="000000" w:themeColor="text1"/>
          <w:szCs w:val="28"/>
        </w:rPr>
      </w:pPr>
      <w:r w:rsidRPr="00371E95">
        <w:rPr>
          <w:rFonts w:cs="Times New Roman"/>
          <w:color w:val="000000" w:themeColor="text1"/>
          <w:szCs w:val="28"/>
        </w:rPr>
        <w:t xml:space="preserve">-  </w:t>
      </w:r>
      <w:r w:rsidR="00AA5B8F" w:rsidRPr="00371E95">
        <w:rPr>
          <w:rFonts w:cs="Times New Roman"/>
          <w:color w:val="000000" w:themeColor="text1"/>
          <w:szCs w:val="28"/>
          <w:lang w:val="tt-RU"/>
        </w:rPr>
        <w:t>вазифаи бурычларын үтәү сәбәпле билгеләнгән тәртиптә җирле үзидарә органнарына, иҗтимагый берләшмәләргә, оешмаларга үтеп керү</w:t>
      </w:r>
      <w:r w:rsidR="00FB73AF" w:rsidRPr="00371E95">
        <w:rPr>
          <w:rFonts w:cs="Times New Roman"/>
          <w:color w:val="000000" w:themeColor="text1"/>
          <w:szCs w:val="28"/>
          <w:lang w:val="tt-RU"/>
        </w:rPr>
        <w:t>гә</w:t>
      </w:r>
      <w:r w:rsidRPr="00371E95">
        <w:rPr>
          <w:rFonts w:cs="Times New Roman"/>
          <w:color w:val="000000" w:themeColor="text1"/>
          <w:szCs w:val="28"/>
        </w:rPr>
        <w:t>;</w:t>
      </w:r>
    </w:p>
    <w:p w:rsidR="005F6CF9" w:rsidRPr="00371E95" w:rsidRDefault="00AA5B8F" w:rsidP="00371E95">
      <w:pPr>
        <w:spacing w:after="0" w:line="240" w:lineRule="auto"/>
        <w:ind w:firstLine="567"/>
        <w:jc w:val="both"/>
        <w:rPr>
          <w:rFonts w:cs="Times New Roman"/>
          <w:color w:val="000000" w:themeColor="text1"/>
          <w:szCs w:val="28"/>
        </w:rPr>
      </w:pPr>
      <w:r w:rsidRPr="00371E95">
        <w:rPr>
          <w:rFonts w:cs="Times New Roman"/>
          <w:color w:val="000000" w:themeColor="text1"/>
          <w:szCs w:val="28"/>
        </w:rPr>
        <w:t>-</w:t>
      </w:r>
      <w:r w:rsidRPr="00371E95">
        <w:rPr>
          <w:rFonts w:cs="Times New Roman"/>
          <w:color w:val="000000" w:themeColor="text1"/>
          <w:szCs w:val="28"/>
          <w:lang w:val="tt-RU"/>
        </w:rPr>
        <w:t xml:space="preserve"> муниципаль хезмәт</w:t>
      </w:r>
      <w:r w:rsidR="00DE3CFA" w:rsidRPr="00371E95">
        <w:rPr>
          <w:rFonts w:cs="Times New Roman"/>
          <w:color w:val="000000" w:themeColor="text1"/>
          <w:szCs w:val="28"/>
          <w:lang w:val="tt-RU"/>
        </w:rPr>
        <w:t xml:space="preserve"> вазифасы урынына калу буенча аның хокукларын һәм бурычларын билгеләүче</w:t>
      </w:r>
      <w:r w:rsidR="00CC7164" w:rsidRPr="00371E95">
        <w:rPr>
          <w:rFonts w:cs="Times New Roman"/>
          <w:color w:val="000000" w:themeColor="text1"/>
          <w:szCs w:val="28"/>
          <w:lang w:val="tt-RU"/>
        </w:rPr>
        <w:t xml:space="preserve"> </w:t>
      </w:r>
      <w:r w:rsidR="00CC7164" w:rsidRPr="00371E95">
        <w:rPr>
          <w:rFonts w:cs="Times New Roman"/>
          <w:color w:val="000000" w:themeColor="text1"/>
          <w:szCs w:val="28"/>
          <w:lang w:val="tt-RU"/>
        </w:rPr>
        <w:t>документлар</w:t>
      </w:r>
      <w:r w:rsidR="00CC7164" w:rsidRPr="00371E95">
        <w:rPr>
          <w:rFonts w:cs="Times New Roman"/>
          <w:color w:val="000000" w:themeColor="text1"/>
          <w:szCs w:val="28"/>
          <w:lang w:val="tt-RU"/>
        </w:rPr>
        <w:t>, вазифаи бурычларның үтәлеш сыйфатын бәяләү критерийлары</w:t>
      </w:r>
      <w:r w:rsidR="00DE3CFA" w:rsidRPr="00371E95">
        <w:rPr>
          <w:rFonts w:cs="Times New Roman"/>
          <w:color w:val="000000" w:themeColor="text1"/>
          <w:szCs w:val="28"/>
          <w:lang w:val="tt-RU"/>
        </w:rPr>
        <w:t xml:space="preserve"> </w:t>
      </w:r>
      <w:r w:rsidR="00CC7164" w:rsidRPr="00371E95">
        <w:rPr>
          <w:rFonts w:cs="Times New Roman"/>
          <w:color w:val="000000" w:themeColor="text1"/>
          <w:szCs w:val="28"/>
          <w:lang w:val="tt-RU"/>
        </w:rPr>
        <w:t xml:space="preserve">һәм хезмәт буенча алга үсеш шартлары </w:t>
      </w:r>
      <w:r w:rsidR="00DE3CFA" w:rsidRPr="00371E95">
        <w:rPr>
          <w:rFonts w:cs="Times New Roman"/>
          <w:color w:val="000000" w:themeColor="text1"/>
          <w:szCs w:val="28"/>
          <w:lang w:val="tt-RU"/>
        </w:rPr>
        <w:t>белән танышу</w:t>
      </w:r>
      <w:r w:rsidR="00FB73AF" w:rsidRPr="00371E95">
        <w:rPr>
          <w:rFonts w:cs="Times New Roman"/>
          <w:color w:val="000000" w:themeColor="text1"/>
          <w:szCs w:val="28"/>
          <w:lang w:val="tt-RU"/>
        </w:rPr>
        <w:t>га</w:t>
      </w:r>
      <w:r w:rsidR="005F6CF9" w:rsidRPr="00371E95">
        <w:rPr>
          <w:rFonts w:cs="Times New Roman"/>
          <w:color w:val="000000" w:themeColor="text1"/>
          <w:szCs w:val="28"/>
        </w:rPr>
        <w:t>;</w:t>
      </w:r>
    </w:p>
    <w:p w:rsidR="009F7827" w:rsidRPr="00371E95" w:rsidRDefault="009F7827" w:rsidP="00371E95">
      <w:pPr>
        <w:spacing w:after="0" w:line="240" w:lineRule="auto"/>
        <w:ind w:firstLine="567"/>
        <w:jc w:val="both"/>
        <w:rPr>
          <w:rFonts w:cs="Times New Roman"/>
          <w:color w:val="000000" w:themeColor="text1"/>
          <w:szCs w:val="28"/>
          <w:lang w:val="tt-RU"/>
        </w:rPr>
      </w:pPr>
      <w:r w:rsidRPr="00371E95">
        <w:rPr>
          <w:rFonts w:cs="Times New Roman"/>
          <w:color w:val="000000" w:themeColor="text1"/>
          <w:szCs w:val="28"/>
        </w:rPr>
        <w:t xml:space="preserve">-  </w:t>
      </w:r>
      <w:r w:rsidR="00CC7164" w:rsidRPr="00371E95">
        <w:rPr>
          <w:rFonts w:cs="Times New Roman"/>
          <w:color w:val="000000" w:themeColor="text1"/>
          <w:szCs w:val="28"/>
          <w:lang w:val="tt-RU"/>
        </w:rPr>
        <w:t>профессиональ хезмәт эшчәнлеге турында бәяләмәләр һәм башка документлар</w:t>
      </w:r>
      <w:r w:rsidR="00CC7164" w:rsidRPr="00371E95">
        <w:rPr>
          <w:rFonts w:cs="Times New Roman"/>
          <w:color w:val="000000" w:themeColor="text1"/>
          <w:szCs w:val="28"/>
          <w:lang w:val="tt-RU"/>
        </w:rPr>
        <w:t xml:space="preserve"> белән</w:t>
      </w:r>
      <w:r w:rsidR="00FB73AF" w:rsidRPr="00371E95">
        <w:rPr>
          <w:rFonts w:cs="Times New Roman"/>
          <w:color w:val="000000" w:themeColor="text1"/>
          <w:szCs w:val="28"/>
          <w:lang w:val="tt-RU"/>
        </w:rPr>
        <w:t xml:space="preserve"> </w:t>
      </w:r>
      <w:r w:rsidR="00FB73AF" w:rsidRPr="00371E95">
        <w:rPr>
          <w:rFonts w:cs="Times New Roman"/>
          <w:color w:val="000000" w:themeColor="text1"/>
          <w:szCs w:val="28"/>
          <w:lang w:val="tt-RU"/>
        </w:rPr>
        <w:t>аларны шәхси делога керткәнче</w:t>
      </w:r>
      <w:r w:rsidR="00CC7164" w:rsidRPr="00371E95">
        <w:rPr>
          <w:rFonts w:cs="Times New Roman"/>
          <w:color w:val="000000" w:themeColor="text1"/>
          <w:szCs w:val="28"/>
          <w:lang w:val="tt-RU"/>
        </w:rPr>
        <w:t>, шәхси дело материаллары белән танышу</w:t>
      </w:r>
      <w:r w:rsidR="00FB73AF" w:rsidRPr="00371E95">
        <w:rPr>
          <w:rFonts w:cs="Times New Roman"/>
          <w:color w:val="000000" w:themeColor="text1"/>
          <w:szCs w:val="28"/>
          <w:lang w:val="tt-RU"/>
        </w:rPr>
        <w:t>га</w:t>
      </w:r>
      <w:r w:rsidR="00CC7164" w:rsidRPr="00371E95">
        <w:rPr>
          <w:rFonts w:cs="Times New Roman"/>
          <w:color w:val="000000" w:themeColor="text1"/>
          <w:szCs w:val="28"/>
          <w:lang w:val="tt-RU"/>
        </w:rPr>
        <w:t xml:space="preserve">, шулай ук шәхси делога аның </w:t>
      </w:r>
      <w:proofErr w:type="gramStart"/>
      <w:r w:rsidR="00CC7164" w:rsidRPr="00371E95">
        <w:rPr>
          <w:rFonts w:cs="Times New Roman"/>
          <w:color w:val="000000" w:themeColor="text1"/>
          <w:szCs w:val="28"/>
          <w:lang w:val="tt-RU"/>
        </w:rPr>
        <w:t>язмача</w:t>
      </w:r>
      <w:proofErr w:type="gramEnd"/>
      <w:r w:rsidR="00CC7164" w:rsidRPr="00371E95">
        <w:rPr>
          <w:rFonts w:cs="Times New Roman"/>
          <w:color w:val="000000" w:themeColor="text1"/>
          <w:szCs w:val="28"/>
          <w:lang w:val="tt-RU"/>
        </w:rPr>
        <w:t xml:space="preserve"> аңлатмаларын һәм башка документларны кертү</w:t>
      </w:r>
      <w:r w:rsidR="00FB73AF" w:rsidRPr="00371E95">
        <w:rPr>
          <w:rFonts w:cs="Times New Roman"/>
          <w:color w:val="000000" w:themeColor="text1"/>
          <w:szCs w:val="28"/>
          <w:lang w:val="tt-RU"/>
        </w:rPr>
        <w:t>гә</w:t>
      </w:r>
      <w:r w:rsidRPr="00371E95">
        <w:rPr>
          <w:rFonts w:cs="Times New Roman"/>
          <w:color w:val="000000" w:themeColor="text1"/>
          <w:szCs w:val="28"/>
        </w:rPr>
        <w:t>;</w:t>
      </w:r>
    </w:p>
    <w:p w:rsidR="009F7827" w:rsidRPr="00371E95" w:rsidRDefault="009F7827" w:rsidP="00371E95">
      <w:pPr>
        <w:spacing w:after="0" w:line="240" w:lineRule="auto"/>
        <w:ind w:firstLine="567"/>
        <w:jc w:val="both"/>
        <w:rPr>
          <w:rFonts w:cs="Times New Roman"/>
          <w:color w:val="000000" w:themeColor="text1"/>
          <w:szCs w:val="28"/>
          <w:lang w:val="tt-RU"/>
        </w:rPr>
      </w:pPr>
      <w:r w:rsidRPr="00371E95">
        <w:rPr>
          <w:rFonts w:cs="Times New Roman"/>
          <w:color w:val="000000" w:themeColor="text1"/>
          <w:szCs w:val="28"/>
          <w:lang w:val="tt-RU"/>
        </w:rPr>
        <w:t xml:space="preserve">-  </w:t>
      </w:r>
      <w:r w:rsidR="00FB73AF" w:rsidRPr="00371E95">
        <w:rPr>
          <w:rFonts w:cs="Times New Roman"/>
          <w:color w:val="000000" w:themeColor="text1"/>
          <w:szCs w:val="28"/>
          <w:lang w:val="tt-RU"/>
        </w:rPr>
        <w:t>шәхси мәгълүматлар турындагы мәгълүматларны саклауга</w:t>
      </w:r>
      <w:r w:rsidRPr="00371E95">
        <w:rPr>
          <w:rFonts w:cs="Times New Roman"/>
          <w:color w:val="000000" w:themeColor="text1"/>
          <w:szCs w:val="28"/>
          <w:lang w:val="tt-RU"/>
        </w:rPr>
        <w:t>;</w:t>
      </w:r>
    </w:p>
    <w:p w:rsidR="009F7827" w:rsidRPr="00371E95" w:rsidRDefault="009F7827" w:rsidP="00371E95">
      <w:pPr>
        <w:spacing w:after="0" w:line="240" w:lineRule="auto"/>
        <w:ind w:firstLine="567"/>
        <w:jc w:val="both"/>
        <w:rPr>
          <w:rFonts w:cs="Times New Roman"/>
          <w:color w:val="000000" w:themeColor="text1"/>
          <w:szCs w:val="28"/>
          <w:lang w:val="tt-RU"/>
        </w:rPr>
      </w:pPr>
      <w:r w:rsidRPr="00371E95">
        <w:rPr>
          <w:rFonts w:cs="Times New Roman"/>
          <w:color w:val="000000" w:themeColor="text1"/>
          <w:szCs w:val="28"/>
          <w:lang w:val="tt-RU"/>
        </w:rPr>
        <w:t xml:space="preserve">- </w:t>
      </w:r>
      <w:r w:rsidR="00FB73AF" w:rsidRPr="00371E95">
        <w:rPr>
          <w:rFonts w:cs="Times New Roman"/>
          <w:color w:val="000000" w:themeColor="text1"/>
          <w:szCs w:val="28"/>
          <w:lang w:val="tt-RU"/>
        </w:rPr>
        <w:t>хезмәт буенча алга үсешкә, нәтиҗәләр һәм эшнең авырлыгын, квалификация дәрәҗәсен, эш стажын исәпкә алып акчалата түләүнең арттырылуына</w:t>
      </w:r>
      <w:r w:rsidRPr="00371E95">
        <w:rPr>
          <w:rFonts w:cs="Times New Roman"/>
          <w:color w:val="000000" w:themeColor="text1"/>
          <w:szCs w:val="28"/>
          <w:lang w:val="tt-RU"/>
        </w:rPr>
        <w:t>;</w:t>
      </w:r>
    </w:p>
    <w:p w:rsidR="005F6CF9" w:rsidRPr="00371E95" w:rsidRDefault="005F6CF9" w:rsidP="00371E95">
      <w:pPr>
        <w:spacing w:after="0" w:line="240" w:lineRule="auto"/>
        <w:ind w:firstLine="567"/>
        <w:jc w:val="both"/>
        <w:rPr>
          <w:rFonts w:cs="Times New Roman"/>
          <w:color w:val="000000" w:themeColor="text1"/>
          <w:szCs w:val="28"/>
          <w:lang w:val="tt-RU"/>
        </w:rPr>
      </w:pPr>
      <w:r w:rsidRPr="00371E95">
        <w:rPr>
          <w:rFonts w:cs="Times New Roman"/>
          <w:color w:val="000000" w:themeColor="text1"/>
          <w:szCs w:val="28"/>
          <w:lang w:val="tt-RU"/>
        </w:rPr>
        <w:t xml:space="preserve">- </w:t>
      </w:r>
      <w:r w:rsidR="00FB73AF" w:rsidRPr="00371E95">
        <w:rPr>
          <w:rFonts w:cs="Times New Roman"/>
          <w:color w:val="000000" w:themeColor="text1"/>
          <w:szCs w:val="28"/>
          <w:lang w:val="tt-RU"/>
        </w:rPr>
        <w:t>вазифаи бурычларны башкару өчен оештыру-техник шартлар белән тәэмин ителешкә</w:t>
      </w:r>
      <w:r w:rsidRPr="00371E95">
        <w:rPr>
          <w:rFonts w:cs="Times New Roman"/>
          <w:color w:val="000000" w:themeColor="text1"/>
          <w:szCs w:val="28"/>
          <w:lang w:val="tt-RU"/>
        </w:rPr>
        <w:t>;</w:t>
      </w:r>
    </w:p>
    <w:p w:rsidR="005F6CF9" w:rsidRPr="00371E95" w:rsidRDefault="005F6CF9" w:rsidP="00371E95">
      <w:pPr>
        <w:spacing w:after="0" w:line="240" w:lineRule="auto"/>
        <w:ind w:firstLine="567"/>
        <w:jc w:val="both"/>
        <w:rPr>
          <w:rFonts w:cs="Times New Roman"/>
          <w:color w:val="000000" w:themeColor="text1"/>
          <w:szCs w:val="28"/>
          <w:lang w:val="tt-RU"/>
        </w:rPr>
      </w:pPr>
      <w:r w:rsidRPr="00371E95">
        <w:rPr>
          <w:rFonts w:cs="Times New Roman"/>
          <w:color w:val="000000" w:themeColor="text1"/>
          <w:szCs w:val="28"/>
          <w:lang w:val="tt-RU"/>
        </w:rPr>
        <w:t xml:space="preserve">- </w:t>
      </w:r>
      <w:r w:rsidR="00FB73AF" w:rsidRPr="00371E95">
        <w:rPr>
          <w:rFonts w:cs="Times New Roman"/>
          <w:color w:val="000000" w:themeColor="text1"/>
          <w:szCs w:val="28"/>
          <w:lang w:val="tt-RU"/>
        </w:rPr>
        <w:t>хезмәт өчен түләүгә һәм хезмәт законнары, муниципаль хезмәт турындагы законнар һәм хезмәт килешүе (контракт) нигезендә башка түләүләргә</w:t>
      </w:r>
      <w:r w:rsidRPr="00371E95">
        <w:rPr>
          <w:rFonts w:cs="Times New Roman"/>
          <w:color w:val="000000" w:themeColor="text1"/>
          <w:szCs w:val="28"/>
          <w:lang w:val="tt-RU"/>
        </w:rPr>
        <w:t>;</w:t>
      </w:r>
    </w:p>
    <w:p w:rsidR="005F6CF9" w:rsidRPr="00371E95" w:rsidRDefault="005F6CF9" w:rsidP="00371E95">
      <w:pPr>
        <w:spacing w:after="0" w:line="240" w:lineRule="auto"/>
        <w:ind w:firstLine="567"/>
        <w:jc w:val="both"/>
        <w:rPr>
          <w:rFonts w:cs="Times New Roman"/>
          <w:color w:val="000000" w:themeColor="text1"/>
          <w:szCs w:val="28"/>
          <w:lang w:val="tt-RU"/>
        </w:rPr>
      </w:pPr>
      <w:r w:rsidRPr="00371E95">
        <w:rPr>
          <w:rFonts w:cs="Times New Roman"/>
          <w:color w:val="000000" w:themeColor="text1"/>
          <w:szCs w:val="28"/>
          <w:lang w:val="tt-RU"/>
        </w:rPr>
        <w:t xml:space="preserve">- </w:t>
      </w:r>
      <w:r w:rsidR="00C92535" w:rsidRPr="00371E95">
        <w:rPr>
          <w:rFonts w:cs="Times New Roman"/>
          <w:color w:val="000000" w:themeColor="text1"/>
          <w:szCs w:val="28"/>
          <w:lang w:val="tt-RU"/>
        </w:rPr>
        <w:t>ял көннәрен һәм эшләми торган бәйрәм көннәрен бирү белән</w:t>
      </w:r>
      <w:r w:rsidR="00C92535" w:rsidRPr="00371E95">
        <w:rPr>
          <w:rFonts w:cs="Times New Roman"/>
          <w:color w:val="000000" w:themeColor="text1"/>
          <w:szCs w:val="28"/>
          <w:lang w:val="tt-RU"/>
        </w:rPr>
        <w:t>, эш (хезмәт) вакытын нормаль дәвамлылыкта билгеләү белән тәэмин ителгән ялга, шулай ук ел саен түләнә торган отпускка</w:t>
      </w:r>
      <w:r w:rsidRPr="00371E95">
        <w:rPr>
          <w:rFonts w:cs="Times New Roman"/>
          <w:color w:val="000000" w:themeColor="text1"/>
          <w:szCs w:val="28"/>
          <w:lang w:val="tt-RU"/>
        </w:rPr>
        <w:t xml:space="preserve">; </w:t>
      </w:r>
    </w:p>
    <w:p w:rsidR="005F6CF9" w:rsidRPr="00371E95" w:rsidRDefault="005F6CF9" w:rsidP="00371E95">
      <w:pPr>
        <w:spacing w:after="0" w:line="240" w:lineRule="auto"/>
        <w:ind w:firstLine="567"/>
        <w:jc w:val="both"/>
        <w:rPr>
          <w:rFonts w:cs="Times New Roman"/>
          <w:color w:val="000000" w:themeColor="text1"/>
          <w:szCs w:val="28"/>
          <w:lang w:val="tt-RU"/>
        </w:rPr>
      </w:pPr>
      <w:r w:rsidRPr="00371E95">
        <w:rPr>
          <w:rFonts w:cs="Times New Roman"/>
          <w:color w:val="000000" w:themeColor="text1"/>
          <w:szCs w:val="28"/>
          <w:lang w:val="tt-RU"/>
        </w:rPr>
        <w:t xml:space="preserve">- </w:t>
      </w:r>
      <w:r w:rsidR="00C92535" w:rsidRPr="00371E95">
        <w:rPr>
          <w:rFonts w:cs="Times New Roman"/>
          <w:color w:val="000000" w:themeColor="text1"/>
          <w:szCs w:val="28"/>
          <w:lang w:val="tt-RU"/>
        </w:rPr>
        <w:t>вазифа бурычларын башкару өчен кирәкле мәгълүмат һәм материалларны билгеләнгән тәртиптә алуга, шулай ук җирле үзидарә органы, муниципаль берәмлекнең сайлау комиссиясе эшчәнлеген камилләштерү турында тәкъдимнәр кертүгә</w:t>
      </w:r>
      <w:r w:rsidRPr="00371E95">
        <w:rPr>
          <w:rFonts w:cs="Times New Roman"/>
          <w:color w:val="000000" w:themeColor="text1"/>
          <w:szCs w:val="28"/>
          <w:lang w:val="tt-RU"/>
        </w:rPr>
        <w:t>;</w:t>
      </w:r>
    </w:p>
    <w:p w:rsidR="005F6CF9" w:rsidRPr="00371E95" w:rsidRDefault="005F6CF9" w:rsidP="00371E95">
      <w:pPr>
        <w:spacing w:after="0" w:line="240" w:lineRule="auto"/>
        <w:ind w:firstLine="567"/>
        <w:jc w:val="both"/>
        <w:rPr>
          <w:rFonts w:cs="Times New Roman"/>
          <w:color w:val="000000" w:themeColor="text1"/>
          <w:szCs w:val="28"/>
          <w:lang w:val="tt-RU"/>
        </w:rPr>
      </w:pPr>
      <w:r w:rsidRPr="00371E95">
        <w:rPr>
          <w:rFonts w:cs="Times New Roman"/>
          <w:color w:val="000000" w:themeColor="text1"/>
          <w:szCs w:val="28"/>
          <w:lang w:val="tt-RU"/>
        </w:rPr>
        <w:t xml:space="preserve">- </w:t>
      </w:r>
      <w:r w:rsidR="008A6D94" w:rsidRPr="00371E95">
        <w:rPr>
          <w:rFonts w:cs="Times New Roman"/>
          <w:color w:val="000000" w:themeColor="text1"/>
          <w:szCs w:val="28"/>
          <w:lang w:val="tt-RU"/>
        </w:rPr>
        <w:t>үз инициативасы буенча вакант муниципаль хезмәт вазифасын алмаштыруга конкурста катнашуга</w:t>
      </w:r>
      <w:r w:rsidRPr="00371E95">
        <w:rPr>
          <w:rFonts w:cs="Times New Roman"/>
          <w:color w:val="000000" w:themeColor="text1"/>
          <w:szCs w:val="28"/>
          <w:lang w:val="tt-RU"/>
        </w:rPr>
        <w:t>;</w:t>
      </w:r>
    </w:p>
    <w:p w:rsidR="005F6CF9" w:rsidRPr="00371E95" w:rsidRDefault="005F6CF9" w:rsidP="00371E95">
      <w:pPr>
        <w:spacing w:after="0" w:line="240" w:lineRule="auto"/>
        <w:ind w:firstLine="567"/>
        <w:jc w:val="both"/>
        <w:rPr>
          <w:rFonts w:cs="Times New Roman"/>
          <w:color w:val="000000" w:themeColor="text1"/>
          <w:szCs w:val="28"/>
        </w:rPr>
      </w:pPr>
      <w:r w:rsidRPr="00371E95">
        <w:rPr>
          <w:rFonts w:cs="Times New Roman"/>
          <w:color w:val="000000" w:themeColor="text1"/>
          <w:szCs w:val="28"/>
        </w:rPr>
        <w:t xml:space="preserve">- </w:t>
      </w:r>
      <w:r w:rsidR="008A6D94" w:rsidRPr="00371E95">
        <w:rPr>
          <w:rFonts w:cs="Times New Roman"/>
          <w:color w:val="000000" w:themeColor="text1"/>
          <w:szCs w:val="28"/>
          <w:lang w:val="tt-RU"/>
        </w:rPr>
        <w:t>муниципаль хокукый акт нигезендә, җирле бюджет чаралары исәбенә өстәмә профессиональ белем алуга</w:t>
      </w:r>
      <w:r w:rsidRPr="00371E95">
        <w:rPr>
          <w:rFonts w:cs="Times New Roman"/>
          <w:color w:val="000000" w:themeColor="text1"/>
          <w:szCs w:val="28"/>
        </w:rPr>
        <w:t>;</w:t>
      </w:r>
    </w:p>
    <w:p w:rsidR="005F6CF9" w:rsidRPr="00371E95" w:rsidRDefault="005F6CF9" w:rsidP="00371E95">
      <w:pPr>
        <w:spacing w:after="0" w:line="240" w:lineRule="auto"/>
        <w:ind w:firstLine="567"/>
        <w:jc w:val="both"/>
        <w:rPr>
          <w:rFonts w:cs="Times New Roman"/>
          <w:color w:val="000000" w:themeColor="text1"/>
          <w:szCs w:val="28"/>
        </w:rPr>
      </w:pPr>
      <w:r w:rsidRPr="00371E95">
        <w:rPr>
          <w:rFonts w:cs="Times New Roman"/>
          <w:color w:val="000000" w:themeColor="text1"/>
          <w:szCs w:val="28"/>
        </w:rPr>
        <w:t xml:space="preserve">- </w:t>
      </w:r>
      <w:r w:rsidR="008A6D94" w:rsidRPr="00371E95">
        <w:rPr>
          <w:rFonts w:cs="Times New Roman"/>
          <w:color w:val="000000" w:themeColor="text1"/>
          <w:szCs w:val="28"/>
          <w:lang w:val="tt-RU"/>
        </w:rPr>
        <w:t>үзенең шәхси мәгълүматларын саклауга</w:t>
      </w:r>
      <w:r w:rsidRPr="00371E95">
        <w:rPr>
          <w:rFonts w:cs="Times New Roman"/>
          <w:color w:val="000000" w:themeColor="text1"/>
          <w:szCs w:val="28"/>
        </w:rPr>
        <w:t>;</w:t>
      </w:r>
    </w:p>
    <w:p w:rsidR="008A6D94" w:rsidRPr="00371E95" w:rsidRDefault="005F6CF9" w:rsidP="00371E95">
      <w:pPr>
        <w:spacing w:after="0" w:line="240" w:lineRule="auto"/>
        <w:ind w:firstLine="567"/>
        <w:jc w:val="both"/>
        <w:rPr>
          <w:rFonts w:cs="Times New Roman"/>
          <w:color w:val="000000" w:themeColor="text1"/>
          <w:szCs w:val="28"/>
          <w:lang w:val="tt-RU"/>
        </w:rPr>
      </w:pPr>
      <w:r w:rsidRPr="00371E95">
        <w:rPr>
          <w:rFonts w:cs="Times New Roman"/>
          <w:color w:val="000000" w:themeColor="text1"/>
          <w:szCs w:val="28"/>
        </w:rPr>
        <w:t xml:space="preserve">- </w:t>
      </w:r>
      <w:r w:rsidR="008A6D94" w:rsidRPr="00371E95">
        <w:rPr>
          <w:rFonts w:cs="Times New Roman"/>
          <w:color w:val="000000" w:themeColor="text1"/>
          <w:szCs w:val="28"/>
          <w:lang w:val="tt-RU"/>
        </w:rPr>
        <w:t xml:space="preserve">үзенең </w:t>
      </w:r>
      <w:r w:rsidR="008A6D94" w:rsidRPr="00371E95">
        <w:rPr>
          <w:rFonts w:cs="Times New Roman"/>
          <w:color w:val="000000" w:themeColor="text1"/>
          <w:szCs w:val="28"/>
          <w:lang w:val="tt-RU"/>
        </w:rPr>
        <w:t>шәхси дело</w:t>
      </w:r>
      <w:r w:rsidR="008A6D94" w:rsidRPr="00371E95">
        <w:rPr>
          <w:rFonts w:cs="Times New Roman"/>
          <w:color w:val="000000" w:themeColor="text1"/>
          <w:szCs w:val="28"/>
          <w:lang w:val="tt-RU"/>
        </w:rPr>
        <w:t>сындагы барлык</w:t>
      </w:r>
      <w:r w:rsidR="008A6D94" w:rsidRPr="00371E95">
        <w:rPr>
          <w:rFonts w:cs="Times New Roman"/>
          <w:color w:val="000000" w:themeColor="text1"/>
          <w:szCs w:val="28"/>
          <w:lang w:val="tt-RU"/>
        </w:rPr>
        <w:t xml:space="preserve"> материаллар белән</w:t>
      </w:r>
      <w:r w:rsidR="008A6D94" w:rsidRPr="00371E95">
        <w:rPr>
          <w:rFonts w:cs="Times New Roman"/>
          <w:color w:val="000000" w:themeColor="text1"/>
          <w:szCs w:val="28"/>
          <w:lang w:val="tt-RU"/>
        </w:rPr>
        <w:t>,</w:t>
      </w:r>
      <w:r w:rsidR="008A6D94" w:rsidRPr="00371E95">
        <w:rPr>
          <w:rFonts w:cs="Times New Roman"/>
          <w:color w:val="000000" w:themeColor="text1"/>
          <w:szCs w:val="28"/>
          <w:lang w:val="tt-RU"/>
        </w:rPr>
        <w:t xml:space="preserve"> профессиональ хезмәт эшчәнлеге турында бәяләмәләр һәм башка документлар белән аларны шәхси делога керткәнче</w:t>
      </w:r>
      <w:r w:rsidR="008A6D94" w:rsidRPr="00371E95">
        <w:rPr>
          <w:rFonts w:cs="Times New Roman"/>
          <w:color w:val="000000" w:themeColor="text1"/>
          <w:szCs w:val="28"/>
          <w:lang w:val="tt-RU"/>
        </w:rPr>
        <w:t xml:space="preserve"> </w:t>
      </w:r>
      <w:r w:rsidR="008A6D94" w:rsidRPr="00371E95">
        <w:rPr>
          <w:rFonts w:cs="Times New Roman"/>
          <w:color w:val="000000" w:themeColor="text1"/>
          <w:szCs w:val="28"/>
          <w:lang w:val="tt-RU"/>
        </w:rPr>
        <w:t xml:space="preserve">танышуга, шулай ук шәхси делога аның </w:t>
      </w:r>
      <w:proofErr w:type="gramStart"/>
      <w:r w:rsidR="008A6D94" w:rsidRPr="00371E95">
        <w:rPr>
          <w:rFonts w:cs="Times New Roman"/>
          <w:color w:val="000000" w:themeColor="text1"/>
          <w:szCs w:val="28"/>
          <w:lang w:val="tt-RU"/>
        </w:rPr>
        <w:t>язмача</w:t>
      </w:r>
      <w:proofErr w:type="gramEnd"/>
      <w:r w:rsidR="008A6D94" w:rsidRPr="00371E95">
        <w:rPr>
          <w:rFonts w:cs="Times New Roman"/>
          <w:color w:val="000000" w:themeColor="text1"/>
          <w:szCs w:val="28"/>
          <w:lang w:val="tt-RU"/>
        </w:rPr>
        <w:t xml:space="preserve"> аңлатмаларын кертүгә</w:t>
      </w:r>
      <w:r w:rsidR="008A6D94" w:rsidRPr="00371E95">
        <w:rPr>
          <w:rFonts w:cs="Times New Roman"/>
          <w:color w:val="000000" w:themeColor="text1"/>
          <w:szCs w:val="28"/>
        </w:rPr>
        <w:t>;</w:t>
      </w:r>
    </w:p>
    <w:p w:rsidR="009F7827" w:rsidRPr="00371E95" w:rsidRDefault="009F7827" w:rsidP="00371E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color w:val="000000" w:themeColor="text1"/>
          <w:szCs w:val="28"/>
          <w:lang w:val="tt-RU" w:eastAsia="ru-RU"/>
        </w:rPr>
      </w:pPr>
      <w:r w:rsidRPr="00371E95">
        <w:rPr>
          <w:rFonts w:eastAsia="Times New Roman" w:cs="Times New Roman"/>
          <w:color w:val="000000" w:themeColor="text1"/>
          <w:szCs w:val="28"/>
          <w:lang w:val="tt-RU" w:eastAsia="ru-RU"/>
        </w:rPr>
        <w:t xml:space="preserve">- </w:t>
      </w:r>
      <w:r w:rsidR="008A6D94" w:rsidRPr="00371E95">
        <w:rPr>
          <w:rFonts w:eastAsia="Times New Roman" w:cs="Times New Roman"/>
          <w:color w:val="000000" w:themeColor="text1"/>
          <w:szCs w:val="28"/>
          <w:lang w:val="tt-RU" w:eastAsia="ru-RU"/>
        </w:rPr>
        <w:t>үзенең компетенциясе кысаларында аның гаризасы буенча хезмәт тикшерүен үткәрүгә</w:t>
      </w:r>
      <w:r w:rsidRPr="00371E95">
        <w:rPr>
          <w:rFonts w:eastAsia="Times New Roman" w:cs="Times New Roman"/>
          <w:color w:val="000000" w:themeColor="text1"/>
          <w:szCs w:val="28"/>
          <w:lang w:val="tt-RU" w:eastAsia="ru-RU"/>
        </w:rPr>
        <w:t>;</w:t>
      </w:r>
    </w:p>
    <w:p w:rsidR="009F7827" w:rsidRPr="00371E95" w:rsidRDefault="009F7827" w:rsidP="00371E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color w:val="000000" w:themeColor="text1"/>
          <w:szCs w:val="28"/>
          <w:lang w:val="tt-RU" w:eastAsia="ru-RU"/>
        </w:rPr>
      </w:pPr>
      <w:r w:rsidRPr="00371E95">
        <w:rPr>
          <w:rFonts w:eastAsia="Times New Roman" w:cs="Times New Roman"/>
          <w:color w:val="000000" w:themeColor="text1"/>
          <w:szCs w:val="28"/>
          <w:lang w:val="tt-RU" w:eastAsia="ru-RU"/>
        </w:rPr>
        <w:t xml:space="preserve">- </w:t>
      </w:r>
      <w:r w:rsidR="008A6D94" w:rsidRPr="00371E95">
        <w:rPr>
          <w:rFonts w:eastAsia="Times New Roman" w:cs="Times New Roman"/>
          <w:color w:val="000000" w:themeColor="text1"/>
          <w:szCs w:val="28"/>
          <w:lang w:val="tt-RU" w:eastAsia="ru-RU"/>
        </w:rPr>
        <w:t>муниципаль хезмәттә үзенең хокукларын һәм законлы мәнфәгатьләрен яклауга, шул исәптән алар бозылган очракта судка шикаять бирергә</w:t>
      </w:r>
      <w:r w:rsidRPr="00371E95">
        <w:rPr>
          <w:rFonts w:eastAsia="Times New Roman" w:cs="Times New Roman"/>
          <w:color w:val="000000" w:themeColor="text1"/>
          <w:szCs w:val="28"/>
          <w:lang w:val="tt-RU" w:eastAsia="ru-RU"/>
        </w:rPr>
        <w:t>;</w:t>
      </w:r>
    </w:p>
    <w:p w:rsidR="009F7827" w:rsidRPr="00371E95" w:rsidRDefault="009F7827" w:rsidP="00371E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371E95">
        <w:rPr>
          <w:rFonts w:eastAsia="Times New Roman" w:cs="Times New Roman"/>
          <w:color w:val="000000" w:themeColor="text1"/>
          <w:szCs w:val="28"/>
          <w:lang w:eastAsia="ru-RU"/>
        </w:rPr>
        <w:lastRenderedPageBreak/>
        <w:t xml:space="preserve">-  </w:t>
      </w:r>
      <w:r w:rsidR="008A6D94" w:rsidRPr="00371E95">
        <w:rPr>
          <w:rFonts w:eastAsia="Times New Roman" w:cs="Times New Roman"/>
          <w:color w:val="000000" w:themeColor="text1"/>
          <w:szCs w:val="28"/>
          <w:lang w:val="tt-RU" w:eastAsia="ru-RU"/>
        </w:rPr>
        <w:t>федераль законнар нигезендә медицина иминиятенә</w:t>
      </w:r>
      <w:r w:rsidRPr="00371E95">
        <w:rPr>
          <w:rFonts w:eastAsia="Times New Roman" w:cs="Times New Roman"/>
          <w:color w:val="000000" w:themeColor="text1"/>
          <w:szCs w:val="28"/>
          <w:lang w:eastAsia="ru-RU"/>
        </w:rPr>
        <w:t>;</w:t>
      </w:r>
    </w:p>
    <w:p w:rsidR="009F7827" w:rsidRPr="00371E95" w:rsidRDefault="009F7827" w:rsidP="00371E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371E95">
        <w:rPr>
          <w:rFonts w:eastAsia="Times New Roman" w:cs="Times New Roman"/>
          <w:color w:val="000000" w:themeColor="text1"/>
          <w:szCs w:val="28"/>
          <w:lang w:eastAsia="ru-RU"/>
        </w:rPr>
        <w:t xml:space="preserve">- </w:t>
      </w:r>
      <w:r w:rsidR="008A6D94" w:rsidRPr="00371E95">
        <w:rPr>
          <w:rFonts w:eastAsia="Times New Roman" w:cs="Times New Roman"/>
          <w:color w:val="000000" w:themeColor="text1"/>
          <w:szCs w:val="28"/>
          <w:lang w:val="tt-RU" w:eastAsia="ru-RU"/>
        </w:rPr>
        <w:t>үзенең гомере һәм сәламәтлегенә һәм үзенең гаиләсе әгъзалары гомере һәм сәламәтлегенә, шулай ук аның милкендә булган милеккә дәүләт яклавына</w:t>
      </w:r>
      <w:r w:rsidRPr="00371E95">
        <w:rPr>
          <w:rFonts w:eastAsia="Times New Roman" w:cs="Times New Roman"/>
          <w:color w:val="000000" w:themeColor="text1"/>
          <w:szCs w:val="28"/>
          <w:lang w:eastAsia="ru-RU"/>
        </w:rPr>
        <w:t>;</w:t>
      </w:r>
    </w:p>
    <w:p w:rsidR="005F6CF9" w:rsidRPr="00371E95" w:rsidRDefault="005F6CF9" w:rsidP="00371E95">
      <w:pPr>
        <w:spacing w:after="0" w:line="240" w:lineRule="auto"/>
        <w:ind w:firstLine="567"/>
        <w:jc w:val="both"/>
        <w:rPr>
          <w:rFonts w:cs="Times New Roman"/>
          <w:color w:val="000000" w:themeColor="text1"/>
          <w:szCs w:val="28"/>
        </w:rPr>
      </w:pPr>
      <w:r w:rsidRPr="00371E95">
        <w:rPr>
          <w:rFonts w:cs="Times New Roman"/>
          <w:color w:val="000000" w:themeColor="text1"/>
          <w:szCs w:val="28"/>
        </w:rPr>
        <w:t xml:space="preserve">- </w:t>
      </w:r>
      <w:r w:rsidR="008A6D94" w:rsidRPr="00371E95">
        <w:rPr>
          <w:rFonts w:cs="Times New Roman"/>
          <w:color w:val="000000" w:themeColor="text1"/>
          <w:szCs w:val="28"/>
          <w:lang w:val="tt-RU"/>
        </w:rPr>
        <w:t xml:space="preserve">үзенең хокукларын, социаль-икътисади һәм профессиональ мәнфәгатьләрен яклау өчен </w:t>
      </w:r>
      <w:r w:rsidR="00A00992" w:rsidRPr="00371E95">
        <w:rPr>
          <w:rFonts w:cs="Times New Roman"/>
          <w:color w:val="000000" w:themeColor="text1"/>
          <w:szCs w:val="28"/>
          <w:lang w:val="tt-RU"/>
        </w:rPr>
        <w:t>һөнәри берлекләр төзү хокукын да исәпкә алып, берләштерүгә</w:t>
      </w:r>
      <w:r w:rsidRPr="00371E95">
        <w:rPr>
          <w:rFonts w:cs="Times New Roman"/>
          <w:color w:val="000000" w:themeColor="text1"/>
          <w:szCs w:val="28"/>
        </w:rPr>
        <w:t>;</w:t>
      </w:r>
    </w:p>
    <w:p w:rsidR="005F6CF9" w:rsidRPr="00371E95" w:rsidRDefault="005F6CF9" w:rsidP="00371E95">
      <w:pPr>
        <w:spacing w:after="0" w:line="240" w:lineRule="auto"/>
        <w:ind w:firstLine="567"/>
        <w:jc w:val="both"/>
        <w:rPr>
          <w:rFonts w:cs="Times New Roman"/>
          <w:color w:val="000000" w:themeColor="text1"/>
          <w:szCs w:val="28"/>
        </w:rPr>
      </w:pPr>
      <w:r w:rsidRPr="00371E95">
        <w:rPr>
          <w:rFonts w:cs="Times New Roman"/>
          <w:color w:val="000000" w:themeColor="text1"/>
          <w:szCs w:val="28"/>
        </w:rPr>
        <w:t xml:space="preserve">- </w:t>
      </w:r>
      <w:r w:rsidR="00A00992" w:rsidRPr="00371E95">
        <w:rPr>
          <w:rFonts w:cs="Times New Roman"/>
          <w:color w:val="000000" w:themeColor="text1"/>
          <w:szCs w:val="28"/>
          <w:lang w:val="tt-RU"/>
        </w:rPr>
        <w:t>хезмәт законнары нигезендә индивидуаль хезмәт каршылыкларын карауга, муниципаль хезмәттә үзенең хокукларын һәм законлы мәнфәгатьләрен яклауга, шул исәптән алар бозылган очракта судка шикаять бирергә</w:t>
      </w:r>
      <w:r w:rsidRPr="00371E95">
        <w:rPr>
          <w:rFonts w:cs="Times New Roman"/>
          <w:color w:val="000000" w:themeColor="text1"/>
          <w:szCs w:val="28"/>
        </w:rPr>
        <w:t>;</w:t>
      </w:r>
    </w:p>
    <w:p w:rsidR="005F6CF9" w:rsidRPr="00371E95" w:rsidRDefault="005F6CF9" w:rsidP="00371E95">
      <w:pPr>
        <w:spacing w:after="0" w:line="240" w:lineRule="auto"/>
        <w:ind w:firstLine="567"/>
        <w:jc w:val="both"/>
        <w:rPr>
          <w:rFonts w:cs="Times New Roman"/>
          <w:color w:val="000000" w:themeColor="text1"/>
          <w:szCs w:val="28"/>
        </w:rPr>
      </w:pPr>
      <w:r w:rsidRPr="00371E95">
        <w:rPr>
          <w:rFonts w:cs="Times New Roman"/>
          <w:color w:val="000000" w:themeColor="text1"/>
          <w:szCs w:val="28"/>
        </w:rPr>
        <w:t xml:space="preserve">- </w:t>
      </w:r>
      <w:r w:rsidR="00A00992" w:rsidRPr="00371E95">
        <w:rPr>
          <w:rFonts w:cs="Times New Roman"/>
          <w:color w:val="000000" w:themeColor="text1"/>
          <w:szCs w:val="28"/>
          <w:lang w:val="tt-RU"/>
        </w:rPr>
        <w:t>Россия Федерациясе законнары нигезендә пенсия белән тәэмин ителүгә</w:t>
      </w:r>
      <w:r w:rsidRPr="00371E95">
        <w:rPr>
          <w:rFonts w:cs="Times New Roman"/>
          <w:color w:val="000000" w:themeColor="text1"/>
          <w:szCs w:val="28"/>
        </w:rPr>
        <w:t>.</w:t>
      </w:r>
      <w:r w:rsidR="004A28D4" w:rsidRPr="00371E95">
        <w:rPr>
          <w:rFonts w:cs="Times New Roman"/>
          <w:color w:val="000000" w:themeColor="text1"/>
          <w:szCs w:val="28"/>
        </w:rPr>
        <w:t>»;</w:t>
      </w:r>
    </w:p>
    <w:p w:rsidR="00A00992" w:rsidRPr="00371E95" w:rsidRDefault="005A29FD" w:rsidP="00371E95">
      <w:pPr>
        <w:spacing w:after="0" w:line="240" w:lineRule="auto"/>
        <w:ind w:firstLine="567"/>
        <w:jc w:val="both"/>
        <w:rPr>
          <w:rFonts w:cs="Times New Roman"/>
          <w:color w:val="000000" w:themeColor="text1"/>
          <w:szCs w:val="28"/>
          <w:lang w:val="tt-RU"/>
        </w:rPr>
      </w:pPr>
      <w:r w:rsidRPr="00371E95">
        <w:rPr>
          <w:rFonts w:cs="Times New Roman"/>
          <w:color w:val="000000" w:themeColor="text1"/>
          <w:szCs w:val="28"/>
        </w:rPr>
        <w:t>1.</w:t>
      </w:r>
      <w:r w:rsidR="004756E9" w:rsidRPr="00371E95">
        <w:rPr>
          <w:rFonts w:cs="Times New Roman"/>
          <w:color w:val="000000" w:themeColor="text1"/>
          <w:szCs w:val="28"/>
        </w:rPr>
        <w:t>3</w:t>
      </w:r>
      <w:r w:rsidRPr="00371E95">
        <w:rPr>
          <w:rFonts w:cs="Times New Roman"/>
          <w:color w:val="000000" w:themeColor="text1"/>
          <w:szCs w:val="28"/>
        </w:rPr>
        <w:t xml:space="preserve">. </w:t>
      </w:r>
      <w:r w:rsidR="00A00992" w:rsidRPr="00371E95">
        <w:rPr>
          <w:rFonts w:cs="Times New Roman"/>
          <w:color w:val="000000" w:themeColor="text1"/>
          <w:szCs w:val="28"/>
          <w:lang w:val="tt-RU"/>
        </w:rPr>
        <w:t xml:space="preserve">3.11 </w:t>
      </w:r>
      <w:r w:rsidR="00A00992" w:rsidRPr="00371E95">
        <w:rPr>
          <w:rFonts w:cs="Times New Roman"/>
          <w:color w:val="000000" w:themeColor="text1"/>
          <w:szCs w:val="28"/>
          <w:lang w:val="tt-RU"/>
        </w:rPr>
        <w:t>пунктын үзгәртергә һәм түбәндәге редакциядә бәян итәргә:</w:t>
      </w:r>
    </w:p>
    <w:p w:rsidR="005A29FD" w:rsidRPr="00371E95" w:rsidRDefault="005A29FD" w:rsidP="00371E95">
      <w:pPr>
        <w:spacing w:after="0" w:line="240" w:lineRule="auto"/>
        <w:ind w:firstLine="567"/>
        <w:jc w:val="both"/>
        <w:rPr>
          <w:rFonts w:cs="Times New Roman"/>
          <w:color w:val="000000" w:themeColor="text1"/>
          <w:szCs w:val="28"/>
          <w:lang w:val="tt-RU"/>
        </w:rPr>
      </w:pPr>
      <w:r w:rsidRPr="00371E95">
        <w:rPr>
          <w:rFonts w:cs="Times New Roman"/>
          <w:color w:val="000000" w:themeColor="text1"/>
          <w:szCs w:val="28"/>
          <w:lang w:val="tt-RU"/>
        </w:rPr>
        <w:t>«3.11</w:t>
      </w:r>
      <w:r w:rsidR="00A00992" w:rsidRPr="00371E95">
        <w:rPr>
          <w:rFonts w:cs="Times New Roman"/>
          <w:color w:val="000000" w:themeColor="text1"/>
          <w:szCs w:val="28"/>
          <w:lang w:val="tt-RU"/>
        </w:rPr>
        <w:t xml:space="preserve"> </w:t>
      </w:r>
      <w:r w:rsidR="00A00992" w:rsidRPr="00371E95">
        <w:rPr>
          <w:rFonts w:cs="Times New Roman"/>
          <w:color w:val="000000" w:themeColor="text1"/>
          <w:szCs w:val="28"/>
          <w:lang w:val="tt-RU"/>
        </w:rPr>
        <w:t xml:space="preserve">«Россия Федерациясендә муниципаль хезмәт турында» 2007 елның 2 мартындагы 25-ФЗ номерлы Федераль законы, 2013 елның 25 июнендәге 50-ТРЗ номерлы Татарстан Республикасы муниципаль хезмәт турындагы кодексы </w:t>
      </w:r>
      <w:r w:rsidR="00A00992" w:rsidRPr="00371E95">
        <w:rPr>
          <w:rFonts w:cs="Times New Roman"/>
          <w:color w:val="000000" w:themeColor="text1"/>
          <w:szCs w:val="28"/>
          <w:lang w:val="tt-RU"/>
        </w:rPr>
        <w:t>белән билгеләнгән чикләүләрне үтәргә, хезмәт тәртибе бурычларын һәм таләпләрен башкарырга, тыюларны бозмаска</w:t>
      </w:r>
      <w:r w:rsidRPr="00371E95">
        <w:rPr>
          <w:rFonts w:cs="Times New Roman"/>
          <w:color w:val="000000" w:themeColor="text1"/>
          <w:szCs w:val="28"/>
          <w:lang w:val="tt-RU"/>
        </w:rPr>
        <w:t>.»;</w:t>
      </w:r>
    </w:p>
    <w:p w:rsidR="00A00992" w:rsidRPr="00371E95" w:rsidRDefault="005A29FD" w:rsidP="00371E95">
      <w:pPr>
        <w:spacing w:after="0" w:line="240" w:lineRule="auto"/>
        <w:ind w:firstLine="567"/>
        <w:jc w:val="both"/>
        <w:rPr>
          <w:rFonts w:cs="Times New Roman"/>
          <w:color w:val="000000" w:themeColor="text1"/>
          <w:szCs w:val="28"/>
          <w:lang w:val="tt-RU"/>
        </w:rPr>
      </w:pPr>
      <w:r w:rsidRPr="00371E95">
        <w:rPr>
          <w:rFonts w:cs="Times New Roman"/>
          <w:color w:val="000000" w:themeColor="text1"/>
          <w:szCs w:val="28"/>
          <w:lang w:val="tt-RU"/>
        </w:rPr>
        <w:t>1.</w:t>
      </w:r>
      <w:r w:rsidR="004756E9" w:rsidRPr="00371E95">
        <w:rPr>
          <w:rFonts w:cs="Times New Roman"/>
          <w:color w:val="000000" w:themeColor="text1"/>
          <w:szCs w:val="28"/>
          <w:lang w:val="tt-RU"/>
        </w:rPr>
        <w:t>4</w:t>
      </w:r>
      <w:r w:rsidRPr="00371E95">
        <w:rPr>
          <w:rFonts w:cs="Times New Roman"/>
          <w:color w:val="000000" w:themeColor="text1"/>
          <w:szCs w:val="28"/>
          <w:lang w:val="tt-RU"/>
        </w:rPr>
        <w:t xml:space="preserve">. </w:t>
      </w:r>
      <w:r w:rsidR="00A00992" w:rsidRPr="00371E95">
        <w:rPr>
          <w:rFonts w:cs="Times New Roman"/>
          <w:color w:val="000000" w:themeColor="text1"/>
          <w:szCs w:val="28"/>
          <w:lang w:val="tt-RU"/>
        </w:rPr>
        <w:t>3.1</w:t>
      </w:r>
      <w:r w:rsidR="00A00992" w:rsidRPr="00371E95">
        <w:rPr>
          <w:rFonts w:cs="Times New Roman"/>
          <w:color w:val="000000" w:themeColor="text1"/>
          <w:szCs w:val="28"/>
          <w:lang w:val="tt-RU"/>
        </w:rPr>
        <w:t>3</w:t>
      </w:r>
      <w:r w:rsidR="00A00992" w:rsidRPr="00371E95">
        <w:rPr>
          <w:rFonts w:cs="Times New Roman"/>
          <w:color w:val="000000" w:themeColor="text1"/>
          <w:szCs w:val="28"/>
          <w:lang w:val="tt-RU"/>
        </w:rPr>
        <w:t xml:space="preserve"> пунктын үзгәртергә һәм түбәндәге редакциядә бәян итәргә:</w:t>
      </w:r>
    </w:p>
    <w:p w:rsidR="005A29FD" w:rsidRPr="00371E95" w:rsidRDefault="005A29FD" w:rsidP="00371E95">
      <w:pPr>
        <w:spacing w:after="0" w:line="240" w:lineRule="auto"/>
        <w:ind w:firstLine="567"/>
        <w:jc w:val="both"/>
        <w:rPr>
          <w:rFonts w:cs="Times New Roman"/>
          <w:color w:val="000000" w:themeColor="text1"/>
          <w:szCs w:val="28"/>
          <w:lang w:val="tt-RU"/>
        </w:rPr>
      </w:pPr>
      <w:r w:rsidRPr="00371E95">
        <w:rPr>
          <w:rFonts w:cs="Times New Roman"/>
          <w:color w:val="000000" w:themeColor="text1"/>
          <w:szCs w:val="28"/>
          <w:lang w:val="tt-RU"/>
        </w:rPr>
        <w:t xml:space="preserve">«3.13 </w:t>
      </w:r>
      <w:r w:rsidR="00A00992" w:rsidRPr="00371E95">
        <w:rPr>
          <w:rFonts w:cs="Times New Roman"/>
          <w:color w:val="000000" w:themeColor="text1"/>
          <w:szCs w:val="28"/>
          <w:lang w:val="tt-RU"/>
        </w:rPr>
        <w:t xml:space="preserve">Устав, Нигезләмә һәм </w:t>
      </w:r>
      <w:r w:rsidR="00B52D29" w:rsidRPr="00371E95">
        <w:rPr>
          <w:rFonts w:cs="Times New Roman"/>
          <w:color w:val="000000" w:themeColor="text1"/>
          <w:szCs w:val="28"/>
          <w:lang w:val="tt-RU"/>
        </w:rPr>
        <w:t xml:space="preserve">«Россия Федерациясендә муниципаль хезмәт турында» 2007 елның 2 мартындагы 25-ФЗ номерлы Федераль законы, 2013 елның 25 июнендәге 50-ТРЗ номерлы Татарстан Республикасы муниципаль хезмәт турындагы кодексы нигезендә </w:t>
      </w:r>
      <w:r w:rsidR="00A00992" w:rsidRPr="00371E95">
        <w:rPr>
          <w:rFonts w:cs="Times New Roman"/>
          <w:color w:val="000000" w:themeColor="text1"/>
          <w:szCs w:val="28"/>
          <w:lang w:val="tt-RU"/>
        </w:rPr>
        <w:t>башка муниципаль хокукый актлар</w:t>
      </w:r>
      <w:r w:rsidR="00B52D29" w:rsidRPr="00371E95">
        <w:rPr>
          <w:rFonts w:cs="Times New Roman"/>
          <w:color w:val="000000" w:themeColor="text1"/>
          <w:szCs w:val="28"/>
          <w:lang w:val="tt-RU"/>
        </w:rPr>
        <w:t>, вазифаи инструкц</w:t>
      </w:r>
      <w:r w:rsidR="00A00992" w:rsidRPr="00371E95">
        <w:rPr>
          <w:rFonts w:cs="Times New Roman"/>
          <w:color w:val="000000" w:themeColor="text1"/>
          <w:szCs w:val="28"/>
          <w:lang w:val="tt-RU"/>
        </w:rPr>
        <w:t>ияләр белән билгеләнгән бурычларны башкарырга</w:t>
      </w:r>
      <w:r w:rsidR="002F7938" w:rsidRPr="00371E95">
        <w:rPr>
          <w:rFonts w:cs="Times New Roman"/>
          <w:color w:val="000000" w:themeColor="text1"/>
          <w:szCs w:val="28"/>
          <w:lang w:val="tt-RU"/>
        </w:rPr>
        <w:t>.</w:t>
      </w:r>
      <w:r w:rsidRPr="00371E95">
        <w:rPr>
          <w:rFonts w:cs="Times New Roman"/>
          <w:color w:val="000000" w:themeColor="text1"/>
          <w:szCs w:val="28"/>
          <w:lang w:val="tt-RU"/>
        </w:rPr>
        <w:t>».</w:t>
      </w:r>
    </w:p>
    <w:p w:rsidR="00B52D29" w:rsidRPr="00371E95" w:rsidRDefault="00BF0393" w:rsidP="00371E95">
      <w:pPr>
        <w:spacing w:after="0" w:line="240" w:lineRule="auto"/>
        <w:ind w:firstLine="567"/>
        <w:jc w:val="both"/>
        <w:rPr>
          <w:rFonts w:cs="Times New Roman"/>
          <w:color w:val="000000" w:themeColor="text1"/>
          <w:szCs w:val="28"/>
          <w:lang w:val="tt-RU"/>
        </w:rPr>
      </w:pPr>
      <w:r w:rsidRPr="00371E95">
        <w:rPr>
          <w:rFonts w:cs="Times New Roman"/>
          <w:color w:val="000000" w:themeColor="text1"/>
          <w:szCs w:val="28"/>
          <w:lang w:val="tt-RU"/>
        </w:rPr>
        <w:t xml:space="preserve">2. </w:t>
      </w:r>
      <w:r w:rsidR="00371E95" w:rsidRPr="00371E95">
        <w:rPr>
          <w:rFonts w:cs="Times New Roman"/>
          <w:color w:val="000000" w:themeColor="text1"/>
          <w:szCs w:val="28"/>
          <w:lang w:val="tt-RU"/>
        </w:rPr>
        <w:t xml:space="preserve">Әлеге Карар рәсми рәвештә басылып чыккан көннән законлы көченә керә һәм http://pravo.tatarstan.ru адресы буенча Татарстан Республикасы хокукый мәгълүмат рәсми порталында, шулай ук «Интернет» мәгълүмати-телекоммуникация челтәрендә </w:t>
      </w:r>
      <w:hyperlink r:id="rId7" w:history="1">
        <w:r w:rsidR="00371E95" w:rsidRPr="00371E95">
          <w:rPr>
            <w:rStyle w:val="a6"/>
            <w:rFonts w:cs="Times New Roman"/>
            <w:color w:val="000000" w:themeColor="text1"/>
            <w:szCs w:val="28"/>
            <w:u w:val="none"/>
            <w:lang w:val="tt-RU"/>
          </w:rPr>
          <w:t>http://buinsk.tatarstan.ru</w:t>
        </w:r>
      </w:hyperlink>
      <w:r w:rsidR="00371E95" w:rsidRPr="00371E95">
        <w:rPr>
          <w:rFonts w:cs="Times New Roman"/>
          <w:color w:val="000000" w:themeColor="text1"/>
          <w:szCs w:val="28"/>
          <w:lang w:val="tt-RU"/>
        </w:rPr>
        <w:t xml:space="preserve"> адресы буенча Татарстан Республикасы муниципаль берәмлекләре порталында урнаштырылырга </w:t>
      </w:r>
      <w:hyperlink r:id="rId8" w:history="1"/>
      <w:r w:rsidR="00371E95" w:rsidRPr="00371E95">
        <w:rPr>
          <w:rFonts w:cs="Times New Roman"/>
          <w:color w:val="000000" w:themeColor="text1"/>
          <w:szCs w:val="28"/>
          <w:lang w:val="tt-RU"/>
        </w:rPr>
        <w:t>тиеш.</w:t>
      </w:r>
    </w:p>
    <w:p w:rsidR="00371E95" w:rsidRPr="00371E95" w:rsidRDefault="00BF0393" w:rsidP="00371E9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cs="Times New Roman"/>
          <w:color w:val="000000" w:themeColor="text1"/>
          <w:szCs w:val="28"/>
          <w:lang w:val="tt-RU"/>
        </w:rPr>
      </w:pPr>
      <w:r w:rsidRPr="00371E95">
        <w:rPr>
          <w:rFonts w:cs="Times New Roman"/>
          <w:color w:val="000000" w:themeColor="text1"/>
          <w:szCs w:val="28"/>
          <w:lang w:val="tt-RU"/>
        </w:rPr>
        <w:t xml:space="preserve">3. </w:t>
      </w:r>
      <w:r w:rsidR="00371E95" w:rsidRPr="00371E95">
        <w:rPr>
          <w:rFonts w:cs="Times New Roman"/>
          <w:color w:val="000000" w:themeColor="text1"/>
          <w:szCs w:val="28"/>
          <w:lang w:val="tt-RU"/>
        </w:rPr>
        <w:t>Әлеге Карарның үтәлешен контрольдә тотуны үз җаваплыгымда калдырам.</w:t>
      </w:r>
    </w:p>
    <w:p w:rsidR="00BF0393" w:rsidRPr="00371E95" w:rsidRDefault="00BF0393" w:rsidP="00371E95">
      <w:pPr>
        <w:spacing w:after="0" w:line="240" w:lineRule="auto"/>
        <w:ind w:firstLine="567"/>
        <w:jc w:val="both"/>
        <w:rPr>
          <w:rFonts w:cs="Times New Roman"/>
          <w:color w:val="000000" w:themeColor="text1"/>
          <w:szCs w:val="28"/>
          <w:lang w:val="tt-RU"/>
        </w:rPr>
      </w:pPr>
    </w:p>
    <w:p w:rsidR="00BF0393" w:rsidRPr="00371E95" w:rsidRDefault="00BF0393" w:rsidP="00371E95">
      <w:pPr>
        <w:spacing w:after="0" w:line="240" w:lineRule="auto"/>
        <w:ind w:firstLine="567"/>
        <w:jc w:val="both"/>
        <w:rPr>
          <w:rFonts w:cs="Times New Roman"/>
          <w:color w:val="000000" w:themeColor="text1"/>
          <w:szCs w:val="28"/>
          <w:lang w:val="tt-RU"/>
        </w:rPr>
      </w:pPr>
    </w:p>
    <w:p w:rsidR="00371E95" w:rsidRPr="00371E95" w:rsidRDefault="00371E95" w:rsidP="00371E95">
      <w:pPr>
        <w:spacing w:after="0" w:line="240" w:lineRule="auto"/>
        <w:jc w:val="both"/>
        <w:rPr>
          <w:rFonts w:cs="Times New Roman"/>
          <w:color w:val="000000" w:themeColor="text1"/>
          <w:szCs w:val="28"/>
        </w:rPr>
      </w:pPr>
      <w:r w:rsidRPr="00371E95">
        <w:rPr>
          <w:rFonts w:cs="Times New Roman"/>
          <w:color w:val="000000" w:themeColor="text1"/>
          <w:szCs w:val="28"/>
        </w:rPr>
        <w:t>Бу</w:t>
      </w:r>
      <w:r w:rsidRPr="00371E95">
        <w:rPr>
          <w:rFonts w:cs="Times New Roman"/>
          <w:color w:val="000000" w:themeColor="text1"/>
          <w:szCs w:val="28"/>
          <w:lang w:val="tt-RU"/>
        </w:rPr>
        <w:t xml:space="preserve">а </w:t>
      </w:r>
      <w:r w:rsidRPr="00371E95">
        <w:rPr>
          <w:rFonts w:cs="Times New Roman"/>
          <w:color w:val="000000" w:themeColor="text1"/>
          <w:szCs w:val="28"/>
        </w:rPr>
        <w:t>муниципаль район</w:t>
      </w:r>
      <w:r w:rsidRPr="00371E95">
        <w:rPr>
          <w:rFonts w:cs="Times New Roman"/>
          <w:color w:val="000000" w:themeColor="text1"/>
          <w:szCs w:val="28"/>
          <w:lang w:val="tt-RU"/>
        </w:rPr>
        <w:t>ы башлыгы</w:t>
      </w:r>
      <w:r w:rsidRPr="00371E95">
        <w:rPr>
          <w:rFonts w:cs="Times New Roman"/>
          <w:color w:val="000000" w:themeColor="text1"/>
          <w:szCs w:val="28"/>
        </w:rPr>
        <w:t xml:space="preserve">, </w:t>
      </w:r>
    </w:p>
    <w:p w:rsidR="00371E95" w:rsidRPr="00371E95" w:rsidRDefault="00371E95" w:rsidP="00371E95">
      <w:pPr>
        <w:spacing w:after="0" w:line="240" w:lineRule="auto"/>
        <w:jc w:val="both"/>
        <w:rPr>
          <w:rFonts w:cs="Times New Roman"/>
          <w:color w:val="000000" w:themeColor="text1"/>
          <w:szCs w:val="28"/>
          <w:lang w:val="tt-RU"/>
        </w:rPr>
      </w:pPr>
      <w:r w:rsidRPr="00371E95">
        <w:rPr>
          <w:rFonts w:cs="Times New Roman"/>
          <w:color w:val="000000" w:themeColor="text1"/>
          <w:szCs w:val="28"/>
        </w:rPr>
        <w:t>Бу</w:t>
      </w:r>
      <w:r w:rsidRPr="00371E95">
        <w:rPr>
          <w:rFonts w:cs="Times New Roman"/>
          <w:color w:val="000000" w:themeColor="text1"/>
          <w:szCs w:val="28"/>
          <w:lang w:val="tt-RU"/>
        </w:rPr>
        <w:t>а</w:t>
      </w:r>
      <w:r w:rsidRPr="00371E95">
        <w:rPr>
          <w:rFonts w:cs="Times New Roman"/>
          <w:color w:val="000000" w:themeColor="text1"/>
          <w:szCs w:val="28"/>
        </w:rPr>
        <w:t xml:space="preserve"> муниципаль район</w:t>
      </w:r>
      <w:r w:rsidRPr="00371E95">
        <w:rPr>
          <w:rFonts w:cs="Times New Roman"/>
          <w:color w:val="000000" w:themeColor="text1"/>
          <w:szCs w:val="28"/>
          <w:lang w:val="tt-RU"/>
        </w:rPr>
        <w:t>ы</w:t>
      </w:r>
    </w:p>
    <w:p w:rsidR="00CC1144" w:rsidRPr="00371E95" w:rsidRDefault="00371E95" w:rsidP="00371E95">
      <w:pPr>
        <w:spacing w:after="0" w:line="240" w:lineRule="auto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  <w:lang w:val="tt-RU"/>
        </w:rPr>
        <w:t xml:space="preserve">Советы рәисе       </w:t>
      </w:r>
      <w:r w:rsidRPr="00371E95">
        <w:rPr>
          <w:rFonts w:cs="Times New Roman"/>
          <w:color w:val="000000" w:themeColor="text1"/>
          <w:szCs w:val="28"/>
          <w:lang w:val="tt-RU"/>
        </w:rPr>
        <w:t xml:space="preserve">                     </w:t>
      </w:r>
      <w:r w:rsidRPr="00371E95">
        <w:rPr>
          <w:rFonts w:cs="Times New Roman"/>
          <w:color w:val="000000" w:themeColor="text1"/>
          <w:szCs w:val="28"/>
        </w:rPr>
        <w:t xml:space="preserve">                                    </w:t>
      </w:r>
      <w:r w:rsidRPr="00371E95">
        <w:rPr>
          <w:rFonts w:cs="Times New Roman"/>
          <w:color w:val="000000" w:themeColor="text1"/>
          <w:szCs w:val="28"/>
          <w:lang w:val="tt-RU"/>
        </w:rPr>
        <w:t xml:space="preserve">            </w:t>
      </w:r>
      <w:r w:rsidRPr="00371E95">
        <w:rPr>
          <w:rFonts w:cs="Times New Roman"/>
          <w:color w:val="000000" w:themeColor="text1"/>
          <w:szCs w:val="28"/>
        </w:rPr>
        <w:t xml:space="preserve">                М.А. </w:t>
      </w:r>
      <w:r w:rsidRPr="00371E95">
        <w:rPr>
          <w:rFonts w:cs="Times New Roman"/>
          <w:color w:val="000000" w:themeColor="text1"/>
          <w:szCs w:val="28"/>
          <w:lang w:val="tt-RU"/>
        </w:rPr>
        <w:t>Җә</w:t>
      </w:r>
      <w:r w:rsidRPr="00371E95">
        <w:rPr>
          <w:rFonts w:cs="Times New Roman"/>
          <w:color w:val="000000" w:themeColor="text1"/>
          <w:szCs w:val="28"/>
        </w:rPr>
        <w:t>ббаров</w:t>
      </w:r>
    </w:p>
    <w:sectPr w:rsidR="00CC1144" w:rsidRPr="00371E95" w:rsidSect="00EA5B2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E2A"/>
    <w:rsid w:val="000431CB"/>
    <w:rsid w:val="00050F37"/>
    <w:rsid w:val="00052E05"/>
    <w:rsid w:val="00061D35"/>
    <w:rsid w:val="000726E5"/>
    <w:rsid w:val="000775A8"/>
    <w:rsid w:val="0009453E"/>
    <w:rsid w:val="00094BD9"/>
    <w:rsid w:val="000A5EC8"/>
    <w:rsid w:val="000B73BD"/>
    <w:rsid w:val="000C2BDE"/>
    <w:rsid w:val="000D391B"/>
    <w:rsid w:val="00102765"/>
    <w:rsid w:val="00107A35"/>
    <w:rsid w:val="00120E33"/>
    <w:rsid w:val="001353B7"/>
    <w:rsid w:val="001420EC"/>
    <w:rsid w:val="00144ECE"/>
    <w:rsid w:val="00167F4B"/>
    <w:rsid w:val="00194DC2"/>
    <w:rsid w:val="001B79EA"/>
    <w:rsid w:val="001C2321"/>
    <w:rsid w:val="001D2DCB"/>
    <w:rsid w:val="00201119"/>
    <w:rsid w:val="0020529D"/>
    <w:rsid w:val="002174A0"/>
    <w:rsid w:val="002242AA"/>
    <w:rsid w:val="0023685A"/>
    <w:rsid w:val="0027481F"/>
    <w:rsid w:val="00291524"/>
    <w:rsid w:val="00296114"/>
    <w:rsid w:val="002A201B"/>
    <w:rsid w:val="002A5E02"/>
    <w:rsid w:val="002C2F76"/>
    <w:rsid w:val="002E147C"/>
    <w:rsid w:val="002E32B7"/>
    <w:rsid w:val="002F7938"/>
    <w:rsid w:val="00301E54"/>
    <w:rsid w:val="003052B8"/>
    <w:rsid w:val="00313EFE"/>
    <w:rsid w:val="003200ED"/>
    <w:rsid w:val="0032013D"/>
    <w:rsid w:val="003266E8"/>
    <w:rsid w:val="00332ACB"/>
    <w:rsid w:val="00334DF4"/>
    <w:rsid w:val="003451B4"/>
    <w:rsid w:val="003617A6"/>
    <w:rsid w:val="00371E95"/>
    <w:rsid w:val="00373F70"/>
    <w:rsid w:val="00374840"/>
    <w:rsid w:val="0039742C"/>
    <w:rsid w:val="00397D72"/>
    <w:rsid w:val="003C06B8"/>
    <w:rsid w:val="003C2D96"/>
    <w:rsid w:val="003C517C"/>
    <w:rsid w:val="003C6A1F"/>
    <w:rsid w:val="003D5337"/>
    <w:rsid w:val="00402F3C"/>
    <w:rsid w:val="0040397D"/>
    <w:rsid w:val="00423E2A"/>
    <w:rsid w:val="00446697"/>
    <w:rsid w:val="00461FCB"/>
    <w:rsid w:val="00464060"/>
    <w:rsid w:val="004756E9"/>
    <w:rsid w:val="00482CA5"/>
    <w:rsid w:val="00490EF7"/>
    <w:rsid w:val="004A28D4"/>
    <w:rsid w:val="004B1C82"/>
    <w:rsid w:val="004B721E"/>
    <w:rsid w:val="004C4661"/>
    <w:rsid w:val="004D1BA7"/>
    <w:rsid w:val="004D27C9"/>
    <w:rsid w:val="004E5CAC"/>
    <w:rsid w:val="004E62AD"/>
    <w:rsid w:val="004F0CF0"/>
    <w:rsid w:val="00500DFB"/>
    <w:rsid w:val="005108FF"/>
    <w:rsid w:val="005253C5"/>
    <w:rsid w:val="00575160"/>
    <w:rsid w:val="00597068"/>
    <w:rsid w:val="005A29FD"/>
    <w:rsid w:val="005B1435"/>
    <w:rsid w:val="005B20CF"/>
    <w:rsid w:val="005D4117"/>
    <w:rsid w:val="005E150F"/>
    <w:rsid w:val="005F5CF2"/>
    <w:rsid w:val="005F6CF9"/>
    <w:rsid w:val="0062227E"/>
    <w:rsid w:val="00695CFD"/>
    <w:rsid w:val="006A482A"/>
    <w:rsid w:val="006A673A"/>
    <w:rsid w:val="006B04B2"/>
    <w:rsid w:val="006C4668"/>
    <w:rsid w:val="006D1B69"/>
    <w:rsid w:val="006E2DA1"/>
    <w:rsid w:val="006F1421"/>
    <w:rsid w:val="00701BC2"/>
    <w:rsid w:val="00725ED9"/>
    <w:rsid w:val="00751B13"/>
    <w:rsid w:val="007966FB"/>
    <w:rsid w:val="007A4F8F"/>
    <w:rsid w:val="007C3A7B"/>
    <w:rsid w:val="00825479"/>
    <w:rsid w:val="008262EE"/>
    <w:rsid w:val="00826D15"/>
    <w:rsid w:val="0083598B"/>
    <w:rsid w:val="00847C4E"/>
    <w:rsid w:val="00874266"/>
    <w:rsid w:val="00887768"/>
    <w:rsid w:val="00887D48"/>
    <w:rsid w:val="0089264C"/>
    <w:rsid w:val="008A48D1"/>
    <w:rsid w:val="008A6D94"/>
    <w:rsid w:val="008B0B69"/>
    <w:rsid w:val="008D20E5"/>
    <w:rsid w:val="008E10F0"/>
    <w:rsid w:val="008E1521"/>
    <w:rsid w:val="008F0AEE"/>
    <w:rsid w:val="008F102B"/>
    <w:rsid w:val="00904CC9"/>
    <w:rsid w:val="0090525E"/>
    <w:rsid w:val="00916A9E"/>
    <w:rsid w:val="00916FE7"/>
    <w:rsid w:val="00940924"/>
    <w:rsid w:val="00980DD9"/>
    <w:rsid w:val="0099550F"/>
    <w:rsid w:val="009A2826"/>
    <w:rsid w:val="009C7DEE"/>
    <w:rsid w:val="009F20DE"/>
    <w:rsid w:val="009F7827"/>
    <w:rsid w:val="00A00992"/>
    <w:rsid w:val="00A325F2"/>
    <w:rsid w:val="00A3769D"/>
    <w:rsid w:val="00A63370"/>
    <w:rsid w:val="00A67B8E"/>
    <w:rsid w:val="00A81571"/>
    <w:rsid w:val="00A8179E"/>
    <w:rsid w:val="00A86BDB"/>
    <w:rsid w:val="00AA4B54"/>
    <w:rsid w:val="00AA5B8F"/>
    <w:rsid w:val="00AA6EEB"/>
    <w:rsid w:val="00AB271B"/>
    <w:rsid w:val="00AB3A91"/>
    <w:rsid w:val="00AC1BD5"/>
    <w:rsid w:val="00AF4FDD"/>
    <w:rsid w:val="00B06CB1"/>
    <w:rsid w:val="00B1052D"/>
    <w:rsid w:val="00B11889"/>
    <w:rsid w:val="00B256D4"/>
    <w:rsid w:val="00B47628"/>
    <w:rsid w:val="00B52D29"/>
    <w:rsid w:val="00B677C3"/>
    <w:rsid w:val="00B90753"/>
    <w:rsid w:val="00BA1F35"/>
    <w:rsid w:val="00BB03FA"/>
    <w:rsid w:val="00BC03CD"/>
    <w:rsid w:val="00BC2658"/>
    <w:rsid w:val="00BF0393"/>
    <w:rsid w:val="00C202F9"/>
    <w:rsid w:val="00C234F4"/>
    <w:rsid w:val="00C6297A"/>
    <w:rsid w:val="00C83CBA"/>
    <w:rsid w:val="00C873DF"/>
    <w:rsid w:val="00C92535"/>
    <w:rsid w:val="00CC1144"/>
    <w:rsid w:val="00CC7164"/>
    <w:rsid w:val="00CD380C"/>
    <w:rsid w:val="00CE43F1"/>
    <w:rsid w:val="00CF2663"/>
    <w:rsid w:val="00D2444B"/>
    <w:rsid w:val="00D63D24"/>
    <w:rsid w:val="00D73717"/>
    <w:rsid w:val="00D77D77"/>
    <w:rsid w:val="00D855AB"/>
    <w:rsid w:val="00DA3346"/>
    <w:rsid w:val="00DE3CFA"/>
    <w:rsid w:val="00DE6978"/>
    <w:rsid w:val="00E005F1"/>
    <w:rsid w:val="00E05872"/>
    <w:rsid w:val="00E067EE"/>
    <w:rsid w:val="00E100B0"/>
    <w:rsid w:val="00E11DF8"/>
    <w:rsid w:val="00E2044C"/>
    <w:rsid w:val="00E33A04"/>
    <w:rsid w:val="00E36428"/>
    <w:rsid w:val="00E57479"/>
    <w:rsid w:val="00EA523A"/>
    <w:rsid w:val="00EA5B20"/>
    <w:rsid w:val="00F35348"/>
    <w:rsid w:val="00F949F2"/>
    <w:rsid w:val="00F970C1"/>
    <w:rsid w:val="00FA5237"/>
    <w:rsid w:val="00FA78D4"/>
    <w:rsid w:val="00FB73AF"/>
    <w:rsid w:val="00FC1446"/>
    <w:rsid w:val="00FE4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next w:val="a"/>
    <w:autoRedefine/>
    <w:uiPriority w:val="99"/>
    <w:rsid w:val="009F782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E33A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3A04"/>
    <w:rPr>
      <w:rFonts w:ascii="Tahoma" w:hAnsi="Tahoma" w:cs="Tahoma"/>
      <w:sz w:val="16"/>
      <w:szCs w:val="16"/>
    </w:rPr>
  </w:style>
  <w:style w:type="character" w:styleId="a6">
    <w:name w:val="Hyperlink"/>
    <w:basedOn w:val="a0"/>
    <w:unhideWhenUsed/>
    <w:rsid w:val="00371E9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next w:val="a"/>
    <w:autoRedefine/>
    <w:uiPriority w:val="99"/>
    <w:rsid w:val="009F782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E33A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3A04"/>
    <w:rPr>
      <w:rFonts w:ascii="Tahoma" w:hAnsi="Tahoma" w:cs="Tahoma"/>
      <w:sz w:val="16"/>
      <w:szCs w:val="16"/>
    </w:rPr>
  </w:style>
  <w:style w:type="character" w:styleId="a6">
    <w:name w:val="Hyperlink"/>
    <w:basedOn w:val="a0"/>
    <w:unhideWhenUsed/>
    <w:rsid w:val="00371E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uinsk.tatarstan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buinsk.tatarstan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7502EF-8E20-4FD5-8948-9A4193062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963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Гайнутдинов</dc:creator>
  <cp:lastModifiedBy>Дамир</cp:lastModifiedBy>
  <cp:revision>2</cp:revision>
  <cp:lastPrinted>2018-12-28T07:20:00Z</cp:lastPrinted>
  <dcterms:created xsi:type="dcterms:W3CDTF">2019-01-26T14:29:00Z</dcterms:created>
  <dcterms:modified xsi:type="dcterms:W3CDTF">2019-01-26T14:29:00Z</dcterms:modified>
</cp:coreProperties>
</file>